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A6" w:rsidRDefault="007171A6" w:rsidP="007171A6">
      <w:pPr>
        <w:jc w:val="center"/>
        <w:rPr>
          <w:sz w:val="22"/>
          <w:szCs w:val="22"/>
        </w:rPr>
      </w:pPr>
      <w:r w:rsidRPr="00DB1514">
        <w:rPr>
          <w:sz w:val="22"/>
          <w:szCs w:val="22"/>
        </w:rPr>
        <w:t>ГОСУДАРСТВЕННОЕ БЮДЖЕТНОЕ ПРОФЕССИОНАЛЬНОЕ ОБРАЗОВАТЕЛЬНОЕ</w:t>
      </w:r>
    </w:p>
    <w:p w:rsidR="007171A6" w:rsidRPr="00DB1514" w:rsidRDefault="007171A6" w:rsidP="007171A6">
      <w:pPr>
        <w:jc w:val="center"/>
        <w:rPr>
          <w:sz w:val="22"/>
          <w:szCs w:val="22"/>
        </w:rPr>
      </w:pPr>
      <w:r w:rsidRPr="00DB1514">
        <w:rPr>
          <w:sz w:val="22"/>
          <w:szCs w:val="22"/>
        </w:rPr>
        <w:t xml:space="preserve"> УЧРЕЖДЕНИЕ «САРОВСКИЙ ПОЛИТЕХНИЧЕСКИЙ ТЕХНИКУМ ИМЕНИ ДВАЖДЫ ГЕРОЯ СОЦИАЛИСТИЧЕСКОГО ТРУДА БОРИСА ГЛЕБОВИЧА МУЗРУКОВА»</w:t>
      </w:r>
    </w:p>
    <w:p w:rsidR="007171A6" w:rsidRPr="006E2168" w:rsidRDefault="007171A6" w:rsidP="007171A6">
      <w:pPr>
        <w:jc w:val="center"/>
      </w:pPr>
    </w:p>
    <w:p w:rsidR="007171A6" w:rsidRPr="007E7081" w:rsidRDefault="007171A6" w:rsidP="007171A6">
      <w:pPr>
        <w:jc w:val="center"/>
        <w:rPr>
          <w:sz w:val="28"/>
          <w:szCs w:val="28"/>
        </w:rPr>
      </w:pPr>
    </w:p>
    <w:p w:rsidR="007171A6" w:rsidRPr="007E7081" w:rsidRDefault="007171A6" w:rsidP="007171A6">
      <w:pPr>
        <w:jc w:val="center"/>
        <w:rPr>
          <w:sz w:val="28"/>
          <w:szCs w:val="28"/>
        </w:rPr>
      </w:pPr>
    </w:p>
    <w:p w:rsidR="007171A6" w:rsidRPr="007E7081" w:rsidRDefault="007171A6" w:rsidP="007171A6">
      <w:pPr>
        <w:jc w:val="center"/>
        <w:rPr>
          <w:sz w:val="28"/>
          <w:szCs w:val="28"/>
        </w:rPr>
      </w:pPr>
    </w:p>
    <w:p w:rsidR="007171A6" w:rsidRPr="007E7081" w:rsidRDefault="007171A6" w:rsidP="007171A6">
      <w:pPr>
        <w:jc w:val="center"/>
        <w:rPr>
          <w:sz w:val="28"/>
          <w:szCs w:val="28"/>
        </w:rPr>
      </w:pPr>
    </w:p>
    <w:p w:rsidR="007171A6" w:rsidRPr="007E7081" w:rsidRDefault="007171A6" w:rsidP="007171A6">
      <w:pPr>
        <w:jc w:val="center"/>
        <w:rPr>
          <w:sz w:val="28"/>
          <w:szCs w:val="28"/>
        </w:rPr>
      </w:pPr>
    </w:p>
    <w:p w:rsidR="006E2168" w:rsidRPr="007E7081" w:rsidRDefault="006E2168" w:rsidP="007171A6">
      <w:pPr>
        <w:jc w:val="center"/>
        <w:rPr>
          <w:sz w:val="28"/>
          <w:szCs w:val="28"/>
        </w:rPr>
      </w:pPr>
    </w:p>
    <w:p w:rsidR="006E2168" w:rsidRPr="007E7081" w:rsidRDefault="006E2168" w:rsidP="007171A6">
      <w:pPr>
        <w:jc w:val="center"/>
        <w:rPr>
          <w:sz w:val="28"/>
          <w:szCs w:val="28"/>
        </w:rPr>
      </w:pPr>
    </w:p>
    <w:p w:rsidR="006E2168" w:rsidRPr="007E7081" w:rsidRDefault="006E2168" w:rsidP="007171A6">
      <w:pPr>
        <w:jc w:val="center"/>
        <w:rPr>
          <w:sz w:val="28"/>
          <w:szCs w:val="28"/>
        </w:rPr>
      </w:pPr>
    </w:p>
    <w:p w:rsidR="006E2168" w:rsidRPr="007E7081" w:rsidRDefault="006E2168" w:rsidP="007171A6">
      <w:pPr>
        <w:jc w:val="center"/>
        <w:rPr>
          <w:sz w:val="28"/>
          <w:szCs w:val="28"/>
        </w:rPr>
      </w:pPr>
    </w:p>
    <w:p w:rsidR="006E2168" w:rsidRDefault="006E2168" w:rsidP="007171A6">
      <w:pPr>
        <w:jc w:val="center"/>
        <w:rPr>
          <w:sz w:val="28"/>
          <w:szCs w:val="28"/>
        </w:rPr>
      </w:pPr>
    </w:p>
    <w:p w:rsidR="00821148" w:rsidRPr="007E7081" w:rsidRDefault="00821148" w:rsidP="007171A6">
      <w:pPr>
        <w:jc w:val="center"/>
        <w:rPr>
          <w:sz w:val="28"/>
          <w:szCs w:val="28"/>
        </w:rPr>
      </w:pPr>
    </w:p>
    <w:p w:rsidR="006E2168" w:rsidRPr="006E2168" w:rsidRDefault="006E2168" w:rsidP="007171A6">
      <w:pPr>
        <w:jc w:val="center"/>
      </w:pPr>
    </w:p>
    <w:p w:rsidR="007171A6" w:rsidRPr="007E7081" w:rsidRDefault="007171A6" w:rsidP="007171A6">
      <w:pPr>
        <w:spacing w:after="240"/>
        <w:jc w:val="center"/>
        <w:rPr>
          <w:b/>
        </w:rPr>
      </w:pPr>
      <w:r w:rsidRPr="007E7081">
        <w:rPr>
          <w:b/>
        </w:rPr>
        <w:t>РАБОЧАЯ ПРОГРАММА УЧЕБНОЙ ДИСЦИПЛИНЫ</w:t>
      </w:r>
    </w:p>
    <w:p w:rsidR="007171A6" w:rsidRPr="00197682" w:rsidRDefault="007171A6" w:rsidP="007E7081">
      <w:pPr>
        <w:spacing w:after="240"/>
        <w:jc w:val="center"/>
        <w:rPr>
          <w:rFonts w:ascii="Times New Roman Полужирный" w:hAnsi="Times New Roman Полужирный"/>
          <w:b/>
          <w:caps/>
        </w:rPr>
      </w:pPr>
      <w:r w:rsidRPr="00197682">
        <w:rPr>
          <w:rFonts w:ascii="Times New Roman Полужирный" w:hAnsi="Times New Roman Полужирный"/>
          <w:b/>
          <w:caps/>
        </w:rPr>
        <w:t>ЕН.02 Информатика</w:t>
      </w:r>
    </w:p>
    <w:p w:rsidR="005B4088" w:rsidRDefault="007E7081" w:rsidP="007171A6">
      <w:pPr>
        <w:jc w:val="center"/>
        <w:rPr>
          <w:sz w:val="28"/>
          <w:szCs w:val="28"/>
        </w:rPr>
      </w:pPr>
      <w:bookmarkStart w:id="0" w:name="_Hlk126269732"/>
      <w:r w:rsidRPr="005B4088">
        <w:rPr>
          <w:sz w:val="28"/>
          <w:szCs w:val="28"/>
        </w:rPr>
        <w:t>для специальности</w:t>
      </w:r>
      <w:r w:rsidR="005B4088" w:rsidRPr="005B4088">
        <w:t xml:space="preserve"> </w:t>
      </w:r>
      <w:r w:rsidR="005B4088" w:rsidRPr="005B4088">
        <w:rPr>
          <w:sz w:val="28"/>
          <w:szCs w:val="28"/>
        </w:rPr>
        <w:t>среднего профессионального образования</w:t>
      </w:r>
    </w:p>
    <w:p w:rsidR="00256176" w:rsidRDefault="007E7081" w:rsidP="0025617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</w:rPr>
      </w:pPr>
      <w:r w:rsidRPr="005B4088">
        <w:rPr>
          <w:sz w:val="28"/>
          <w:szCs w:val="28"/>
        </w:rPr>
        <w:t xml:space="preserve">  </w:t>
      </w:r>
      <w:bookmarkStart w:id="1" w:name="_Hlk126264907"/>
      <w:r w:rsidR="00256176" w:rsidRPr="004A7465">
        <w:rPr>
          <w:sz w:val="28"/>
        </w:rPr>
        <w:t>15.02.12 Монтаж, те</w:t>
      </w:r>
      <w:r w:rsidR="00256176">
        <w:rPr>
          <w:sz w:val="28"/>
        </w:rPr>
        <w:t xml:space="preserve">хническое обслуживание и ремонт </w:t>
      </w:r>
      <w:r w:rsidR="00256176" w:rsidRPr="004A7465">
        <w:rPr>
          <w:sz w:val="28"/>
        </w:rPr>
        <w:t>промышленного оборудования (по отраслям)</w:t>
      </w:r>
    </w:p>
    <w:bookmarkEnd w:id="1"/>
    <w:bookmarkEnd w:id="0"/>
    <w:p w:rsidR="00AE0B95" w:rsidRDefault="00AE0B95" w:rsidP="0025617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</w:rPr>
      </w:pPr>
    </w:p>
    <w:p w:rsidR="00AE0B95" w:rsidRPr="00AE0B95" w:rsidRDefault="00AE0B95" w:rsidP="0025617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 w:rsidRPr="00AE0B95">
        <w:t>Профиль обучения: технологический</w:t>
      </w:r>
    </w:p>
    <w:p w:rsidR="007171A6" w:rsidRDefault="007171A6" w:rsidP="007171A6">
      <w:pPr>
        <w:jc w:val="center"/>
        <w:rPr>
          <w:b/>
          <w:sz w:val="32"/>
          <w:szCs w:val="44"/>
        </w:rPr>
      </w:pPr>
    </w:p>
    <w:p w:rsidR="007171A6" w:rsidRDefault="007171A6" w:rsidP="007171A6">
      <w:pPr>
        <w:jc w:val="center"/>
        <w:rPr>
          <w:b/>
          <w:sz w:val="32"/>
          <w:szCs w:val="44"/>
        </w:rPr>
      </w:pPr>
    </w:p>
    <w:p w:rsidR="007171A6" w:rsidRDefault="007171A6" w:rsidP="007171A6">
      <w:pPr>
        <w:jc w:val="center"/>
        <w:rPr>
          <w:b/>
          <w:sz w:val="32"/>
          <w:szCs w:val="44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7171A6">
      <w:pPr>
        <w:jc w:val="center"/>
        <w:rPr>
          <w:sz w:val="28"/>
          <w:szCs w:val="28"/>
        </w:rPr>
      </w:pPr>
    </w:p>
    <w:p w:rsidR="007171A6" w:rsidRDefault="007171A6" w:rsidP="00AE0B95">
      <w:pPr>
        <w:rPr>
          <w:sz w:val="28"/>
          <w:szCs w:val="28"/>
        </w:rPr>
      </w:pPr>
    </w:p>
    <w:p w:rsidR="00197682" w:rsidRPr="00AE0B95" w:rsidRDefault="00AE0B95" w:rsidP="007171A6">
      <w:pPr>
        <w:jc w:val="center"/>
      </w:pPr>
      <w:r w:rsidRPr="00AE0B95">
        <w:t>г.</w:t>
      </w:r>
      <w:r>
        <w:t xml:space="preserve"> </w:t>
      </w:r>
      <w:r w:rsidRPr="00AE0B95">
        <w:t>Саров</w:t>
      </w:r>
    </w:p>
    <w:p w:rsidR="007171A6" w:rsidRPr="00AE0B95" w:rsidRDefault="007171A6" w:rsidP="00AE0B95">
      <w:pPr>
        <w:jc w:val="center"/>
      </w:pPr>
      <w:r w:rsidRPr="00AE0B95">
        <w:t>20</w:t>
      </w:r>
      <w:r w:rsidR="00AE0B95" w:rsidRPr="00AE0B95">
        <w:t>2</w:t>
      </w:r>
      <w:r w:rsidR="00AE0B95">
        <w:t>2</w:t>
      </w:r>
    </w:p>
    <w:p w:rsidR="007171A6" w:rsidRDefault="005B4088" w:rsidP="005B4088">
      <w:pPr>
        <w:spacing w:line="276" w:lineRule="auto"/>
        <w:ind w:firstLine="708"/>
        <w:jc w:val="both"/>
      </w:pPr>
      <w:r>
        <w:lastRenderedPageBreak/>
        <w:t>Рабочая п</w:t>
      </w:r>
      <w:r w:rsidR="007171A6">
        <w:t xml:space="preserve">рограмма учебной дисциплины </w:t>
      </w:r>
      <w:r w:rsidRPr="005B4088">
        <w:t>ЕН.02 Информатика</w:t>
      </w:r>
      <w:r>
        <w:t xml:space="preserve"> </w:t>
      </w:r>
      <w:r w:rsidR="007171A6">
        <w:t xml:space="preserve">разработана </w:t>
      </w:r>
      <w:bookmarkStart w:id="2" w:name="_Hlk126268369"/>
      <w:r w:rsidR="007171A6">
        <w:t xml:space="preserve">на основе </w:t>
      </w:r>
      <w:bookmarkStart w:id="3" w:name="_Hlk126267749"/>
      <w:r w:rsidR="004538D3">
        <w:t xml:space="preserve">примерной основной образовательной программы в соответствии с </w:t>
      </w:r>
      <w:r w:rsidR="007171A6">
        <w:t>Федеральн</w:t>
      </w:r>
      <w:r w:rsidR="004538D3">
        <w:t>ым</w:t>
      </w:r>
      <w:r w:rsidR="007171A6">
        <w:t xml:space="preserve"> государственн</w:t>
      </w:r>
      <w:r w:rsidR="004538D3">
        <w:t>ым</w:t>
      </w:r>
      <w:r w:rsidR="007171A6">
        <w:t xml:space="preserve"> образовательн</w:t>
      </w:r>
      <w:r w:rsidR="004538D3">
        <w:t>ым</w:t>
      </w:r>
      <w:r w:rsidR="007171A6">
        <w:t xml:space="preserve"> стандар</w:t>
      </w:r>
      <w:r w:rsidR="00663EE6">
        <w:t>т</w:t>
      </w:r>
      <w:r w:rsidR="004538D3">
        <w:t>ом</w:t>
      </w:r>
      <w:r w:rsidR="007171A6">
        <w:t xml:space="preserve"> (</w:t>
      </w:r>
      <w:r w:rsidR="00EB555B">
        <w:t xml:space="preserve">далее – ФГОС) по специальности </w:t>
      </w:r>
      <w:r w:rsidR="007171A6">
        <w:t xml:space="preserve">среднего профессионального образования (далее - </w:t>
      </w:r>
      <w:proofErr w:type="gramStart"/>
      <w:r w:rsidR="007171A6">
        <w:t>СПО</w:t>
      </w:r>
      <w:r w:rsidR="007171A6" w:rsidRPr="00E76F5E">
        <w:t xml:space="preserve">) </w:t>
      </w:r>
      <w:r w:rsidR="004538D3">
        <w:t xml:space="preserve"> </w:t>
      </w:r>
      <w:r w:rsidR="004538D3" w:rsidRPr="004538D3">
        <w:t>15.02.12</w:t>
      </w:r>
      <w:proofErr w:type="gramEnd"/>
      <w:r w:rsidR="004538D3" w:rsidRPr="004538D3">
        <w:t xml:space="preserve"> Монтаж, техническое обслуживание и ремонт промышленного оборудования (по отраслям)</w:t>
      </w:r>
      <w:r w:rsidR="007171A6" w:rsidRPr="00C55186">
        <w:t>.</w:t>
      </w:r>
      <w:bookmarkEnd w:id="3"/>
    </w:p>
    <w:bookmarkEnd w:id="2"/>
    <w:p w:rsidR="00197682" w:rsidRPr="00C55186" w:rsidRDefault="00197682" w:rsidP="005B4088">
      <w:pPr>
        <w:spacing w:line="276" w:lineRule="auto"/>
        <w:jc w:val="both"/>
      </w:pPr>
    </w:p>
    <w:p w:rsidR="007171A6" w:rsidRDefault="007171A6" w:rsidP="005B4088">
      <w:pPr>
        <w:spacing w:line="276" w:lineRule="auto"/>
      </w:pPr>
      <w:proofErr w:type="gramStart"/>
      <w:r>
        <w:t>Организация  -</w:t>
      </w:r>
      <w:proofErr w:type="gramEnd"/>
      <w:r>
        <w:t xml:space="preserve"> разработчик: ГБПОУ СПТ им. Б.Г. </w:t>
      </w:r>
      <w:proofErr w:type="spellStart"/>
      <w:r>
        <w:t>Музрукова</w:t>
      </w:r>
      <w:proofErr w:type="spellEnd"/>
    </w:p>
    <w:p w:rsidR="007171A6" w:rsidRDefault="007171A6" w:rsidP="005B4088">
      <w:pPr>
        <w:spacing w:line="276" w:lineRule="auto"/>
      </w:pPr>
    </w:p>
    <w:p w:rsidR="007171A6" w:rsidRDefault="007171A6" w:rsidP="005B4088">
      <w:pPr>
        <w:spacing w:line="276" w:lineRule="auto"/>
      </w:pPr>
      <w:r>
        <w:t>Разработчик:</w:t>
      </w:r>
      <w:r w:rsidR="00AE0B95">
        <w:t xml:space="preserve"> </w:t>
      </w:r>
      <w:proofErr w:type="spellStart"/>
      <w:r w:rsidR="00256176">
        <w:t>Н.В.Зубова</w:t>
      </w:r>
      <w:proofErr w:type="spellEnd"/>
      <w:r>
        <w:t xml:space="preserve">, преподаватель ГБПОУ СПТ </w:t>
      </w:r>
      <w:proofErr w:type="spellStart"/>
      <w:r>
        <w:t>им.Б.Г</w:t>
      </w:r>
      <w:proofErr w:type="spellEnd"/>
      <w:r>
        <w:t xml:space="preserve">. </w:t>
      </w:r>
      <w:proofErr w:type="spellStart"/>
      <w:r>
        <w:t>Музрукова</w:t>
      </w:r>
      <w:proofErr w:type="spellEnd"/>
    </w:p>
    <w:p w:rsidR="007171A6" w:rsidRDefault="007171A6" w:rsidP="005B4088">
      <w:pPr>
        <w:spacing w:line="276" w:lineRule="auto"/>
      </w:pPr>
    </w:p>
    <w:p w:rsidR="007171A6" w:rsidRDefault="007171A6" w:rsidP="005B4088">
      <w:pPr>
        <w:spacing w:line="276" w:lineRule="auto"/>
      </w:pPr>
    </w:p>
    <w:p w:rsidR="007171A6" w:rsidRDefault="007171A6" w:rsidP="005B4088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7171A6" w:rsidRPr="0053326D" w:rsidTr="007171A6">
        <w:trPr>
          <w:trHeight w:val="1299"/>
        </w:trPr>
        <w:tc>
          <w:tcPr>
            <w:tcW w:w="9996" w:type="dxa"/>
          </w:tcPr>
          <w:p w:rsidR="007171A6" w:rsidRPr="0053326D" w:rsidRDefault="00D40AE8" w:rsidP="00AE0B95">
            <w:pPr>
              <w:spacing w:after="200" w:line="276" w:lineRule="auto"/>
            </w:pPr>
            <w:bookmarkStart w:id="4" w:name="_GoBack"/>
            <w:bookmarkEnd w:id="4"/>
            <w:r>
              <w:rPr>
                <w:noProof/>
              </w:rPr>
              <w:drawing>
                <wp:inline distT="0" distB="0" distL="0" distR="0">
                  <wp:extent cx="6299835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8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1A6" w:rsidRDefault="007171A6" w:rsidP="007171A6">
      <w:pPr>
        <w:rPr>
          <w:b/>
        </w:rPr>
      </w:pPr>
    </w:p>
    <w:p w:rsidR="007171A6" w:rsidRPr="007000D8" w:rsidRDefault="007171A6" w:rsidP="007171A6"/>
    <w:p w:rsidR="00E76F5E" w:rsidRDefault="007171A6" w:rsidP="007171A6">
      <w:pPr>
        <w:rPr>
          <w:b/>
        </w:rPr>
      </w:pPr>
      <w:r w:rsidRPr="0074228E">
        <w:rPr>
          <w:b/>
        </w:rPr>
        <w:br w:type="page"/>
      </w:r>
    </w:p>
    <w:p w:rsidR="0070243C" w:rsidRPr="0074228E" w:rsidRDefault="0070243C" w:rsidP="0082598E">
      <w:pPr>
        <w:shd w:val="clear" w:color="auto" w:fill="FFFFFF"/>
        <w:jc w:val="center"/>
        <w:rPr>
          <w:b/>
        </w:rPr>
      </w:pPr>
      <w:r w:rsidRPr="0074228E">
        <w:rPr>
          <w:b/>
        </w:rPr>
        <w:lastRenderedPageBreak/>
        <w:t>СОДЕРЖАНИЕ</w:t>
      </w:r>
    </w:p>
    <w:p w:rsidR="0070243C" w:rsidRPr="0074228E" w:rsidRDefault="0070243C" w:rsidP="0082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354"/>
        <w:gridCol w:w="1474"/>
      </w:tblGrid>
      <w:tr w:rsidR="0070243C" w:rsidRPr="0074228E" w:rsidTr="007F512E">
        <w:trPr>
          <w:trHeight w:val="318"/>
        </w:trPr>
        <w:tc>
          <w:tcPr>
            <w:tcW w:w="8354" w:type="dxa"/>
            <w:shd w:val="clear" w:color="auto" w:fill="auto"/>
            <w:vAlign w:val="center"/>
          </w:tcPr>
          <w:p w:rsidR="0070243C" w:rsidRPr="0074228E" w:rsidRDefault="0070243C" w:rsidP="007F512E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0243C" w:rsidRPr="0074228E" w:rsidRDefault="0070243C" w:rsidP="007F512E">
            <w:pPr>
              <w:jc w:val="center"/>
            </w:pPr>
            <w:r w:rsidRPr="0074228E">
              <w:t>стр.</w:t>
            </w:r>
          </w:p>
        </w:tc>
      </w:tr>
      <w:tr w:rsidR="0070243C" w:rsidRPr="0074228E" w:rsidTr="007F512E">
        <w:trPr>
          <w:trHeight w:val="653"/>
        </w:trPr>
        <w:tc>
          <w:tcPr>
            <w:tcW w:w="8354" w:type="dxa"/>
            <w:shd w:val="clear" w:color="auto" w:fill="auto"/>
            <w:vAlign w:val="center"/>
          </w:tcPr>
          <w:p w:rsidR="0070243C" w:rsidRPr="004538D3" w:rsidRDefault="004538D3" w:rsidP="004538D3">
            <w:pPr>
              <w:pStyle w:val="ae"/>
              <w:numPr>
                <w:ilvl w:val="0"/>
                <w:numId w:val="3"/>
              </w:numPr>
              <w:rPr>
                <w:b/>
                <w:caps/>
              </w:rPr>
            </w:pPr>
            <w:r w:rsidRPr="004538D3">
              <w:rPr>
                <w:b/>
                <w:caps/>
              </w:rPr>
              <w:t xml:space="preserve">ОБЩАЯ ХАРАКТЕРИСТИКА </w:t>
            </w:r>
            <w:proofErr w:type="gramStart"/>
            <w:r>
              <w:rPr>
                <w:b/>
                <w:caps/>
              </w:rPr>
              <w:t xml:space="preserve">рабочей </w:t>
            </w:r>
            <w:r w:rsidRPr="004538D3">
              <w:rPr>
                <w:b/>
                <w:caps/>
              </w:rPr>
              <w:t xml:space="preserve"> ПРОГРАММЫ</w:t>
            </w:r>
            <w:proofErr w:type="gramEnd"/>
            <w:r w:rsidRPr="004538D3">
              <w:rPr>
                <w:b/>
                <w:caps/>
              </w:rPr>
              <w:t xml:space="preserve"> УЧЕБНОЙ ДИСЦИПЛИНЫ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0243C" w:rsidRPr="002D47E8" w:rsidRDefault="002D47E8" w:rsidP="007F51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0243C" w:rsidRPr="0074228E" w:rsidTr="007F512E">
        <w:trPr>
          <w:trHeight w:val="573"/>
        </w:trPr>
        <w:tc>
          <w:tcPr>
            <w:tcW w:w="8354" w:type="dxa"/>
            <w:shd w:val="clear" w:color="auto" w:fill="auto"/>
            <w:vAlign w:val="center"/>
          </w:tcPr>
          <w:p w:rsidR="0070243C" w:rsidRPr="0074228E" w:rsidRDefault="0070243C" w:rsidP="007F512E">
            <w:pPr>
              <w:pStyle w:val="1"/>
              <w:numPr>
                <w:ilvl w:val="0"/>
                <w:numId w:val="3"/>
              </w:numPr>
              <w:rPr>
                <w:b/>
                <w:caps/>
              </w:rPr>
            </w:pPr>
            <w:r w:rsidRPr="0074228E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43C67" w:rsidRPr="0074228E" w:rsidRDefault="006D7FD3" w:rsidP="007F512E">
            <w:pPr>
              <w:jc w:val="center"/>
            </w:pPr>
            <w:r>
              <w:t>5</w:t>
            </w:r>
          </w:p>
        </w:tc>
      </w:tr>
      <w:tr w:rsidR="0070243C" w:rsidRPr="0074228E" w:rsidTr="007F512E">
        <w:trPr>
          <w:trHeight w:val="670"/>
        </w:trPr>
        <w:tc>
          <w:tcPr>
            <w:tcW w:w="8354" w:type="dxa"/>
            <w:shd w:val="clear" w:color="auto" w:fill="auto"/>
            <w:vAlign w:val="center"/>
          </w:tcPr>
          <w:p w:rsidR="0070243C" w:rsidRPr="0074228E" w:rsidRDefault="0070243C" w:rsidP="007F512E">
            <w:pPr>
              <w:pStyle w:val="1"/>
              <w:numPr>
                <w:ilvl w:val="0"/>
                <w:numId w:val="3"/>
              </w:numPr>
              <w:rPr>
                <w:b/>
                <w:caps/>
              </w:rPr>
            </w:pPr>
            <w:r w:rsidRPr="0074228E">
              <w:rPr>
                <w:b/>
                <w:caps/>
              </w:rPr>
              <w:t xml:space="preserve">условия </w:t>
            </w:r>
            <w:proofErr w:type="gramStart"/>
            <w:r w:rsidRPr="0074228E">
              <w:rPr>
                <w:b/>
                <w:caps/>
              </w:rPr>
              <w:t>реализации  учебной</w:t>
            </w:r>
            <w:proofErr w:type="gramEnd"/>
            <w:r w:rsidRPr="0074228E">
              <w:rPr>
                <w:b/>
                <w:caps/>
              </w:rPr>
              <w:t xml:space="preserve"> дисциплины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0243C" w:rsidRPr="002D47E8" w:rsidRDefault="002D47E8" w:rsidP="007F51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0243C" w:rsidRPr="0074228E" w:rsidTr="007F512E">
        <w:trPr>
          <w:trHeight w:val="653"/>
        </w:trPr>
        <w:tc>
          <w:tcPr>
            <w:tcW w:w="8354" w:type="dxa"/>
            <w:shd w:val="clear" w:color="auto" w:fill="auto"/>
            <w:vAlign w:val="center"/>
          </w:tcPr>
          <w:p w:rsidR="0070243C" w:rsidRPr="0074228E" w:rsidRDefault="0070243C" w:rsidP="007F512E">
            <w:pPr>
              <w:pStyle w:val="1"/>
              <w:numPr>
                <w:ilvl w:val="0"/>
                <w:numId w:val="3"/>
              </w:numPr>
              <w:rPr>
                <w:b/>
                <w:caps/>
              </w:rPr>
            </w:pPr>
            <w:r w:rsidRPr="0074228E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0243C" w:rsidRPr="002D47E8" w:rsidRDefault="002D47E8" w:rsidP="00630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70243C" w:rsidRPr="0074228E" w:rsidRDefault="0070243C" w:rsidP="0082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43C" w:rsidRPr="0074228E" w:rsidRDefault="0070243C" w:rsidP="0082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0243C" w:rsidRPr="0074228E" w:rsidRDefault="0070243C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EB4110" w:rsidRPr="0074228E" w:rsidRDefault="00EB4110" w:rsidP="0082598E">
      <w:pPr>
        <w:widowControl w:val="0"/>
        <w:suppressAutoHyphens/>
        <w:rPr>
          <w:i/>
        </w:rPr>
      </w:pPr>
    </w:p>
    <w:p w:rsidR="00A43C67" w:rsidRPr="0074228E" w:rsidRDefault="00A43C67" w:rsidP="0082598E">
      <w:pPr>
        <w:widowControl w:val="0"/>
        <w:suppressAutoHyphens/>
        <w:rPr>
          <w:i/>
        </w:rPr>
      </w:pPr>
    </w:p>
    <w:p w:rsidR="00A43C67" w:rsidRPr="0074228E" w:rsidRDefault="00A43C67" w:rsidP="0082598E">
      <w:pPr>
        <w:widowControl w:val="0"/>
        <w:suppressAutoHyphens/>
        <w:rPr>
          <w:i/>
        </w:rPr>
      </w:pPr>
    </w:p>
    <w:p w:rsidR="00A43C67" w:rsidRDefault="00A43C67" w:rsidP="0082598E">
      <w:pPr>
        <w:widowControl w:val="0"/>
        <w:suppressAutoHyphens/>
        <w:rPr>
          <w:i/>
        </w:rPr>
      </w:pPr>
    </w:p>
    <w:p w:rsidR="005978B8" w:rsidRDefault="005978B8" w:rsidP="0082598E">
      <w:pPr>
        <w:widowControl w:val="0"/>
        <w:suppressAutoHyphens/>
        <w:rPr>
          <w:i/>
        </w:rPr>
      </w:pPr>
    </w:p>
    <w:p w:rsidR="005978B8" w:rsidRDefault="005978B8" w:rsidP="0082598E">
      <w:pPr>
        <w:widowControl w:val="0"/>
        <w:suppressAutoHyphens/>
        <w:rPr>
          <w:i/>
        </w:rPr>
      </w:pPr>
    </w:p>
    <w:p w:rsidR="005978B8" w:rsidRDefault="005978B8" w:rsidP="0082598E">
      <w:pPr>
        <w:widowControl w:val="0"/>
        <w:suppressAutoHyphens/>
        <w:rPr>
          <w:i/>
        </w:rPr>
      </w:pPr>
    </w:p>
    <w:p w:rsidR="005978B8" w:rsidRDefault="005978B8" w:rsidP="0082598E">
      <w:pPr>
        <w:widowControl w:val="0"/>
        <w:suppressAutoHyphens/>
        <w:rPr>
          <w:i/>
        </w:rPr>
      </w:pPr>
    </w:p>
    <w:p w:rsidR="005978B8" w:rsidRDefault="005978B8" w:rsidP="0082598E">
      <w:pPr>
        <w:widowControl w:val="0"/>
        <w:suppressAutoHyphens/>
        <w:rPr>
          <w:i/>
        </w:rPr>
      </w:pPr>
    </w:p>
    <w:p w:rsidR="007E7081" w:rsidRDefault="007E7081" w:rsidP="0082598E">
      <w:pPr>
        <w:widowControl w:val="0"/>
        <w:suppressAutoHyphens/>
        <w:rPr>
          <w:i/>
        </w:rPr>
      </w:pPr>
    </w:p>
    <w:p w:rsidR="007E7081" w:rsidRDefault="007E7081" w:rsidP="0082598E">
      <w:pPr>
        <w:widowControl w:val="0"/>
        <w:suppressAutoHyphens/>
        <w:rPr>
          <w:i/>
        </w:rPr>
      </w:pPr>
    </w:p>
    <w:p w:rsidR="00EB4110" w:rsidRDefault="00EB4110" w:rsidP="0082598E">
      <w:pPr>
        <w:widowControl w:val="0"/>
        <w:suppressAutoHyphens/>
        <w:rPr>
          <w:i/>
        </w:rPr>
      </w:pPr>
    </w:p>
    <w:p w:rsidR="004538D3" w:rsidRPr="004538D3" w:rsidRDefault="004538D3" w:rsidP="004538D3">
      <w:pPr>
        <w:numPr>
          <w:ilvl w:val="0"/>
          <w:numId w:val="24"/>
        </w:numPr>
        <w:spacing w:before="120" w:after="120" w:line="276" w:lineRule="auto"/>
        <w:jc w:val="center"/>
        <w:rPr>
          <w:rFonts w:eastAsiaTheme="minorEastAsia"/>
          <w:b/>
        </w:rPr>
      </w:pPr>
      <w:bookmarkStart w:id="5" w:name="_Hlk126267813"/>
      <w:r w:rsidRPr="004538D3">
        <w:rPr>
          <w:rFonts w:eastAsiaTheme="minorEastAsia"/>
          <w:b/>
        </w:rPr>
        <w:lastRenderedPageBreak/>
        <w:t xml:space="preserve">ОБЩАЯ ХАРАКТЕРИСТИКА РАБОЧЕЙ ПРОГРАММЫ </w:t>
      </w:r>
    </w:p>
    <w:p w:rsidR="004538D3" w:rsidRPr="004538D3" w:rsidRDefault="004538D3" w:rsidP="004538D3">
      <w:pPr>
        <w:tabs>
          <w:tab w:val="left" w:pos="0"/>
        </w:tabs>
        <w:spacing w:before="120" w:after="120"/>
        <w:jc w:val="center"/>
        <w:rPr>
          <w:rFonts w:eastAsiaTheme="minorEastAsia"/>
          <w:b/>
        </w:rPr>
      </w:pPr>
      <w:r w:rsidRPr="004538D3">
        <w:rPr>
          <w:rFonts w:eastAsiaTheme="minorEastAsia"/>
          <w:b/>
        </w:rPr>
        <w:t>УЧЕБНОЙ ДИСЦИПЛИНЫ</w:t>
      </w:r>
    </w:p>
    <w:p w:rsidR="004538D3" w:rsidRPr="004538D3" w:rsidRDefault="004538D3" w:rsidP="004538D3">
      <w:pPr>
        <w:spacing w:after="200" w:line="276" w:lineRule="auto"/>
        <w:jc w:val="center"/>
        <w:rPr>
          <w:rFonts w:eastAsiaTheme="minorEastAsia"/>
          <w:b/>
        </w:rPr>
      </w:pPr>
      <w:r w:rsidRPr="004538D3">
        <w:rPr>
          <w:rFonts w:eastAsiaTheme="minorEastAsia"/>
          <w:b/>
        </w:rPr>
        <w:t>«ЕН.02 ИНФОРМАТИКА»</w:t>
      </w:r>
    </w:p>
    <w:p w:rsidR="004538D3" w:rsidRPr="004538D3" w:rsidRDefault="004538D3" w:rsidP="004538D3">
      <w:pPr>
        <w:spacing w:after="200" w:line="276" w:lineRule="auto"/>
        <w:rPr>
          <w:rFonts w:eastAsiaTheme="minorEastAsia"/>
          <w:b/>
          <w:i/>
          <w:sz w:val="22"/>
          <w:szCs w:val="22"/>
        </w:rPr>
      </w:pPr>
    </w:p>
    <w:p w:rsidR="004538D3" w:rsidRPr="004538D3" w:rsidRDefault="004538D3" w:rsidP="004538D3">
      <w:pPr>
        <w:spacing w:after="200" w:line="276" w:lineRule="auto"/>
        <w:rPr>
          <w:rFonts w:eastAsiaTheme="minorEastAsia"/>
          <w:sz w:val="22"/>
          <w:szCs w:val="22"/>
        </w:rPr>
      </w:pPr>
      <w:r w:rsidRPr="004538D3">
        <w:rPr>
          <w:rFonts w:eastAsiaTheme="minorEastAsia"/>
          <w:b/>
          <w:sz w:val="22"/>
          <w:szCs w:val="22"/>
        </w:rPr>
        <w:t xml:space="preserve">1.1. Место дисциплины в структуре основной профессиональной образовательной программы: </w:t>
      </w:r>
      <w:r w:rsidRPr="004538D3">
        <w:rPr>
          <w:rFonts w:eastAsiaTheme="minorEastAsia"/>
          <w:sz w:val="22"/>
          <w:szCs w:val="22"/>
        </w:rPr>
        <w:t xml:space="preserve">Учебная дисциплина «Информатика» входит в Математический и общий естественнонаучный цикл </w:t>
      </w:r>
      <w:proofErr w:type="gramStart"/>
      <w:r w:rsidRPr="004538D3">
        <w:rPr>
          <w:rFonts w:eastAsiaTheme="minorEastAsia"/>
          <w:sz w:val="22"/>
          <w:szCs w:val="22"/>
        </w:rPr>
        <w:t>обязательной  части</w:t>
      </w:r>
      <w:proofErr w:type="gramEnd"/>
      <w:r w:rsidRPr="004538D3">
        <w:rPr>
          <w:rFonts w:eastAsiaTheme="minorEastAsia"/>
          <w:sz w:val="22"/>
          <w:szCs w:val="22"/>
        </w:rPr>
        <w:t xml:space="preserve"> учебных циклов.</w:t>
      </w:r>
    </w:p>
    <w:p w:rsidR="004538D3" w:rsidRPr="004538D3" w:rsidRDefault="004538D3" w:rsidP="004538D3">
      <w:pPr>
        <w:spacing w:after="200" w:line="276" w:lineRule="auto"/>
        <w:rPr>
          <w:rFonts w:eastAsiaTheme="minorEastAsia"/>
          <w:b/>
          <w:sz w:val="22"/>
          <w:szCs w:val="22"/>
        </w:rPr>
      </w:pPr>
      <w:r w:rsidRPr="004538D3">
        <w:rPr>
          <w:rFonts w:eastAsiaTheme="minorEastAsia"/>
          <w:b/>
          <w:sz w:val="22"/>
          <w:szCs w:val="22"/>
        </w:rPr>
        <w:t>1.2. Цель и планируемые результаты освоения дисциплины:</w:t>
      </w:r>
    </w:p>
    <w:p w:rsidR="004538D3" w:rsidRPr="004538D3" w:rsidRDefault="004538D3" w:rsidP="004538D3">
      <w:pPr>
        <w:spacing w:before="120"/>
        <w:ind w:left="720"/>
        <w:jc w:val="both"/>
        <w:rPr>
          <w:rFonts w:eastAsiaTheme="minorEastAsia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4538D3" w:rsidRPr="004538D3" w:rsidTr="00A071C8">
        <w:trPr>
          <w:trHeight w:val="649"/>
        </w:trPr>
        <w:tc>
          <w:tcPr>
            <w:tcW w:w="1129" w:type="dxa"/>
            <w:hideMark/>
          </w:tcPr>
          <w:p w:rsidR="004538D3" w:rsidRPr="004538D3" w:rsidRDefault="004538D3" w:rsidP="004538D3">
            <w:pPr>
              <w:jc w:val="center"/>
              <w:rPr>
                <w:rFonts w:eastAsiaTheme="minorEastAsia"/>
              </w:rPr>
            </w:pPr>
            <w:r w:rsidRPr="004538D3">
              <w:rPr>
                <w:rFonts w:eastAsiaTheme="minorEastAsia"/>
              </w:rPr>
              <w:t>Код ПК, ОК</w:t>
            </w:r>
          </w:p>
        </w:tc>
        <w:tc>
          <w:tcPr>
            <w:tcW w:w="4082" w:type="dxa"/>
            <w:hideMark/>
          </w:tcPr>
          <w:p w:rsidR="004538D3" w:rsidRPr="004538D3" w:rsidRDefault="004538D3" w:rsidP="004538D3">
            <w:pPr>
              <w:jc w:val="center"/>
              <w:rPr>
                <w:rFonts w:eastAsiaTheme="minorEastAsia"/>
              </w:rPr>
            </w:pPr>
            <w:r w:rsidRPr="004538D3">
              <w:rPr>
                <w:rFonts w:eastAsiaTheme="minorEastAsia"/>
              </w:rPr>
              <w:t>Умения</w:t>
            </w:r>
          </w:p>
        </w:tc>
        <w:tc>
          <w:tcPr>
            <w:tcW w:w="4037" w:type="dxa"/>
            <w:hideMark/>
          </w:tcPr>
          <w:p w:rsidR="004538D3" w:rsidRPr="004538D3" w:rsidRDefault="004538D3" w:rsidP="004538D3">
            <w:pPr>
              <w:jc w:val="center"/>
              <w:rPr>
                <w:rFonts w:eastAsiaTheme="minorEastAsia"/>
              </w:rPr>
            </w:pPr>
            <w:r w:rsidRPr="004538D3">
              <w:rPr>
                <w:rFonts w:eastAsiaTheme="minorEastAsia"/>
              </w:rPr>
              <w:t>Знания</w:t>
            </w:r>
          </w:p>
        </w:tc>
      </w:tr>
      <w:tr w:rsidR="004538D3" w:rsidRPr="004538D3" w:rsidTr="00A071C8">
        <w:trPr>
          <w:trHeight w:val="212"/>
        </w:trPr>
        <w:tc>
          <w:tcPr>
            <w:tcW w:w="1129" w:type="dxa"/>
          </w:tcPr>
          <w:p w:rsidR="004538D3" w:rsidRPr="004538D3" w:rsidRDefault="004538D3" w:rsidP="004538D3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38D3">
              <w:rPr>
                <w:rFonts w:eastAsiaTheme="minorEastAsia"/>
                <w:b/>
                <w:i/>
                <w:sz w:val="22"/>
                <w:szCs w:val="22"/>
              </w:rPr>
              <w:t>ПК 1.1.-1.3.</w:t>
            </w:r>
          </w:p>
          <w:p w:rsidR="004538D3" w:rsidRPr="004538D3" w:rsidRDefault="004538D3" w:rsidP="004538D3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38D3">
              <w:rPr>
                <w:rFonts w:eastAsiaTheme="minorEastAsia"/>
                <w:b/>
                <w:i/>
                <w:sz w:val="22"/>
                <w:szCs w:val="22"/>
              </w:rPr>
              <w:t>ПК 2.1-2.4.</w:t>
            </w:r>
          </w:p>
          <w:p w:rsidR="004538D3" w:rsidRPr="004538D3" w:rsidRDefault="004538D3" w:rsidP="004538D3">
            <w:pPr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38D3">
              <w:rPr>
                <w:rFonts w:eastAsiaTheme="minorEastAsia"/>
                <w:b/>
                <w:i/>
                <w:sz w:val="22"/>
                <w:szCs w:val="22"/>
              </w:rPr>
              <w:t>ПК 3.1.-3.4.</w:t>
            </w:r>
          </w:p>
          <w:p w:rsidR="004538D3" w:rsidRPr="004538D3" w:rsidRDefault="004538D3" w:rsidP="004538D3">
            <w:pPr>
              <w:jc w:val="center"/>
              <w:rPr>
                <w:rFonts w:eastAsiaTheme="minorEastAsia"/>
                <w:b/>
              </w:rPr>
            </w:pPr>
            <w:r w:rsidRPr="004538D3">
              <w:rPr>
                <w:rFonts w:eastAsiaTheme="minorEastAsia"/>
                <w:b/>
              </w:rPr>
              <w:t>ОК.01</w:t>
            </w:r>
          </w:p>
          <w:p w:rsidR="004538D3" w:rsidRPr="004538D3" w:rsidRDefault="004538D3" w:rsidP="004538D3">
            <w:pPr>
              <w:jc w:val="center"/>
              <w:rPr>
                <w:rFonts w:eastAsiaTheme="minorEastAsia"/>
                <w:b/>
              </w:rPr>
            </w:pPr>
            <w:r w:rsidRPr="004538D3">
              <w:rPr>
                <w:rFonts w:eastAsiaTheme="minorEastAsia"/>
                <w:b/>
              </w:rPr>
              <w:t>ОК.04</w:t>
            </w:r>
          </w:p>
        </w:tc>
        <w:tc>
          <w:tcPr>
            <w:tcW w:w="4082" w:type="dxa"/>
          </w:tcPr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Выполнять расчеты с использованием прикладных компьютерных программ; </w:t>
            </w:r>
          </w:p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Получать информацию в локальных и глобальных компьютерных сетях; </w:t>
            </w:r>
          </w:p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Применять графические редакторы для создания и редактирования изображений; </w:t>
            </w:r>
          </w:p>
          <w:p w:rsidR="004538D3" w:rsidRPr="004538D3" w:rsidRDefault="004538D3" w:rsidP="004538D3">
            <w:pPr>
              <w:spacing w:line="276" w:lineRule="auto"/>
              <w:ind w:left="5" w:firstLine="142"/>
              <w:contextualSpacing/>
              <w:rPr>
                <w:rFonts w:eastAsiaTheme="minorEastAsia"/>
                <w:b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037" w:type="dxa"/>
          </w:tcPr>
          <w:p w:rsidR="004538D3" w:rsidRPr="004538D3" w:rsidRDefault="004538D3" w:rsidP="00453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Базовые системные программные продукты и пакеты прикладных программ; </w:t>
            </w:r>
          </w:p>
          <w:p w:rsidR="004538D3" w:rsidRPr="004538D3" w:rsidRDefault="004538D3" w:rsidP="00453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основные положения и принципы построения системы обработки и передачи информации; </w:t>
            </w:r>
          </w:p>
          <w:p w:rsidR="004538D3" w:rsidRPr="004538D3" w:rsidRDefault="004538D3" w:rsidP="00453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4538D3" w:rsidRPr="004538D3" w:rsidRDefault="004538D3" w:rsidP="00453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4538D3" w:rsidRPr="004538D3" w:rsidRDefault="004538D3" w:rsidP="00453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4538D3" w:rsidRPr="004538D3" w:rsidRDefault="004538D3" w:rsidP="00453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4538D3">
              <w:rPr>
                <w:rFonts w:eastAsiaTheme="minorEastAsia"/>
                <w:sz w:val="22"/>
                <w:szCs w:val="22"/>
              </w:rPr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4538D3" w:rsidRPr="004538D3" w:rsidRDefault="004538D3" w:rsidP="004538D3">
            <w:pPr>
              <w:ind w:left="5" w:firstLine="283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bookmarkEnd w:id="5"/>
    </w:tbl>
    <w:p w:rsidR="005B4088" w:rsidRPr="0074228E" w:rsidRDefault="005B4088" w:rsidP="005B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80" w:hanging="180"/>
        <w:jc w:val="both"/>
      </w:pPr>
    </w:p>
    <w:p w:rsidR="0070243C" w:rsidRPr="0074228E" w:rsidRDefault="0070243C" w:rsidP="005B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4228E">
        <w:rPr>
          <w:b/>
        </w:rPr>
        <w:t>1.</w:t>
      </w:r>
      <w:r w:rsidR="00D959B8">
        <w:rPr>
          <w:b/>
        </w:rPr>
        <w:t>3</w:t>
      </w:r>
      <w:r w:rsidRPr="0074228E">
        <w:rPr>
          <w:b/>
        </w:rPr>
        <w:t xml:space="preserve">. Рекомендуемое количество часов на освоение </w:t>
      </w:r>
      <w:r w:rsidR="00197682">
        <w:rPr>
          <w:b/>
        </w:rPr>
        <w:t>рабочей</w:t>
      </w:r>
      <w:r w:rsidRPr="0074228E">
        <w:rPr>
          <w:b/>
        </w:rPr>
        <w:t xml:space="preserve"> программы учебной дисциплины:</w:t>
      </w:r>
    </w:p>
    <w:p w:rsidR="0070243C" w:rsidRPr="0074228E" w:rsidRDefault="0070243C" w:rsidP="005B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4228E">
        <w:t>максимальной учебной нагрузки обучающегося</w:t>
      </w:r>
      <w:r w:rsidR="00B75E94" w:rsidRPr="0074228E">
        <w:rPr>
          <w:color w:val="FF0000"/>
        </w:rPr>
        <w:t xml:space="preserve"> </w:t>
      </w:r>
      <w:r w:rsidR="00256176">
        <w:rPr>
          <w:b/>
        </w:rPr>
        <w:t>46</w:t>
      </w:r>
      <w:r w:rsidR="00ED08F4" w:rsidRPr="00664FB9">
        <w:rPr>
          <w:b/>
        </w:rPr>
        <w:t xml:space="preserve"> </w:t>
      </w:r>
      <w:r w:rsidR="009A0095" w:rsidRPr="0074228E">
        <w:t>час</w:t>
      </w:r>
      <w:r w:rsidR="00B75E94" w:rsidRPr="0074228E">
        <w:t>ов</w:t>
      </w:r>
      <w:r w:rsidRPr="0074228E">
        <w:t>, в том числе:</w:t>
      </w:r>
    </w:p>
    <w:p w:rsidR="0070243C" w:rsidRPr="0074228E" w:rsidRDefault="0070243C" w:rsidP="005B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4228E">
        <w:t xml:space="preserve">обязательной аудиторной учебной нагрузки обучающегося </w:t>
      </w:r>
      <w:r w:rsidR="00ED08F4" w:rsidRPr="00664FB9">
        <w:rPr>
          <w:b/>
        </w:rPr>
        <w:t>46</w:t>
      </w:r>
      <w:r w:rsidRPr="00664FB9">
        <w:t xml:space="preserve"> </w:t>
      </w:r>
      <w:r w:rsidRPr="0074228E">
        <w:t>часов;</w:t>
      </w:r>
    </w:p>
    <w:p w:rsidR="005978B8" w:rsidRDefault="005978B8" w:rsidP="005B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351A4F" w:rsidRPr="0074228E" w:rsidRDefault="00351A4F" w:rsidP="000A2C6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4228E">
        <w:rPr>
          <w:b/>
        </w:rPr>
        <w:lastRenderedPageBreak/>
        <w:t>СТРУКТУРА И СОДЕРЖАНИЕ УЧЕБНОЙ ДИСЦИПЛИНЫ</w:t>
      </w:r>
    </w:p>
    <w:p w:rsidR="0070243C" w:rsidRPr="0074228E" w:rsidRDefault="0070243C" w:rsidP="00664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4228E">
        <w:rPr>
          <w:b/>
        </w:rPr>
        <w:t>2.1. Объем учебной дисциплины и виды учебной работы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571"/>
      </w:tblGrid>
      <w:tr w:rsidR="0070243C" w:rsidRPr="0074228E" w:rsidTr="005B4088">
        <w:trPr>
          <w:trHeight w:val="346"/>
        </w:trPr>
        <w:tc>
          <w:tcPr>
            <w:tcW w:w="8460" w:type="dxa"/>
            <w:shd w:val="clear" w:color="auto" w:fill="auto"/>
          </w:tcPr>
          <w:p w:rsidR="0070243C" w:rsidRPr="0074228E" w:rsidRDefault="0070243C" w:rsidP="0082598E">
            <w:pPr>
              <w:jc w:val="center"/>
            </w:pPr>
            <w:r w:rsidRPr="0074228E">
              <w:rPr>
                <w:b/>
              </w:rPr>
              <w:t>Вид учебной работы</w:t>
            </w:r>
          </w:p>
        </w:tc>
        <w:tc>
          <w:tcPr>
            <w:tcW w:w="1571" w:type="dxa"/>
            <w:shd w:val="clear" w:color="auto" w:fill="auto"/>
          </w:tcPr>
          <w:p w:rsidR="0070243C" w:rsidRPr="005B4088" w:rsidRDefault="0070243C" w:rsidP="0082598E">
            <w:pPr>
              <w:jc w:val="center"/>
              <w:rPr>
                <w:iCs/>
              </w:rPr>
            </w:pPr>
            <w:r w:rsidRPr="005B4088">
              <w:rPr>
                <w:b/>
                <w:iCs/>
              </w:rPr>
              <w:t>Объем часов</w:t>
            </w:r>
          </w:p>
        </w:tc>
      </w:tr>
      <w:tr w:rsidR="0070243C" w:rsidRPr="0074228E" w:rsidTr="005B4088">
        <w:trPr>
          <w:trHeight w:val="285"/>
        </w:trPr>
        <w:tc>
          <w:tcPr>
            <w:tcW w:w="8460" w:type="dxa"/>
            <w:shd w:val="clear" w:color="auto" w:fill="auto"/>
          </w:tcPr>
          <w:p w:rsidR="0070243C" w:rsidRPr="0074228E" w:rsidRDefault="0070243C" w:rsidP="0082598E">
            <w:pPr>
              <w:rPr>
                <w:b/>
              </w:rPr>
            </w:pPr>
            <w:r w:rsidRPr="0074228E">
              <w:rPr>
                <w:b/>
              </w:rPr>
              <w:t>Максимальная учебная нагрузка (всего)</w:t>
            </w:r>
          </w:p>
        </w:tc>
        <w:tc>
          <w:tcPr>
            <w:tcW w:w="1571" w:type="dxa"/>
            <w:shd w:val="clear" w:color="auto" w:fill="auto"/>
          </w:tcPr>
          <w:p w:rsidR="0070243C" w:rsidRPr="000A2C60" w:rsidRDefault="00256176" w:rsidP="0082598E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  <w:tr w:rsidR="0070243C" w:rsidRPr="0074228E" w:rsidTr="005B4088">
        <w:tc>
          <w:tcPr>
            <w:tcW w:w="8460" w:type="dxa"/>
            <w:shd w:val="clear" w:color="auto" w:fill="auto"/>
          </w:tcPr>
          <w:p w:rsidR="0070243C" w:rsidRPr="0074228E" w:rsidRDefault="0070243C" w:rsidP="0082598E">
            <w:pPr>
              <w:jc w:val="both"/>
            </w:pPr>
            <w:r w:rsidRPr="0074228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71" w:type="dxa"/>
            <w:shd w:val="clear" w:color="auto" w:fill="auto"/>
          </w:tcPr>
          <w:p w:rsidR="0070243C" w:rsidRPr="000A2C60" w:rsidRDefault="0048147F" w:rsidP="0082598E">
            <w:pPr>
              <w:jc w:val="center"/>
              <w:rPr>
                <w:iCs/>
              </w:rPr>
            </w:pPr>
            <w:r w:rsidRPr="000A2C60">
              <w:rPr>
                <w:iCs/>
              </w:rPr>
              <w:t>46</w:t>
            </w:r>
          </w:p>
        </w:tc>
      </w:tr>
      <w:tr w:rsidR="0070243C" w:rsidRPr="0074228E" w:rsidTr="005B4088">
        <w:tc>
          <w:tcPr>
            <w:tcW w:w="8460" w:type="dxa"/>
            <w:shd w:val="clear" w:color="auto" w:fill="auto"/>
          </w:tcPr>
          <w:p w:rsidR="0070243C" w:rsidRPr="0074228E" w:rsidRDefault="0070243C" w:rsidP="0082598E">
            <w:pPr>
              <w:jc w:val="both"/>
            </w:pPr>
            <w:r w:rsidRPr="0074228E">
              <w:t>в том числе:</w:t>
            </w:r>
          </w:p>
        </w:tc>
        <w:tc>
          <w:tcPr>
            <w:tcW w:w="1571" w:type="dxa"/>
            <w:shd w:val="clear" w:color="auto" w:fill="auto"/>
          </w:tcPr>
          <w:p w:rsidR="0070243C" w:rsidRPr="000A2C60" w:rsidRDefault="0070243C" w:rsidP="0082598E">
            <w:pPr>
              <w:jc w:val="center"/>
              <w:rPr>
                <w:iCs/>
              </w:rPr>
            </w:pPr>
          </w:p>
        </w:tc>
      </w:tr>
      <w:tr w:rsidR="00561013" w:rsidRPr="0074228E" w:rsidTr="005B4088">
        <w:tc>
          <w:tcPr>
            <w:tcW w:w="8460" w:type="dxa"/>
            <w:shd w:val="clear" w:color="auto" w:fill="auto"/>
          </w:tcPr>
          <w:p w:rsidR="00561013" w:rsidRPr="0074228E" w:rsidRDefault="00561013" w:rsidP="0082598E">
            <w:pPr>
              <w:jc w:val="both"/>
            </w:pPr>
            <w:r w:rsidRPr="00561013">
              <w:t>теоретическое обучение</w:t>
            </w:r>
          </w:p>
        </w:tc>
        <w:tc>
          <w:tcPr>
            <w:tcW w:w="1571" w:type="dxa"/>
            <w:shd w:val="clear" w:color="auto" w:fill="auto"/>
          </w:tcPr>
          <w:p w:rsidR="00561013" w:rsidRPr="000A2C60" w:rsidRDefault="00561013" w:rsidP="0082598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70243C" w:rsidRPr="0074228E" w:rsidTr="005B4088">
        <w:tc>
          <w:tcPr>
            <w:tcW w:w="8460" w:type="dxa"/>
            <w:shd w:val="clear" w:color="auto" w:fill="auto"/>
          </w:tcPr>
          <w:p w:rsidR="0070243C" w:rsidRPr="0074228E" w:rsidRDefault="00561013" w:rsidP="00256176">
            <w:pPr>
              <w:jc w:val="both"/>
            </w:pPr>
            <w:r>
              <w:t xml:space="preserve"> </w:t>
            </w:r>
            <w:r w:rsidR="0070243C" w:rsidRPr="0074228E">
              <w:t>лабораторн</w:t>
            </w:r>
            <w:r w:rsidR="00256176">
              <w:t>о-практические</w:t>
            </w:r>
            <w:r w:rsidR="0070243C" w:rsidRPr="0074228E">
              <w:t xml:space="preserve"> работы</w:t>
            </w:r>
          </w:p>
        </w:tc>
        <w:tc>
          <w:tcPr>
            <w:tcW w:w="1571" w:type="dxa"/>
            <w:shd w:val="clear" w:color="auto" w:fill="auto"/>
          </w:tcPr>
          <w:p w:rsidR="0070243C" w:rsidRPr="000A2C60" w:rsidRDefault="00B75E94" w:rsidP="0082598E">
            <w:pPr>
              <w:jc w:val="center"/>
              <w:rPr>
                <w:iCs/>
              </w:rPr>
            </w:pPr>
            <w:r w:rsidRPr="000A2C60">
              <w:rPr>
                <w:iCs/>
              </w:rPr>
              <w:t>2</w:t>
            </w:r>
            <w:r w:rsidR="002239A6" w:rsidRPr="000A2C60">
              <w:rPr>
                <w:iCs/>
              </w:rPr>
              <w:t>8</w:t>
            </w:r>
          </w:p>
        </w:tc>
      </w:tr>
      <w:tr w:rsidR="0070243C" w:rsidRPr="0074228E" w:rsidTr="005B4088">
        <w:tc>
          <w:tcPr>
            <w:tcW w:w="10031" w:type="dxa"/>
            <w:gridSpan w:val="2"/>
            <w:shd w:val="clear" w:color="auto" w:fill="auto"/>
          </w:tcPr>
          <w:p w:rsidR="0070243C" w:rsidRPr="0074228E" w:rsidRDefault="0070243C" w:rsidP="0082598E">
            <w:pPr>
              <w:rPr>
                <w:i/>
                <w:iCs/>
              </w:rPr>
            </w:pPr>
            <w:r w:rsidRPr="0074228E">
              <w:rPr>
                <w:iCs/>
              </w:rPr>
              <w:t xml:space="preserve">Итоговая аттестация в </w:t>
            </w:r>
            <w:proofErr w:type="gramStart"/>
            <w:r w:rsidRPr="0074228E">
              <w:rPr>
                <w:iCs/>
              </w:rPr>
              <w:t>форме</w:t>
            </w:r>
            <w:r w:rsidRPr="0074228E">
              <w:rPr>
                <w:i/>
                <w:iCs/>
              </w:rPr>
              <w:t xml:space="preserve"> </w:t>
            </w:r>
            <w:r w:rsidR="00316470" w:rsidRPr="0074228E">
              <w:rPr>
                <w:b/>
                <w:i/>
                <w:iCs/>
              </w:rPr>
              <w:t xml:space="preserve"> </w:t>
            </w:r>
            <w:r w:rsidR="0074228E" w:rsidRPr="005B4088">
              <w:rPr>
                <w:b/>
                <w:iCs/>
              </w:rPr>
              <w:t>дифференцированного</w:t>
            </w:r>
            <w:proofErr w:type="gramEnd"/>
            <w:r w:rsidR="0074228E" w:rsidRPr="005B4088">
              <w:rPr>
                <w:b/>
                <w:iCs/>
              </w:rPr>
              <w:t xml:space="preserve"> зачета</w:t>
            </w:r>
          </w:p>
        </w:tc>
      </w:tr>
    </w:tbl>
    <w:p w:rsidR="0096737C" w:rsidRPr="0096737C" w:rsidRDefault="0096737C" w:rsidP="0082598E"/>
    <w:p w:rsidR="000A2C60" w:rsidRDefault="000A2C60" w:rsidP="000A2C6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0A2C60" w:rsidSect="00821148">
          <w:footerReference w:type="even" r:id="rId9"/>
          <w:footerReference w:type="default" r:id="rId10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</w:p>
    <w:p w:rsidR="0070243C" w:rsidRPr="00E4200D" w:rsidRDefault="005978B8" w:rsidP="000A2C6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FF0000"/>
        </w:rPr>
      </w:pPr>
      <w:r>
        <w:rPr>
          <w:b/>
        </w:rPr>
        <w:lastRenderedPageBreak/>
        <w:t>2.</w:t>
      </w:r>
      <w:r w:rsidR="0070243C" w:rsidRPr="0074228E">
        <w:rPr>
          <w:b/>
        </w:rPr>
        <w:t>2. Тематический план и содержание учебной дисциплины</w:t>
      </w:r>
      <w:r w:rsidR="00DE6764">
        <w:rPr>
          <w:b/>
        </w:rPr>
        <w:t xml:space="preserve"> </w:t>
      </w:r>
      <w:r w:rsidR="005B4088">
        <w:rPr>
          <w:b/>
        </w:rPr>
        <w:t xml:space="preserve">ЕН.02 </w:t>
      </w:r>
      <w:r w:rsidR="000A2C60" w:rsidRPr="000A2C60">
        <w:rPr>
          <w:b/>
        </w:rPr>
        <w:t>Информатика</w:t>
      </w:r>
    </w:p>
    <w:tbl>
      <w:tblPr>
        <w:tblStyle w:val="aa"/>
        <w:tblpPr w:leftFromText="180" w:rightFromText="180" w:vertAnchor="text" w:horzAnchor="margin" w:tblpY="232"/>
        <w:tblW w:w="15417" w:type="dxa"/>
        <w:tblLayout w:type="fixed"/>
        <w:tblLook w:val="04A0" w:firstRow="1" w:lastRow="0" w:firstColumn="1" w:lastColumn="0" w:noHBand="0" w:noVBand="1"/>
      </w:tblPr>
      <w:tblGrid>
        <w:gridCol w:w="3343"/>
        <w:gridCol w:w="593"/>
        <w:gridCol w:w="9072"/>
        <w:gridCol w:w="1134"/>
        <w:gridCol w:w="1275"/>
      </w:tblGrid>
      <w:tr w:rsidR="005B7711" w:rsidRPr="003E118A" w:rsidTr="00197682">
        <w:trPr>
          <w:trHeight w:val="150"/>
        </w:trPr>
        <w:tc>
          <w:tcPr>
            <w:tcW w:w="3343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 работы</w:t>
            </w:r>
            <w:proofErr w:type="gramEnd"/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11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АВТОМАТИЗИРОВАННАЯ ОБРАБОТКА ИНФОРМАЦИИ</w:t>
            </w:r>
          </w:p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711" w:rsidRPr="003E118A" w:rsidRDefault="008E5BA4" w:rsidP="005B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Информация, технология </w:t>
            </w:r>
            <w:proofErr w:type="gramStart"/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обработки  информации</w:t>
            </w:r>
            <w:proofErr w:type="gramEnd"/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7711" w:rsidRPr="003E118A" w:rsidTr="005B4088">
        <w:trPr>
          <w:trHeight w:val="150"/>
        </w:trPr>
        <w:tc>
          <w:tcPr>
            <w:tcW w:w="3343" w:type="dxa"/>
            <w:vMerge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современном обществе. Технологии поиска, хранения и передачи информации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8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структура персональных ЭВМ и вычислительных систем, их программное обеспечение</w:t>
            </w:r>
          </w:p>
        </w:tc>
        <w:tc>
          <w:tcPr>
            <w:tcW w:w="9665" w:type="dxa"/>
            <w:gridSpan w:val="2"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E7081" w:rsidRPr="003E118A" w:rsidTr="005B4088">
        <w:trPr>
          <w:trHeight w:val="150"/>
        </w:trPr>
        <w:tc>
          <w:tcPr>
            <w:tcW w:w="3343" w:type="dxa"/>
            <w:vMerge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Магистрально-модульный принцип построения компьютера, внутренняя архитектура компьютера, периферийные устройства. Программный принцип управления компьютером.</w:t>
            </w:r>
          </w:p>
        </w:tc>
        <w:tc>
          <w:tcPr>
            <w:tcW w:w="1134" w:type="dxa"/>
            <w:vMerge w:val="restart"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81" w:rsidRPr="003E118A" w:rsidTr="005B4088">
        <w:trPr>
          <w:trHeight w:val="150"/>
        </w:trPr>
        <w:tc>
          <w:tcPr>
            <w:tcW w:w="3343" w:type="dxa"/>
            <w:vMerge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обеспечение: операционные системы и утилиты. Классификация пакетов прикладных программ</w:t>
            </w:r>
          </w:p>
        </w:tc>
        <w:tc>
          <w:tcPr>
            <w:tcW w:w="1134" w:type="dxa"/>
            <w:vMerge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3E1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5B7711" w:rsidRPr="007E7081" w:rsidRDefault="008E5BA4" w:rsidP="005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ТЕХНОЛОГИИ ОБРАБОТКИ </w:t>
            </w:r>
            <w:r w:rsidR="0051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711" w:rsidRPr="003E118A" w:rsidRDefault="008E5BA4" w:rsidP="005B7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процессоры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7711" w:rsidRPr="003E118A" w:rsidTr="005B4088">
        <w:trPr>
          <w:trHeight w:val="150"/>
        </w:trPr>
        <w:tc>
          <w:tcPr>
            <w:tcW w:w="3343" w:type="dxa"/>
            <w:vMerge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программ обработки текстовых документов. Редактирование и форматирование. Пакеты </w:t>
            </w:r>
            <w:r w:rsidRPr="003E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OpenOfficeWriter</w:t>
            </w:r>
            <w:proofErr w:type="spellEnd"/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7711" w:rsidRPr="003E118A" w:rsidTr="005B4088">
        <w:trPr>
          <w:trHeight w:val="1168"/>
        </w:trPr>
        <w:tc>
          <w:tcPr>
            <w:tcW w:w="3343" w:type="dxa"/>
            <w:vMerge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электронной таблицы. Типы данных. Ссылки и формулы. Технология ведения расчетов в электронной таблице. Графическое отображение данных в электронной таблице. Диаграммы и графики. Списки данных. Сортировка и фильтрация.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7711" w:rsidRPr="003E118A" w:rsidTr="005B4088">
        <w:trPr>
          <w:trHeight w:val="150"/>
        </w:trPr>
        <w:tc>
          <w:tcPr>
            <w:tcW w:w="3343" w:type="dxa"/>
            <w:vMerge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базы данных. Модели баз данных. Основные объекты баз данных. Разработка инфологической модели и создание структуры реляционной базы данных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1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Наглядное представление </w:t>
            </w: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9665" w:type="dxa"/>
            <w:gridSpan w:val="2"/>
          </w:tcPr>
          <w:p w:rsidR="005B7711" w:rsidRPr="003E118A" w:rsidRDefault="005B771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7711" w:rsidRPr="003E118A" w:rsidTr="005B4088">
        <w:trPr>
          <w:trHeight w:val="150"/>
        </w:trPr>
        <w:tc>
          <w:tcPr>
            <w:tcW w:w="3343" w:type="dxa"/>
            <w:vMerge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принципы построения графических изображений. Технология создания </w:t>
            </w: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мультимедийной презентации</w:t>
            </w:r>
          </w:p>
        </w:tc>
        <w:tc>
          <w:tcPr>
            <w:tcW w:w="1134" w:type="dxa"/>
          </w:tcPr>
          <w:p w:rsidR="005B7711" w:rsidRPr="003E118A" w:rsidRDefault="005B771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7711" w:rsidRPr="003E118A" w:rsidRDefault="005B771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81" w:rsidRPr="003E118A" w:rsidTr="00197682">
        <w:trPr>
          <w:trHeight w:val="150"/>
        </w:trPr>
        <w:tc>
          <w:tcPr>
            <w:tcW w:w="3343" w:type="dxa"/>
            <w:vMerge w:val="restart"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и глобальные компьютерные сети, сетевые технологии обработки информации</w:t>
            </w:r>
          </w:p>
        </w:tc>
        <w:tc>
          <w:tcPr>
            <w:tcW w:w="9665" w:type="dxa"/>
            <w:gridSpan w:val="2"/>
          </w:tcPr>
          <w:p w:rsidR="007E7081" w:rsidRPr="003E118A" w:rsidRDefault="007E7081" w:rsidP="005B7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E7081" w:rsidRPr="003E118A" w:rsidTr="005B4088">
        <w:trPr>
          <w:trHeight w:val="720"/>
        </w:trPr>
        <w:tc>
          <w:tcPr>
            <w:tcW w:w="3343" w:type="dxa"/>
            <w:vMerge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Линии связи, их основные компоненты и характеристики. Компьютерные телекоммуникации локальные и глобальные компьютерные сети</w:t>
            </w:r>
          </w:p>
        </w:tc>
        <w:tc>
          <w:tcPr>
            <w:tcW w:w="1134" w:type="dxa"/>
          </w:tcPr>
          <w:p w:rsidR="007E7081" w:rsidRPr="003E118A" w:rsidRDefault="007E7081" w:rsidP="005B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E7081" w:rsidRPr="003E118A" w:rsidRDefault="007E7081" w:rsidP="005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 w:val="restart"/>
          </w:tcPr>
          <w:p w:rsidR="00512547" w:rsidRDefault="00512547" w:rsidP="008E5B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5BA4">
              <w:rPr>
                <w:rFonts w:ascii="Times New Roman" w:hAnsi="Times New Roman" w:cs="Times New Roman"/>
                <w:b/>
                <w:sz w:val="24"/>
              </w:rPr>
              <w:t>Раздел 3</w:t>
            </w:r>
          </w:p>
          <w:p w:rsidR="00512547" w:rsidRPr="008E5BA4" w:rsidRDefault="00512547" w:rsidP="008E5BA4">
            <w:pPr>
              <w:rPr>
                <w:rFonts w:ascii="Times New Roman" w:hAnsi="Times New Roman" w:cs="Times New Roman"/>
                <w:b/>
              </w:rPr>
            </w:pPr>
            <w:r w:rsidRPr="007E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ПРИКЛАДНЫЕ ПРОГРАММНЫЕ СРЕДСТВА</w:t>
            </w:r>
          </w:p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bCs/>
              </w:rPr>
            </w:pPr>
          </w:p>
        </w:tc>
        <w:tc>
          <w:tcPr>
            <w:tcW w:w="9072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о-практические </w:t>
            </w:r>
            <w:r w:rsidRPr="003E118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47" w:rsidRPr="003E118A" w:rsidTr="008E5BA4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 программное обеспечение: файловые менеджеры, программы – архиваторы, утилиты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8E5BA4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информации от несанкционированного доступа. Защита информации от компьютерных вирусов.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 форматирование текста. </w:t>
            </w:r>
            <w:proofErr w:type="gramStart"/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текстового документа</w:t>
            </w:r>
            <w:proofErr w:type="gramEnd"/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содержащего таблицы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текстового документа</w:t>
            </w:r>
            <w:proofErr w:type="gramEnd"/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содержащего графические элементы. Построение диаграмм и схем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Создание, заполнение, оформление и редактирование электронной таблицы.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расчетов и поиск информации в электронной таблице с использованием формул, функций, запросов.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Наглядное представление данных в электронной таблице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однотабличной и многотабличной баз данных. 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запросов, форм и отчетов.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редактирование графического изображения в растровом и векторном графических редакторах.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интерактивной презентации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услуги компьютерных сетей: электронная почта, телеконференции, файловые архивы.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в глобальной сети Интернет Работа с типовой профессиональной информационно-поисковой системой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2547" w:rsidRPr="003E118A" w:rsidTr="005B4088">
        <w:trPr>
          <w:trHeight w:val="150"/>
        </w:trPr>
        <w:tc>
          <w:tcPr>
            <w:tcW w:w="3343" w:type="dxa"/>
            <w:vMerge/>
          </w:tcPr>
          <w:p w:rsidR="00512547" w:rsidRPr="003E118A" w:rsidRDefault="00512547" w:rsidP="008E5BA4"/>
        </w:tc>
        <w:tc>
          <w:tcPr>
            <w:tcW w:w="593" w:type="dxa"/>
          </w:tcPr>
          <w:p w:rsidR="00512547" w:rsidRPr="003E118A" w:rsidRDefault="00512547" w:rsidP="008E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512547" w:rsidRPr="003E118A" w:rsidRDefault="00512547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сайта с использованием языка разметки текста </w:t>
            </w:r>
            <w:r w:rsidRPr="003E11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</w:t>
            </w:r>
            <w:r w:rsidRPr="003E11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12547" w:rsidRPr="003E118A" w:rsidRDefault="00512547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547" w:rsidRDefault="00512547" w:rsidP="008E5BA4">
            <w:pPr>
              <w:jc w:val="center"/>
            </w:pPr>
            <w:r w:rsidRPr="003F5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E5BA4" w:rsidRPr="003E118A" w:rsidTr="00197682">
        <w:trPr>
          <w:trHeight w:val="266"/>
        </w:trPr>
        <w:tc>
          <w:tcPr>
            <w:tcW w:w="13008" w:type="dxa"/>
            <w:gridSpan w:val="3"/>
          </w:tcPr>
          <w:p w:rsidR="008E5BA4" w:rsidRPr="005B4088" w:rsidRDefault="008E5BA4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8E5BA4" w:rsidRPr="003E118A" w:rsidRDefault="008E5BA4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5BA4" w:rsidRPr="003E118A" w:rsidRDefault="008E5BA4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E5BA4" w:rsidRPr="003E118A" w:rsidTr="00197682">
        <w:trPr>
          <w:trHeight w:val="251"/>
        </w:trPr>
        <w:tc>
          <w:tcPr>
            <w:tcW w:w="13008" w:type="dxa"/>
            <w:gridSpan w:val="3"/>
          </w:tcPr>
          <w:p w:rsidR="008E5BA4" w:rsidRPr="003E118A" w:rsidRDefault="008E5BA4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E5BA4" w:rsidRPr="003E118A" w:rsidRDefault="008E5BA4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8E5BA4" w:rsidRPr="003E118A" w:rsidRDefault="008E5BA4" w:rsidP="008E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A2C60" w:rsidRPr="00E4200D" w:rsidRDefault="000A2C60" w:rsidP="00E4200D">
      <w:pPr>
        <w:sectPr w:rsidR="000A2C60" w:rsidRPr="00E4200D" w:rsidSect="000A2C60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4538D3" w:rsidRPr="004538D3" w:rsidRDefault="004538D3" w:rsidP="004538D3">
      <w:pPr>
        <w:spacing w:after="200" w:line="276" w:lineRule="auto"/>
        <w:ind w:left="1353"/>
        <w:rPr>
          <w:rFonts w:eastAsiaTheme="minorEastAsia"/>
          <w:b/>
          <w:bCs/>
          <w:sz w:val="22"/>
          <w:szCs w:val="22"/>
        </w:rPr>
      </w:pPr>
      <w:r w:rsidRPr="004538D3">
        <w:rPr>
          <w:rFonts w:eastAsiaTheme="minorEastAsia"/>
          <w:b/>
          <w:bCs/>
          <w:sz w:val="22"/>
          <w:szCs w:val="22"/>
        </w:rPr>
        <w:lastRenderedPageBreak/>
        <w:t>3. УСЛОВИЯ РЕАЛИЗАЦИИ ПРОГРАММЫ УЧЕБНОЙ ДИСЦИПЛИНЫ</w:t>
      </w:r>
    </w:p>
    <w:p w:rsidR="004538D3" w:rsidRPr="004538D3" w:rsidRDefault="004538D3" w:rsidP="004538D3">
      <w:pPr>
        <w:spacing w:after="200" w:line="276" w:lineRule="auto"/>
        <w:ind w:firstLine="709"/>
        <w:rPr>
          <w:rFonts w:eastAsiaTheme="minorEastAsia"/>
          <w:bCs/>
          <w:sz w:val="22"/>
          <w:szCs w:val="22"/>
        </w:rPr>
      </w:pPr>
      <w:r w:rsidRPr="004538D3">
        <w:rPr>
          <w:rFonts w:eastAsiaTheme="minorEastAsia"/>
          <w:bCs/>
          <w:sz w:val="22"/>
          <w:szCs w:val="22"/>
        </w:rPr>
        <w:t xml:space="preserve">3.1. Для реализации программы учебной </w:t>
      </w:r>
      <w:proofErr w:type="gramStart"/>
      <w:r w:rsidRPr="004538D3">
        <w:rPr>
          <w:rFonts w:eastAsiaTheme="minorEastAsia"/>
          <w:bCs/>
          <w:sz w:val="22"/>
          <w:szCs w:val="22"/>
        </w:rPr>
        <w:t>дисциплины  должны</w:t>
      </w:r>
      <w:proofErr w:type="gramEnd"/>
      <w:r w:rsidRPr="004538D3">
        <w:rPr>
          <w:rFonts w:eastAsiaTheme="minorEastAsia"/>
          <w:bCs/>
          <w:sz w:val="22"/>
          <w:szCs w:val="22"/>
        </w:rPr>
        <w:t xml:space="preserve"> быть предусмотрены следующие специальные помещения:</w:t>
      </w:r>
    </w:p>
    <w:p w:rsidR="004538D3" w:rsidRPr="004538D3" w:rsidRDefault="004538D3" w:rsidP="004538D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EastAsia"/>
          <w:lang w:eastAsia="en-US"/>
        </w:rPr>
      </w:pPr>
      <w:proofErr w:type="gramStart"/>
      <w:r w:rsidRPr="004538D3">
        <w:rPr>
          <w:rFonts w:eastAsiaTheme="minorEastAsia"/>
          <w:bCs/>
          <w:sz w:val="22"/>
          <w:szCs w:val="22"/>
          <w:u w:val="single"/>
        </w:rPr>
        <w:t>Кабинет «Информатика»</w:t>
      </w:r>
      <w:proofErr w:type="gramEnd"/>
      <w:r w:rsidRPr="004538D3">
        <w:rPr>
          <w:rFonts w:eastAsiaTheme="minorEastAsia"/>
          <w:lang w:eastAsia="en-US"/>
        </w:rPr>
        <w:t xml:space="preserve"> оснащенный о</w:t>
      </w:r>
      <w:r w:rsidRPr="004538D3">
        <w:rPr>
          <w:rFonts w:eastAsiaTheme="minorEastAsia"/>
          <w:bCs/>
          <w:lang w:eastAsia="en-US"/>
        </w:rPr>
        <w:t xml:space="preserve">борудованием: </w:t>
      </w:r>
      <w:r w:rsidRPr="004538D3">
        <w:rPr>
          <w:rFonts w:eastAsiaTheme="minorEastAsia"/>
          <w:lang w:eastAsia="en-US"/>
        </w:rPr>
        <w:t>компьютеры по количеству обучающихся; рабочее место преподавателя; комплект учебно-методической документации, т</w:t>
      </w:r>
      <w:r w:rsidRPr="004538D3">
        <w:rPr>
          <w:rFonts w:eastAsiaTheme="minorEastAsia"/>
          <w:bCs/>
          <w:lang w:eastAsia="en-US"/>
        </w:rPr>
        <w:t xml:space="preserve">ехническими средствами обучения: </w:t>
      </w:r>
      <w:r w:rsidRPr="004538D3">
        <w:rPr>
          <w:rFonts w:eastAsiaTheme="minorEastAsia"/>
          <w:lang w:eastAsia="en-US"/>
        </w:rPr>
        <w:t>компьютеры с лицензионным программным обеспечением, проектор, принтер, локальная сеть, выход в глобальную сеть, DVD.</w:t>
      </w:r>
    </w:p>
    <w:p w:rsidR="004538D3" w:rsidRPr="004538D3" w:rsidRDefault="004538D3" w:rsidP="004538D3">
      <w:pPr>
        <w:spacing w:after="200" w:line="276" w:lineRule="auto"/>
        <w:ind w:firstLine="709"/>
        <w:rPr>
          <w:rFonts w:eastAsiaTheme="minorEastAsia"/>
          <w:bCs/>
          <w:i/>
          <w:sz w:val="22"/>
          <w:szCs w:val="22"/>
        </w:rPr>
      </w:pPr>
    </w:p>
    <w:p w:rsidR="004538D3" w:rsidRPr="004538D3" w:rsidRDefault="004538D3" w:rsidP="004538D3">
      <w:pPr>
        <w:suppressAutoHyphens/>
        <w:spacing w:after="200" w:line="276" w:lineRule="auto"/>
        <w:ind w:firstLine="709"/>
        <w:jc w:val="both"/>
        <w:rPr>
          <w:rFonts w:eastAsiaTheme="minorEastAsia"/>
          <w:b/>
          <w:bCs/>
        </w:rPr>
      </w:pPr>
      <w:r w:rsidRPr="004538D3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4538D3" w:rsidRPr="004538D3" w:rsidRDefault="004538D3" w:rsidP="004538D3">
      <w:pPr>
        <w:suppressAutoHyphens/>
        <w:spacing w:after="200" w:line="276" w:lineRule="auto"/>
        <w:ind w:firstLine="709"/>
        <w:jc w:val="both"/>
        <w:rPr>
          <w:rFonts w:eastAsiaTheme="minorEastAsia"/>
        </w:rPr>
      </w:pPr>
      <w:r w:rsidRPr="004538D3">
        <w:rPr>
          <w:rFonts w:eastAsiaTheme="minorEastAsia"/>
          <w:bCs/>
        </w:rPr>
        <w:t>Для реализации программы библиотечный фонд образовательной организации должен иметь п</w:t>
      </w:r>
      <w:r w:rsidRPr="004538D3">
        <w:rPr>
          <w:rFonts w:eastAsiaTheme="minorEastAsia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2D47E8" w:rsidRPr="00740CEB" w:rsidRDefault="002D47E8" w:rsidP="002D47E8">
      <w:p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Основные электронные издания: </w:t>
      </w:r>
    </w:p>
    <w:p w:rsidR="002D47E8" w:rsidRPr="00194D2E" w:rsidRDefault="002D47E8" w:rsidP="002D47E8">
      <w:pPr>
        <w:pStyle w:val="ae"/>
        <w:numPr>
          <w:ilvl w:val="0"/>
          <w:numId w:val="26"/>
        </w:numPr>
        <w:jc w:val="both"/>
        <w:rPr>
          <w:bCs/>
        </w:rPr>
      </w:pPr>
      <w:r w:rsidRPr="00194D2E">
        <w:rPr>
          <w:bCs/>
        </w:rPr>
        <w:t xml:space="preserve">Новожилов О. П. Информатика: Учебник для СПО. – 3-е изд., </w:t>
      </w:r>
      <w:proofErr w:type="spellStart"/>
      <w:r w:rsidRPr="00194D2E">
        <w:rPr>
          <w:bCs/>
        </w:rPr>
        <w:t>перераб</w:t>
      </w:r>
      <w:proofErr w:type="spellEnd"/>
      <w:r w:rsidRPr="00194D2E">
        <w:rPr>
          <w:bCs/>
        </w:rPr>
        <w:t xml:space="preserve">. и доп. </w:t>
      </w:r>
      <w:proofErr w:type="gramStart"/>
      <w:r w:rsidRPr="00194D2E">
        <w:rPr>
          <w:bCs/>
        </w:rPr>
        <w:t>-  М.</w:t>
      </w:r>
      <w:proofErr w:type="gramEnd"/>
      <w:r w:rsidRPr="00194D2E">
        <w:rPr>
          <w:bCs/>
        </w:rPr>
        <w:t xml:space="preserve">: </w:t>
      </w:r>
      <w:proofErr w:type="spellStart"/>
      <w:r w:rsidRPr="00194D2E">
        <w:rPr>
          <w:bCs/>
        </w:rPr>
        <w:t>Юрайт</w:t>
      </w:r>
      <w:proofErr w:type="spellEnd"/>
      <w:r w:rsidRPr="00194D2E">
        <w:rPr>
          <w:bCs/>
        </w:rPr>
        <w:t xml:space="preserve">, 2021. Электронный ресурс: </w:t>
      </w:r>
      <w:proofErr w:type="gramStart"/>
      <w:r w:rsidRPr="00194D2E">
        <w:rPr>
          <w:bCs/>
        </w:rPr>
        <w:t xml:space="preserve">ЭБС  </w:t>
      </w:r>
      <w:proofErr w:type="spellStart"/>
      <w:r w:rsidRPr="00194D2E">
        <w:rPr>
          <w:bCs/>
        </w:rPr>
        <w:t>Юрайт</w:t>
      </w:r>
      <w:proofErr w:type="spellEnd"/>
      <w:proofErr w:type="gramEnd"/>
      <w:r w:rsidRPr="00194D2E">
        <w:rPr>
          <w:bCs/>
        </w:rPr>
        <w:t>. https://biblio-online.ru/viewer/informatika-427004#page/1</w:t>
      </w:r>
      <w:r w:rsidRPr="00194D2E">
        <w:rPr>
          <w:bCs/>
        </w:rPr>
        <w:tab/>
      </w:r>
    </w:p>
    <w:p w:rsidR="002D47E8" w:rsidRDefault="002D47E8" w:rsidP="002D47E8">
      <w:pPr>
        <w:ind w:left="7"/>
        <w:contextualSpacing/>
        <w:jc w:val="both"/>
        <w:rPr>
          <w:b/>
          <w:bCs/>
        </w:rPr>
      </w:pPr>
      <w:r w:rsidRPr="006006A0">
        <w:rPr>
          <w:b/>
          <w:bCs/>
        </w:rPr>
        <w:t>Дополнительные источники: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 xml:space="preserve">www.freeschool.altlinux.ru – портал Свободного программного обеспечения 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>www.school-collection.edu.ru – Единая коллекция цифровых образовательных ресурсов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>www.videouroki.net – видеоуроки по информатике в сети Интернет.</w:t>
      </w:r>
    </w:p>
    <w:p w:rsidR="002D47E8" w:rsidRDefault="002D47E8" w:rsidP="002D47E8">
      <w:pPr>
        <w:pStyle w:val="ae"/>
        <w:numPr>
          <w:ilvl w:val="0"/>
          <w:numId w:val="27"/>
        </w:numPr>
        <w:spacing w:line="276" w:lineRule="auto"/>
      </w:pPr>
      <w:r>
        <w:t xml:space="preserve">Виртуальный компьютерный </w:t>
      </w:r>
      <w:proofErr w:type="gramStart"/>
      <w:r>
        <w:t>музей  http://www.computer-museum.ru/index.php</w:t>
      </w:r>
      <w:proofErr w:type="gramEnd"/>
    </w:p>
    <w:p w:rsidR="002D47E8" w:rsidRDefault="002D47E8" w:rsidP="002D47E8">
      <w:pPr>
        <w:pStyle w:val="ae"/>
        <w:numPr>
          <w:ilvl w:val="0"/>
          <w:numId w:val="27"/>
        </w:numPr>
        <w:spacing w:line="276" w:lineRule="auto"/>
      </w:pPr>
      <w:r>
        <w:t xml:space="preserve">Интернет-школа информатики и программирования СПБГУ </w:t>
      </w:r>
      <w:proofErr w:type="gramStart"/>
      <w:r>
        <w:t>ИТМО  http://ips.ifmo.ru/main/welcome/index.html</w:t>
      </w:r>
      <w:proofErr w:type="gramEnd"/>
    </w:p>
    <w:p w:rsidR="002D47E8" w:rsidRDefault="002D47E8" w:rsidP="002D47E8">
      <w:pPr>
        <w:pStyle w:val="ae"/>
        <w:numPr>
          <w:ilvl w:val="0"/>
          <w:numId w:val="27"/>
        </w:numPr>
        <w:spacing w:line="276" w:lineRule="auto"/>
      </w:pPr>
      <w:r>
        <w:t xml:space="preserve">Информатика в </w:t>
      </w:r>
      <w:proofErr w:type="gramStart"/>
      <w:r>
        <w:t>школе  http://infoshkola.info/</w:t>
      </w:r>
      <w:proofErr w:type="gramEnd"/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>Информационный портал. (Режим доступа): URL: https://eknigi.org – «Электронные книги – источник знаний XXI века» (дата обращения: 16.11.2018).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 xml:space="preserve">Информационный портал. (Режим доступа): URL: </w:t>
      </w:r>
      <w:proofErr w:type="gramStart"/>
      <w:r w:rsidRPr="002D47E8">
        <w:rPr>
          <w:bCs/>
        </w:rPr>
        <w:t>www.fcior.edu.ru  –</w:t>
      </w:r>
      <w:proofErr w:type="gramEnd"/>
      <w:r w:rsidRPr="002D47E8">
        <w:rPr>
          <w:bCs/>
        </w:rPr>
        <w:t xml:space="preserve"> Федеральный центр информационно-образовательных ресурсов – (дата обращения: 16.11.2018).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>Информационный портал. (Режим доступа): URL: www.informika.ru – Государственный научно-исследовательский институт информационных технологий и телекоммуникаций. – (дата обращения: 16.11.2018).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>Информационный портал. (Режим доступа): URL: www.informika.ru – Государственный научно-исследовательский институт информационных технологий и телекоммуникаций. (дата обращения: 16.11.2018).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2D47E8">
        <w:rPr>
          <w:bCs/>
        </w:rPr>
        <w:t xml:space="preserve">Информационный портал. (Режим доступа): </w:t>
      </w:r>
      <w:proofErr w:type="gramStart"/>
      <w:r w:rsidRPr="002D47E8">
        <w:rPr>
          <w:bCs/>
        </w:rPr>
        <w:t>URL:www.eruditus.name/kopilka.html</w:t>
      </w:r>
      <w:proofErr w:type="gramEnd"/>
      <w:r w:rsidRPr="002D47E8">
        <w:rPr>
          <w:bCs/>
        </w:rPr>
        <w:t xml:space="preserve">  – </w:t>
      </w:r>
      <w:proofErr w:type="spellStart"/>
      <w:r w:rsidRPr="002D47E8">
        <w:rPr>
          <w:bCs/>
        </w:rPr>
        <w:t>библио-тека</w:t>
      </w:r>
      <w:proofErr w:type="spellEnd"/>
      <w:r w:rsidRPr="002D47E8">
        <w:rPr>
          <w:bCs/>
        </w:rPr>
        <w:t xml:space="preserve"> электронных книг по информатике (дата обращения: 16.11.2018).</w:t>
      </w:r>
    </w:p>
    <w:p w:rsidR="002D47E8" w:rsidRDefault="002D47E8" w:rsidP="002D47E8">
      <w:pPr>
        <w:pStyle w:val="ae"/>
        <w:numPr>
          <w:ilvl w:val="0"/>
          <w:numId w:val="27"/>
        </w:numPr>
        <w:spacing w:line="276" w:lineRule="auto"/>
      </w:pPr>
      <w:proofErr w:type="spellStart"/>
      <w:r>
        <w:t>Клякс</w:t>
      </w:r>
      <w:proofErr w:type="gramStart"/>
      <w:r>
        <w:t>@.нет</w:t>
      </w:r>
      <w:proofErr w:type="spellEnd"/>
      <w:proofErr w:type="gramEnd"/>
      <w:r>
        <w:t xml:space="preserve">. Информатика и ИКТ в </w:t>
      </w:r>
      <w:proofErr w:type="gramStart"/>
      <w:r>
        <w:t>школе  http://www.klyaksa.net/</w:t>
      </w:r>
      <w:proofErr w:type="gramEnd"/>
    </w:p>
    <w:p w:rsidR="002D47E8" w:rsidRDefault="002D47E8" w:rsidP="002D47E8">
      <w:pPr>
        <w:pStyle w:val="ae"/>
        <w:numPr>
          <w:ilvl w:val="0"/>
          <w:numId w:val="27"/>
        </w:numPr>
        <w:spacing w:line="276" w:lineRule="auto"/>
      </w:pPr>
      <w:r>
        <w:t>Компас - 3D http://kompas.ru/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2D47E8">
        <w:rPr>
          <w:color w:val="000000"/>
        </w:rPr>
        <w:t>Михеева Е.В. Информатика: учебник для студ. учреждений сред. проф. образования/ Е.В. Михеева, О.И. Титова. – М.: Издательский центр «Академия», 2017.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2D47E8">
        <w:rPr>
          <w:color w:val="000000"/>
        </w:rPr>
        <w:t>Михеева Е.В. Информационные технологии в профессиональной деятельности. Технические специальности: учебник для студ. учреждений сред. проф. образования/ Е.В. Михеева, О.И. Титова. – 5-е изд., стер. – М.: Издательский центр «Академия», 2017.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D47E8">
        <w:rPr>
          <w:bCs/>
        </w:rPr>
        <w:t xml:space="preserve">Новожилов О.П. Информатика 3-е изд., пер. и доп. Учебник для СПО - М.: </w:t>
      </w:r>
      <w:proofErr w:type="spellStart"/>
      <w:r w:rsidRPr="002D47E8">
        <w:rPr>
          <w:bCs/>
        </w:rPr>
        <w:t>Юрайт</w:t>
      </w:r>
      <w:proofErr w:type="spellEnd"/>
      <w:r w:rsidRPr="002D47E8">
        <w:rPr>
          <w:bCs/>
        </w:rPr>
        <w:t>, 2017.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jc w:val="both"/>
        <w:rPr>
          <w:rFonts w:eastAsiaTheme="minorEastAsia"/>
          <w:szCs w:val="20"/>
        </w:rPr>
      </w:pPr>
      <w:proofErr w:type="spellStart"/>
      <w:r w:rsidRPr="002D47E8">
        <w:rPr>
          <w:rFonts w:eastAsiaTheme="minorEastAsia"/>
          <w:szCs w:val="20"/>
        </w:rPr>
        <w:t>Острейковский</w:t>
      </w:r>
      <w:proofErr w:type="spellEnd"/>
      <w:r w:rsidRPr="002D47E8">
        <w:rPr>
          <w:rFonts w:eastAsiaTheme="minorEastAsia"/>
          <w:szCs w:val="20"/>
        </w:rPr>
        <w:t xml:space="preserve"> В.А. Информатика: Учеб. Пособие для студ.</w:t>
      </w:r>
      <w:r w:rsidRPr="002D47E8">
        <w:rPr>
          <w:color w:val="000000"/>
        </w:rPr>
        <w:t xml:space="preserve"> учреждений сред. проф. образования/ </w:t>
      </w:r>
      <w:r w:rsidRPr="002D47E8">
        <w:rPr>
          <w:rFonts w:eastAsiaTheme="minorEastAsia"/>
          <w:szCs w:val="20"/>
        </w:rPr>
        <w:t xml:space="preserve">В.А. </w:t>
      </w:r>
      <w:proofErr w:type="spellStart"/>
      <w:r w:rsidRPr="002D47E8">
        <w:rPr>
          <w:rFonts w:eastAsiaTheme="minorEastAsia"/>
          <w:szCs w:val="20"/>
        </w:rPr>
        <w:t>Острейковский</w:t>
      </w:r>
      <w:proofErr w:type="spellEnd"/>
      <w:r w:rsidRPr="002D47E8">
        <w:rPr>
          <w:rFonts w:eastAsiaTheme="minorEastAsia"/>
          <w:szCs w:val="20"/>
        </w:rPr>
        <w:t xml:space="preserve">. – М.: Высшая школа, 2012 – 319 с. 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2D47E8">
        <w:rPr>
          <w:bCs/>
        </w:rPr>
        <w:t>Угринович</w:t>
      </w:r>
      <w:proofErr w:type="spellEnd"/>
      <w:r w:rsidRPr="002D47E8">
        <w:rPr>
          <w:bCs/>
        </w:rPr>
        <w:t xml:space="preserve"> Н. Д. Информатика (для СПО). Учебное пособие</w:t>
      </w:r>
      <w:r w:rsidRPr="00194D2E">
        <w:t xml:space="preserve"> </w:t>
      </w:r>
      <w:r w:rsidRPr="002D47E8">
        <w:rPr>
          <w:bCs/>
        </w:rPr>
        <w:t xml:space="preserve">- М.: </w:t>
      </w:r>
      <w:proofErr w:type="spellStart"/>
      <w:r w:rsidRPr="002D47E8">
        <w:rPr>
          <w:bCs/>
        </w:rPr>
        <w:t>Кнорус</w:t>
      </w:r>
      <w:proofErr w:type="spellEnd"/>
      <w:r w:rsidRPr="002D47E8">
        <w:rPr>
          <w:bCs/>
        </w:rPr>
        <w:t xml:space="preserve">, 2018. </w:t>
      </w:r>
    </w:p>
    <w:p w:rsidR="002D47E8" w:rsidRPr="002D47E8" w:rsidRDefault="002D47E8" w:rsidP="002D47E8">
      <w:pPr>
        <w:pStyle w:val="ae"/>
        <w:numPr>
          <w:ilvl w:val="0"/>
          <w:numId w:val="27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spellStart"/>
      <w:r w:rsidRPr="002D47E8">
        <w:rPr>
          <w:bCs/>
        </w:rPr>
        <w:t>Угринович</w:t>
      </w:r>
      <w:proofErr w:type="spellEnd"/>
      <w:r w:rsidRPr="002D47E8">
        <w:rPr>
          <w:bCs/>
        </w:rPr>
        <w:t xml:space="preserve"> Н. Д. Информатика. Практикум -М.: </w:t>
      </w:r>
      <w:proofErr w:type="spellStart"/>
      <w:r w:rsidRPr="002D47E8">
        <w:rPr>
          <w:bCs/>
        </w:rPr>
        <w:t>Кнорус</w:t>
      </w:r>
      <w:proofErr w:type="spellEnd"/>
      <w:r w:rsidRPr="002D47E8">
        <w:rPr>
          <w:bCs/>
        </w:rPr>
        <w:t>, 2018/</w:t>
      </w:r>
    </w:p>
    <w:p w:rsidR="00616E82" w:rsidRDefault="00616E82" w:rsidP="00821148">
      <w:pPr>
        <w:pStyle w:val="ae"/>
        <w:numPr>
          <w:ilvl w:val="0"/>
          <w:numId w:val="21"/>
        </w:numPr>
        <w:spacing w:line="276" w:lineRule="auto"/>
        <w:ind w:left="284" w:hanging="284"/>
      </w:pPr>
      <w:r>
        <w:lastRenderedPageBreak/>
        <w:t xml:space="preserve">Преподавание, наука и жизнь: сайт учителя информатики Полякова </w:t>
      </w:r>
      <w:proofErr w:type="gramStart"/>
      <w:r>
        <w:t>К.Ю  http://kpolyakov.narod.ru/</w:t>
      </w:r>
      <w:proofErr w:type="gramEnd"/>
    </w:p>
    <w:p w:rsidR="00616E82" w:rsidRDefault="00616E82" w:rsidP="00821148">
      <w:pPr>
        <w:pStyle w:val="ae"/>
        <w:numPr>
          <w:ilvl w:val="0"/>
          <w:numId w:val="21"/>
        </w:numPr>
        <w:spacing w:line="276" w:lineRule="auto"/>
        <w:ind w:left="284" w:hanging="284"/>
      </w:pPr>
      <w:r>
        <w:t>https://inf.1september.ru   - газета «Информатика»</w:t>
      </w:r>
    </w:p>
    <w:p w:rsidR="00616E82" w:rsidRDefault="00616E82" w:rsidP="00821148">
      <w:pPr>
        <w:pStyle w:val="ae"/>
        <w:numPr>
          <w:ilvl w:val="0"/>
          <w:numId w:val="21"/>
        </w:numPr>
        <w:spacing w:line="276" w:lineRule="auto"/>
        <w:ind w:left="284" w:hanging="284"/>
      </w:pPr>
      <w:proofErr w:type="gramStart"/>
      <w:r>
        <w:t>http://infojournal.ru  -</w:t>
      </w:r>
      <w:proofErr w:type="gramEnd"/>
      <w:r>
        <w:t xml:space="preserve"> журнал «Информатика и образование»</w:t>
      </w:r>
    </w:p>
    <w:p w:rsidR="002D47E8" w:rsidRDefault="002D47E8" w:rsidP="002D47E8">
      <w:pPr>
        <w:pStyle w:val="ae"/>
        <w:spacing w:line="276" w:lineRule="auto"/>
        <w:ind w:left="284"/>
      </w:pPr>
    </w:p>
    <w:p w:rsidR="002D47E8" w:rsidRPr="002D47E8" w:rsidRDefault="002D47E8" w:rsidP="002D47E8">
      <w:pPr>
        <w:spacing w:after="200" w:line="276" w:lineRule="auto"/>
        <w:ind w:left="360"/>
        <w:contextualSpacing/>
        <w:rPr>
          <w:rFonts w:eastAsiaTheme="minorEastAsia"/>
          <w:b/>
          <w:i/>
          <w:sz w:val="22"/>
          <w:szCs w:val="22"/>
        </w:rPr>
      </w:pPr>
      <w:r w:rsidRPr="002D47E8">
        <w:rPr>
          <w:rFonts w:eastAsiaTheme="minorEastAsia"/>
          <w:b/>
          <w:i/>
          <w:sz w:val="22"/>
          <w:szCs w:val="22"/>
        </w:rPr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1789"/>
        <w:gridCol w:w="2798"/>
      </w:tblGrid>
      <w:tr w:rsidR="002D47E8" w:rsidRPr="002D47E8" w:rsidTr="00A071C8">
        <w:tc>
          <w:tcPr>
            <w:tcW w:w="4984" w:type="dxa"/>
            <w:vAlign w:val="center"/>
          </w:tcPr>
          <w:p w:rsidR="002D47E8" w:rsidRPr="002D47E8" w:rsidRDefault="002D47E8" w:rsidP="002D47E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2D47E8">
              <w:rPr>
                <w:rFonts w:eastAsiaTheme="minorEastAsia"/>
                <w:b/>
                <w:bCs/>
              </w:rPr>
              <w:t>Результаты обучения</w:t>
            </w:r>
          </w:p>
        </w:tc>
        <w:tc>
          <w:tcPr>
            <w:tcW w:w="1789" w:type="dxa"/>
          </w:tcPr>
          <w:p w:rsidR="002D47E8" w:rsidRPr="002D47E8" w:rsidRDefault="002D47E8" w:rsidP="002D47E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2D47E8">
              <w:rPr>
                <w:rFonts w:eastAsiaTheme="minorEastAsia"/>
                <w:b/>
                <w:bCs/>
              </w:rPr>
              <w:t>Критерии оценки</w:t>
            </w:r>
          </w:p>
        </w:tc>
        <w:tc>
          <w:tcPr>
            <w:tcW w:w="2798" w:type="dxa"/>
            <w:vAlign w:val="center"/>
          </w:tcPr>
          <w:p w:rsidR="002D47E8" w:rsidRPr="002D47E8" w:rsidRDefault="002D47E8" w:rsidP="002D47E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2D47E8">
              <w:rPr>
                <w:rFonts w:eastAsiaTheme="minorEastAsia"/>
                <w:b/>
                <w:bCs/>
              </w:rPr>
              <w:t>Методы оценки</w:t>
            </w:r>
          </w:p>
        </w:tc>
      </w:tr>
      <w:tr w:rsidR="002D47E8" w:rsidRPr="002D47E8" w:rsidTr="00A071C8">
        <w:tc>
          <w:tcPr>
            <w:tcW w:w="4984" w:type="dxa"/>
            <w:vAlign w:val="center"/>
          </w:tcPr>
          <w:p w:rsidR="002D47E8" w:rsidRPr="002D47E8" w:rsidRDefault="002D47E8" w:rsidP="002D4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>Знания: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Базовые системные программные продукты и пакеты прикладных программ;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основные положения и принципы построения системы обработки и передачи информации;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  <w:b/>
                <w:bCs/>
              </w:rPr>
            </w:pPr>
            <w:r w:rsidRPr="002D47E8">
              <w:rPr>
                <w:rFonts w:eastAsiaTheme="minorEastAsia"/>
              </w:rPr>
              <w:t>Основные принципы, методы и свойства информационных и телекоммуникационных технологий, их эффективность.</w:t>
            </w:r>
          </w:p>
        </w:tc>
        <w:tc>
          <w:tcPr>
            <w:tcW w:w="1789" w:type="dxa"/>
          </w:tcPr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  <w:r w:rsidRPr="002D47E8">
              <w:rPr>
                <w:rFonts w:eastAsiaTheme="minorEastAsia"/>
                <w:bCs/>
              </w:rPr>
              <w:t>Приложение1</w:t>
            </w:r>
          </w:p>
        </w:tc>
        <w:tc>
          <w:tcPr>
            <w:tcW w:w="2798" w:type="dxa"/>
            <w:vAlign w:val="center"/>
          </w:tcPr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  <w:r w:rsidRPr="002D47E8">
              <w:rPr>
                <w:rFonts w:eastAsiaTheme="minorEastAsia"/>
                <w:bCs/>
              </w:rPr>
              <w:t xml:space="preserve">устное и письменное выполнение индивидуальных практических работ; </w:t>
            </w: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  <w:r w:rsidRPr="002D47E8">
              <w:rPr>
                <w:rFonts w:eastAsiaTheme="minorEastAsia"/>
                <w:bCs/>
              </w:rPr>
              <w:t>решение тестовых заданий.</w:t>
            </w:r>
          </w:p>
          <w:p w:rsidR="002D47E8" w:rsidRPr="002D47E8" w:rsidRDefault="002D47E8" w:rsidP="002D47E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2D47E8" w:rsidRPr="002D47E8" w:rsidTr="00A071C8">
        <w:trPr>
          <w:trHeight w:val="699"/>
        </w:trPr>
        <w:tc>
          <w:tcPr>
            <w:tcW w:w="4984" w:type="dxa"/>
          </w:tcPr>
          <w:p w:rsidR="002D47E8" w:rsidRPr="002D47E8" w:rsidRDefault="002D47E8" w:rsidP="002D4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>Умения: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Выполнять расчеты с использованием прикладных компьютерных программ;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Обрабатывать и анализировать </w:t>
            </w:r>
            <w:r w:rsidRPr="002D47E8">
              <w:rPr>
                <w:rFonts w:eastAsiaTheme="minorEastAsia"/>
              </w:rPr>
              <w:lastRenderedPageBreak/>
              <w:t xml:space="preserve">информацию с применением программных средств и вычислительной техники;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Получать информацию в локальных и глобальных компьютерных сетях;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 xml:space="preserve">Применять графические редакторы для создания и редактирования изображений; </w:t>
            </w:r>
          </w:p>
          <w:p w:rsidR="002D47E8" w:rsidRPr="002D47E8" w:rsidRDefault="002D47E8" w:rsidP="002D47E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2D47E8">
              <w:rPr>
                <w:rFonts w:eastAsiaTheme="minorEastAsia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789" w:type="dxa"/>
          </w:tcPr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  <w:r w:rsidRPr="002D47E8">
              <w:rPr>
                <w:rFonts w:eastAsiaTheme="minorEastAsia"/>
                <w:bCs/>
              </w:rPr>
              <w:t>Выполнение работ в соответствии с заданием</w:t>
            </w:r>
          </w:p>
        </w:tc>
        <w:tc>
          <w:tcPr>
            <w:tcW w:w="2798" w:type="dxa"/>
          </w:tcPr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  <w:r w:rsidRPr="002D47E8">
              <w:rPr>
                <w:rFonts w:eastAsiaTheme="minorEastAsia"/>
                <w:bCs/>
              </w:rPr>
              <w:t>Оценка результатов выполнения практических работ</w:t>
            </w: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  <w:r w:rsidRPr="002D47E8">
              <w:rPr>
                <w:rFonts w:eastAsiaTheme="minorEastAsia"/>
                <w:bCs/>
              </w:rPr>
              <w:t>Экспертное наблюдение за выполнением работ;</w:t>
            </w:r>
          </w:p>
          <w:p w:rsidR="002D47E8" w:rsidRPr="002D47E8" w:rsidRDefault="002D47E8" w:rsidP="002D47E8">
            <w:pPr>
              <w:spacing w:after="200" w:line="276" w:lineRule="auto"/>
              <w:jc w:val="both"/>
              <w:rPr>
                <w:rFonts w:eastAsiaTheme="minorEastAsia"/>
                <w:bCs/>
              </w:rPr>
            </w:pPr>
          </w:p>
        </w:tc>
      </w:tr>
    </w:tbl>
    <w:p w:rsidR="002D47E8" w:rsidRPr="002D47E8" w:rsidRDefault="002D47E8" w:rsidP="002D47E8">
      <w:pPr>
        <w:spacing w:after="200" w:line="276" w:lineRule="auto"/>
        <w:rPr>
          <w:rFonts w:eastAsiaTheme="minorEastAsia"/>
          <w:b/>
        </w:rPr>
      </w:pPr>
    </w:p>
    <w:p w:rsidR="002D47E8" w:rsidRPr="002D47E8" w:rsidRDefault="002D47E8" w:rsidP="002D47E8">
      <w:pPr>
        <w:widowControl w:val="0"/>
        <w:shd w:val="clear" w:color="auto" w:fill="FFFFFF"/>
        <w:spacing w:line="276" w:lineRule="auto"/>
        <w:jc w:val="right"/>
        <w:rPr>
          <w:lang w:eastAsia="en-US"/>
        </w:rPr>
      </w:pPr>
      <w:r w:rsidRPr="002D47E8">
        <w:rPr>
          <w:lang w:eastAsia="en-US"/>
        </w:rPr>
        <w:t>Приложение 1.</w:t>
      </w:r>
    </w:p>
    <w:p w:rsidR="002D47E8" w:rsidRPr="002D47E8" w:rsidRDefault="002D47E8" w:rsidP="002D47E8">
      <w:pPr>
        <w:widowControl w:val="0"/>
        <w:shd w:val="clear" w:color="auto" w:fill="FFFFFF"/>
        <w:spacing w:line="276" w:lineRule="auto"/>
        <w:jc w:val="center"/>
        <w:rPr>
          <w:b/>
          <w:lang w:eastAsia="en-US"/>
        </w:rPr>
      </w:pPr>
      <w:r w:rsidRPr="002D47E8">
        <w:rPr>
          <w:b/>
          <w:lang w:eastAsia="en-US"/>
        </w:rPr>
        <w:t xml:space="preserve">Критерии и нормы оценки </w:t>
      </w:r>
    </w:p>
    <w:p w:rsidR="002D47E8" w:rsidRPr="002D47E8" w:rsidRDefault="002D47E8" w:rsidP="002D47E8">
      <w:pPr>
        <w:widowControl w:val="0"/>
        <w:spacing w:line="276" w:lineRule="auto"/>
        <w:jc w:val="center"/>
        <w:rPr>
          <w:b/>
          <w:lang w:eastAsia="en-US"/>
        </w:rPr>
      </w:pPr>
      <w:r w:rsidRPr="002D47E8">
        <w:rPr>
          <w:b/>
          <w:lang w:eastAsia="en-US"/>
        </w:rPr>
        <w:t xml:space="preserve">1. Оценка письменных контрольных работ обучающихся 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val="en-US" w:eastAsia="en-US"/>
        </w:rPr>
      </w:pPr>
      <w:proofErr w:type="spellStart"/>
      <w:r w:rsidRPr="002D47E8">
        <w:rPr>
          <w:lang w:val="en-US" w:eastAsia="en-US"/>
        </w:rPr>
        <w:t>Ответ</w:t>
      </w:r>
      <w:proofErr w:type="spellEnd"/>
      <w:r w:rsidRPr="002D47E8">
        <w:rPr>
          <w:lang w:eastAsia="en-US"/>
        </w:rPr>
        <w:t xml:space="preserve"> </w:t>
      </w:r>
      <w:proofErr w:type="spellStart"/>
      <w:r w:rsidRPr="002D47E8">
        <w:rPr>
          <w:lang w:val="en-US" w:eastAsia="en-US"/>
        </w:rPr>
        <w:t>оценивается</w:t>
      </w:r>
      <w:proofErr w:type="spellEnd"/>
      <w:r w:rsidRPr="002D47E8">
        <w:rPr>
          <w:lang w:eastAsia="en-US"/>
        </w:rPr>
        <w:t xml:space="preserve"> </w:t>
      </w:r>
      <w:proofErr w:type="spellStart"/>
      <w:r w:rsidRPr="002D47E8">
        <w:rPr>
          <w:lang w:val="en-US" w:eastAsia="en-US"/>
        </w:rPr>
        <w:t>отметкой</w:t>
      </w:r>
      <w:proofErr w:type="spellEnd"/>
      <w:r w:rsidRPr="002D47E8">
        <w:rPr>
          <w:lang w:val="en-US" w:eastAsia="en-US"/>
        </w:rPr>
        <w:t xml:space="preserve"> «5», </w:t>
      </w:r>
      <w:proofErr w:type="spellStart"/>
      <w:r w:rsidRPr="002D47E8">
        <w:rPr>
          <w:lang w:val="en-US" w:eastAsia="en-US"/>
        </w:rPr>
        <w:t>если</w:t>
      </w:r>
      <w:proofErr w:type="spellEnd"/>
      <w:r w:rsidRPr="002D47E8">
        <w:rPr>
          <w:lang w:val="en-US" w:eastAsia="en-US"/>
        </w:rPr>
        <w:t>:</w:t>
      </w:r>
    </w:p>
    <w:p w:rsidR="002D47E8" w:rsidRPr="002D47E8" w:rsidRDefault="002D47E8" w:rsidP="002D47E8">
      <w:pPr>
        <w:numPr>
          <w:ilvl w:val="0"/>
          <w:numId w:val="30"/>
        </w:numPr>
        <w:spacing w:after="200" w:line="276" w:lineRule="auto"/>
        <w:jc w:val="both"/>
        <w:rPr>
          <w:lang w:val="en-US" w:eastAsia="en-US"/>
        </w:rPr>
      </w:pPr>
      <w:proofErr w:type="spellStart"/>
      <w:r w:rsidRPr="002D47E8">
        <w:rPr>
          <w:lang w:val="en-US" w:eastAsia="en-US"/>
        </w:rPr>
        <w:t>Работа</w:t>
      </w:r>
      <w:proofErr w:type="spellEnd"/>
      <w:r w:rsidRPr="002D47E8">
        <w:rPr>
          <w:lang w:eastAsia="en-US"/>
        </w:rPr>
        <w:t xml:space="preserve"> </w:t>
      </w:r>
      <w:proofErr w:type="spellStart"/>
      <w:r w:rsidRPr="002D47E8">
        <w:rPr>
          <w:lang w:val="en-US" w:eastAsia="en-US"/>
        </w:rPr>
        <w:t>выполнена</w:t>
      </w:r>
      <w:proofErr w:type="spellEnd"/>
      <w:r w:rsidRPr="002D47E8">
        <w:rPr>
          <w:lang w:eastAsia="en-US"/>
        </w:rPr>
        <w:t xml:space="preserve"> </w:t>
      </w:r>
      <w:proofErr w:type="spellStart"/>
      <w:r w:rsidRPr="002D47E8">
        <w:rPr>
          <w:lang w:val="en-US" w:eastAsia="en-US"/>
        </w:rPr>
        <w:t>полностью</w:t>
      </w:r>
      <w:proofErr w:type="spellEnd"/>
      <w:r w:rsidRPr="002D47E8">
        <w:rPr>
          <w:lang w:val="en-US" w:eastAsia="en-US"/>
        </w:rPr>
        <w:t>;</w:t>
      </w:r>
    </w:p>
    <w:p w:rsidR="002D47E8" w:rsidRPr="002D47E8" w:rsidRDefault="002D47E8" w:rsidP="002D47E8">
      <w:pPr>
        <w:numPr>
          <w:ilvl w:val="0"/>
          <w:numId w:val="30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в логических рассуждениях и обосновании решения нет пробелов и ошибок;</w:t>
      </w:r>
    </w:p>
    <w:p w:rsidR="002D47E8" w:rsidRPr="002D47E8" w:rsidRDefault="002D47E8" w:rsidP="002D47E8">
      <w:pPr>
        <w:numPr>
          <w:ilvl w:val="0"/>
          <w:numId w:val="30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eastAsia="en-US"/>
        </w:rPr>
      </w:pPr>
      <w:r w:rsidRPr="002D47E8">
        <w:rPr>
          <w:lang w:eastAsia="en-US"/>
        </w:rPr>
        <w:t>Отметка «4» ставится в следующих случаях:</w:t>
      </w:r>
    </w:p>
    <w:p w:rsidR="002D47E8" w:rsidRPr="002D47E8" w:rsidRDefault="002D47E8" w:rsidP="002D47E8">
      <w:pPr>
        <w:numPr>
          <w:ilvl w:val="0"/>
          <w:numId w:val="31"/>
        </w:numPr>
        <w:shd w:val="clear" w:color="auto" w:fill="FFFFFF"/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D47E8" w:rsidRPr="002D47E8" w:rsidRDefault="002D47E8" w:rsidP="002D47E8">
      <w:pPr>
        <w:numPr>
          <w:ilvl w:val="0"/>
          <w:numId w:val="31"/>
        </w:numPr>
        <w:shd w:val="clear" w:color="auto" w:fill="FFFFFF"/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val="en-US" w:eastAsia="en-US"/>
        </w:rPr>
      </w:pPr>
      <w:proofErr w:type="spellStart"/>
      <w:r w:rsidRPr="002D47E8">
        <w:rPr>
          <w:lang w:val="en-US" w:eastAsia="en-US"/>
        </w:rPr>
        <w:t>Отметка</w:t>
      </w:r>
      <w:proofErr w:type="spellEnd"/>
      <w:r w:rsidRPr="002D47E8">
        <w:rPr>
          <w:lang w:val="en-US" w:eastAsia="en-US"/>
        </w:rPr>
        <w:t xml:space="preserve"> «3» </w:t>
      </w:r>
      <w:proofErr w:type="spellStart"/>
      <w:r w:rsidRPr="002D47E8">
        <w:rPr>
          <w:lang w:val="en-US" w:eastAsia="en-US"/>
        </w:rPr>
        <w:t>ставится</w:t>
      </w:r>
      <w:proofErr w:type="spellEnd"/>
      <w:r w:rsidRPr="002D47E8">
        <w:rPr>
          <w:lang w:val="en-US" w:eastAsia="en-US"/>
        </w:rPr>
        <w:t xml:space="preserve">, </w:t>
      </w:r>
      <w:proofErr w:type="spellStart"/>
      <w:r w:rsidRPr="002D47E8">
        <w:rPr>
          <w:lang w:val="en-US" w:eastAsia="en-US"/>
        </w:rPr>
        <w:t>если</w:t>
      </w:r>
      <w:proofErr w:type="spellEnd"/>
      <w:r w:rsidRPr="002D47E8">
        <w:rPr>
          <w:lang w:val="en-US" w:eastAsia="en-US"/>
        </w:rPr>
        <w:t>:</w:t>
      </w:r>
    </w:p>
    <w:p w:rsidR="002D47E8" w:rsidRPr="002D47E8" w:rsidRDefault="002D47E8" w:rsidP="002D47E8">
      <w:pPr>
        <w:numPr>
          <w:ilvl w:val="0"/>
          <w:numId w:val="32"/>
        </w:numPr>
        <w:shd w:val="clear" w:color="auto" w:fill="FFFFFF"/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val="en-US" w:eastAsia="en-US"/>
        </w:rPr>
      </w:pPr>
      <w:proofErr w:type="spellStart"/>
      <w:r w:rsidRPr="002D47E8">
        <w:rPr>
          <w:lang w:val="en-US" w:eastAsia="en-US"/>
        </w:rPr>
        <w:t>Отметка</w:t>
      </w:r>
      <w:proofErr w:type="spellEnd"/>
      <w:r w:rsidRPr="002D47E8">
        <w:rPr>
          <w:lang w:val="en-US" w:eastAsia="en-US"/>
        </w:rPr>
        <w:t xml:space="preserve"> «2» </w:t>
      </w:r>
      <w:proofErr w:type="spellStart"/>
      <w:r w:rsidRPr="002D47E8">
        <w:rPr>
          <w:lang w:val="en-US" w:eastAsia="en-US"/>
        </w:rPr>
        <w:t>ставится</w:t>
      </w:r>
      <w:proofErr w:type="spellEnd"/>
      <w:r w:rsidRPr="002D47E8">
        <w:rPr>
          <w:lang w:val="en-US" w:eastAsia="en-US"/>
        </w:rPr>
        <w:t xml:space="preserve">, </w:t>
      </w:r>
      <w:proofErr w:type="spellStart"/>
      <w:r w:rsidRPr="002D47E8">
        <w:rPr>
          <w:lang w:val="en-US" w:eastAsia="en-US"/>
        </w:rPr>
        <w:t>если</w:t>
      </w:r>
      <w:proofErr w:type="spellEnd"/>
      <w:r w:rsidRPr="002D47E8">
        <w:rPr>
          <w:lang w:val="en-US" w:eastAsia="en-US"/>
        </w:rPr>
        <w:t>:</w:t>
      </w:r>
    </w:p>
    <w:p w:rsidR="002D47E8" w:rsidRPr="002D47E8" w:rsidRDefault="002D47E8" w:rsidP="002D47E8">
      <w:pPr>
        <w:numPr>
          <w:ilvl w:val="0"/>
          <w:numId w:val="33"/>
        </w:numPr>
        <w:shd w:val="clear" w:color="auto" w:fill="FFFFFF"/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2D47E8" w:rsidRPr="002D47E8" w:rsidRDefault="002D47E8" w:rsidP="002D47E8">
      <w:pPr>
        <w:widowControl w:val="0"/>
        <w:spacing w:line="276" w:lineRule="auto"/>
        <w:ind w:left="284" w:firstLine="76"/>
        <w:jc w:val="both"/>
        <w:rPr>
          <w:lang w:eastAsia="en-US"/>
        </w:rPr>
      </w:pPr>
      <w:r w:rsidRPr="002D47E8">
        <w:rPr>
          <w:lang w:eastAsia="en-US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2D47E8" w:rsidRPr="002D47E8" w:rsidRDefault="002D47E8" w:rsidP="002D47E8">
      <w:pPr>
        <w:keepNext/>
        <w:spacing w:before="240" w:after="60" w:line="276" w:lineRule="auto"/>
        <w:ind w:firstLine="708"/>
        <w:jc w:val="both"/>
        <w:outlineLvl w:val="0"/>
        <w:rPr>
          <w:rFonts w:eastAsiaTheme="minorEastAsia"/>
          <w:bCs/>
          <w:kern w:val="32"/>
          <w:lang w:eastAsia="en-US"/>
        </w:rPr>
      </w:pPr>
      <w:r w:rsidRPr="002D47E8">
        <w:rPr>
          <w:rFonts w:eastAsiaTheme="minorEastAsia"/>
          <w:b/>
          <w:bCs/>
          <w:kern w:val="32"/>
          <w:lang w:eastAsia="en-US"/>
        </w:rPr>
        <w:t xml:space="preserve">2.Оценка устных ответов обучающихся 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eastAsia="en-US"/>
        </w:rPr>
      </w:pPr>
      <w:r w:rsidRPr="002D47E8">
        <w:rPr>
          <w:lang w:eastAsia="en-US"/>
        </w:rPr>
        <w:t>Ответ оценивается отметкой «5», если обучающийся: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lastRenderedPageBreak/>
        <w:t>полно раскрыл содержание материала в объеме, предусмотренном программой и учебником;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правильно выполнил рисунки, чертежи, графики, сопутствующие ответу;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отвечал самостоятельно, без наводящих вопросов учителя;</w:t>
      </w:r>
    </w:p>
    <w:p w:rsidR="002D47E8" w:rsidRPr="002D47E8" w:rsidRDefault="002D47E8" w:rsidP="002D47E8">
      <w:pPr>
        <w:numPr>
          <w:ilvl w:val="0"/>
          <w:numId w:val="28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2D47E8" w:rsidRPr="002D47E8" w:rsidRDefault="002D47E8" w:rsidP="002D47E8">
      <w:pPr>
        <w:widowControl w:val="0"/>
        <w:spacing w:line="276" w:lineRule="auto"/>
        <w:ind w:left="360"/>
        <w:jc w:val="both"/>
        <w:rPr>
          <w:lang w:eastAsia="en-US"/>
        </w:rPr>
      </w:pPr>
      <w:r w:rsidRPr="002D47E8">
        <w:rPr>
          <w:lang w:eastAsia="en-US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D47E8" w:rsidRPr="002D47E8" w:rsidRDefault="002D47E8" w:rsidP="002D47E8">
      <w:pPr>
        <w:numPr>
          <w:ilvl w:val="0"/>
          <w:numId w:val="34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в изложении допущены небольшие пробелы, не исказившее математическое содержание ответа;</w:t>
      </w:r>
    </w:p>
    <w:p w:rsidR="002D47E8" w:rsidRPr="002D47E8" w:rsidRDefault="002D47E8" w:rsidP="002D47E8">
      <w:pPr>
        <w:numPr>
          <w:ilvl w:val="0"/>
          <w:numId w:val="34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D47E8" w:rsidRPr="002D47E8" w:rsidRDefault="002D47E8" w:rsidP="002D47E8">
      <w:pPr>
        <w:numPr>
          <w:ilvl w:val="0"/>
          <w:numId w:val="34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eastAsia="en-US"/>
        </w:rPr>
      </w:pPr>
      <w:r w:rsidRPr="002D47E8">
        <w:rPr>
          <w:lang w:eastAsia="en-US"/>
        </w:rPr>
        <w:t>Отметка «3» ставится в следующих случаях:</w:t>
      </w:r>
    </w:p>
    <w:p w:rsidR="002D47E8" w:rsidRPr="002D47E8" w:rsidRDefault="002D47E8" w:rsidP="002D47E8">
      <w:pPr>
        <w:numPr>
          <w:ilvl w:val="0"/>
          <w:numId w:val="35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«Планируемыми результатами обучения» в настоящей программе);</w:t>
      </w:r>
    </w:p>
    <w:p w:rsidR="002D47E8" w:rsidRPr="002D47E8" w:rsidRDefault="002D47E8" w:rsidP="002D47E8">
      <w:pPr>
        <w:numPr>
          <w:ilvl w:val="0"/>
          <w:numId w:val="35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D47E8" w:rsidRPr="002D47E8" w:rsidRDefault="002D47E8" w:rsidP="002D47E8">
      <w:pPr>
        <w:numPr>
          <w:ilvl w:val="0"/>
          <w:numId w:val="35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D47E8" w:rsidRPr="002D47E8" w:rsidRDefault="002D47E8" w:rsidP="002D47E8">
      <w:pPr>
        <w:numPr>
          <w:ilvl w:val="0"/>
          <w:numId w:val="35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2D47E8" w:rsidRPr="002D47E8" w:rsidRDefault="002D47E8" w:rsidP="002D47E8">
      <w:pPr>
        <w:widowControl w:val="0"/>
        <w:spacing w:line="276" w:lineRule="auto"/>
        <w:ind w:firstLine="360"/>
        <w:jc w:val="both"/>
        <w:rPr>
          <w:lang w:eastAsia="en-US"/>
        </w:rPr>
      </w:pPr>
      <w:r w:rsidRPr="002D47E8">
        <w:rPr>
          <w:lang w:eastAsia="en-US"/>
        </w:rPr>
        <w:t>Отметка «2» ставится в следующих случаях:</w:t>
      </w:r>
    </w:p>
    <w:p w:rsidR="002D47E8" w:rsidRPr="002D47E8" w:rsidRDefault="002D47E8" w:rsidP="002D47E8">
      <w:pPr>
        <w:numPr>
          <w:ilvl w:val="0"/>
          <w:numId w:val="36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не раскрыто основное содержание учебного материала;</w:t>
      </w:r>
    </w:p>
    <w:p w:rsidR="002D47E8" w:rsidRPr="002D47E8" w:rsidRDefault="002D47E8" w:rsidP="002D47E8">
      <w:pPr>
        <w:numPr>
          <w:ilvl w:val="0"/>
          <w:numId w:val="36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t>обнаружено незнание учеником большей или наиболее важной части учебного материала;</w:t>
      </w:r>
    </w:p>
    <w:p w:rsidR="002D47E8" w:rsidRPr="002D47E8" w:rsidRDefault="002D47E8" w:rsidP="002D47E8">
      <w:pPr>
        <w:numPr>
          <w:ilvl w:val="0"/>
          <w:numId w:val="36"/>
        </w:numPr>
        <w:spacing w:after="200" w:line="276" w:lineRule="auto"/>
        <w:jc w:val="both"/>
        <w:rPr>
          <w:lang w:eastAsia="en-US"/>
        </w:rPr>
      </w:pPr>
      <w:r w:rsidRPr="002D47E8">
        <w:rPr>
          <w:lang w:eastAsia="en-US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D47E8" w:rsidRPr="00616E82" w:rsidRDefault="002D47E8" w:rsidP="002D47E8">
      <w:pPr>
        <w:pStyle w:val="ae"/>
        <w:spacing w:line="276" w:lineRule="auto"/>
        <w:ind w:left="284"/>
      </w:pPr>
    </w:p>
    <w:sectPr w:rsidR="002D47E8" w:rsidRPr="00616E82" w:rsidSect="00616E82">
      <w:pgSz w:w="11906" w:h="16838"/>
      <w:pgMar w:top="851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DA" w:rsidRDefault="00903EDA">
      <w:r>
        <w:separator/>
      </w:r>
    </w:p>
  </w:endnote>
  <w:endnote w:type="continuationSeparator" w:id="0">
    <w:p w:rsidR="00903EDA" w:rsidRDefault="0090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7C" w:rsidRDefault="00440EFA" w:rsidP="008259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73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737C" w:rsidRDefault="0096737C" w:rsidP="00A60D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417080"/>
      <w:docPartObj>
        <w:docPartGallery w:val="Page Numbers (Bottom of Page)"/>
        <w:docPartUnique/>
      </w:docPartObj>
    </w:sdtPr>
    <w:sdtEndPr/>
    <w:sdtContent>
      <w:p w:rsidR="00630990" w:rsidRDefault="00440EFA">
        <w:pPr>
          <w:pStyle w:val="a6"/>
          <w:jc w:val="right"/>
        </w:pPr>
        <w:r>
          <w:fldChar w:fldCharType="begin"/>
        </w:r>
        <w:r w:rsidR="005E0110">
          <w:instrText xml:space="preserve"> PAGE   \* MERGEFORMAT </w:instrText>
        </w:r>
        <w:r>
          <w:fldChar w:fldCharType="separate"/>
        </w:r>
        <w:r w:rsidR="0056101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737C" w:rsidRDefault="0096737C" w:rsidP="006E21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DA" w:rsidRDefault="00903EDA">
      <w:r>
        <w:separator/>
      </w:r>
    </w:p>
  </w:footnote>
  <w:footnote w:type="continuationSeparator" w:id="0">
    <w:p w:rsidR="00903EDA" w:rsidRDefault="0090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 w15:restartNumberingAfterBreak="0">
    <w:nsid w:val="02B87765"/>
    <w:multiLevelType w:val="hybridMultilevel"/>
    <w:tmpl w:val="96A2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E31D1"/>
    <w:multiLevelType w:val="multilevel"/>
    <w:tmpl w:val="75163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CD45E85"/>
    <w:multiLevelType w:val="hybridMultilevel"/>
    <w:tmpl w:val="097E9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22E35"/>
    <w:multiLevelType w:val="hybridMultilevel"/>
    <w:tmpl w:val="330C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62E6"/>
    <w:multiLevelType w:val="hybridMultilevel"/>
    <w:tmpl w:val="C9EE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115F66"/>
    <w:multiLevelType w:val="hybridMultilevel"/>
    <w:tmpl w:val="817863FA"/>
    <w:lvl w:ilvl="0" w:tplc="DEEA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E4C62"/>
    <w:multiLevelType w:val="hybridMultilevel"/>
    <w:tmpl w:val="BD169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60107"/>
    <w:multiLevelType w:val="hybridMultilevel"/>
    <w:tmpl w:val="1A26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3C24"/>
    <w:multiLevelType w:val="hybridMultilevel"/>
    <w:tmpl w:val="6A68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91BA7"/>
    <w:multiLevelType w:val="hybridMultilevel"/>
    <w:tmpl w:val="B91C1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FB5EDC"/>
    <w:multiLevelType w:val="hybridMultilevel"/>
    <w:tmpl w:val="C08C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A316E"/>
    <w:multiLevelType w:val="multilevel"/>
    <w:tmpl w:val="09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F28AB"/>
    <w:multiLevelType w:val="hybridMultilevel"/>
    <w:tmpl w:val="CE3C73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8497F1A"/>
    <w:multiLevelType w:val="hybridMultilevel"/>
    <w:tmpl w:val="A89C19AA"/>
    <w:lvl w:ilvl="0" w:tplc="57D86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D444B"/>
    <w:multiLevelType w:val="hybridMultilevel"/>
    <w:tmpl w:val="B2DC3BBA"/>
    <w:lvl w:ilvl="0" w:tplc="E162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43ED9"/>
    <w:multiLevelType w:val="hybridMultilevel"/>
    <w:tmpl w:val="8DAC6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617E4"/>
    <w:multiLevelType w:val="multilevel"/>
    <w:tmpl w:val="6E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86BB2"/>
    <w:multiLevelType w:val="hybridMultilevel"/>
    <w:tmpl w:val="4798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9616CF"/>
    <w:multiLevelType w:val="hybridMultilevel"/>
    <w:tmpl w:val="A906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3C0BCA"/>
    <w:multiLevelType w:val="hybridMultilevel"/>
    <w:tmpl w:val="123A840C"/>
    <w:lvl w:ilvl="0" w:tplc="DC42629A">
      <w:start w:val="65535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C42C9"/>
    <w:multiLevelType w:val="hybridMultilevel"/>
    <w:tmpl w:val="D158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844C9"/>
    <w:multiLevelType w:val="hybridMultilevel"/>
    <w:tmpl w:val="1CF675C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0" w15:restartNumberingAfterBreak="0">
    <w:nsid w:val="77DE59A4"/>
    <w:multiLevelType w:val="multilevel"/>
    <w:tmpl w:val="6D1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27332"/>
    <w:multiLevelType w:val="hybridMultilevel"/>
    <w:tmpl w:val="C89A51CE"/>
    <w:lvl w:ilvl="0" w:tplc="E43A1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B621B"/>
    <w:multiLevelType w:val="hybridMultilevel"/>
    <w:tmpl w:val="1AD023EE"/>
    <w:lvl w:ilvl="0" w:tplc="A732D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F24A8"/>
    <w:multiLevelType w:val="hybridMultilevel"/>
    <w:tmpl w:val="DC1C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D102E"/>
    <w:multiLevelType w:val="hybridMultilevel"/>
    <w:tmpl w:val="C888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6"/>
  </w:num>
  <w:num w:numId="5">
    <w:abstractNumId w:val="4"/>
  </w:num>
  <w:num w:numId="6">
    <w:abstractNumId w:val="23"/>
  </w:num>
  <w:num w:numId="7">
    <w:abstractNumId w:val="19"/>
  </w:num>
  <w:num w:numId="8">
    <w:abstractNumId w:val="3"/>
  </w:num>
  <w:num w:numId="9">
    <w:abstractNumId w:val="35"/>
  </w:num>
  <w:num w:numId="10">
    <w:abstractNumId w:val="28"/>
  </w:num>
  <w:num w:numId="11">
    <w:abstractNumId w:val="11"/>
  </w:num>
  <w:num w:numId="12">
    <w:abstractNumId w:val="0"/>
  </w:num>
  <w:num w:numId="13">
    <w:abstractNumId w:val="12"/>
  </w:num>
  <w:num w:numId="14">
    <w:abstractNumId w:val="31"/>
  </w:num>
  <w:num w:numId="15">
    <w:abstractNumId w:val="8"/>
  </w:num>
  <w:num w:numId="16">
    <w:abstractNumId w:val="18"/>
  </w:num>
  <w:num w:numId="17">
    <w:abstractNumId w:val="25"/>
  </w:num>
  <w:num w:numId="18">
    <w:abstractNumId w:val="33"/>
  </w:num>
  <w:num w:numId="19">
    <w:abstractNumId w:val="22"/>
  </w:num>
  <w:num w:numId="20">
    <w:abstractNumId w:val="7"/>
  </w:num>
  <w:num w:numId="21">
    <w:abstractNumId w:val="14"/>
  </w:num>
  <w:num w:numId="22">
    <w:abstractNumId w:val="10"/>
  </w:num>
  <w:num w:numId="23">
    <w:abstractNumId w:val="17"/>
  </w:num>
  <w:num w:numId="24">
    <w:abstractNumId w:val="1"/>
  </w:num>
  <w:num w:numId="25">
    <w:abstractNumId w:val="34"/>
  </w:num>
  <w:num w:numId="26">
    <w:abstractNumId w:val="29"/>
  </w:num>
  <w:num w:numId="27">
    <w:abstractNumId w:val="5"/>
  </w:num>
  <w:num w:numId="28">
    <w:abstractNumId w:val="26"/>
  </w:num>
  <w:num w:numId="29">
    <w:abstractNumId w:val="24"/>
  </w:num>
  <w:num w:numId="30">
    <w:abstractNumId w:val="15"/>
  </w:num>
  <w:num w:numId="31">
    <w:abstractNumId w:val="32"/>
  </w:num>
  <w:num w:numId="32">
    <w:abstractNumId w:val="9"/>
  </w:num>
  <w:num w:numId="33">
    <w:abstractNumId w:val="30"/>
  </w:num>
  <w:num w:numId="34">
    <w:abstractNumId w:val="27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3C"/>
    <w:rsid w:val="00004D97"/>
    <w:rsid w:val="00006C43"/>
    <w:rsid w:val="000128AD"/>
    <w:rsid w:val="00013C63"/>
    <w:rsid w:val="00055102"/>
    <w:rsid w:val="00060E92"/>
    <w:rsid w:val="000A2C60"/>
    <w:rsid w:val="00136383"/>
    <w:rsid w:val="00153CA9"/>
    <w:rsid w:val="00171490"/>
    <w:rsid w:val="00173FE3"/>
    <w:rsid w:val="0017748D"/>
    <w:rsid w:val="001816BB"/>
    <w:rsid w:val="00184EA9"/>
    <w:rsid w:val="00191E7D"/>
    <w:rsid w:val="00197682"/>
    <w:rsid w:val="002041B5"/>
    <w:rsid w:val="00204393"/>
    <w:rsid w:val="00215217"/>
    <w:rsid w:val="002226BC"/>
    <w:rsid w:val="002239A6"/>
    <w:rsid w:val="002549B7"/>
    <w:rsid w:val="00255AFE"/>
    <w:rsid w:val="00256176"/>
    <w:rsid w:val="00264EF1"/>
    <w:rsid w:val="0028184C"/>
    <w:rsid w:val="002A67EE"/>
    <w:rsid w:val="002C395E"/>
    <w:rsid w:val="002C4412"/>
    <w:rsid w:val="002D47E8"/>
    <w:rsid w:val="00306875"/>
    <w:rsid w:val="00312168"/>
    <w:rsid w:val="00313378"/>
    <w:rsid w:val="00316470"/>
    <w:rsid w:val="00323257"/>
    <w:rsid w:val="00337217"/>
    <w:rsid w:val="00351A4F"/>
    <w:rsid w:val="00351C19"/>
    <w:rsid w:val="003606E2"/>
    <w:rsid w:val="003611BE"/>
    <w:rsid w:val="00381705"/>
    <w:rsid w:val="003A558F"/>
    <w:rsid w:val="003A65DC"/>
    <w:rsid w:val="003C5B9B"/>
    <w:rsid w:val="003E118A"/>
    <w:rsid w:val="003E7EF7"/>
    <w:rsid w:val="003F62D3"/>
    <w:rsid w:val="0040011A"/>
    <w:rsid w:val="00410061"/>
    <w:rsid w:val="004372B4"/>
    <w:rsid w:val="00440EFA"/>
    <w:rsid w:val="004538D3"/>
    <w:rsid w:val="00465DA7"/>
    <w:rsid w:val="0047714A"/>
    <w:rsid w:val="0048147F"/>
    <w:rsid w:val="004A0C3B"/>
    <w:rsid w:val="004A5E71"/>
    <w:rsid w:val="004A702E"/>
    <w:rsid w:val="00512547"/>
    <w:rsid w:val="00514EB3"/>
    <w:rsid w:val="005172CC"/>
    <w:rsid w:val="00520A86"/>
    <w:rsid w:val="00525A84"/>
    <w:rsid w:val="005466CB"/>
    <w:rsid w:val="0055085B"/>
    <w:rsid w:val="00554C87"/>
    <w:rsid w:val="00560C15"/>
    <w:rsid w:val="00561013"/>
    <w:rsid w:val="00574821"/>
    <w:rsid w:val="005978B8"/>
    <w:rsid w:val="005B4088"/>
    <w:rsid w:val="005B7711"/>
    <w:rsid w:val="005E0110"/>
    <w:rsid w:val="005E5BB3"/>
    <w:rsid w:val="006052C6"/>
    <w:rsid w:val="00616E82"/>
    <w:rsid w:val="00622402"/>
    <w:rsid w:val="00630990"/>
    <w:rsid w:val="00645760"/>
    <w:rsid w:val="00663EE6"/>
    <w:rsid w:val="00664FB9"/>
    <w:rsid w:val="006D5E78"/>
    <w:rsid w:val="006D7FD3"/>
    <w:rsid w:val="006E2168"/>
    <w:rsid w:val="006F7BC0"/>
    <w:rsid w:val="0070243C"/>
    <w:rsid w:val="007075CE"/>
    <w:rsid w:val="0071382A"/>
    <w:rsid w:val="007171A6"/>
    <w:rsid w:val="00733B06"/>
    <w:rsid w:val="0074228E"/>
    <w:rsid w:val="00766F0F"/>
    <w:rsid w:val="00774229"/>
    <w:rsid w:val="007B2C24"/>
    <w:rsid w:val="007B6C72"/>
    <w:rsid w:val="007E7081"/>
    <w:rsid w:val="007F03E6"/>
    <w:rsid w:val="007F512E"/>
    <w:rsid w:val="00804342"/>
    <w:rsid w:val="00821148"/>
    <w:rsid w:val="0082598E"/>
    <w:rsid w:val="0083616C"/>
    <w:rsid w:val="00854C97"/>
    <w:rsid w:val="008877D2"/>
    <w:rsid w:val="00897A80"/>
    <w:rsid w:val="008A44ED"/>
    <w:rsid w:val="008E487A"/>
    <w:rsid w:val="008E5BA4"/>
    <w:rsid w:val="008F56B9"/>
    <w:rsid w:val="0090172F"/>
    <w:rsid w:val="00903B79"/>
    <w:rsid w:val="00903EDA"/>
    <w:rsid w:val="009271D4"/>
    <w:rsid w:val="00941C18"/>
    <w:rsid w:val="009672BD"/>
    <w:rsid w:val="0096737C"/>
    <w:rsid w:val="00977253"/>
    <w:rsid w:val="00977805"/>
    <w:rsid w:val="009A0095"/>
    <w:rsid w:val="009B4840"/>
    <w:rsid w:val="009B7E2F"/>
    <w:rsid w:val="009B7F8C"/>
    <w:rsid w:val="009C2C5A"/>
    <w:rsid w:val="009E3364"/>
    <w:rsid w:val="00A06084"/>
    <w:rsid w:val="00A128C3"/>
    <w:rsid w:val="00A43C67"/>
    <w:rsid w:val="00A60D27"/>
    <w:rsid w:val="00A848F1"/>
    <w:rsid w:val="00AA1527"/>
    <w:rsid w:val="00AA67EE"/>
    <w:rsid w:val="00AC5A41"/>
    <w:rsid w:val="00AE0B95"/>
    <w:rsid w:val="00B02D9B"/>
    <w:rsid w:val="00B23B2C"/>
    <w:rsid w:val="00B255EC"/>
    <w:rsid w:val="00B33429"/>
    <w:rsid w:val="00B51C1D"/>
    <w:rsid w:val="00B558F1"/>
    <w:rsid w:val="00B63E71"/>
    <w:rsid w:val="00B729FD"/>
    <w:rsid w:val="00B72D59"/>
    <w:rsid w:val="00B75E94"/>
    <w:rsid w:val="00B80E65"/>
    <w:rsid w:val="00BA3F26"/>
    <w:rsid w:val="00BE7B80"/>
    <w:rsid w:val="00C23F8C"/>
    <w:rsid w:val="00C3075E"/>
    <w:rsid w:val="00C73C3A"/>
    <w:rsid w:val="00C75274"/>
    <w:rsid w:val="00CB0289"/>
    <w:rsid w:val="00D101C6"/>
    <w:rsid w:val="00D375C9"/>
    <w:rsid w:val="00D40AE8"/>
    <w:rsid w:val="00D575EC"/>
    <w:rsid w:val="00D959B8"/>
    <w:rsid w:val="00D9751F"/>
    <w:rsid w:val="00DB345D"/>
    <w:rsid w:val="00DB4E9D"/>
    <w:rsid w:val="00DB75A3"/>
    <w:rsid w:val="00DB7DD9"/>
    <w:rsid w:val="00DC6996"/>
    <w:rsid w:val="00DD4C0D"/>
    <w:rsid w:val="00DE6764"/>
    <w:rsid w:val="00E03CD5"/>
    <w:rsid w:val="00E06A99"/>
    <w:rsid w:val="00E076C9"/>
    <w:rsid w:val="00E2195E"/>
    <w:rsid w:val="00E23247"/>
    <w:rsid w:val="00E25DDF"/>
    <w:rsid w:val="00E34720"/>
    <w:rsid w:val="00E4200D"/>
    <w:rsid w:val="00E44950"/>
    <w:rsid w:val="00E66F56"/>
    <w:rsid w:val="00E76F5E"/>
    <w:rsid w:val="00E941F5"/>
    <w:rsid w:val="00E9751C"/>
    <w:rsid w:val="00EA6737"/>
    <w:rsid w:val="00EB4110"/>
    <w:rsid w:val="00EB555B"/>
    <w:rsid w:val="00EB7D35"/>
    <w:rsid w:val="00ED08F4"/>
    <w:rsid w:val="00EF6E59"/>
    <w:rsid w:val="00F866CB"/>
    <w:rsid w:val="00FB1AD8"/>
    <w:rsid w:val="00FC30A5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E7D570-07B1-42AC-A1CC-83BC84F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243C"/>
    <w:rPr>
      <w:sz w:val="24"/>
      <w:szCs w:val="24"/>
    </w:rPr>
  </w:style>
  <w:style w:type="paragraph" w:styleId="1">
    <w:name w:val="heading 1"/>
    <w:basedOn w:val="a"/>
    <w:next w:val="a"/>
    <w:qFormat/>
    <w:rsid w:val="0070243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0243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243C"/>
    <w:rPr>
      <w:lang w:val="ru-RU" w:eastAsia="ru-RU" w:bidi="ar-SA"/>
    </w:rPr>
  </w:style>
  <w:style w:type="character" w:styleId="a5">
    <w:name w:val="footnote reference"/>
    <w:basedOn w:val="a0"/>
    <w:uiPriority w:val="99"/>
    <w:semiHidden/>
    <w:rsid w:val="0070243C"/>
    <w:rPr>
      <w:vertAlign w:val="superscript"/>
    </w:rPr>
  </w:style>
  <w:style w:type="paragraph" w:customStyle="1" w:styleId="Style61">
    <w:name w:val="Style61"/>
    <w:basedOn w:val="a"/>
    <w:rsid w:val="0031216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83">
    <w:name w:val="Font Style83"/>
    <w:basedOn w:val="a0"/>
    <w:rsid w:val="0031216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3">
    <w:name w:val="Style63"/>
    <w:basedOn w:val="a"/>
    <w:rsid w:val="00312168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84">
    <w:name w:val="Font Style84"/>
    <w:basedOn w:val="a0"/>
    <w:rsid w:val="00312168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A60D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D27"/>
  </w:style>
  <w:style w:type="character" w:customStyle="1" w:styleId="2">
    <w:name w:val="Заголовок №2_"/>
    <w:basedOn w:val="a0"/>
    <w:link w:val="21"/>
    <w:rsid w:val="00977805"/>
    <w:rPr>
      <w:b/>
      <w:bCs/>
      <w:sz w:val="27"/>
      <w:szCs w:val="27"/>
      <w:lang w:bidi="ar-SA"/>
    </w:rPr>
  </w:style>
  <w:style w:type="character" w:customStyle="1" w:styleId="20">
    <w:name w:val="Заголовок №2"/>
    <w:basedOn w:val="2"/>
    <w:rsid w:val="00977805"/>
    <w:rPr>
      <w:b/>
      <w:bCs/>
      <w:sz w:val="27"/>
      <w:szCs w:val="27"/>
      <w:lang w:bidi="ar-SA"/>
    </w:rPr>
  </w:style>
  <w:style w:type="paragraph" w:customStyle="1" w:styleId="21">
    <w:name w:val="Заголовок №21"/>
    <w:basedOn w:val="a"/>
    <w:link w:val="2"/>
    <w:rsid w:val="00977805"/>
    <w:pPr>
      <w:shd w:val="clear" w:color="auto" w:fill="FFFFFF"/>
      <w:spacing w:line="317" w:lineRule="exact"/>
      <w:jc w:val="both"/>
      <w:outlineLvl w:val="1"/>
    </w:pPr>
    <w:rPr>
      <w:b/>
      <w:bCs/>
      <w:sz w:val="27"/>
      <w:szCs w:val="27"/>
    </w:rPr>
  </w:style>
  <w:style w:type="paragraph" w:customStyle="1" w:styleId="22">
    <w:name w:val="Знак2"/>
    <w:basedOn w:val="a"/>
    <w:uiPriority w:val="99"/>
    <w:rsid w:val="00FF583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9B7E2F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9B7E2F"/>
    <w:pPr>
      <w:spacing w:after="120" w:line="480" w:lineRule="auto"/>
      <w:ind w:left="283"/>
    </w:pPr>
  </w:style>
  <w:style w:type="paragraph" w:styleId="a9">
    <w:name w:val="header"/>
    <w:basedOn w:val="a"/>
    <w:rsid w:val="0082598E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7171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8A44ED"/>
    <w:rPr>
      <w:sz w:val="24"/>
      <w:szCs w:val="24"/>
    </w:rPr>
  </w:style>
  <w:style w:type="paragraph" w:styleId="ab">
    <w:name w:val="No Spacing"/>
    <w:link w:val="ac"/>
    <w:uiPriority w:val="1"/>
    <w:qFormat/>
    <w:rsid w:val="00191E7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91E7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d">
    <w:name w:val="Hyperlink"/>
    <w:semiHidden/>
    <w:rsid w:val="0019768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97682"/>
    <w:rPr>
      <w:rFonts w:cs="Times New Roman"/>
    </w:rPr>
  </w:style>
  <w:style w:type="paragraph" w:styleId="ae">
    <w:name w:val="List Paragraph"/>
    <w:basedOn w:val="a"/>
    <w:uiPriority w:val="34"/>
    <w:qFormat/>
    <w:rsid w:val="00616E82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616E8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1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FC21-4891-4540-AFF6-5CD83D68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учебных дисциплин  разрабатываются на основе Макета</vt:lpstr>
    </vt:vector>
  </TitlesOfParts>
  <Company>Организация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учебных дисциплин  разрабатываются на основе Макета</dc:title>
  <dc:creator>Customer</dc:creator>
  <cp:lastModifiedBy>Серебрякова Яна Владиславовна</cp:lastModifiedBy>
  <cp:revision>10</cp:revision>
  <cp:lastPrinted>2019-03-22T06:02:00Z</cp:lastPrinted>
  <dcterms:created xsi:type="dcterms:W3CDTF">2020-09-15T16:25:00Z</dcterms:created>
  <dcterms:modified xsi:type="dcterms:W3CDTF">2023-02-06T09:24:00Z</dcterms:modified>
</cp:coreProperties>
</file>