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E98" w:rsidRDefault="00B22E98" w:rsidP="00EE41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0"/>
          <w:szCs w:val="20"/>
        </w:rPr>
      </w:pPr>
    </w:p>
    <w:p w:rsidR="00B22E98" w:rsidRDefault="00B22E98" w:rsidP="00EE41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0"/>
          <w:szCs w:val="20"/>
        </w:rPr>
      </w:pPr>
    </w:p>
    <w:p w:rsidR="00B22E98" w:rsidRDefault="00B22E98" w:rsidP="00B22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aps/>
          <w:sz w:val="20"/>
          <w:szCs w:val="20"/>
        </w:rPr>
      </w:pPr>
      <w:r>
        <w:rPr>
          <w:noProof/>
          <w:sz w:val="20"/>
        </w:rPr>
        <w:drawing>
          <wp:inline distT="0" distB="0" distL="0" distR="0" wp14:anchorId="7B67BC5C" wp14:editId="55B20C1B">
            <wp:extent cx="6209665" cy="8619618"/>
            <wp:effectExtent l="0" t="0" r="63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09665" cy="8619618"/>
                    </a:xfrm>
                    <a:prstGeom prst="rect">
                      <a:avLst/>
                    </a:prstGeom>
                  </pic:spPr>
                </pic:pic>
              </a:graphicData>
            </a:graphic>
          </wp:inline>
        </w:drawing>
      </w:r>
    </w:p>
    <w:p w:rsidR="00B22E98" w:rsidRDefault="00B22E98" w:rsidP="007D6FA9">
      <w:pPr>
        <w:pStyle w:val="affffff2"/>
        <w:spacing w:line="360" w:lineRule="auto"/>
        <w:ind w:firstLine="708"/>
        <w:jc w:val="both"/>
        <w:rPr>
          <w:rFonts w:ascii="Times New Roman" w:hAnsi="Times New Roman"/>
          <w:bCs/>
          <w:sz w:val="24"/>
          <w:szCs w:val="24"/>
        </w:rPr>
      </w:pPr>
    </w:p>
    <w:p w:rsidR="00B22E98" w:rsidRPr="00B22E98" w:rsidRDefault="00B22E98" w:rsidP="00B22E98">
      <w:pPr>
        <w:pStyle w:val="affffff2"/>
        <w:spacing w:line="360" w:lineRule="auto"/>
        <w:jc w:val="both"/>
        <w:rPr>
          <w:rFonts w:ascii="Times New Roman" w:hAnsi="Times New Roman"/>
          <w:bCs/>
          <w:sz w:val="24"/>
          <w:szCs w:val="24"/>
        </w:rPr>
      </w:pPr>
      <w:r>
        <w:rPr>
          <w:noProof/>
        </w:rPr>
        <w:lastRenderedPageBreak/>
        <w:drawing>
          <wp:anchor distT="0" distB="0" distL="0" distR="0" simplePos="0" relativeHeight="251659264" behindDoc="1" locked="0" layoutInCell="1" allowOverlap="1" wp14:anchorId="6C8C8C3F" wp14:editId="66ED4AC4">
            <wp:simplePos x="0" y="0"/>
            <wp:positionH relativeFrom="page">
              <wp:posOffset>133985</wp:posOffset>
            </wp:positionH>
            <wp:positionV relativeFrom="page">
              <wp:posOffset>138430</wp:posOffset>
            </wp:positionV>
            <wp:extent cx="7498080" cy="10643616"/>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98080" cy="10643616"/>
                    </a:xfrm>
                    <a:prstGeom prst="rect">
                      <a:avLst/>
                    </a:prstGeom>
                  </pic:spPr>
                </pic:pic>
              </a:graphicData>
            </a:graphic>
          </wp:anchor>
        </w:drawing>
      </w:r>
    </w:p>
    <w:p w:rsidR="00DA708E" w:rsidRPr="005C2C9A" w:rsidRDefault="00DA708E" w:rsidP="00B22E98">
      <w:pPr>
        <w:jc w:val="both"/>
        <w:rPr>
          <w:rFonts w:ascii="Times New Roman" w:hAnsi="Times New Roman"/>
          <w:sz w:val="24"/>
          <w:szCs w:val="24"/>
        </w:rPr>
        <w:sectPr w:rsidR="00DA708E" w:rsidRPr="005C2C9A" w:rsidSect="00EE4114">
          <w:footerReference w:type="default" r:id="rId10"/>
          <w:pgSz w:w="11906" w:h="16838"/>
          <w:pgMar w:top="1134" w:right="851" w:bottom="1134" w:left="1276" w:header="709" w:footer="709" w:gutter="0"/>
          <w:cols w:space="708"/>
          <w:titlePg/>
          <w:docGrid w:linePitch="360"/>
        </w:sectPr>
      </w:pPr>
    </w:p>
    <w:p w:rsidR="00EE4114" w:rsidRPr="00CF4477" w:rsidRDefault="00EE4114" w:rsidP="00EE4114">
      <w:pPr>
        <w:spacing w:after="0" w:line="240" w:lineRule="auto"/>
        <w:ind w:right="-143"/>
        <w:jc w:val="center"/>
        <w:outlineLvl w:val="0"/>
        <w:rPr>
          <w:rFonts w:ascii="Times New Roman" w:hAnsi="Times New Roman"/>
          <w:b/>
          <w:color w:val="FF0000"/>
          <w:sz w:val="24"/>
          <w:szCs w:val="24"/>
        </w:rPr>
      </w:pPr>
      <w:bookmarkStart w:id="0" w:name="_Toc460855517"/>
      <w:bookmarkStart w:id="1" w:name="_Toc460939924"/>
      <w:r w:rsidRPr="00CF4477">
        <w:rPr>
          <w:rFonts w:ascii="Times New Roman" w:hAnsi="Times New Roman"/>
          <w:b/>
          <w:sz w:val="24"/>
          <w:szCs w:val="24"/>
        </w:rPr>
        <w:lastRenderedPageBreak/>
        <w:t>СОДЕРЖАНИЕ</w:t>
      </w:r>
    </w:p>
    <w:p w:rsidR="00EE4114" w:rsidRDefault="00EE4114" w:rsidP="00EE4114">
      <w:pPr>
        <w:spacing w:after="0"/>
        <w:rPr>
          <w:rFonts w:ascii="Times New Roman" w:hAnsi="Times New Roman"/>
          <w:b/>
          <w:sz w:val="24"/>
          <w:szCs w:val="24"/>
        </w:rPr>
      </w:pPr>
    </w:p>
    <w:tbl>
      <w:tblPr>
        <w:tblStyle w:val="afffff6"/>
        <w:tblW w:w="9653" w:type="dxa"/>
        <w:tblLook w:val="04A0" w:firstRow="1" w:lastRow="0" w:firstColumn="1" w:lastColumn="0" w:noHBand="0" w:noVBand="1"/>
      </w:tblPr>
      <w:tblGrid>
        <w:gridCol w:w="9067"/>
        <w:gridCol w:w="586"/>
      </w:tblGrid>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b/>
                <w:sz w:val="24"/>
                <w:szCs w:val="24"/>
                <w:lang w:eastAsia="ru-RU"/>
              </w:rPr>
              <w:t>Раздел 1. Общие положения</w:t>
            </w:r>
            <w:r>
              <w:rPr>
                <w:rFonts w:ascii="Times New Roman" w:hAnsi="Times New Roman"/>
                <w:sz w:val="24"/>
                <w:szCs w:val="24"/>
                <w:lang w:eastAsia="ru-RU"/>
              </w:rPr>
              <w:t>………………………………………………………………</w:t>
            </w:r>
          </w:p>
        </w:tc>
        <w:tc>
          <w:tcPr>
            <w:tcW w:w="586" w:type="dxa"/>
            <w:vAlign w:val="bottom"/>
          </w:tcPr>
          <w:p w:rsidR="00EE4114" w:rsidRPr="00637FAB" w:rsidRDefault="00D5545D"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4</w:t>
            </w:r>
          </w:p>
        </w:tc>
      </w:tr>
      <w:tr w:rsidR="00EE4114" w:rsidTr="004E75CE">
        <w:tc>
          <w:tcPr>
            <w:tcW w:w="9067" w:type="dxa"/>
          </w:tcPr>
          <w:p w:rsidR="00EE4114" w:rsidRPr="00824453" w:rsidRDefault="00EE4114" w:rsidP="00EE4114">
            <w:pPr>
              <w:rPr>
                <w:rFonts w:ascii="Times New Roman" w:hAnsi="Times New Roman"/>
                <w:bCs/>
                <w:sz w:val="24"/>
                <w:szCs w:val="24"/>
                <w:lang w:eastAsia="ru-RU"/>
              </w:rPr>
            </w:pPr>
            <w:r w:rsidRPr="00717157">
              <w:rPr>
                <w:rFonts w:ascii="Times New Roman" w:hAnsi="Times New Roman"/>
                <w:b/>
                <w:sz w:val="24"/>
                <w:szCs w:val="24"/>
                <w:lang w:eastAsia="ru-RU"/>
              </w:rPr>
              <w:t xml:space="preserve">Раздел 2. Общая характеристика образовательной программы </w:t>
            </w:r>
            <w:r w:rsidR="004E75CE" w:rsidRPr="004E75CE">
              <w:rPr>
                <w:rFonts w:ascii="Times New Roman" w:hAnsi="Times New Roman"/>
                <w:b/>
                <w:sz w:val="24"/>
                <w:szCs w:val="24"/>
                <w:lang w:eastAsia="ru-RU"/>
              </w:rPr>
              <w:t>с учетом сетевой формы реализации программы</w:t>
            </w:r>
            <w:r w:rsidR="004E75CE" w:rsidRPr="004E75CE">
              <w:rPr>
                <w:rFonts w:ascii="Times New Roman" w:hAnsi="Times New Roman"/>
                <w:b/>
                <w:webHidden/>
                <w:sz w:val="24"/>
                <w:szCs w:val="24"/>
                <w:lang w:eastAsia="ru-RU"/>
              </w:rPr>
              <w:tab/>
            </w:r>
            <w:r>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6</w:t>
            </w:r>
          </w:p>
        </w:tc>
      </w:tr>
      <w:tr w:rsidR="00EE4114" w:rsidTr="004E75CE">
        <w:tc>
          <w:tcPr>
            <w:tcW w:w="9067" w:type="dxa"/>
          </w:tcPr>
          <w:p w:rsidR="00EE4114" w:rsidRPr="00824453" w:rsidRDefault="00EE4114" w:rsidP="00EE4114">
            <w:pPr>
              <w:rPr>
                <w:rFonts w:ascii="Times New Roman" w:hAnsi="Times New Roman"/>
                <w:bCs/>
                <w:sz w:val="24"/>
                <w:szCs w:val="24"/>
                <w:lang w:eastAsia="ru-RU"/>
              </w:rPr>
            </w:pPr>
            <w:r w:rsidRPr="00717157">
              <w:rPr>
                <w:rFonts w:ascii="Times New Roman" w:hAnsi="Times New Roman"/>
                <w:b/>
                <w:sz w:val="24"/>
                <w:szCs w:val="24"/>
                <w:lang w:eastAsia="ru-RU"/>
              </w:rPr>
              <w:t>Раздел 3. Характеристика профессиональной деятельности выпускника</w:t>
            </w:r>
            <w:r w:rsidR="00516D76">
              <w:rPr>
                <w:rFonts w:ascii="Times New Roman" w:hAnsi="Times New Roman"/>
                <w:b/>
                <w:sz w:val="24"/>
                <w:szCs w:val="24"/>
                <w:lang w:eastAsia="ru-RU"/>
              </w:rPr>
              <w:t xml:space="preserve"> </w:t>
            </w:r>
            <w:r w:rsidR="00516D76" w:rsidRPr="00516D76">
              <w:rPr>
                <w:rFonts w:ascii="Times New Roman" w:hAnsi="Times New Roman"/>
                <w:sz w:val="24"/>
                <w:szCs w:val="24"/>
                <w:lang w:eastAsia="ru-RU"/>
              </w:rPr>
              <w:t>(модель компетенций выпускника представлена в Приложении</w:t>
            </w:r>
            <w:r w:rsidR="00043D37">
              <w:rPr>
                <w:rFonts w:ascii="Times New Roman" w:hAnsi="Times New Roman"/>
                <w:sz w:val="24"/>
                <w:szCs w:val="24"/>
                <w:lang w:eastAsia="ru-RU"/>
              </w:rPr>
              <w:t xml:space="preserve"> №1)</w:t>
            </w:r>
            <w:r w:rsidRPr="00516D76">
              <w:rPr>
                <w:rFonts w:ascii="Times New Roman" w:hAnsi="Times New Roman"/>
                <w:bCs/>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7</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b/>
                <w:sz w:val="24"/>
                <w:szCs w:val="24"/>
                <w:lang w:eastAsia="ru-RU"/>
              </w:rPr>
              <w:t>Раздел 4. Планируемые результаты освоения образовательной программы</w:t>
            </w:r>
            <w:r w:rsidRPr="00824453">
              <w:rPr>
                <w:rFonts w:ascii="Times New Roman" w:hAnsi="Times New Roman"/>
                <w:bCs/>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8</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sz w:val="24"/>
                <w:szCs w:val="24"/>
                <w:lang w:eastAsia="ru-RU"/>
              </w:rPr>
              <w:t>4.1. Общие компетенции</w:t>
            </w:r>
            <w:r>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8</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sz w:val="24"/>
                <w:szCs w:val="24"/>
                <w:lang w:eastAsia="ru-RU"/>
              </w:rPr>
              <w:t>4.2. Профессиональные компетенции</w:t>
            </w:r>
            <w:r>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11</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b/>
                <w:sz w:val="24"/>
                <w:szCs w:val="24"/>
                <w:lang w:eastAsia="ru-RU"/>
              </w:rPr>
              <w:t>Раздел</w:t>
            </w:r>
            <w:r w:rsidR="00A435AC">
              <w:rPr>
                <w:rFonts w:ascii="Times New Roman" w:hAnsi="Times New Roman"/>
                <w:b/>
                <w:sz w:val="24"/>
                <w:szCs w:val="24"/>
                <w:lang w:eastAsia="ru-RU"/>
              </w:rPr>
              <w:t xml:space="preserve"> 5. Структура</w:t>
            </w:r>
            <w:r w:rsidRPr="00717157">
              <w:rPr>
                <w:rFonts w:ascii="Times New Roman" w:hAnsi="Times New Roman"/>
                <w:b/>
                <w:sz w:val="24"/>
                <w:szCs w:val="24"/>
                <w:lang w:eastAsia="ru-RU"/>
              </w:rPr>
              <w:t xml:space="preserve"> образовательной программы</w:t>
            </w:r>
            <w:r>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37</w:t>
            </w:r>
          </w:p>
        </w:tc>
      </w:tr>
      <w:tr w:rsidR="00EE4114" w:rsidTr="004E75CE">
        <w:tc>
          <w:tcPr>
            <w:tcW w:w="9067" w:type="dxa"/>
          </w:tcPr>
          <w:p w:rsidR="000D30B2" w:rsidRPr="004E75CE" w:rsidRDefault="00EE4114" w:rsidP="00EE4114">
            <w:pPr>
              <w:rPr>
                <w:rFonts w:ascii="Times New Roman" w:hAnsi="Times New Roman"/>
                <w:sz w:val="24"/>
                <w:szCs w:val="24"/>
                <w:lang w:eastAsia="ru-RU"/>
              </w:rPr>
            </w:pPr>
            <w:r w:rsidRPr="00717157">
              <w:rPr>
                <w:rFonts w:ascii="Times New Roman" w:hAnsi="Times New Roman"/>
                <w:sz w:val="24"/>
                <w:szCs w:val="24"/>
                <w:lang w:eastAsia="ru-RU"/>
              </w:rPr>
              <w:t xml:space="preserve">5.1. </w:t>
            </w:r>
            <w:r w:rsidR="004E75CE">
              <w:rPr>
                <w:rFonts w:ascii="Times New Roman" w:hAnsi="Times New Roman"/>
                <w:sz w:val="24"/>
                <w:szCs w:val="24"/>
                <w:lang w:eastAsia="ru-RU"/>
              </w:rPr>
              <w:t>У</w:t>
            </w:r>
            <w:r w:rsidRPr="00717157">
              <w:rPr>
                <w:rFonts w:ascii="Times New Roman" w:hAnsi="Times New Roman"/>
                <w:sz w:val="24"/>
                <w:szCs w:val="24"/>
                <w:lang w:eastAsia="ru-RU"/>
              </w:rPr>
              <w:t>чебный план</w:t>
            </w:r>
            <w:r>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37</w:t>
            </w:r>
          </w:p>
        </w:tc>
      </w:tr>
      <w:tr w:rsidR="004E75CE" w:rsidTr="004E75CE">
        <w:tc>
          <w:tcPr>
            <w:tcW w:w="9067" w:type="dxa"/>
          </w:tcPr>
          <w:p w:rsidR="004E75CE" w:rsidRPr="00717157" w:rsidRDefault="004E75CE" w:rsidP="00EE4114">
            <w:pPr>
              <w:rPr>
                <w:rFonts w:ascii="Times New Roman" w:hAnsi="Times New Roman"/>
                <w:sz w:val="24"/>
                <w:szCs w:val="24"/>
              </w:rPr>
            </w:pPr>
            <w:r>
              <w:rPr>
                <w:rFonts w:ascii="Times New Roman" w:hAnsi="Times New Roman"/>
                <w:sz w:val="24"/>
                <w:szCs w:val="24"/>
              </w:rPr>
              <w:t xml:space="preserve">5.2. </w:t>
            </w:r>
            <w:r w:rsidR="00E90706">
              <w:rPr>
                <w:rFonts w:ascii="Times New Roman" w:hAnsi="Times New Roman"/>
                <w:sz w:val="24"/>
                <w:szCs w:val="24"/>
                <w:lang w:eastAsia="ru-RU"/>
              </w:rPr>
              <w:t>К</w:t>
            </w:r>
            <w:r w:rsidR="00E90706" w:rsidRPr="00717157">
              <w:rPr>
                <w:rFonts w:ascii="Times New Roman" w:hAnsi="Times New Roman"/>
                <w:sz w:val="24"/>
                <w:szCs w:val="24"/>
                <w:lang w:eastAsia="ru-RU"/>
              </w:rPr>
              <w:t>алендарный учебный график</w:t>
            </w:r>
            <w:r w:rsidR="00A435AC">
              <w:rPr>
                <w:rFonts w:ascii="Times New Roman" w:hAnsi="Times New Roman"/>
                <w:sz w:val="24"/>
                <w:szCs w:val="24"/>
                <w:lang w:eastAsia="ru-RU"/>
              </w:rPr>
              <w:t xml:space="preserve"> (представлен в Приложении №6</w:t>
            </w:r>
            <w:r w:rsidR="00E90706">
              <w:rPr>
                <w:rFonts w:ascii="Times New Roman" w:hAnsi="Times New Roman"/>
                <w:sz w:val="24"/>
                <w:szCs w:val="24"/>
                <w:lang w:eastAsia="ru-RU"/>
              </w:rPr>
              <w:t>)</w:t>
            </w:r>
          </w:p>
        </w:tc>
        <w:tc>
          <w:tcPr>
            <w:tcW w:w="586" w:type="dxa"/>
            <w:vAlign w:val="bottom"/>
          </w:tcPr>
          <w:p w:rsidR="004E75CE" w:rsidRPr="00637FAB" w:rsidRDefault="00E90706" w:rsidP="00EE4114">
            <w:pPr>
              <w:jc w:val="right"/>
              <w:rPr>
                <w:rFonts w:ascii="Times New Roman" w:hAnsi="Times New Roman"/>
                <w:b/>
                <w:sz w:val="24"/>
                <w:szCs w:val="24"/>
              </w:rPr>
            </w:pPr>
            <w:r w:rsidRPr="00637FAB">
              <w:rPr>
                <w:rFonts w:ascii="Times New Roman" w:hAnsi="Times New Roman"/>
                <w:b/>
                <w:sz w:val="24"/>
                <w:szCs w:val="24"/>
              </w:rPr>
              <w:t>49</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sz w:val="24"/>
                <w:szCs w:val="24"/>
                <w:lang w:eastAsia="ru-RU"/>
              </w:rPr>
              <w:t>5.</w:t>
            </w:r>
            <w:r w:rsidR="004E75CE">
              <w:rPr>
                <w:rFonts w:ascii="Times New Roman" w:hAnsi="Times New Roman"/>
                <w:sz w:val="24"/>
                <w:szCs w:val="24"/>
                <w:lang w:eastAsia="ru-RU"/>
              </w:rPr>
              <w:t>3</w:t>
            </w:r>
            <w:r w:rsidRPr="00717157">
              <w:rPr>
                <w:rFonts w:ascii="Times New Roman" w:hAnsi="Times New Roman"/>
                <w:sz w:val="24"/>
                <w:szCs w:val="24"/>
                <w:lang w:eastAsia="ru-RU"/>
              </w:rPr>
              <w:t xml:space="preserve">. </w:t>
            </w:r>
            <w:r w:rsidR="00E90706">
              <w:rPr>
                <w:rFonts w:ascii="Times New Roman" w:hAnsi="Times New Roman"/>
                <w:sz w:val="24"/>
                <w:szCs w:val="24"/>
              </w:rPr>
              <w:t>План обучения на предприятии (на рабочем месте)</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50</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iCs/>
                <w:sz w:val="24"/>
                <w:szCs w:val="24"/>
                <w:lang w:eastAsia="ru-RU"/>
              </w:rPr>
              <w:t>5.</w:t>
            </w:r>
            <w:r w:rsidR="004E75CE">
              <w:rPr>
                <w:rFonts w:ascii="Times New Roman" w:hAnsi="Times New Roman"/>
                <w:iCs/>
                <w:sz w:val="24"/>
                <w:szCs w:val="24"/>
                <w:lang w:eastAsia="ru-RU"/>
              </w:rPr>
              <w:t>4</w:t>
            </w:r>
            <w:r w:rsidRPr="00717157">
              <w:rPr>
                <w:rFonts w:ascii="Times New Roman" w:hAnsi="Times New Roman"/>
                <w:iCs/>
                <w:sz w:val="24"/>
                <w:szCs w:val="24"/>
                <w:lang w:eastAsia="ru-RU"/>
              </w:rPr>
              <w:t xml:space="preserve">. </w:t>
            </w:r>
            <w:r w:rsidR="004E75CE">
              <w:rPr>
                <w:rFonts w:ascii="Times New Roman" w:hAnsi="Times New Roman"/>
                <w:iCs/>
                <w:sz w:val="24"/>
                <w:szCs w:val="24"/>
                <w:lang w:eastAsia="ru-RU"/>
              </w:rPr>
              <w:t>Р</w:t>
            </w:r>
            <w:r w:rsidRPr="00717157">
              <w:rPr>
                <w:rFonts w:ascii="Times New Roman" w:hAnsi="Times New Roman"/>
                <w:iCs/>
                <w:sz w:val="24"/>
                <w:szCs w:val="24"/>
                <w:lang w:eastAsia="ru-RU"/>
              </w:rPr>
              <w:t>абочая программа воспитания</w:t>
            </w:r>
            <w:r w:rsidR="00043D37">
              <w:rPr>
                <w:rFonts w:ascii="Times New Roman" w:hAnsi="Times New Roman"/>
                <w:iCs/>
                <w:sz w:val="24"/>
                <w:szCs w:val="24"/>
                <w:lang w:eastAsia="ru-RU"/>
              </w:rPr>
              <w:t xml:space="preserve"> </w:t>
            </w:r>
            <w:r w:rsidR="00043D37" w:rsidRPr="00043D37">
              <w:rPr>
                <w:rFonts w:ascii="Times New Roman" w:hAnsi="Times New Roman"/>
                <w:sz w:val="24"/>
                <w:szCs w:val="24"/>
                <w:lang w:eastAsia="ru-RU"/>
              </w:rPr>
              <w:t>(представлен</w:t>
            </w:r>
            <w:r w:rsidR="00DB3A82">
              <w:rPr>
                <w:rFonts w:ascii="Times New Roman" w:hAnsi="Times New Roman"/>
                <w:sz w:val="24"/>
                <w:szCs w:val="24"/>
                <w:lang w:eastAsia="ru-RU"/>
              </w:rPr>
              <w:t>а</w:t>
            </w:r>
            <w:r w:rsidR="00043D37" w:rsidRPr="00043D37">
              <w:rPr>
                <w:rFonts w:ascii="Times New Roman" w:hAnsi="Times New Roman"/>
                <w:sz w:val="24"/>
                <w:szCs w:val="24"/>
                <w:lang w:eastAsia="ru-RU"/>
              </w:rPr>
              <w:t xml:space="preserve"> в Приложении</w:t>
            </w:r>
            <w:r w:rsidR="00043D37">
              <w:rPr>
                <w:rFonts w:ascii="Times New Roman" w:hAnsi="Times New Roman"/>
                <w:sz w:val="24"/>
                <w:szCs w:val="24"/>
                <w:lang w:eastAsia="ru-RU"/>
              </w:rPr>
              <w:t xml:space="preserve"> </w:t>
            </w:r>
            <w:r w:rsidR="00043D37" w:rsidRPr="00043D37">
              <w:rPr>
                <w:rFonts w:ascii="Times New Roman" w:hAnsi="Times New Roman"/>
                <w:sz w:val="24"/>
                <w:szCs w:val="24"/>
                <w:lang w:eastAsia="ru-RU"/>
              </w:rPr>
              <w:t>№</w:t>
            </w:r>
            <w:r w:rsidR="00A435AC">
              <w:rPr>
                <w:rFonts w:ascii="Times New Roman" w:hAnsi="Times New Roman"/>
                <w:sz w:val="24"/>
                <w:szCs w:val="24"/>
                <w:lang w:eastAsia="ru-RU"/>
              </w:rPr>
              <w:t>4</w:t>
            </w:r>
            <w:r w:rsidR="00043D37" w:rsidRPr="00043D37">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54</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iCs/>
                <w:sz w:val="24"/>
                <w:szCs w:val="24"/>
                <w:lang w:eastAsia="ru-RU"/>
              </w:rPr>
              <w:t>5.</w:t>
            </w:r>
            <w:r w:rsidR="004E75CE">
              <w:rPr>
                <w:rFonts w:ascii="Times New Roman" w:hAnsi="Times New Roman"/>
                <w:iCs/>
                <w:sz w:val="24"/>
                <w:szCs w:val="24"/>
                <w:lang w:eastAsia="ru-RU"/>
              </w:rPr>
              <w:t>5</w:t>
            </w:r>
            <w:r w:rsidRPr="00717157">
              <w:rPr>
                <w:rFonts w:ascii="Times New Roman" w:hAnsi="Times New Roman"/>
                <w:iCs/>
                <w:sz w:val="24"/>
                <w:szCs w:val="24"/>
                <w:lang w:eastAsia="ru-RU"/>
              </w:rPr>
              <w:t xml:space="preserve">. </w:t>
            </w:r>
            <w:r w:rsidR="004E75CE">
              <w:rPr>
                <w:rFonts w:ascii="Times New Roman" w:hAnsi="Times New Roman"/>
                <w:iCs/>
                <w:sz w:val="24"/>
                <w:szCs w:val="24"/>
                <w:lang w:eastAsia="ru-RU"/>
              </w:rPr>
              <w:t>К</w:t>
            </w:r>
            <w:r w:rsidRPr="00717157">
              <w:rPr>
                <w:rFonts w:ascii="Times New Roman" w:hAnsi="Times New Roman"/>
                <w:iCs/>
                <w:sz w:val="24"/>
                <w:szCs w:val="24"/>
                <w:lang w:eastAsia="ru-RU"/>
              </w:rPr>
              <w:t>алендарный план воспитательной работы</w:t>
            </w:r>
            <w:r w:rsidR="00043D37">
              <w:rPr>
                <w:rFonts w:ascii="Times New Roman" w:hAnsi="Times New Roman"/>
                <w:iCs/>
                <w:sz w:val="24"/>
                <w:szCs w:val="24"/>
                <w:lang w:eastAsia="ru-RU"/>
              </w:rPr>
              <w:t xml:space="preserve"> (</w:t>
            </w:r>
            <w:r w:rsidR="00043D37" w:rsidRPr="00043D37">
              <w:rPr>
                <w:rFonts w:ascii="Times New Roman" w:hAnsi="Times New Roman"/>
                <w:iCs/>
                <w:sz w:val="24"/>
                <w:szCs w:val="24"/>
                <w:lang w:eastAsia="ru-RU"/>
              </w:rPr>
              <w:t>представлен в Приложении №</w:t>
            </w:r>
            <w:r w:rsidR="00043D37">
              <w:rPr>
                <w:rFonts w:ascii="Times New Roman" w:hAnsi="Times New Roman"/>
                <w:iCs/>
                <w:sz w:val="24"/>
                <w:szCs w:val="24"/>
                <w:lang w:eastAsia="ru-RU"/>
              </w:rPr>
              <w:t>4</w:t>
            </w:r>
            <w:r w:rsidR="00B667D0">
              <w:rPr>
                <w:rFonts w:ascii="Times New Roman" w:hAnsi="Times New Roman"/>
                <w:iCs/>
                <w:sz w:val="24"/>
                <w:szCs w:val="24"/>
                <w:lang w:eastAsia="ru-RU"/>
              </w:rPr>
              <w:t>.1</w:t>
            </w:r>
            <w:r w:rsidR="00043D37" w:rsidRPr="00043D37">
              <w:rPr>
                <w:rFonts w:ascii="Times New Roman" w:hAnsi="Times New Roman"/>
                <w:iCs/>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54</w:t>
            </w:r>
          </w:p>
        </w:tc>
      </w:tr>
      <w:tr w:rsidR="00EE4114" w:rsidTr="004E75CE">
        <w:tc>
          <w:tcPr>
            <w:tcW w:w="9067" w:type="dxa"/>
          </w:tcPr>
          <w:p w:rsidR="00EE4114" w:rsidRDefault="007D6FA9" w:rsidP="00EE4114">
            <w:pPr>
              <w:rPr>
                <w:rFonts w:ascii="Times New Roman" w:hAnsi="Times New Roman"/>
                <w:b/>
                <w:sz w:val="24"/>
                <w:szCs w:val="24"/>
                <w:lang w:eastAsia="ru-RU"/>
              </w:rPr>
            </w:pPr>
            <w:r>
              <w:rPr>
                <w:rFonts w:ascii="Times New Roman" w:hAnsi="Times New Roman"/>
                <w:b/>
                <w:sz w:val="24"/>
                <w:szCs w:val="24"/>
                <w:lang w:eastAsia="ru-RU"/>
              </w:rPr>
              <w:t>Раздел 6. У</w:t>
            </w:r>
            <w:r w:rsidR="00EE4114" w:rsidRPr="00717157">
              <w:rPr>
                <w:rFonts w:ascii="Times New Roman" w:hAnsi="Times New Roman"/>
                <w:b/>
                <w:sz w:val="24"/>
                <w:szCs w:val="24"/>
                <w:lang w:eastAsia="ru-RU"/>
              </w:rPr>
              <w:t>словия реализации образовательной программ</w:t>
            </w:r>
            <w:r w:rsidR="00043D37">
              <w:rPr>
                <w:rFonts w:ascii="Times New Roman" w:hAnsi="Times New Roman"/>
                <w:b/>
                <w:sz w:val="24"/>
                <w:szCs w:val="24"/>
                <w:lang w:eastAsia="ru-RU"/>
              </w:rPr>
              <w:t>ы</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55</w:t>
            </w:r>
          </w:p>
        </w:tc>
      </w:tr>
      <w:tr w:rsidR="000E2E32" w:rsidTr="004E75CE">
        <w:tc>
          <w:tcPr>
            <w:tcW w:w="9067" w:type="dxa"/>
          </w:tcPr>
          <w:p w:rsidR="000E2E32" w:rsidRPr="000E2E32" w:rsidRDefault="000E2E32" w:rsidP="00EE4114">
            <w:pPr>
              <w:rPr>
                <w:rFonts w:ascii="Times New Roman" w:hAnsi="Times New Roman"/>
                <w:sz w:val="24"/>
                <w:szCs w:val="24"/>
              </w:rPr>
            </w:pPr>
            <w:bookmarkStart w:id="2" w:name="_Hlk122550106"/>
            <w:r w:rsidRPr="000E2E32">
              <w:rPr>
                <w:rFonts w:ascii="Times New Roman" w:hAnsi="Times New Roman"/>
                <w:sz w:val="24"/>
                <w:szCs w:val="24"/>
              </w:rPr>
              <w:t>6.1.</w:t>
            </w:r>
            <w:r>
              <w:rPr>
                <w:rFonts w:ascii="Times New Roman" w:hAnsi="Times New Roman"/>
                <w:sz w:val="24"/>
                <w:szCs w:val="24"/>
              </w:rPr>
              <w:t xml:space="preserve"> Общесистемные требования к условиям реализации образовательной программы</w:t>
            </w:r>
          </w:p>
        </w:tc>
        <w:tc>
          <w:tcPr>
            <w:tcW w:w="586" w:type="dxa"/>
            <w:vAlign w:val="bottom"/>
          </w:tcPr>
          <w:p w:rsidR="000E2E32" w:rsidRPr="00637FAB" w:rsidRDefault="00E90706" w:rsidP="00EE4114">
            <w:pPr>
              <w:jc w:val="right"/>
              <w:rPr>
                <w:rFonts w:ascii="Times New Roman" w:hAnsi="Times New Roman"/>
                <w:b/>
                <w:sz w:val="24"/>
                <w:szCs w:val="24"/>
              </w:rPr>
            </w:pPr>
            <w:r w:rsidRPr="00637FAB">
              <w:rPr>
                <w:rFonts w:ascii="Times New Roman" w:hAnsi="Times New Roman"/>
                <w:b/>
                <w:sz w:val="24"/>
                <w:szCs w:val="24"/>
              </w:rPr>
              <w:t>55</w:t>
            </w:r>
          </w:p>
        </w:tc>
      </w:tr>
      <w:bookmarkEnd w:id="2"/>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sz w:val="24"/>
                <w:szCs w:val="24"/>
                <w:lang w:eastAsia="ru-RU"/>
              </w:rPr>
              <w:t>6.2</w:t>
            </w:r>
            <w:r w:rsidR="00EE4114" w:rsidRPr="00717157">
              <w:rPr>
                <w:rFonts w:ascii="Times New Roman" w:hAnsi="Times New Roman"/>
                <w:sz w:val="24"/>
                <w:szCs w:val="24"/>
                <w:lang w:eastAsia="ru-RU"/>
              </w:rPr>
              <w:t xml:space="preserve">. </w:t>
            </w:r>
            <w:r w:rsidR="00EE4114" w:rsidRPr="00717157">
              <w:rPr>
                <w:rFonts w:ascii="Times New Roman" w:hAnsi="Times New Roman"/>
                <w:sz w:val="24"/>
                <w:lang w:eastAsia="ru-RU"/>
              </w:rPr>
              <w:t>Требования к материально-техническому обеспечению образовательной программы</w:t>
            </w:r>
            <w:r w:rsidR="00EE4114">
              <w:rPr>
                <w:rFonts w:ascii="Times New Roman" w:hAnsi="Times New Roman"/>
                <w:sz w:val="24"/>
                <w:lang w:eastAsia="ru-RU"/>
              </w:rPr>
              <w:t>…………………..</w:t>
            </w:r>
            <w:r w:rsidR="00EE4114">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55</w:t>
            </w:r>
          </w:p>
        </w:tc>
      </w:tr>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bCs/>
                <w:sz w:val="24"/>
                <w:szCs w:val="24"/>
                <w:lang w:eastAsia="ru-RU"/>
              </w:rPr>
              <w:t>6.3</w:t>
            </w:r>
            <w:r w:rsidR="00EE4114" w:rsidRPr="00717157">
              <w:rPr>
                <w:rFonts w:ascii="Times New Roman" w:hAnsi="Times New Roman"/>
                <w:bCs/>
                <w:sz w:val="24"/>
                <w:szCs w:val="24"/>
                <w:lang w:eastAsia="ru-RU"/>
              </w:rPr>
              <w:t xml:space="preserve">. </w:t>
            </w:r>
            <w:r w:rsidR="00EE4114" w:rsidRPr="00717157">
              <w:rPr>
                <w:rFonts w:ascii="Times New Roman" w:hAnsi="Times New Roman"/>
                <w:bCs/>
                <w:sz w:val="24"/>
                <w:lang w:eastAsia="ru-RU"/>
              </w:rPr>
              <w:t>Требования к учебно-методическому обеспечению образовательной программы.</w:t>
            </w:r>
            <w:r w:rsidR="00EE4114">
              <w:rPr>
                <w:rFonts w:ascii="Times New Roman" w:hAnsi="Times New Roman"/>
                <w:bCs/>
                <w:sz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162</w:t>
            </w:r>
          </w:p>
        </w:tc>
      </w:tr>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sz w:val="24"/>
                <w:szCs w:val="24"/>
                <w:lang w:eastAsia="ru-RU"/>
              </w:rPr>
              <w:t>6.4</w:t>
            </w:r>
            <w:r w:rsidR="00EE4114" w:rsidRPr="00717157">
              <w:rPr>
                <w:rFonts w:ascii="Times New Roman" w:hAnsi="Times New Roman"/>
                <w:sz w:val="24"/>
                <w:szCs w:val="24"/>
                <w:lang w:eastAsia="ru-RU"/>
              </w:rPr>
              <w:t>. Требования к практической подготовке обучающихся</w:t>
            </w:r>
            <w:r w:rsidR="00EE4114">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163</w:t>
            </w:r>
          </w:p>
        </w:tc>
      </w:tr>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sz w:val="24"/>
                <w:szCs w:val="24"/>
                <w:lang w:eastAsia="ru-RU"/>
              </w:rPr>
              <w:t>6.5</w:t>
            </w:r>
            <w:r w:rsidR="00EE4114" w:rsidRPr="00717157">
              <w:rPr>
                <w:rFonts w:ascii="Times New Roman" w:hAnsi="Times New Roman"/>
                <w:sz w:val="24"/>
                <w:szCs w:val="24"/>
                <w:lang w:eastAsia="ru-RU"/>
              </w:rPr>
              <w:t>. Требования к организации воспитания обучающихся</w:t>
            </w:r>
            <w:r w:rsidR="00EE4114">
              <w:rPr>
                <w:rFonts w:ascii="Times New Roman" w:hAnsi="Times New Roman"/>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164</w:t>
            </w:r>
          </w:p>
        </w:tc>
      </w:tr>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sz w:val="24"/>
                <w:szCs w:val="24"/>
                <w:lang w:eastAsia="ru-RU"/>
              </w:rPr>
              <w:t>6.6</w:t>
            </w:r>
            <w:r w:rsidR="00EE4114" w:rsidRPr="00717157">
              <w:rPr>
                <w:rFonts w:ascii="Times New Roman" w:hAnsi="Times New Roman"/>
                <w:sz w:val="24"/>
                <w:szCs w:val="24"/>
                <w:lang w:eastAsia="ru-RU"/>
              </w:rPr>
              <w:t xml:space="preserve">. </w:t>
            </w:r>
            <w:r w:rsidR="00EE4114" w:rsidRPr="00717157">
              <w:rPr>
                <w:rFonts w:ascii="Times New Roman" w:hAnsi="Times New Roman"/>
                <w:sz w:val="24"/>
                <w:szCs w:val="28"/>
                <w:lang w:eastAsia="ru-RU"/>
              </w:rPr>
              <w:t>Требования к кадровым условиям реализации образовательной программы</w:t>
            </w:r>
            <w:r w:rsidR="00EE4114">
              <w:rPr>
                <w:rFonts w:ascii="Times New Roman" w:hAnsi="Times New Roman"/>
                <w:sz w:val="24"/>
                <w:szCs w:val="28"/>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164</w:t>
            </w:r>
          </w:p>
        </w:tc>
      </w:tr>
      <w:tr w:rsidR="00EE4114" w:rsidTr="004E75CE">
        <w:tc>
          <w:tcPr>
            <w:tcW w:w="9067" w:type="dxa"/>
          </w:tcPr>
          <w:p w:rsidR="00EE4114" w:rsidRDefault="000E2E32" w:rsidP="00EE4114">
            <w:pPr>
              <w:rPr>
                <w:rFonts w:ascii="Times New Roman" w:hAnsi="Times New Roman"/>
                <w:b/>
                <w:sz w:val="24"/>
                <w:szCs w:val="24"/>
                <w:lang w:eastAsia="ru-RU"/>
              </w:rPr>
            </w:pPr>
            <w:r>
              <w:rPr>
                <w:rFonts w:ascii="Times New Roman" w:hAnsi="Times New Roman"/>
                <w:bCs/>
                <w:sz w:val="24"/>
                <w:szCs w:val="24"/>
                <w:lang w:eastAsia="ru-RU"/>
              </w:rPr>
              <w:t>6.7</w:t>
            </w:r>
            <w:r w:rsidR="00EE4114" w:rsidRPr="00717157">
              <w:rPr>
                <w:rFonts w:ascii="Times New Roman" w:hAnsi="Times New Roman"/>
                <w:bCs/>
                <w:sz w:val="24"/>
                <w:szCs w:val="24"/>
                <w:lang w:eastAsia="ru-RU"/>
              </w:rPr>
              <w:t>. Требования к финансовым условиям реализации образовательной программы</w:t>
            </w:r>
            <w:r w:rsidR="00EE4114">
              <w:rPr>
                <w:rFonts w:ascii="Times New Roman" w:hAnsi="Times New Roman"/>
                <w:bCs/>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w:t>
            </w:r>
            <w:r w:rsidR="00637FAB" w:rsidRPr="00637FAB">
              <w:rPr>
                <w:rFonts w:ascii="Times New Roman" w:hAnsi="Times New Roman"/>
                <w:b/>
                <w:sz w:val="24"/>
                <w:szCs w:val="24"/>
                <w:lang w:eastAsia="ru-RU"/>
              </w:rPr>
              <w:t>5</w:t>
            </w:r>
          </w:p>
        </w:tc>
      </w:tr>
      <w:tr w:rsidR="00EE4114" w:rsidTr="004E75CE">
        <w:tc>
          <w:tcPr>
            <w:tcW w:w="9067" w:type="dxa"/>
          </w:tcPr>
          <w:p w:rsidR="00EE4114" w:rsidRDefault="00EE4114" w:rsidP="00EE4114">
            <w:pPr>
              <w:rPr>
                <w:rFonts w:ascii="Times New Roman" w:hAnsi="Times New Roman"/>
                <w:b/>
                <w:sz w:val="24"/>
                <w:szCs w:val="24"/>
                <w:lang w:eastAsia="ru-RU"/>
              </w:rPr>
            </w:pPr>
            <w:r w:rsidRPr="00717157">
              <w:rPr>
                <w:rFonts w:ascii="Times New Roman" w:hAnsi="Times New Roman"/>
                <w:b/>
                <w:sz w:val="24"/>
                <w:szCs w:val="24"/>
                <w:lang w:eastAsia="ru-RU"/>
              </w:rPr>
              <w:t>Раздел 7. Формирование оценочных средств для проведения государственной итоговой аттестации</w:t>
            </w:r>
            <w:r w:rsidR="00043D37">
              <w:rPr>
                <w:rFonts w:ascii="Times New Roman" w:hAnsi="Times New Roman"/>
                <w:b/>
                <w:sz w:val="24"/>
                <w:szCs w:val="24"/>
                <w:lang w:eastAsia="ru-RU"/>
              </w:rPr>
              <w:t xml:space="preserve"> </w:t>
            </w:r>
            <w:r w:rsidR="00043D37" w:rsidRPr="00043D37">
              <w:rPr>
                <w:rFonts w:ascii="Times New Roman" w:hAnsi="Times New Roman"/>
                <w:sz w:val="24"/>
                <w:szCs w:val="24"/>
                <w:lang w:eastAsia="ru-RU"/>
              </w:rPr>
              <w:t>(Проект программы ГИА представлен в Приложении №</w:t>
            </w:r>
            <w:r w:rsidR="00043D37">
              <w:rPr>
                <w:rFonts w:ascii="Times New Roman" w:hAnsi="Times New Roman"/>
                <w:sz w:val="24"/>
                <w:szCs w:val="24"/>
                <w:lang w:eastAsia="ru-RU"/>
              </w:rPr>
              <w:t>5</w:t>
            </w:r>
            <w:r w:rsidR="00043D37">
              <w:rPr>
                <w:rFonts w:ascii="Times New Roman" w:hAnsi="Times New Roman"/>
                <w:b/>
                <w:sz w:val="24"/>
                <w:szCs w:val="24"/>
                <w:lang w:eastAsia="ru-RU"/>
              </w:rPr>
              <w:t>)</w:t>
            </w:r>
          </w:p>
        </w:tc>
        <w:tc>
          <w:tcPr>
            <w:tcW w:w="586" w:type="dxa"/>
            <w:vAlign w:val="bottom"/>
          </w:tcPr>
          <w:p w:rsidR="00EE4114" w:rsidRPr="00637FAB" w:rsidRDefault="00E90706" w:rsidP="00EE4114">
            <w:pPr>
              <w:jc w:val="right"/>
              <w:rPr>
                <w:rFonts w:ascii="Times New Roman" w:hAnsi="Times New Roman"/>
                <w:b/>
                <w:sz w:val="24"/>
                <w:szCs w:val="24"/>
                <w:lang w:eastAsia="ru-RU"/>
              </w:rPr>
            </w:pPr>
            <w:r w:rsidRPr="00637FAB">
              <w:rPr>
                <w:rFonts w:ascii="Times New Roman" w:hAnsi="Times New Roman"/>
                <w:b/>
                <w:sz w:val="24"/>
                <w:szCs w:val="24"/>
                <w:lang w:eastAsia="ru-RU"/>
              </w:rPr>
              <w:t>16</w:t>
            </w:r>
            <w:r w:rsidR="00637FAB" w:rsidRPr="00637FAB">
              <w:rPr>
                <w:rFonts w:ascii="Times New Roman" w:hAnsi="Times New Roman"/>
                <w:b/>
                <w:sz w:val="24"/>
                <w:szCs w:val="24"/>
                <w:lang w:eastAsia="ru-RU"/>
              </w:rPr>
              <w:t>6</w:t>
            </w:r>
          </w:p>
        </w:tc>
      </w:tr>
      <w:tr w:rsidR="00EE4114" w:rsidTr="004E75CE">
        <w:tc>
          <w:tcPr>
            <w:tcW w:w="9067" w:type="dxa"/>
          </w:tcPr>
          <w:p w:rsidR="00EE4114" w:rsidRDefault="004E75CE" w:rsidP="00EE4114">
            <w:pPr>
              <w:rPr>
                <w:rFonts w:ascii="Times New Roman" w:hAnsi="Times New Roman"/>
                <w:b/>
                <w:sz w:val="24"/>
                <w:szCs w:val="24"/>
                <w:lang w:eastAsia="ru-RU"/>
              </w:rPr>
            </w:pPr>
            <w:r w:rsidRPr="007058DB">
              <w:rPr>
                <w:rFonts w:ascii="Times New Roman" w:hAnsi="Times New Roman"/>
                <w:b/>
                <w:sz w:val="24"/>
                <w:szCs w:val="24"/>
                <w:lang w:eastAsia="ru-RU"/>
              </w:rPr>
              <w:t>ПРИЛОЖЕНИЯ</w:t>
            </w:r>
          </w:p>
          <w:p w:rsidR="00DB3A82" w:rsidRPr="005C2C9A" w:rsidRDefault="00DB3A82" w:rsidP="00DB3A82">
            <w:pPr>
              <w:suppressAutoHyphens/>
              <w:spacing w:after="0"/>
              <w:rPr>
                <w:rFonts w:ascii="Times New Roman" w:hAnsi="Times New Roman"/>
                <w:b/>
                <w:bCs/>
                <w:sz w:val="24"/>
                <w:szCs w:val="24"/>
              </w:rPr>
            </w:pPr>
            <w:r w:rsidRPr="005C2C9A">
              <w:rPr>
                <w:rFonts w:ascii="Times New Roman" w:hAnsi="Times New Roman"/>
                <w:b/>
                <w:bCs/>
                <w:sz w:val="24"/>
                <w:szCs w:val="24"/>
              </w:rPr>
              <w:t>Приложение 1 Модель компетенций выпускника</w:t>
            </w:r>
          </w:p>
          <w:p w:rsidR="00DB3A82" w:rsidRPr="005C2C9A" w:rsidRDefault="00DB3A82" w:rsidP="00DB3A82">
            <w:pPr>
              <w:suppressAutoHyphens/>
              <w:spacing w:after="0"/>
              <w:rPr>
                <w:rFonts w:ascii="Times New Roman" w:hAnsi="Times New Roman"/>
                <w:b/>
                <w:bCs/>
                <w:sz w:val="24"/>
                <w:szCs w:val="24"/>
              </w:rPr>
            </w:pPr>
            <w:r w:rsidRPr="005C2C9A">
              <w:rPr>
                <w:rFonts w:ascii="Times New Roman" w:hAnsi="Times New Roman"/>
                <w:b/>
                <w:bCs/>
                <w:sz w:val="24"/>
                <w:szCs w:val="24"/>
              </w:rPr>
              <w:lastRenderedPageBreak/>
              <w:t>Приложение 2 Программы профессиональных модулей</w:t>
            </w:r>
          </w:p>
          <w:p w:rsidR="00DB3A82" w:rsidRPr="005C2C9A" w:rsidRDefault="00DB3A82" w:rsidP="00DB3A82">
            <w:pPr>
              <w:suppressAutoHyphens/>
              <w:spacing w:after="0"/>
              <w:rPr>
                <w:rFonts w:ascii="Times New Roman" w:hAnsi="Times New Roman"/>
                <w:b/>
                <w:bCs/>
                <w:sz w:val="24"/>
                <w:szCs w:val="24"/>
              </w:rPr>
            </w:pPr>
            <w:r w:rsidRPr="005C2C9A">
              <w:rPr>
                <w:rFonts w:ascii="Times New Roman" w:hAnsi="Times New Roman"/>
                <w:b/>
                <w:bCs/>
                <w:sz w:val="24"/>
                <w:szCs w:val="24"/>
              </w:rPr>
              <w:t>Приложение 3 Программы учебных дисциплин/междисциплинарных модулей</w:t>
            </w:r>
          </w:p>
          <w:p w:rsidR="00DB3A82" w:rsidRPr="005C2C9A" w:rsidRDefault="00DB3A82" w:rsidP="00DB3A82">
            <w:pPr>
              <w:suppressAutoHyphens/>
              <w:spacing w:after="0"/>
              <w:rPr>
                <w:rFonts w:ascii="Times New Roman" w:hAnsi="Times New Roman"/>
                <w:b/>
                <w:bCs/>
                <w:sz w:val="24"/>
                <w:szCs w:val="24"/>
              </w:rPr>
            </w:pPr>
            <w:r w:rsidRPr="005C2C9A">
              <w:rPr>
                <w:rFonts w:ascii="Times New Roman" w:hAnsi="Times New Roman"/>
                <w:b/>
                <w:bCs/>
                <w:sz w:val="24"/>
                <w:szCs w:val="24"/>
              </w:rPr>
              <w:t xml:space="preserve">Приложение 4 </w:t>
            </w:r>
            <w:r>
              <w:rPr>
                <w:rFonts w:ascii="Times New Roman" w:hAnsi="Times New Roman"/>
                <w:b/>
                <w:bCs/>
                <w:sz w:val="24"/>
                <w:szCs w:val="24"/>
              </w:rPr>
              <w:t>Р</w:t>
            </w:r>
            <w:r w:rsidRPr="005C2C9A">
              <w:rPr>
                <w:rFonts w:ascii="Times New Roman" w:hAnsi="Times New Roman"/>
                <w:b/>
                <w:bCs/>
                <w:sz w:val="24"/>
                <w:szCs w:val="24"/>
              </w:rPr>
              <w:t>абочая программа воспитания</w:t>
            </w:r>
          </w:p>
          <w:p w:rsidR="00DB3A82" w:rsidRPr="005C2C9A" w:rsidRDefault="00DB3A82" w:rsidP="00DB3A82">
            <w:pPr>
              <w:suppressAutoHyphens/>
              <w:spacing w:after="0"/>
              <w:ind w:left="1560" w:hanging="1560"/>
              <w:rPr>
                <w:rFonts w:ascii="Times New Roman" w:hAnsi="Times New Roman"/>
                <w:b/>
                <w:bCs/>
                <w:sz w:val="24"/>
                <w:szCs w:val="24"/>
              </w:rPr>
            </w:pPr>
            <w:r w:rsidRPr="005C2C9A">
              <w:rPr>
                <w:rFonts w:ascii="Times New Roman" w:hAnsi="Times New Roman"/>
                <w:b/>
                <w:bCs/>
                <w:sz w:val="24"/>
                <w:szCs w:val="24"/>
              </w:rPr>
              <w:t xml:space="preserve">Приложение 5 </w:t>
            </w:r>
            <w:r>
              <w:rPr>
                <w:rFonts w:ascii="Times New Roman" w:hAnsi="Times New Roman"/>
                <w:b/>
                <w:bCs/>
                <w:sz w:val="24"/>
                <w:szCs w:val="24"/>
              </w:rPr>
              <w:t>О</w:t>
            </w:r>
            <w:r w:rsidRPr="005C2C9A">
              <w:rPr>
                <w:rFonts w:ascii="Times New Roman" w:hAnsi="Times New Roman"/>
                <w:b/>
                <w:bCs/>
                <w:sz w:val="24"/>
                <w:szCs w:val="24"/>
              </w:rPr>
              <w:t xml:space="preserve">ценочные материалы для ГИА </w:t>
            </w:r>
          </w:p>
          <w:p w:rsidR="00DB3A82" w:rsidRDefault="00DB3A82" w:rsidP="00EE4114">
            <w:pPr>
              <w:rPr>
                <w:rFonts w:ascii="Times New Roman" w:hAnsi="Times New Roman"/>
                <w:b/>
                <w:sz w:val="24"/>
                <w:szCs w:val="24"/>
                <w:lang w:eastAsia="ru-RU"/>
              </w:rPr>
            </w:pPr>
          </w:p>
        </w:tc>
        <w:tc>
          <w:tcPr>
            <w:tcW w:w="586" w:type="dxa"/>
            <w:vAlign w:val="bottom"/>
          </w:tcPr>
          <w:p w:rsidR="00EE4114" w:rsidRPr="00637FAB" w:rsidRDefault="00EE4114" w:rsidP="00EE4114">
            <w:pPr>
              <w:jc w:val="right"/>
              <w:rPr>
                <w:rFonts w:ascii="Times New Roman" w:hAnsi="Times New Roman"/>
                <w:b/>
                <w:sz w:val="24"/>
                <w:szCs w:val="24"/>
                <w:lang w:eastAsia="ru-RU"/>
              </w:rPr>
            </w:pPr>
          </w:p>
        </w:tc>
      </w:tr>
    </w:tbl>
    <w:p w:rsidR="008D58DC" w:rsidRPr="00F94F5D" w:rsidRDefault="008D58DC" w:rsidP="00D920C7">
      <w:pPr>
        <w:pStyle w:val="1"/>
        <w:spacing w:line="276" w:lineRule="auto"/>
      </w:pPr>
      <w:bookmarkStart w:id="3" w:name="_Toc103593992"/>
      <w:r w:rsidRPr="00F94F5D">
        <w:lastRenderedPageBreak/>
        <w:t>Раздел 1. Общие положения</w:t>
      </w:r>
      <w:bookmarkEnd w:id="3"/>
    </w:p>
    <w:p w:rsidR="00C91987" w:rsidRPr="00F94F5D" w:rsidRDefault="008D58DC" w:rsidP="00D920C7">
      <w:pPr>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 xml:space="preserve">1.1. </w:t>
      </w:r>
      <w:r w:rsidR="00950137" w:rsidRPr="00F94F5D">
        <w:rPr>
          <w:rFonts w:ascii="Times New Roman" w:hAnsi="Times New Roman"/>
          <w:bCs/>
          <w:sz w:val="24"/>
          <w:szCs w:val="24"/>
        </w:rPr>
        <w:t xml:space="preserve">Настоящая </w:t>
      </w:r>
      <w:r w:rsidR="00E27177" w:rsidRPr="00F94F5D">
        <w:rPr>
          <w:rFonts w:ascii="Times New Roman" w:hAnsi="Times New Roman"/>
          <w:bCs/>
          <w:sz w:val="24"/>
          <w:szCs w:val="24"/>
        </w:rPr>
        <w:t>ООП-П</w:t>
      </w:r>
      <w:r w:rsidR="00D933A9" w:rsidRPr="00F94F5D">
        <w:rPr>
          <w:rFonts w:ascii="Times New Roman" w:hAnsi="Times New Roman"/>
          <w:bCs/>
          <w:sz w:val="24"/>
          <w:szCs w:val="24"/>
        </w:rPr>
        <w:t xml:space="preserve"> </w:t>
      </w:r>
      <w:r w:rsidR="00950137" w:rsidRPr="00F94F5D">
        <w:rPr>
          <w:rFonts w:ascii="Times New Roman" w:hAnsi="Times New Roman"/>
          <w:bCs/>
          <w:sz w:val="24"/>
          <w:szCs w:val="24"/>
        </w:rPr>
        <w:t xml:space="preserve">по </w:t>
      </w:r>
      <w:r w:rsidR="002C3167" w:rsidRPr="00F94F5D">
        <w:rPr>
          <w:rFonts w:ascii="Times New Roman" w:hAnsi="Times New Roman"/>
          <w:bCs/>
          <w:iCs/>
          <w:sz w:val="24"/>
          <w:szCs w:val="24"/>
        </w:rPr>
        <w:t xml:space="preserve">специальности </w:t>
      </w:r>
      <w:r w:rsidR="000856A6" w:rsidRPr="000856A6">
        <w:rPr>
          <w:rFonts w:ascii="Times New Roman" w:hAnsi="Times New Roman"/>
          <w:b/>
          <w:color w:val="000000"/>
          <w:sz w:val="24"/>
          <w:szCs w:val="24"/>
        </w:rPr>
        <w:t>15.02.</w:t>
      </w:r>
      <w:r w:rsidR="000856A6" w:rsidRPr="000856A6">
        <w:rPr>
          <w:rFonts w:ascii="Times New Roman" w:hAnsi="Times New Roman"/>
          <w:b/>
          <w:sz w:val="24"/>
          <w:szCs w:val="24"/>
        </w:rPr>
        <w:t>16</w:t>
      </w:r>
      <w:r w:rsidR="000856A6" w:rsidRPr="000856A6">
        <w:rPr>
          <w:rFonts w:ascii="Times New Roman" w:hAnsi="Times New Roman"/>
          <w:b/>
          <w:color w:val="000000"/>
          <w:sz w:val="24"/>
          <w:szCs w:val="24"/>
        </w:rPr>
        <w:t xml:space="preserve"> Технология машиностроения</w:t>
      </w:r>
      <w:r w:rsidR="000856A6" w:rsidRPr="00F94F5D">
        <w:rPr>
          <w:rFonts w:ascii="Times New Roman" w:hAnsi="Times New Roman"/>
          <w:bCs/>
          <w:sz w:val="24"/>
          <w:szCs w:val="24"/>
        </w:rPr>
        <w:t xml:space="preserve"> </w:t>
      </w:r>
      <w:r w:rsidR="00950137" w:rsidRPr="00F94F5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2C3167" w:rsidRPr="00F94F5D">
        <w:rPr>
          <w:rFonts w:ascii="Times New Roman" w:hAnsi="Times New Roman"/>
          <w:bCs/>
          <w:iCs/>
          <w:sz w:val="24"/>
          <w:szCs w:val="24"/>
        </w:rPr>
        <w:t xml:space="preserve">специальности </w:t>
      </w:r>
      <w:r w:rsidR="000856A6" w:rsidRPr="000856A6">
        <w:rPr>
          <w:rFonts w:ascii="Times New Roman" w:hAnsi="Times New Roman"/>
          <w:b/>
          <w:color w:val="000000"/>
          <w:sz w:val="24"/>
          <w:szCs w:val="24"/>
        </w:rPr>
        <w:t>15.02.</w:t>
      </w:r>
      <w:r w:rsidR="000856A6" w:rsidRPr="000856A6">
        <w:rPr>
          <w:rFonts w:ascii="Times New Roman" w:hAnsi="Times New Roman"/>
          <w:b/>
          <w:sz w:val="24"/>
          <w:szCs w:val="24"/>
        </w:rPr>
        <w:t>16</w:t>
      </w:r>
      <w:r w:rsidR="000856A6" w:rsidRPr="000856A6">
        <w:rPr>
          <w:rFonts w:ascii="Times New Roman" w:hAnsi="Times New Roman"/>
          <w:b/>
          <w:color w:val="000000"/>
          <w:sz w:val="24"/>
          <w:szCs w:val="24"/>
        </w:rPr>
        <w:t xml:space="preserve"> Технология машиностроения</w:t>
      </w:r>
      <w:r w:rsidR="002C3167" w:rsidRPr="00F94F5D">
        <w:rPr>
          <w:rFonts w:ascii="Times New Roman" w:hAnsi="Times New Roman"/>
          <w:bCs/>
          <w:iCs/>
          <w:sz w:val="24"/>
          <w:szCs w:val="24"/>
        </w:rPr>
        <w:t>,</w:t>
      </w:r>
      <w:r w:rsidR="002C3167" w:rsidRPr="00F94F5D">
        <w:rPr>
          <w:rFonts w:ascii="Times New Roman" w:hAnsi="Times New Roman"/>
          <w:bCs/>
          <w:sz w:val="24"/>
          <w:szCs w:val="24"/>
        </w:rPr>
        <w:t xml:space="preserve"> </w:t>
      </w:r>
      <w:r w:rsidR="002C3167" w:rsidRPr="00D920C7">
        <w:rPr>
          <w:rFonts w:ascii="Times New Roman" w:hAnsi="Times New Roman"/>
          <w:bCs/>
          <w:sz w:val="24"/>
          <w:szCs w:val="24"/>
        </w:rPr>
        <w:t xml:space="preserve">утвержденного </w:t>
      </w:r>
      <w:r w:rsidR="00D920C7" w:rsidRPr="00D920C7">
        <w:rPr>
          <w:rFonts w:ascii="Times New Roman" w:hAnsi="Times New Roman"/>
          <w:bCs/>
          <w:sz w:val="24"/>
          <w:szCs w:val="24"/>
        </w:rPr>
        <w:t xml:space="preserve">приказом </w:t>
      </w:r>
      <w:r w:rsidR="00D920C7" w:rsidRPr="00D920C7">
        <w:rPr>
          <w:rFonts w:ascii="Times New Roman" w:hAnsi="Times New Roman"/>
          <w:color w:val="000000"/>
          <w:sz w:val="24"/>
          <w:szCs w:val="24"/>
        </w:rPr>
        <w:t>Министерства просвещения Российской Федерации</w:t>
      </w:r>
      <w:r w:rsidR="00D920C7" w:rsidRPr="00D920C7">
        <w:rPr>
          <w:rFonts w:ascii="Times New Roman" w:hAnsi="Times New Roman"/>
          <w:bCs/>
          <w:sz w:val="24"/>
          <w:szCs w:val="24"/>
        </w:rPr>
        <w:t xml:space="preserve"> от </w:t>
      </w:r>
      <w:r w:rsidR="00821575">
        <w:rPr>
          <w:rFonts w:ascii="Times New Roman" w:hAnsi="Times New Roman"/>
          <w:iCs/>
          <w:sz w:val="24"/>
          <w:szCs w:val="24"/>
        </w:rPr>
        <w:t>14</w:t>
      </w:r>
      <w:r w:rsidR="00E807DA">
        <w:rPr>
          <w:rFonts w:ascii="Times New Roman" w:hAnsi="Times New Roman"/>
          <w:iCs/>
          <w:sz w:val="24"/>
          <w:szCs w:val="24"/>
        </w:rPr>
        <w:t>.0</w:t>
      </w:r>
      <w:r w:rsidR="00821575">
        <w:rPr>
          <w:rFonts w:ascii="Times New Roman" w:hAnsi="Times New Roman"/>
          <w:iCs/>
          <w:sz w:val="24"/>
          <w:szCs w:val="24"/>
        </w:rPr>
        <w:t>6</w:t>
      </w:r>
      <w:r w:rsidR="00E807DA">
        <w:rPr>
          <w:rFonts w:ascii="Times New Roman" w:hAnsi="Times New Roman"/>
          <w:iCs/>
          <w:sz w:val="24"/>
          <w:szCs w:val="24"/>
        </w:rPr>
        <w:t>.2022</w:t>
      </w:r>
      <w:r w:rsidR="00D920C7" w:rsidRPr="00D920C7">
        <w:rPr>
          <w:rFonts w:ascii="Times New Roman" w:hAnsi="Times New Roman"/>
          <w:iCs/>
          <w:sz w:val="24"/>
          <w:szCs w:val="24"/>
        </w:rPr>
        <w:t xml:space="preserve">. N </w:t>
      </w:r>
      <w:r w:rsidR="00821575">
        <w:rPr>
          <w:rFonts w:ascii="Times New Roman" w:hAnsi="Times New Roman"/>
          <w:iCs/>
          <w:sz w:val="24"/>
          <w:szCs w:val="24"/>
        </w:rPr>
        <w:t>444</w:t>
      </w:r>
      <w:r w:rsidR="00D920C7" w:rsidRPr="00D920C7">
        <w:rPr>
          <w:rFonts w:ascii="Times New Roman" w:hAnsi="Times New Roman"/>
          <w:bCs/>
          <w:sz w:val="24"/>
          <w:szCs w:val="24"/>
        </w:rPr>
        <w:t xml:space="preserve">. </w:t>
      </w:r>
      <w:r w:rsidR="00C91987" w:rsidRPr="00D920C7">
        <w:rPr>
          <w:rFonts w:ascii="Times New Roman" w:hAnsi="Times New Roman"/>
          <w:bCs/>
          <w:sz w:val="24"/>
          <w:szCs w:val="24"/>
        </w:rPr>
        <w:t xml:space="preserve">(далее </w:t>
      </w:r>
      <w:r w:rsidR="000D39F1" w:rsidRPr="00D920C7">
        <w:rPr>
          <w:rFonts w:ascii="Times New Roman" w:hAnsi="Times New Roman"/>
          <w:bCs/>
          <w:sz w:val="24"/>
          <w:szCs w:val="24"/>
        </w:rPr>
        <w:t xml:space="preserve">– </w:t>
      </w:r>
      <w:r w:rsidR="00F367A0" w:rsidRPr="00D920C7">
        <w:rPr>
          <w:rFonts w:ascii="Times New Roman" w:hAnsi="Times New Roman"/>
          <w:bCs/>
          <w:sz w:val="24"/>
          <w:szCs w:val="24"/>
        </w:rPr>
        <w:t>ФГОС</w:t>
      </w:r>
      <w:r w:rsidR="00D933A9" w:rsidRPr="00D920C7">
        <w:rPr>
          <w:rFonts w:ascii="Times New Roman" w:hAnsi="Times New Roman"/>
          <w:bCs/>
          <w:sz w:val="24"/>
          <w:szCs w:val="24"/>
        </w:rPr>
        <w:t xml:space="preserve">, </w:t>
      </w:r>
      <w:r w:rsidR="00C91987" w:rsidRPr="00D920C7">
        <w:rPr>
          <w:rFonts w:ascii="Times New Roman" w:hAnsi="Times New Roman"/>
          <w:bCs/>
          <w:sz w:val="24"/>
          <w:szCs w:val="24"/>
        </w:rPr>
        <w:t>ФГОС СПО)</w:t>
      </w:r>
      <w:r w:rsidR="00392C28">
        <w:rPr>
          <w:rFonts w:ascii="Times New Roman" w:hAnsi="Times New Roman"/>
          <w:bCs/>
          <w:sz w:val="24"/>
          <w:szCs w:val="24"/>
        </w:rPr>
        <w:t>, (зарегистрирован Министерством юстиции Российской Федерации 01.07.2022г. рег. №69122).</w:t>
      </w:r>
    </w:p>
    <w:p w:rsidR="00345B6C" w:rsidRPr="00F94F5D" w:rsidRDefault="00E27177" w:rsidP="00D920C7">
      <w:pPr>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ООП-П</w:t>
      </w:r>
      <w:r w:rsidR="008D58DC" w:rsidRPr="00F94F5D">
        <w:rPr>
          <w:rFonts w:ascii="Times New Roman" w:hAnsi="Times New Roman"/>
          <w:bCs/>
          <w:sz w:val="24"/>
          <w:szCs w:val="24"/>
        </w:rPr>
        <w:t xml:space="preserve"> определяет рекомендованный объем и содержание </w:t>
      </w:r>
      <w:r w:rsidR="00345B6C" w:rsidRPr="00F94F5D">
        <w:rPr>
          <w:rFonts w:ascii="Times New Roman" w:hAnsi="Times New Roman"/>
          <w:bCs/>
          <w:sz w:val="24"/>
          <w:szCs w:val="24"/>
        </w:rPr>
        <w:t xml:space="preserve">среднего профессионального образования по </w:t>
      </w:r>
      <w:r w:rsidR="002C3167" w:rsidRPr="00F94F5D">
        <w:rPr>
          <w:rFonts w:ascii="Times New Roman" w:hAnsi="Times New Roman"/>
          <w:bCs/>
          <w:iCs/>
          <w:sz w:val="24"/>
          <w:szCs w:val="24"/>
        </w:rPr>
        <w:t xml:space="preserve">специальности </w:t>
      </w:r>
      <w:r w:rsidR="000856A6" w:rsidRPr="000856A6">
        <w:rPr>
          <w:rFonts w:ascii="Times New Roman" w:hAnsi="Times New Roman"/>
          <w:b/>
          <w:color w:val="000000"/>
          <w:sz w:val="24"/>
          <w:szCs w:val="24"/>
        </w:rPr>
        <w:t>15.02.</w:t>
      </w:r>
      <w:r w:rsidR="000856A6" w:rsidRPr="000856A6">
        <w:rPr>
          <w:rFonts w:ascii="Times New Roman" w:hAnsi="Times New Roman"/>
          <w:b/>
          <w:sz w:val="24"/>
          <w:szCs w:val="24"/>
        </w:rPr>
        <w:t>16</w:t>
      </w:r>
      <w:r w:rsidR="000856A6" w:rsidRPr="000856A6">
        <w:rPr>
          <w:rFonts w:ascii="Times New Roman" w:hAnsi="Times New Roman"/>
          <w:b/>
          <w:color w:val="000000"/>
          <w:sz w:val="24"/>
          <w:szCs w:val="24"/>
        </w:rPr>
        <w:t xml:space="preserve"> Технология машиностроения</w:t>
      </w:r>
      <w:r w:rsidR="00345B6C" w:rsidRPr="00F94F5D">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9A415A" w:rsidRPr="00EE4114" w:rsidRDefault="00E27177" w:rsidP="00D920C7">
      <w:pPr>
        <w:suppressAutoHyphens/>
        <w:spacing w:after="0"/>
        <w:ind w:firstLine="709"/>
        <w:jc w:val="both"/>
        <w:rPr>
          <w:rFonts w:ascii="Times New Roman" w:hAnsi="Times New Roman"/>
          <w:bCs/>
          <w:color w:val="FF0000"/>
          <w:sz w:val="24"/>
          <w:szCs w:val="24"/>
        </w:rPr>
      </w:pPr>
      <w:r w:rsidRPr="00F94F5D">
        <w:rPr>
          <w:rFonts w:ascii="Times New Roman" w:hAnsi="Times New Roman"/>
          <w:bCs/>
          <w:sz w:val="24"/>
          <w:szCs w:val="24"/>
        </w:rPr>
        <w:t>ООП-П</w:t>
      </w:r>
      <w:r w:rsidR="009A415A" w:rsidRPr="00F94F5D">
        <w:rPr>
          <w:rFonts w:ascii="Times New Roman" w:hAnsi="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F94F5D">
        <w:rPr>
          <w:rFonts w:ascii="Times New Roman" w:hAnsi="Times New Roman"/>
          <w:bCs/>
          <w:sz w:val="24"/>
          <w:szCs w:val="24"/>
        </w:rPr>
        <w:t>специальности</w:t>
      </w:r>
      <w:r w:rsidR="009A415A" w:rsidRPr="00F94F5D">
        <w:rPr>
          <w:rFonts w:ascii="Times New Roman" w:hAnsi="Times New Roman"/>
          <w:bCs/>
          <w:sz w:val="24"/>
          <w:szCs w:val="24"/>
        </w:rPr>
        <w:t>.</w:t>
      </w:r>
      <w:r w:rsidRPr="00F94F5D">
        <w:rPr>
          <w:rFonts w:ascii="Times New Roman" w:hAnsi="Times New Roman"/>
          <w:bCs/>
          <w:sz w:val="24"/>
          <w:szCs w:val="24"/>
        </w:rPr>
        <w:t xml:space="preserve"> </w:t>
      </w:r>
      <w:r w:rsidRPr="006A3987">
        <w:rPr>
          <w:rFonts w:ascii="Times New Roman" w:hAnsi="Times New Roman"/>
          <w:bCs/>
          <w:color w:val="000000" w:themeColor="text1"/>
          <w:sz w:val="24"/>
          <w:szCs w:val="24"/>
        </w:rPr>
        <w:t>При разработке образовательной программы учитывают сквозную реализацию общеобразовательных дисциплин</w:t>
      </w:r>
      <w:r w:rsidR="005D3C59" w:rsidRPr="006A3987">
        <w:rPr>
          <w:rFonts w:ascii="Times New Roman" w:hAnsi="Times New Roman"/>
          <w:bCs/>
          <w:color w:val="000000" w:themeColor="text1"/>
          <w:sz w:val="24"/>
          <w:szCs w:val="24"/>
        </w:rPr>
        <w:t>.</w:t>
      </w:r>
    </w:p>
    <w:p w:rsidR="008C2D79" w:rsidRPr="00784AB0" w:rsidRDefault="008D58DC" w:rsidP="00784AB0">
      <w:pPr>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 xml:space="preserve">1.2. Нормативные основания для разработки </w:t>
      </w:r>
      <w:r w:rsidR="00E27177" w:rsidRPr="00F94F5D">
        <w:rPr>
          <w:rFonts w:ascii="Times New Roman" w:hAnsi="Times New Roman"/>
          <w:bCs/>
          <w:sz w:val="24"/>
          <w:szCs w:val="24"/>
        </w:rPr>
        <w:t>ООП-П</w:t>
      </w:r>
      <w:r w:rsidRPr="00F94F5D">
        <w:rPr>
          <w:rFonts w:ascii="Times New Roman" w:hAnsi="Times New Roman"/>
          <w:bCs/>
          <w:sz w:val="24"/>
          <w:szCs w:val="24"/>
        </w:rPr>
        <w:t>:</w:t>
      </w:r>
    </w:p>
    <w:p w:rsidR="008D58DC" w:rsidRPr="00F94F5D" w:rsidRDefault="008D58DC" w:rsidP="00D920C7">
      <w:pPr>
        <w:numPr>
          <w:ilvl w:val="0"/>
          <w:numId w:val="1"/>
        </w:numPr>
        <w:tabs>
          <w:tab w:val="left" w:pos="709"/>
        </w:tabs>
        <w:suppressAutoHyphens/>
        <w:spacing w:after="0"/>
        <w:ind w:left="0" w:firstLine="0"/>
        <w:jc w:val="both"/>
        <w:rPr>
          <w:rFonts w:ascii="Times New Roman" w:hAnsi="Times New Roman"/>
          <w:bCs/>
          <w:sz w:val="24"/>
          <w:szCs w:val="24"/>
        </w:rPr>
      </w:pPr>
      <w:r w:rsidRPr="00F94F5D">
        <w:rPr>
          <w:rFonts w:ascii="Times New Roman" w:hAnsi="Times New Roman"/>
          <w:bCs/>
          <w:sz w:val="24"/>
          <w:szCs w:val="24"/>
        </w:rPr>
        <w:t xml:space="preserve">Федеральный закон от 29 декабря 2012 г. №273-ФЗ «Об образовании </w:t>
      </w:r>
      <w:r w:rsidR="00F367A0" w:rsidRPr="00F94F5D">
        <w:rPr>
          <w:rFonts w:ascii="Times New Roman" w:hAnsi="Times New Roman"/>
          <w:bCs/>
          <w:sz w:val="24"/>
          <w:szCs w:val="24"/>
        </w:rPr>
        <w:br/>
      </w:r>
      <w:r w:rsidRPr="00F94F5D">
        <w:rPr>
          <w:rFonts w:ascii="Times New Roman" w:hAnsi="Times New Roman"/>
          <w:bCs/>
          <w:sz w:val="24"/>
          <w:szCs w:val="24"/>
        </w:rPr>
        <w:t>в Российской Федерации»;</w:t>
      </w:r>
    </w:p>
    <w:p w:rsidR="00563202" w:rsidRPr="00F94F5D" w:rsidRDefault="00563202" w:rsidP="006D5813">
      <w:pPr>
        <w:pStyle w:val="Default"/>
        <w:numPr>
          <w:ilvl w:val="0"/>
          <w:numId w:val="3"/>
        </w:numPr>
        <w:tabs>
          <w:tab w:val="left" w:pos="709"/>
        </w:tabs>
        <w:spacing w:line="276" w:lineRule="auto"/>
        <w:ind w:left="0" w:firstLine="0"/>
        <w:jc w:val="both"/>
        <w:rPr>
          <w:color w:val="auto"/>
        </w:rPr>
      </w:pPr>
      <w:r w:rsidRPr="00F94F5D">
        <w:rPr>
          <w:color w:val="auto"/>
        </w:rPr>
        <w:t>Постановление Правительства Российской Федерации от 16.03.2022 № 387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w:t>
      </w:r>
      <w:r w:rsidR="00B416A9">
        <w:rPr>
          <w:color w:val="auto"/>
        </w:rPr>
        <w:t>;</w:t>
      </w:r>
    </w:p>
    <w:p w:rsidR="00D40506" w:rsidRPr="00082E8D" w:rsidRDefault="00D40506" w:rsidP="00D920C7">
      <w:pPr>
        <w:numPr>
          <w:ilvl w:val="0"/>
          <w:numId w:val="3"/>
        </w:numPr>
        <w:tabs>
          <w:tab w:val="left" w:pos="709"/>
        </w:tabs>
        <w:autoSpaceDE w:val="0"/>
        <w:autoSpaceDN w:val="0"/>
        <w:adjustRightInd w:val="0"/>
        <w:spacing w:after="0"/>
        <w:ind w:left="0" w:firstLine="0"/>
        <w:jc w:val="both"/>
        <w:rPr>
          <w:rFonts w:ascii="Times New Roman" w:hAnsi="Times New Roman"/>
          <w:sz w:val="24"/>
          <w:szCs w:val="24"/>
        </w:rPr>
      </w:pPr>
      <w:r w:rsidRPr="00082E8D">
        <w:rPr>
          <w:rFonts w:ascii="Times New Roman" w:hAnsi="Times New Roman"/>
          <w:sz w:val="24"/>
          <w:szCs w:val="24"/>
        </w:rPr>
        <w:t>Приказ Министерства науки и высшего образования Российской Федерации, Министерства просвещения Российской Федерации от 05.08.2020 № 882/391"Об организации и осуществлении образовательной деятельности при сетевой форме реали</w:t>
      </w:r>
      <w:r w:rsidR="00082E8D">
        <w:rPr>
          <w:rFonts w:ascii="Times New Roman" w:hAnsi="Times New Roman"/>
          <w:sz w:val="24"/>
          <w:szCs w:val="24"/>
        </w:rPr>
        <w:t>зации образовательных программ»;</w:t>
      </w:r>
    </w:p>
    <w:p w:rsidR="00D40506" w:rsidRPr="00082E8D" w:rsidRDefault="00D40506" w:rsidP="00D920C7">
      <w:pPr>
        <w:pStyle w:val="Default"/>
        <w:numPr>
          <w:ilvl w:val="0"/>
          <w:numId w:val="3"/>
        </w:numPr>
        <w:tabs>
          <w:tab w:val="left" w:pos="709"/>
        </w:tabs>
        <w:spacing w:line="276" w:lineRule="auto"/>
        <w:ind w:left="0" w:firstLine="0"/>
        <w:jc w:val="both"/>
        <w:rPr>
          <w:color w:val="auto"/>
          <w:lang w:eastAsia="ru-RU"/>
        </w:rPr>
      </w:pPr>
      <w:r w:rsidRPr="00082E8D">
        <w:rPr>
          <w:color w:val="auto"/>
        </w:rPr>
        <w:t xml:space="preserve">Приказ Министерства науки и высшего образования Российской Федерации, Министерства просвещения Российской Федерации от 21.02.2022 № 150/89 </w:t>
      </w:r>
      <w:r w:rsidRPr="00082E8D">
        <w:rPr>
          <w:color w:val="auto"/>
          <w:lang w:eastAsia="ru-RU"/>
        </w:rPr>
        <w:t>«О внесении изменений в приказ Министерства науки и высшего образования Российской Федерации и Министерства просвещения Российской Федерации от 5 августа 2020 г. № 882/391 "Об организации и осуществлении образовательной деятельности при сетевой форме реализации образовательных программ»</w:t>
      </w:r>
      <w:r w:rsidR="00082E8D">
        <w:rPr>
          <w:color w:val="auto"/>
          <w:lang w:eastAsia="ru-RU"/>
        </w:rPr>
        <w:t>;</w:t>
      </w:r>
    </w:p>
    <w:p w:rsidR="00D40506" w:rsidRPr="00F94F5D" w:rsidRDefault="00D40506" w:rsidP="00D920C7">
      <w:pPr>
        <w:numPr>
          <w:ilvl w:val="0"/>
          <w:numId w:val="3"/>
        </w:numPr>
        <w:tabs>
          <w:tab w:val="left" w:pos="709"/>
        </w:tabs>
        <w:autoSpaceDE w:val="0"/>
        <w:autoSpaceDN w:val="0"/>
        <w:adjustRightInd w:val="0"/>
        <w:spacing w:after="0"/>
        <w:ind w:left="0" w:firstLine="0"/>
        <w:jc w:val="both"/>
        <w:rPr>
          <w:rFonts w:ascii="Times New Roman" w:hAnsi="Times New Roman"/>
          <w:sz w:val="24"/>
          <w:szCs w:val="24"/>
        </w:rPr>
      </w:pPr>
      <w:r w:rsidRPr="00F94F5D">
        <w:rPr>
          <w:rFonts w:ascii="Times New Roman" w:hAnsi="Times New Roman"/>
          <w:sz w:val="24"/>
          <w:szCs w:val="24"/>
        </w:rPr>
        <w:t>Приказ Минобрнауки России № 885, Минпросвещения России № 390 от 05.08.2020 (ред. от 18.11.2020)</w:t>
      </w:r>
      <w:r w:rsidR="00563202" w:rsidRPr="00F94F5D">
        <w:rPr>
          <w:rFonts w:ascii="Times New Roman" w:hAnsi="Times New Roman"/>
          <w:sz w:val="24"/>
          <w:szCs w:val="24"/>
        </w:rPr>
        <w:t xml:space="preserve"> </w:t>
      </w:r>
      <w:r w:rsidRPr="00F94F5D">
        <w:rPr>
          <w:rFonts w:ascii="Times New Roman" w:hAnsi="Times New Roman"/>
          <w:sz w:val="24"/>
          <w:szCs w:val="24"/>
        </w:rPr>
        <w:t>"О практической подготовке обучающихся" (вместе с "Положением о практической подготовке обучающихся")</w:t>
      </w:r>
      <w:r w:rsidR="00082E8D">
        <w:rPr>
          <w:rFonts w:ascii="Times New Roman" w:hAnsi="Times New Roman"/>
          <w:sz w:val="24"/>
          <w:szCs w:val="24"/>
        </w:rPr>
        <w:t>;</w:t>
      </w:r>
    </w:p>
    <w:p w:rsidR="00D40506" w:rsidRPr="00F94F5D" w:rsidRDefault="00D40506" w:rsidP="00D920C7">
      <w:pPr>
        <w:pStyle w:val="Default"/>
        <w:numPr>
          <w:ilvl w:val="0"/>
          <w:numId w:val="3"/>
        </w:numPr>
        <w:tabs>
          <w:tab w:val="left" w:pos="709"/>
        </w:tabs>
        <w:spacing w:line="276" w:lineRule="auto"/>
        <w:ind w:left="0" w:firstLine="0"/>
        <w:jc w:val="both"/>
        <w:rPr>
          <w:color w:val="auto"/>
          <w:lang w:eastAsia="ru-RU"/>
        </w:rPr>
      </w:pPr>
      <w:r w:rsidRPr="00F94F5D">
        <w:rPr>
          <w:color w:val="auto"/>
        </w:rPr>
        <w:lastRenderedPageBreak/>
        <w:t xml:space="preserve">Приказ Министерства просвещения Российской Федерации от 08.11.2021 № 800 </w:t>
      </w:r>
      <w:r w:rsidRPr="00F94F5D">
        <w:rPr>
          <w:color w:val="auto"/>
          <w:lang w:eastAsia="ru-RU"/>
        </w:rPr>
        <w:t>"Об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082E8D">
        <w:rPr>
          <w:color w:val="auto"/>
          <w:lang w:eastAsia="ru-RU"/>
        </w:rPr>
        <w:t>;</w:t>
      </w:r>
    </w:p>
    <w:p w:rsidR="00563202" w:rsidRPr="00F94F5D" w:rsidRDefault="00563202" w:rsidP="00082E8D">
      <w:pPr>
        <w:pStyle w:val="affffff2"/>
        <w:numPr>
          <w:ilvl w:val="0"/>
          <w:numId w:val="4"/>
        </w:numPr>
        <w:tabs>
          <w:tab w:val="left" w:pos="709"/>
        </w:tabs>
        <w:spacing w:line="276" w:lineRule="auto"/>
        <w:ind w:left="0" w:firstLine="0"/>
        <w:jc w:val="both"/>
        <w:rPr>
          <w:rFonts w:ascii="Times New Roman" w:hAnsi="Times New Roman"/>
          <w:sz w:val="24"/>
          <w:szCs w:val="24"/>
        </w:rPr>
      </w:pPr>
      <w:r w:rsidRPr="00F94F5D">
        <w:rPr>
          <w:rFonts w:ascii="Times New Roman" w:hAnsi="Times New Roman"/>
          <w:sz w:val="24"/>
          <w:szCs w:val="24"/>
        </w:rPr>
        <w:t>Распоряжение Минпросвещения России от 01.04.2019 N Р-42 (ред. от 01.04.2020) "Об утверждении методических рекомендаций о проведении аттестации с использованием механизма демонстрационного экзамена"</w:t>
      </w:r>
      <w:r w:rsidR="00082E8D">
        <w:rPr>
          <w:rFonts w:ascii="Times New Roman" w:hAnsi="Times New Roman"/>
          <w:sz w:val="24"/>
          <w:szCs w:val="24"/>
        </w:rPr>
        <w:t>;</w:t>
      </w:r>
    </w:p>
    <w:p w:rsidR="00563202" w:rsidRPr="00082E8D" w:rsidRDefault="00563202" w:rsidP="00082E8D">
      <w:pPr>
        <w:pStyle w:val="affffff2"/>
        <w:numPr>
          <w:ilvl w:val="0"/>
          <w:numId w:val="4"/>
        </w:numPr>
        <w:tabs>
          <w:tab w:val="left" w:pos="709"/>
        </w:tabs>
        <w:spacing w:line="276" w:lineRule="auto"/>
        <w:ind w:left="0" w:firstLine="0"/>
        <w:jc w:val="both"/>
        <w:rPr>
          <w:rFonts w:ascii="Times New Roman" w:hAnsi="Times New Roman"/>
          <w:sz w:val="24"/>
          <w:szCs w:val="24"/>
        </w:rPr>
      </w:pPr>
      <w:r w:rsidRPr="00082E8D">
        <w:rPr>
          <w:rFonts w:ascii="Times New Roman" w:hAnsi="Times New Roman"/>
          <w:sz w:val="24"/>
          <w:szCs w:val="24"/>
        </w:rPr>
        <w:t>Письмо Министерства просвещения РФ от 24 июля 2021 г. № 05-995 “Об использовании сетевой формы при реализации образовательных программ среднего профессиональн</w:t>
      </w:r>
      <w:r w:rsidR="00082E8D" w:rsidRPr="00082E8D">
        <w:rPr>
          <w:rFonts w:ascii="Times New Roman" w:hAnsi="Times New Roman"/>
          <w:sz w:val="24"/>
          <w:szCs w:val="24"/>
        </w:rPr>
        <w:t>ого образования”;</w:t>
      </w:r>
    </w:p>
    <w:p w:rsidR="00FC5F4E" w:rsidRPr="00F94F5D" w:rsidRDefault="00563202" w:rsidP="00082E8D">
      <w:pPr>
        <w:pStyle w:val="affffff2"/>
        <w:numPr>
          <w:ilvl w:val="0"/>
          <w:numId w:val="4"/>
        </w:numPr>
        <w:tabs>
          <w:tab w:val="left" w:pos="709"/>
        </w:tabs>
        <w:spacing w:line="276" w:lineRule="auto"/>
        <w:ind w:left="0" w:firstLine="0"/>
        <w:jc w:val="both"/>
        <w:rPr>
          <w:rFonts w:ascii="Times New Roman" w:hAnsi="Times New Roman"/>
          <w:sz w:val="24"/>
          <w:szCs w:val="24"/>
        </w:rPr>
      </w:pPr>
      <w:r w:rsidRPr="00F94F5D">
        <w:rPr>
          <w:rFonts w:ascii="Times New Roman" w:hAnsi="Times New Roman"/>
          <w:sz w:val="24"/>
          <w:szCs w:val="24"/>
        </w:rPr>
        <w:t>Письмо Министерства просвещения РФ от 01 апреля 2022 г. “Методические рекомендации о развитии сетевого взаимодействия образовательных организаций, реализующих программы среднего профессионального образования, в целях совместного использования материально-технической базы образовательно-производств</w:t>
      </w:r>
      <w:r w:rsidR="00591F79">
        <w:rPr>
          <w:rFonts w:ascii="Times New Roman" w:hAnsi="Times New Roman"/>
          <w:sz w:val="24"/>
          <w:szCs w:val="24"/>
        </w:rPr>
        <w:t>енного центра(кластера)</w:t>
      </w:r>
      <w:r w:rsidRPr="00F94F5D">
        <w:rPr>
          <w:rFonts w:ascii="Times New Roman" w:hAnsi="Times New Roman"/>
          <w:sz w:val="24"/>
          <w:szCs w:val="24"/>
        </w:rPr>
        <w:t>”</w:t>
      </w:r>
      <w:bookmarkStart w:id="4" w:name="_Hlk84521878"/>
      <w:r w:rsidR="00082E8D">
        <w:rPr>
          <w:rFonts w:ascii="Times New Roman" w:hAnsi="Times New Roman"/>
          <w:sz w:val="24"/>
          <w:szCs w:val="24"/>
        </w:rPr>
        <w:t>;</w:t>
      </w:r>
    </w:p>
    <w:p w:rsidR="00C63DB4" w:rsidRPr="00082E8D" w:rsidRDefault="00C63DB4" w:rsidP="00082E8D">
      <w:pPr>
        <w:pStyle w:val="affffff2"/>
        <w:numPr>
          <w:ilvl w:val="0"/>
          <w:numId w:val="4"/>
        </w:numPr>
        <w:tabs>
          <w:tab w:val="left" w:pos="709"/>
        </w:tabs>
        <w:spacing w:line="276" w:lineRule="auto"/>
        <w:ind w:left="0" w:firstLine="0"/>
        <w:jc w:val="both"/>
        <w:rPr>
          <w:rFonts w:ascii="Times New Roman" w:hAnsi="Times New Roman"/>
          <w:sz w:val="24"/>
          <w:szCs w:val="24"/>
        </w:rPr>
      </w:pPr>
      <w:r w:rsidRPr="00082E8D">
        <w:rPr>
          <w:rFonts w:ascii="Times New Roman" w:hAnsi="Times New Roman"/>
          <w:bCs/>
          <w:sz w:val="24"/>
          <w:szCs w:val="24"/>
        </w:rPr>
        <w:t xml:space="preserve">Приказ </w:t>
      </w:r>
      <w:r w:rsidR="0093093D" w:rsidRPr="00082E8D">
        <w:rPr>
          <w:rFonts w:ascii="Times New Roman" w:hAnsi="Times New Roman"/>
          <w:bCs/>
          <w:sz w:val="24"/>
          <w:szCs w:val="24"/>
        </w:rPr>
        <w:t>Минпросвещения России</w:t>
      </w:r>
      <w:r w:rsidRPr="00082E8D">
        <w:rPr>
          <w:rFonts w:ascii="Times New Roman" w:hAnsi="Times New Roman"/>
          <w:bCs/>
          <w:sz w:val="24"/>
          <w:szCs w:val="24"/>
        </w:rPr>
        <w:t xml:space="preserve"> от </w:t>
      </w:r>
      <w:r w:rsidR="00E07C4D" w:rsidRPr="00082E8D">
        <w:rPr>
          <w:rFonts w:ascii="Times New Roman" w:hAnsi="Times New Roman"/>
          <w:bCs/>
          <w:sz w:val="24"/>
          <w:szCs w:val="24"/>
        </w:rPr>
        <w:t>0</w:t>
      </w:r>
      <w:r w:rsidRPr="00082E8D">
        <w:rPr>
          <w:rFonts w:ascii="Times New Roman" w:hAnsi="Times New Roman"/>
          <w:bCs/>
          <w:sz w:val="24"/>
          <w:szCs w:val="24"/>
        </w:rPr>
        <w:t xml:space="preserve">8 </w:t>
      </w:r>
      <w:r w:rsidR="00E07C4D" w:rsidRPr="00082E8D">
        <w:rPr>
          <w:rFonts w:ascii="Times New Roman" w:hAnsi="Times New Roman"/>
          <w:bCs/>
          <w:sz w:val="24"/>
          <w:szCs w:val="24"/>
        </w:rPr>
        <w:t>апреля</w:t>
      </w:r>
      <w:r w:rsidRPr="00082E8D">
        <w:rPr>
          <w:rFonts w:ascii="Times New Roman" w:hAnsi="Times New Roman"/>
          <w:bCs/>
          <w:sz w:val="24"/>
          <w:szCs w:val="24"/>
        </w:rPr>
        <w:t xml:space="preserve"> 20</w:t>
      </w:r>
      <w:r w:rsidR="00E07C4D" w:rsidRPr="00082E8D">
        <w:rPr>
          <w:rFonts w:ascii="Times New Roman" w:hAnsi="Times New Roman"/>
          <w:bCs/>
          <w:sz w:val="24"/>
          <w:szCs w:val="24"/>
        </w:rPr>
        <w:t>21</w:t>
      </w:r>
      <w:r w:rsidRPr="00082E8D">
        <w:rPr>
          <w:rFonts w:ascii="Times New Roman" w:hAnsi="Times New Roman"/>
          <w:bCs/>
          <w:sz w:val="24"/>
          <w:szCs w:val="24"/>
        </w:rPr>
        <w:t xml:space="preserve"> г. № </w:t>
      </w:r>
      <w:r w:rsidR="00E07C4D" w:rsidRPr="00082E8D">
        <w:rPr>
          <w:rFonts w:ascii="Times New Roman" w:hAnsi="Times New Roman"/>
          <w:bCs/>
          <w:sz w:val="24"/>
          <w:szCs w:val="24"/>
        </w:rPr>
        <w:t>153</w:t>
      </w:r>
      <w:r w:rsidRPr="00082E8D">
        <w:rPr>
          <w:rFonts w:ascii="Times New Roman" w:hAnsi="Times New Roman"/>
          <w:bCs/>
          <w:sz w:val="24"/>
          <w:szCs w:val="24"/>
        </w:rPr>
        <w:t xml:space="preserve"> «Об утверждении Порядка разработки примерных основных образовательных программ</w:t>
      </w:r>
      <w:r w:rsidR="00E07C4D" w:rsidRPr="00082E8D">
        <w:rPr>
          <w:rFonts w:ascii="Times New Roman" w:hAnsi="Times New Roman"/>
          <w:bCs/>
          <w:sz w:val="24"/>
          <w:szCs w:val="24"/>
        </w:rPr>
        <w:t xml:space="preserve"> среднего профессионального образования</w:t>
      </w:r>
      <w:r w:rsidRPr="00082E8D">
        <w:rPr>
          <w:rFonts w:ascii="Times New Roman" w:hAnsi="Times New Roman"/>
          <w:bCs/>
          <w:sz w:val="24"/>
          <w:szCs w:val="24"/>
        </w:rPr>
        <w:t>, проведения их экспертизы и ведения реестра примерных основных образовательных программ</w:t>
      </w:r>
      <w:r w:rsidR="00E07C4D" w:rsidRPr="00082E8D">
        <w:rPr>
          <w:rFonts w:ascii="Times New Roman" w:hAnsi="Times New Roman"/>
          <w:bCs/>
          <w:sz w:val="24"/>
          <w:szCs w:val="24"/>
        </w:rPr>
        <w:t xml:space="preserve"> среднего профессионального образования</w:t>
      </w:r>
      <w:r w:rsidRPr="00082E8D">
        <w:rPr>
          <w:rFonts w:ascii="Times New Roman" w:hAnsi="Times New Roman"/>
          <w:bCs/>
          <w:sz w:val="24"/>
          <w:szCs w:val="24"/>
        </w:rPr>
        <w:t>»;</w:t>
      </w:r>
      <w:bookmarkEnd w:id="4"/>
    </w:p>
    <w:p w:rsidR="008D58DC" w:rsidRDefault="00A23945" w:rsidP="00D920C7">
      <w:pPr>
        <w:numPr>
          <w:ilvl w:val="0"/>
          <w:numId w:val="1"/>
        </w:numPr>
        <w:tabs>
          <w:tab w:val="left" w:pos="709"/>
        </w:tabs>
        <w:suppressAutoHyphens/>
        <w:spacing w:after="0"/>
        <w:ind w:left="0" w:firstLine="0"/>
        <w:jc w:val="both"/>
        <w:rPr>
          <w:rFonts w:ascii="Times New Roman" w:hAnsi="Times New Roman"/>
          <w:bCs/>
          <w:sz w:val="24"/>
          <w:szCs w:val="24"/>
        </w:rPr>
      </w:pPr>
      <w:r w:rsidRPr="00F94F5D">
        <w:rPr>
          <w:rFonts w:ascii="Times New Roman" w:hAnsi="Times New Roman"/>
          <w:bCs/>
          <w:sz w:val="24"/>
          <w:szCs w:val="24"/>
        </w:rPr>
        <w:t xml:space="preserve"> </w:t>
      </w:r>
      <w:r w:rsidR="00D920C7" w:rsidRPr="00D920C7">
        <w:rPr>
          <w:rFonts w:ascii="Times New Roman" w:hAnsi="Times New Roman"/>
          <w:bCs/>
          <w:sz w:val="24"/>
          <w:szCs w:val="24"/>
        </w:rPr>
        <w:t xml:space="preserve">Приказ </w:t>
      </w:r>
      <w:r w:rsidR="00D920C7" w:rsidRPr="00D920C7">
        <w:rPr>
          <w:rFonts w:ascii="Times New Roman" w:hAnsi="Times New Roman"/>
          <w:color w:val="000000"/>
          <w:sz w:val="24"/>
          <w:szCs w:val="24"/>
        </w:rPr>
        <w:t>Министерства просвещения Российской Федерации</w:t>
      </w:r>
      <w:r w:rsidR="00D920C7" w:rsidRPr="00D920C7">
        <w:rPr>
          <w:rFonts w:ascii="Times New Roman" w:hAnsi="Times New Roman"/>
          <w:bCs/>
          <w:sz w:val="24"/>
          <w:szCs w:val="24"/>
        </w:rPr>
        <w:t xml:space="preserve"> от </w:t>
      </w:r>
      <w:r w:rsidR="00E807DA">
        <w:rPr>
          <w:rFonts w:ascii="Times New Roman" w:hAnsi="Times New Roman"/>
          <w:bCs/>
          <w:sz w:val="24"/>
          <w:szCs w:val="24"/>
        </w:rPr>
        <w:t>17.05.2022</w:t>
      </w:r>
      <w:r w:rsidR="00D920C7" w:rsidRPr="00D920C7">
        <w:rPr>
          <w:rFonts w:ascii="Times New Roman" w:hAnsi="Times New Roman"/>
          <w:iCs/>
          <w:sz w:val="24"/>
          <w:szCs w:val="24"/>
        </w:rPr>
        <w:t xml:space="preserve"> N _</w:t>
      </w:r>
      <w:r w:rsidR="00E807DA">
        <w:rPr>
          <w:rFonts w:ascii="Times New Roman" w:hAnsi="Times New Roman"/>
          <w:iCs/>
          <w:sz w:val="24"/>
          <w:szCs w:val="24"/>
        </w:rPr>
        <w:t>336</w:t>
      </w:r>
      <w:r w:rsidR="00D920C7" w:rsidRPr="00D920C7">
        <w:rPr>
          <w:rFonts w:ascii="Times New Roman" w:hAnsi="Times New Roman"/>
          <w:bCs/>
          <w:sz w:val="24"/>
          <w:szCs w:val="24"/>
        </w:rPr>
        <w:t xml:space="preserve"> </w:t>
      </w:r>
      <w:r w:rsidR="008D58DC" w:rsidRPr="00D920C7">
        <w:rPr>
          <w:rFonts w:ascii="Times New Roman" w:hAnsi="Times New Roman"/>
          <w:bCs/>
          <w:sz w:val="24"/>
          <w:szCs w:val="24"/>
        </w:rPr>
        <w:t>«</w:t>
      </w:r>
      <w:r w:rsidR="008D58DC" w:rsidRPr="00D920C7">
        <w:rPr>
          <w:rFonts w:ascii="Times New Roman" w:hAnsi="Times New Roman"/>
          <w:bCs/>
          <w:sz w:val="24"/>
          <w:szCs w:val="24"/>
          <w:lang w:val="uk-UA"/>
        </w:rPr>
        <w:t>Об</w:t>
      </w:r>
      <w:r w:rsidR="00A310EF" w:rsidRPr="00D920C7">
        <w:rPr>
          <w:rFonts w:ascii="Times New Roman" w:hAnsi="Times New Roman"/>
          <w:bCs/>
          <w:sz w:val="24"/>
          <w:szCs w:val="24"/>
          <w:lang w:val="uk-UA"/>
        </w:rPr>
        <w:t xml:space="preserve"> </w:t>
      </w:r>
      <w:r w:rsidR="00403D3F" w:rsidRPr="00D920C7">
        <w:rPr>
          <w:rFonts w:ascii="Times New Roman" w:hAnsi="Times New Roman"/>
          <w:bCs/>
          <w:sz w:val="24"/>
          <w:szCs w:val="24"/>
        </w:rPr>
        <w:t>утверждении ф</w:t>
      </w:r>
      <w:r w:rsidR="008D58DC" w:rsidRPr="00D920C7">
        <w:rPr>
          <w:rFonts w:ascii="Times New Roman" w:hAnsi="Times New Roman"/>
          <w:bCs/>
          <w:sz w:val="24"/>
          <w:szCs w:val="24"/>
        </w:rPr>
        <w:t xml:space="preserve">едерального государственного образовательного стандарта </w:t>
      </w:r>
      <w:r w:rsidR="00345B6C" w:rsidRPr="00D920C7">
        <w:rPr>
          <w:rFonts w:ascii="Times New Roman" w:hAnsi="Times New Roman"/>
          <w:bCs/>
          <w:sz w:val="24"/>
          <w:szCs w:val="24"/>
        </w:rPr>
        <w:t>среднего профессионального</w:t>
      </w:r>
      <w:r w:rsidR="008D58DC" w:rsidRPr="00D920C7">
        <w:rPr>
          <w:rFonts w:ascii="Times New Roman" w:hAnsi="Times New Roman"/>
          <w:bCs/>
          <w:sz w:val="24"/>
          <w:szCs w:val="24"/>
        </w:rPr>
        <w:t xml:space="preserve"> образования </w:t>
      </w:r>
      <w:r w:rsidR="006269D1">
        <w:rPr>
          <w:rFonts w:ascii="Times New Roman" w:hAnsi="Times New Roman"/>
          <w:bCs/>
          <w:sz w:val="24"/>
          <w:szCs w:val="24"/>
        </w:rPr>
        <w:t xml:space="preserve">по </w:t>
      </w:r>
      <w:r w:rsidR="000856A6" w:rsidRPr="00D920C7">
        <w:rPr>
          <w:rFonts w:ascii="Times New Roman" w:hAnsi="Times New Roman"/>
          <w:b/>
          <w:color w:val="000000"/>
          <w:sz w:val="24"/>
          <w:szCs w:val="24"/>
        </w:rPr>
        <w:t>15.02.</w:t>
      </w:r>
      <w:r w:rsidR="000856A6" w:rsidRPr="00D920C7">
        <w:rPr>
          <w:rFonts w:ascii="Times New Roman" w:hAnsi="Times New Roman"/>
          <w:b/>
          <w:sz w:val="24"/>
          <w:szCs w:val="24"/>
        </w:rPr>
        <w:t>16</w:t>
      </w:r>
      <w:r w:rsidR="000856A6" w:rsidRPr="00D920C7">
        <w:rPr>
          <w:rFonts w:ascii="Times New Roman" w:hAnsi="Times New Roman"/>
          <w:b/>
          <w:color w:val="000000"/>
          <w:sz w:val="24"/>
          <w:szCs w:val="24"/>
        </w:rPr>
        <w:t xml:space="preserve"> Технология машиностроения</w:t>
      </w:r>
      <w:r w:rsidR="00082E8D">
        <w:rPr>
          <w:rFonts w:ascii="Times New Roman" w:hAnsi="Times New Roman"/>
          <w:b/>
          <w:color w:val="000000"/>
          <w:sz w:val="24"/>
          <w:szCs w:val="24"/>
        </w:rPr>
        <w:t>"</w:t>
      </w:r>
      <w:r w:rsidR="008D58DC" w:rsidRPr="00D920C7">
        <w:rPr>
          <w:rFonts w:ascii="Times New Roman" w:hAnsi="Times New Roman"/>
          <w:bCs/>
          <w:sz w:val="24"/>
          <w:szCs w:val="24"/>
        </w:rPr>
        <w:t>;</w:t>
      </w:r>
    </w:p>
    <w:p w:rsidR="00821575" w:rsidRPr="00D920C7" w:rsidRDefault="00821575" w:rsidP="00D920C7">
      <w:pPr>
        <w:numPr>
          <w:ilvl w:val="0"/>
          <w:numId w:val="1"/>
        </w:numPr>
        <w:tabs>
          <w:tab w:val="left" w:pos="709"/>
        </w:tabs>
        <w:suppressAutoHyphens/>
        <w:spacing w:after="0"/>
        <w:ind w:left="0" w:firstLine="0"/>
        <w:jc w:val="both"/>
        <w:rPr>
          <w:rFonts w:ascii="Times New Roman" w:hAnsi="Times New Roman"/>
          <w:bCs/>
          <w:sz w:val="24"/>
          <w:szCs w:val="24"/>
        </w:rPr>
      </w:pPr>
      <w:r>
        <w:rPr>
          <w:rFonts w:ascii="Times New Roman" w:hAnsi="Times New Roman"/>
          <w:bCs/>
          <w:sz w:val="24"/>
          <w:szCs w:val="24"/>
        </w:rPr>
        <w:t>Приказ Министерства труда и социальной защиты РФ</w:t>
      </w:r>
      <w:r w:rsidR="00AE6BDE">
        <w:rPr>
          <w:rFonts w:ascii="Times New Roman" w:hAnsi="Times New Roman"/>
          <w:bCs/>
          <w:sz w:val="24"/>
          <w:szCs w:val="24"/>
        </w:rPr>
        <w:t xml:space="preserve"> от 29.06.2021 №437н</w:t>
      </w:r>
      <w:r w:rsidR="006A3987">
        <w:rPr>
          <w:rFonts w:ascii="Times New Roman" w:hAnsi="Times New Roman"/>
          <w:bCs/>
          <w:sz w:val="24"/>
          <w:szCs w:val="24"/>
        </w:rPr>
        <w:t>;</w:t>
      </w:r>
    </w:p>
    <w:p w:rsidR="00C63DB4" w:rsidRPr="00F94F5D" w:rsidRDefault="00C63DB4" w:rsidP="00D920C7">
      <w:pPr>
        <w:pStyle w:val="ae"/>
        <w:numPr>
          <w:ilvl w:val="0"/>
          <w:numId w:val="1"/>
        </w:numPr>
        <w:tabs>
          <w:tab w:val="left" w:pos="709"/>
        </w:tabs>
        <w:spacing w:before="0" w:after="0" w:line="276" w:lineRule="auto"/>
        <w:ind w:left="0" w:firstLine="0"/>
        <w:jc w:val="both"/>
        <w:rPr>
          <w:bCs/>
        </w:rPr>
      </w:pPr>
      <w:r w:rsidRPr="00F94F5D">
        <w:rPr>
          <w:bCs/>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43ED6" w:rsidRPr="00F94F5D" w:rsidRDefault="00506D05" w:rsidP="00D920C7">
      <w:pPr>
        <w:numPr>
          <w:ilvl w:val="0"/>
          <w:numId w:val="1"/>
        </w:numPr>
        <w:tabs>
          <w:tab w:val="left" w:pos="709"/>
        </w:tabs>
        <w:suppressAutoHyphens/>
        <w:spacing w:after="0"/>
        <w:ind w:left="0" w:firstLine="0"/>
        <w:jc w:val="both"/>
        <w:rPr>
          <w:rFonts w:ascii="Times New Roman" w:hAnsi="Times New Roman"/>
          <w:bCs/>
          <w:sz w:val="24"/>
          <w:szCs w:val="24"/>
        </w:rPr>
      </w:pPr>
      <w:r w:rsidRPr="00F94F5D">
        <w:rPr>
          <w:rFonts w:ascii="Times New Roman" w:hAnsi="Times New Roman"/>
          <w:bCs/>
          <w:sz w:val="24"/>
          <w:szCs w:val="24"/>
        </w:rPr>
        <w:t>Приказ Минобрнауки России от 02.07.2013 N 513 (ред. от 01.06.2021) "Об утверждении Перечня профессий рабочих, должностей служащих, по которым осуществляется профессиональное обучение" (Зарегистрировано в Минюсте России 08.08.2013 N 29322)</w:t>
      </w:r>
      <w:r w:rsidR="0024259F" w:rsidRPr="00F94F5D">
        <w:rPr>
          <w:rFonts w:ascii="Times New Roman" w:hAnsi="Times New Roman"/>
          <w:bCs/>
          <w:sz w:val="24"/>
          <w:szCs w:val="24"/>
        </w:rPr>
        <w:t>.</w:t>
      </w:r>
      <w:r w:rsidR="00043ED6" w:rsidRPr="00F94F5D">
        <w:rPr>
          <w:rFonts w:ascii="Times New Roman" w:hAnsi="Times New Roman"/>
          <w:bCs/>
          <w:sz w:val="24"/>
          <w:szCs w:val="24"/>
        </w:rPr>
        <w:t xml:space="preserve"> </w:t>
      </w:r>
    </w:p>
    <w:p w:rsidR="00043ED6" w:rsidRPr="00F94F5D" w:rsidRDefault="00043ED6" w:rsidP="00D920C7">
      <w:pPr>
        <w:numPr>
          <w:ilvl w:val="0"/>
          <w:numId w:val="1"/>
        </w:numPr>
        <w:tabs>
          <w:tab w:val="left" w:pos="709"/>
        </w:tabs>
        <w:suppressAutoHyphens/>
        <w:spacing w:after="0"/>
        <w:ind w:left="0" w:firstLine="0"/>
        <w:jc w:val="both"/>
        <w:rPr>
          <w:rFonts w:ascii="Times New Roman" w:hAnsi="Times New Roman"/>
          <w:bCs/>
          <w:sz w:val="24"/>
          <w:szCs w:val="24"/>
        </w:rPr>
      </w:pPr>
      <w:r w:rsidRPr="00F94F5D">
        <w:rPr>
          <w:rFonts w:ascii="Times New Roman" w:hAnsi="Times New Roman"/>
          <w:bCs/>
          <w:sz w:val="24"/>
          <w:szCs w:val="24"/>
        </w:rPr>
        <w:t xml:space="preserve">Распоряжение Минпросвещения России от 30.04.2021 </w:t>
      </w:r>
      <w:r w:rsidRPr="00F94F5D">
        <w:rPr>
          <w:rFonts w:ascii="Times New Roman" w:hAnsi="Times New Roman"/>
          <w:bCs/>
          <w:sz w:val="24"/>
          <w:szCs w:val="24"/>
        </w:rPr>
        <w:br/>
        <w:t>«Р-98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rsidR="00043ED6" w:rsidRDefault="00043ED6" w:rsidP="00D920C7">
      <w:pPr>
        <w:numPr>
          <w:ilvl w:val="0"/>
          <w:numId w:val="1"/>
        </w:numPr>
        <w:tabs>
          <w:tab w:val="left" w:pos="709"/>
        </w:tabs>
        <w:suppressAutoHyphens/>
        <w:spacing w:after="0"/>
        <w:ind w:left="0" w:firstLine="0"/>
        <w:jc w:val="both"/>
        <w:rPr>
          <w:rFonts w:ascii="Times New Roman" w:hAnsi="Times New Roman"/>
          <w:bCs/>
          <w:sz w:val="24"/>
          <w:szCs w:val="24"/>
        </w:rPr>
      </w:pPr>
      <w:r w:rsidRPr="00F94F5D">
        <w:rPr>
          <w:rFonts w:ascii="Times New Roman" w:hAnsi="Times New Roman"/>
          <w:bCs/>
          <w:sz w:val="24"/>
          <w:szCs w:val="24"/>
        </w:rPr>
        <w:t>Письмо Минпросвещения России от 14.04.2021 N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506D05" w:rsidRDefault="00895F39" w:rsidP="006A3987">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 </w:t>
      </w:r>
      <w:r w:rsidRPr="0022069C">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 xml:space="preserve">09.07.2018 № 462н </w:t>
      </w:r>
      <w:r w:rsidRPr="0022069C">
        <w:rPr>
          <w:rFonts w:ascii="Times New Roman" w:hAnsi="Times New Roman"/>
          <w:bCs/>
          <w:sz w:val="24"/>
          <w:szCs w:val="24"/>
        </w:rPr>
        <w:t xml:space="preserve">«Об утверждении профессионального стандарта </w:t>
      </w:r>
      <w:r>
        <w:rPr>
          <w:rFonts w:ascii="Times New Roman" w:hAnsi="Times New Roman"/>
          <w:bCs/>
          <w:sz w:val="24"/>
          <w:szCs w:val="24"/>
        </w:rPr>
        <w:t>«Станочник широкого профиля</w:t>
      </w:r>
      <w:r w:rsidRPr="0022069C">
        <w:rPr>
          <w:rFonts w:ascii="Times New Roman" w:hAnsi="Times New Roman"/>
          <w:bCs/>
          <w:sz w:val="24"/>
          <w:szCs w:val="24"/>
        </w:rPr>
        <w:t>»</w:t>
      </w:r>
      <w:r>
        <w:rPr>
          <w:rFonts w:ascii="Times New Roman" w:hAnsi="Times New Roman"/>
          <w:bCs/>
          <w:sz w:val="24"/>
          <w:szCs w:val="24"/>
        </w:rPr>
        <w:t>;</w:t>
      </w:r>
    </w:p>
    <w:p w:rsidR="00187299" w:rsidRPr="00F94F5D" w:rsidRDefault="00187299" w:rsidP="006A3987">
      <w:pPr>
        <w:suppressAutoHyphens/>
        <w:spacing w:after="0"/>
        <w:ind w:firstLine="709"/>
        <w:jc w:val="both"/>
        <w:rPr>
          <w:rFonts w:ascii="Times New Roman" w:hAnsi="Times New Roman"/>
          <w:bCs/>
          <w:sz w:val="24"/>
          <w:szCs w:val="24"/>
        </w:rPr>
      </w:pPr>
      <w:r w:rsidRPr="00187299">
        <w:rPr>
          <w:rFonts w:ascii="Times New Roman" w:hAnsi="Times New Roman"/>
          <w:bCs/>
          <w:sz w:val="24"/>
          <w:szCs w:val="24"/>
        </w:rPr>
        <w:t xml:space="preserve">   </w:t>
      </w:r>
      <w:r>
        <w:rPr>
          <w:rFonts w:ascii="Times New Roman" w:hAnsi="Times New Roman"/>
          <w:bCs/>
          <w:sz w:val="24"/>
          <w:szCs w:val="24"/>
        </w:rPr>
        <w:t xml:space="preserve">- </w:t>
      </w:r>
      <w:r w:rsidRPr="00187299">
        <w:rPr>
          <w:rFonts w:ascii="Times New Roman" w:hAnsi="Times New Roman"/>
          <w:bCs/>
          <w:sz w:val="24"/>
          <w:szCs w:val="24"/>
        </w:rPr>
        <w:t>Устав ГБПОУ СПТ им. Б.Г.Музрукова.</w:t>
      </w:r>
    </w:p>
    <w:p w:rsidR="00506D05" w:rsidRPr="006A3987" w:rsidRDefault="00506D05" w:rsidP="00D920C7">
      <w:pPr>
        <w:suppressAutoHyphens/>
        <w:spacing w:after="0"/>
        <w:ind w:left="709"/>
        <w:jc w:val="both"/>
        <w:rPr>
          <w:rFonts w:ascii="Times New Roman" w:hAnsi="Times New Roman"/>
          <w:b/>
          <w:sz w:val="24"/>
          <w:szCs w:val="24"/>
        </w:rPr>
      </w:pPr>
      <w:r w:rsidRPr="006A3987">
        <w:rPr>
          <w:rFonts w:ascii="Times New Roman" w:hAnsi="Times New Roman"/>
          <w:b/>
          <w:sz w:val="24"/>
          <w:szCs w:val="24"/>
        </w:rPr>
        <w:t>Со стороны образовательной организации:</w:t>
      </w:r>
    </w:p>
    <w:p w:rsidR="004E5FA7" w:rsidRPr="004E5FA7" w:rsidRDefault="00913120" w:rsidP="004E5FA7">
      <w:pPr>
        <w:pStyle w:val="affffff2"/>
        <w:spacing w:line="276" w:lineRule="auto"/>
        <w:ind w:firstLine="360"/>
        <w:jc w:val="both"/>
        <w:rPr>
          <w:rFonts w:ascii="Times New Roman" w:hAnsi="Times New Roman"/>
          <w:sz w:val="24"/>
          <w:szCs w:val="24"/>
        </w:rPr>
      </w:pPr>
      <w:r w:rsidRPr="006A3987">
        <w:rPr>
          <w:rFonts w:ascii="Times New Roman" w:hAnsi="Times New Roman"/>
          <w:sz w:val="24"/>
          <w:szCs w:val="24"/>
        </w:rPr>
        <w:t xml:space="preserve">- </w:t>
      </w:r>
      <w:r w:rsidR="002D455B" w:rsidRPr="006A3987">
        <w:rPr>
          <w:rFonts w:ascii="Times New Roman" w:hAnsi="Times New Roman"/>
          <w:sz w:val="24"/>
          <w:szCs w:val="24"/>
        </w:rPr>
        <w:t xml:space="preserve">Договор №5 о сетевом взаимодействии в рамках совместной реализации программ среднего профессионального образования, в том числе по специальности 15.02.16 Технология </w:t>
      </w:r>
      <w:r w:rsidR="002D455B" w:rsidRPr="006A3987">
        <w:rPr>
          <w:rFonts w:ascii="Times New Roman" w:hAnsi="Times New Roman"/>
          <w:sz w:val="24"/>
          <w:szCs w:val="24"/>
        </w:rPr>
        <w:lastRenderedPageBreak/>
        <w:t xml:space="preserve">машиностроения путем </w:t>
      </w:r>
      <w:r w:rsidR="00A71B05" w:rsidRPr="006A3987">
        <w:rPr>
          <w:rFonts w:ascii="Times New Roman" w:hAnsi="Times New Roman"/>
          <w:sz w:val="24"/>
          <w:szCs w:val="24"/>
        </w:rPr>
        <w:t>совместной деятельности в рамках учебно-производственного центра (кластера) металлургической</w:t>
      </w:r>
      <w:r w:rsidR="004E5FA7">
        <w:rPr>
          <w:rFonts w:ascii="Times New Roman" w:hAnsi="Times New Roman"/>
          <w:sz w:val="24"/>
          <w:szCs w:val="24"/>
        </w:rPr>
        <w:t xml:space="preserve"> отрасли Нижегородской области </w:t>
      </w:r>
      <w:r w:rsidR="00A71B05" w:rsidRPr="006A3987">
        <w:rPr>
          <w:rFonts w:ascii="Times New Roman" w:hAnsi="Times New Roman"/>
          <w:sz w:val="24"/>
          <w:szCs w:val="24"/>
        </w:rPr>
        <w:t>от 01.09.2022г</w:t>
      </w:r>
      <w:r w:rsidRPr="006A3987">
        <w:rPr>
          <w:rFonts w:ascii="Times New Roman" w:hAnsi="Times New Roman"/>
          <w:sz w:val="24"/>
          <w:szCs w:val="24"/>
        </w:rPr>
        <w:t>.</w:t>
      </w:r>
      <w:r w:rsidR="00A71B05" w:rsidRPr="006A3987">
        <w:rPr>
          <w:rFonts w:ascii="Times New Roman" w:hAnsi="Times New Roman"/>
          <w:sz w:val="24"/>
          <w:szCs w:val="24"/>
        </w:rPr>
        <w:t xml:space="preserve"> между ГБПОУ «</w:t>
      </w:r>
      <w:r w:rsidR="008B6D2E" w:rsidRPr="006A3987">
        <w:rPr>
          <w:rFonts w:ascii="Times New Roman" w:hAnsi="Times New Roman"/>
          <w:sz w:val="24"/>
          <w:szCs w:val="24"/>
        </w:rPr>
        <w:t>Выксунский металлургический колледж им. А.А. Козерадского» и ГБПОУ СПТ им. Б.Г. Музрукова.</w:t>
      </w:r>
    </w:p>
    <w:p w:rsidR="005C2C9A" w:rsidRPr="00F94F5D" w:rsidRDefault="005C2C9A" w:rsidP="00913120">
      <w:pPr>
        <w:pStyle w:val="affffff2"/>
        <w:spacing w:line="276" w:lineRule="auto"/>
        <w:ind w:firstLine="360"/>
        <w:rPr>
          <w:rFonts w:ascii="Times New Roman" w:hAnsi="Times New Roman"/>
          <w:b/>
          <w:sz w:val="24"/>
          <w:szCs w:val="24"/>
        </w:rPr>
      </w:pPr>
      <w:r w:rsidRPr="00F94F5D">
        <w:rPr>
          <w:rFonts w:ascii="Times New Roman" w:hAnsi="Times New Roman"/>
          <w:b/>
          <w:sz w:val="24"/>
          <w:szCs w:val="24"/>
        </w:rPr>
        <w:t>Со стороны работодателя:</w:t>
      </w:r>
    </w:p>
    <w:p w:rsidR="00212984" w:rsidRPr="004E5FA7" w:rsidRDefault="006A3987" w:rsidP="00DB27B1">
      <w:pPr>
        <w:pStyle w:val="affffff2"/>
        <w:numPr>
          <w:ilvl w:val="0"/>
          <w:numId w:val="5"/>
        </w:numPr>
        <w:spacing w:line="360" w:lineRule="auto"/>
        <w:ind w:left="0" w:firstLine="360"/>
        <w:jc w:val="both"/>
        <w:rPr>
          <w:rFonts w:ascii="Times New Roman" w:hAnsi="Times New Roman"/>
          <w:sz w:val="24"/>
          <w:szCs w:val="24"/>
        </w:rPr>
      </w:pPr>
      <w:r w:rsidRPr="004E5FA7">
        <w:rPr>
          <w:rFonts w:ascii="Times New Roman" w:hAnsi="Times New Roman"/>
          <w:sz w:val="24"/>
          <w:szCs w:val="24"/>
        </w:rPr>
        <w:t>С</w:t>
      </w:r>
      <w:r w:rsidR="00212984" w:rsidRPr="004E5FA7">
        <w:rPr>
          <w:rFonts w:ascii="Times New Roman" w:hAnsi="Times New Roman"/>
          <w:sz w:val="24"/>
          <w:szCs w:val="24"/>
        </w:rPr>
        <w:t xml:space="preserve">оглашение о партнерстве </w:t>
      </w:r>
      <w:r w:rsidR="004E5FA7" w:rsidRPr="004E5FA7">
        <w:rPr>
          <w:rFonts w:ascii="Times New Roman" w:hAnsi="Times New Roman"/>
          <w:sz w:val="24"/>
          <w:szCs w:val="24"/>
        </w:rPr>
        <w:t xml:space="preserve">в целях создания и развития №63/1-09-2022 от 01.09.2022г. </w:t>
      </w:r>
      <w:r w:rsidR="00212984" w:rsidRPr="004E5FA7">
        <w:rPr>
          <w:rFonts w:ascii="Times New Roman" w:hAnsi="Times New Roman"/>
          <w:sz w:val="24"/>
          <w:szCs w:val="24"/>
        </w:rPr>
        <w:t xml:space="preserve">между </w:t>
      </w:r>
      <w:r w:rsidR="004E5FA7" w:rsidRPr="004E5FA7">
        <w:rPr>
          <w:rFonts w:ascii="Times New Roman" w:hAnsi="Times New Roman"/>
          <w:bCs/>
          <w:sz w:val="24"/>
          <w:szCs w:val="24"/>
        </w:rPr>
        <w:t>Государственным бюджетным профессиональным образовательным</w:t>
      </w:r>
      <w:r w:rsidR="00212984" w:rsidRPr="004E5FA7">
        <w:rPr>
          <w:rFonts w:ascii="Times New Roman" w:hAnsi="Times New Roman"/>
          <w:bCs/>
          <w:sz w:val="24"/>
          <w:szCs w:val="24"/>
        </w:rPr>
        <w:t xml:space="preserve"> учреждение</w:t>
      </w:r>
      <w:r w:rsidR="004E5FA7" w:rsidRPr="004E5FA7">
        <w:rPr>
          <w:rFonts w:ascii="Times New Roman" w:hAnsi="Times New Roman"/>
          <w:bCs/>
          <w:sz w:val="24"/>
          <w:szCs w:val="24"/>
        </w:rPr>
        <w:t>м</w:t>
      </w:r>
      <w:r w:rsidR="00212984" w:rsidRPr="004E5FA7">
        <w:rPr>
          <w:rFonts w:ascii="Times New Roman" w:hAnsi="Times New Roman"/>
          <w:bCs/>
          <w:sz w:val="24"/>
          <w:szCs w:val="24"/>
        </w:rPr>
        <w:t xml:space="preserve"> «Саровский политехнический техникум имени дважды Героя Социалистического Труда Бориса Глебовича Музрукова» и </w:t>
      </w:r>
      <w:r w:rsidR="00212984" w:rsidRPr="004E5FA7">
        <w:rPr>
          <w:rFonts w:ascii="Times New Roman" w:hAnsi="Times New Roman"/>
          <w:bCs/>
        </w:rPr>
        <w:t>Федеральным государственным унитарным предприятием РОССИЙСКИЙ ФЕДЕРАЛЬНЫЙ ЯДЕРНЫЙ ЦЕНТР Всероссийский научно-исследовательский институт экспериментальной физики</w:t>
      </w:r>
      <w:r w:rsidR="00212984" w:rsidRPr="004E5FA7">
        <w:rPr>
          <w:rFonts w:ascii="Times New Roman" w:hAnsi="Times New Roman"/>
        </w:rPr>
        <w:t xml:space="preserve"> </w:t>
      </w:r>
      <w:r w:rsidR="00212984" w:rsidRPr="004E5FA7">
        <w:rPr>
          <w:rFonts w:ascii="Times New Roman" w:hAnsi="Times New Roman"/>
          <w:bCs/>
          <w:sz w:val="24"/>
          <w:szCs w:val="24"/>
        </w:rPr>
        <w:t>ФГУП "РФЯЦ - ВНИИЭФ"</w:t>
      </w:r>
      <w:r w:rsidRPr="004E5FA7">
        <w:rPr>
          <w:rFonts w:ascii="Times New Roman" w:hAnsi="Times New Roman"/>
          <w:bCs/>
          <w:sz w:val="24"/>
          <w:szCs w:val="24"/>
        </w:rPr>
        <w:t>.</w:t>
      </w:r>
    </w:p>
    <w:p w:rsidR="00F94F5D" w:rsidRDefault="00F94F5D" w:rsidP="00D920C7">
      <w:pPr>
        <w:suppressAutoHyphens/>
        <w:spacing w:after="0"/>
        <w:ind w:firstLine="709"/>
        <w:jc w:val="both"/>
        <w:rPr>
          <w:rFonts w:ascii="Times New Roman" w:hAnsi="Times New Roman"/>
          <w:b/>
          <w:bCs/>
          <w:sz w:val="24"/>
          <w:szCs w:val="24"/>
        </w:rPr>
      </w:pPr>
    </w:p>
    <w:p w:rsidR="008D58DC" w:rsidRPr="00F94F5D" w:rsidRDefault="008D58DC" w:rsidP="00D920C7">
      <w:pPr>
        <w:suppressAutoHyphens/>
        <w:spacing w:after="0"/>
        <w:ind w:firstLine="709"/>
        <w:jc w:val="both"/>
        <w:rPr>
          <w:rFonts w:ascii="Times New Roman" w:hAnsi="Times New Roman"/>
          <w:b/>
          <w:bCs/>
          <w:sz w:val="24"/>
          <w:szCs w:val="24"/>
        </w:rPr>
      </w:pPr>
      <w:r w:rsidRPr="00F94F5D">
        <w:rPr>
          <w:rFonts w:ascii="Times New Roman" w:hAnsi="Times New Roman"/>
          <w:b/>
          <w:bCs/>
          <w:sz w:val="24"/>
          <w:szCs w:val="24"/>
        </w:rPr>
        <w:t>1.</w:t>
      </w:r>
      <w:r w:rsidR="00B6565C" w:rsidRPr="00F94F5D">
        <w:rPr>
          <w:rFonts w:ascii="Times New Roman" w:hAnsi="Times New Roman"/>
          <w:b/>
          <w:bCs/>
          <w:sz w:val="24"/>
          <w:szCs w:val="24"/>
        </w:rPr>
        <w:t>3</w:t>
      </w:r>
      <w:r w:rsidRPr="00F94F5D">
        <w:rPr>
          <w:rFonts w:ascii="Times New Roman" w:hAnsi="Times New Roman"/>
          <w:b/>
          <w:bCs/>
          <w:sz w:val="24"/>
          <w:szCs w:val="24"/>
        </w:rPr>
        <w:t xml:space="preserve">. Перечень сокращений, используемых в тексте </w:t>
      </w:r>
      <w:r w:rsidR="008B6D2E">
        <w:rPr>
          <w:rFonts w:ascii="Times New Roman" w:hAnsi="Times New Roman"/>
          <w:b/>
          <w:bCs/>
          <w:sz w:val="24"/>
          <w:szCs w:val="24"/>
        </w:rPr>
        <w:t>ООП-П</w:t>
      </w:r>
      <w:r w:rsidRPr="00F94F5D">
        <w:rPr>
          <w:rFonts w:ascii="Times New Roman" w:hAnsi="Times New Roman"/>
          <w:b/>
          <w:bCs/>
          <w:sz w:val="24"/>
          <w:szCs w:val="24"/>
        </w:rPr>
        <w:t>:</w:t>
      </w:r>
    </w:p>
    <w:p w:rsidR="008D58DC" w:rsidRPr="00F94F5D" w:rsidRDefault="0044139C"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ФГОС СП</w:t>
      </w:r>
      <w:r w:rsidR="008D58DC" w:rsidRPr="00F94F5D">
        <w:rPr>
          <w:rFonts w:ascii="Times New Roman" w:hAnsi="Times New Roman"/>
          <w:bCs/>
          <w:sz w:val="24"/>
          <w:szCs w:val="24"/>
        </w:rPr>
        <w:t xml:space="preserve">О – </w:t>
      </w:r>
      <w:r w:rsidR="00B17B63" w:rsidRPr="00F94F5D">
        <w:rPr>
          <w:rFonts w:ascii="Times New Roman" w:hAnsi="Times New Roman"/>
          <w:bCs/>
          <w:sz w:val="24"/>
          <w:szCs w:val="24"/>
        </w:rPr>
        <w:t>ф</w:t>
      </w:r>
      <w:r w:rsidR="008D58DC" w:rsidRPr="00F94F5D">
        <w:rPr>
          <w:rFonts w:ascii="Times New Roman" w:hAnsi="Times New Roman"/>
          <w:bCs/>
          <w:sz w:val="24"/>
          <w:szCs w:val="24"/>
        </w:rPr>
        <w:t xml:space="preserve">едеральный государственный образовательный стандарт </w:t>
      </w:r>
      <w:r w:rsidRPr="00F94F5D">
        <w:rPr>
          <w:rFonts w:ascii="Times New Roman" w:hAnsi="Times New Roman"/>
          <w:bCs/>
          <w:sz w:val="24"/>
          <w:szCs w:val="24"/>
        </w:rPr>
        <w:t xml:space="preserve">среднего профессионального </w:t>
      </w:r>
      <w:r w:rsidR="008D58DC" w:rsidRPr="00F94F5D">
        <w:rPr>
          <w:rFonts w:ascii="Times New Roman" w:hAnsi="Times New Roman"/>
          <w:bCs/>
          <w:sz w:val="24"/>
          <w:szCs w:val="24"/>
        </w:rPr>
        <w:t>образования;</w:t>
      </w:r>
    </w:p>
    <w:p w:rsidR="008D58DC" w:rsidRPr="00F94F5D" w:rsidRDefault="00E27177"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ООП-П</w:t>
      </w:r>
      <w:r w:rsidR="0030403C">
        <w:rPr>
          <w:rFonts w:ascii="Times New Roman" w:hAnsi="Times New Roman"/>
          <w:bCs/>
          <w:sz w:val="24"/>
          <w:szCs w:val="24"/>
        </w:rPr>
        <w:t xml:space="preserve"> </w:t>
      </w:r>
      <w:r w:rsidR="00297402">
        <w:rPr>
          <w:rFonts w:ascii="Times New Roman" w:hAnsi="Times New Roman"/>
          <w:bCs/>
          <w:sz w:val="24"/>
          <w:szCs w:val="24"/>
        </w:rPr>
        <w:t xml:space="preserve">– </w:t>
      </w:r>
      <w:r w:rsidR="00297402" w:rsidRPr="00F94F5D">
        <w:rPr>
          <w:rFonts w:ascii="Times New Roman" w:hAnsi="Times New Roman"/>
          <w:bCs/>
          <w:sz w:val="24"/>
          <w:szCs w:val="24"/>
        </w:rPr>
        <w:t>основная</w:t>
      </w:r>
      <w:r w:rsidR="008D58DC" w:rsidRPr="00F94F5D">
        <w:rPr>
          <w:rFonts w:ascii="Times New Roman" w:hAnsi="Times New Roman"/>
          <w:bCs/>
          <w:sz w:val="24"/>
          <w:szCs w:val="24"/>
        </w:rPr>
        <w:t xml:space="preserve"> образовательная программа</w:t>
      </w:r>
      <w:r w:rsidR="00246924" w:rsidRPr="00F94F5D">
        <w:rPr>
          <w:rFonts w:ascii="Times New Roman" w:hAnsi="Times New Roman"/>
          <w:bCs/>
          <w:sz w:val="24"/>
          <w:szCs w:val="24"/>
        </w:rPr>
        <w:t xml:space="preserve"> </w:t>
      </w:r>
      <w:r w:rsidR="00921432" w:rsidRPr="00F94F5D">
        <w:rPr>
          <w:rFonts w:ascii="Times New Roman" w:hAnsi="Times New Roman"/>
          <w:bCs/>
          <w:sz w:val="24"/>
          <w:szCs w:val="24"/>
        </w:rPr>
        <w:t>«</w:t>
      </w:r>
      <w:r w:rsidR="00246924" w:rsidRPr="00F94F5D">
        <w:rPr>
          <w:rFonts w:ascii="Times New Roman" w:hAnsi="Times New Roman"/>
          <w:bCs/>
          <w:sz w:val="24"/>
          <w:szCs w:val="24"/>
        </w:rPr>
        <w:t>Профессионалитет</w:t>
      </w:r>
      <w:r w:rsidR="00921432" w:rsidRPr="00F94F5D">
        <w:rPr>
          <w:rFonts w:ascii="Times New Roman" w:hAnsi="Times New Roman"/>
          <w:bCs/>
          <w:sz w:val="24"/>
          <w:szCs w:val="24"/>
        </w:rPr>
        <w:t>»</w:t>
      </w:r>
      <w:r w:rsidR="008D58DC" w:rsidRPr="00F94F5D">
        <w:rPr>
          <w:rFonts w:ascii="Times New Roman" w:hAnsi="Times New Roman"/>
          <w:bCs/>
          <w:sz w:val="24"/>
          <w:szCs w:val="24"/>
        </w:rPr>
        <w:t xml:space="preserve">; </w:t>
      </w:r>
    </w:p>
    <w:p w:rsidR="00745CF2" w:rsidRPr="00F94F5D" w:rsidRDefault="00745CF2" w:rsidP="00D920C7">
      <w:pPr>
        <w:tabs>
          <w:tab w:val="left" w:pos="993"/>
        </w:tabs>
        <w:suppressAutoHyphens/>
        <w:spacing w:after="0"/>
        <w:ind w:firstLine="709"/>
        <w:jc w:val="both"/>
        <w:rPr>
          <w:rFonts w:ascii="Times New Roman" w:hAnsi="Times New Roman"/>
          <w:iCs/>
          <w:sz w:val="24"/>
          <w:szCs w:val="24"/>
        </w:rPr>
      </w:pPr>
      <w:r w:rsidRPr="00F94F5D">
        <w:rPr>
          <w:rFonts w:ascii="Times New Roman" w:hAnsi="Times New Roman"/>
          <w:iCs/>
          <w:sz w:val="24"/>
          <w:szCs w:val="24"/>
        </w:rPr>
        <w:t xml:space="preserve">ОК </w:t>
      </w:r>
      <w:r w:rsidRPr="00F94F5D">
        <w:rPr>
          <w:rFonts w:ascii="Times New Roman" w:hAnsi="Times New Roman"/>
          <w:bCs/>
          <w:sz w:val="24"/>
          <w:szCs w:val="24"/>
        </w:rPr>
        <w:t xml:space="preserve">– </w:t>
      </w:r>
      <w:r w:rsidRPr="00F94F5D">
        <w:rPr>
          <w:rFonts w:ascii="Times New Roman" w:hAnsi="Times New Roman"/>
          <w:iCs/>
          <w:sz w:val="24"/>
          <w:szCs w:val="24"/>
        </w:rPr>
        <w:t>общие компетенции;</w:t>
      </w:r>
    </w:p>
    <w:p w:rsidR="00745CF2" w:rsidRPr="00F94F5D" w:rsidRDefault="00745CF2"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ПК – профессиональные компетенции;</w:t>
      </w:r>
    </w:p>
    <w:p w:rsidR="00983EA7" w:rsidRPr="00F94F5D" w:rsidRDefault="00983EA7"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ЛР – личностные результаты</w:t>
      </w:r>
      <w:r w:rsidR="006B33A4" w:rsidRPr="00F94F5D">
        <w:rPr>
          <w:rFonts w:ascii="Times New Roman" w:hAnsi="Times New Roman"/>
          <w:bCs/>
          <w:sz w:val="24"/>
          <w:szCs w:val="24"/>
        </w:rPr>
        <w:t>;</w:t>
      </w:r>
    </w:p>
    <w:p w:rsidR="00246924" w:rsidRPr="00F94F5D" w:rsidRDefault="00246924"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ПС – профессиональный стандарт,</w:t>
      </w:r>
    </w:p>
    <w:p w:rsidR="00246924" w:rsidRPr="00F94F5D" w:rsidRDefault="00246924"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ОТФ – обобщенная трудовая функция;</w:t>
      </w:r>
    </w:p>
    <w:p w:rsidR="00246924" w:rsidRPr="00F94F5D" w:rsidRDefault="00246924"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ТФ – трудовая функция;</w:t>
      </w:r>
    </w:p>
    <w:p w:rsidR="001252A1" w:rsidRPr="00F94F5D" w:rsidRDefault="001252A1" w:rsidP="00D920C7">
      <w:pPr>
        <w:tabs>
          <w:tab w:val="left" w:pos="993"/>
        </w:tabs>
        <w:suppressAutoHyphens/>
        <w:spacing w:after="0"/>
        <w:ind w:firstLine="709"/>
        <w:jc w:val="both"/>
        <w:rPr>
          <w:rFonts w:ascii="Times New Roman" w:hAnsi="Times New Roman"/>
          <w:bCs/>
          <w:iCs/>
          <w:sz w:val="24"/>
          <w:szCs w:val="24"/>
        </w:rPr>
      </w:pPr>
      <w:r w:rsidRPr="00F94F5D">
        <w:rPr>
          <w:rFonts w:ascii="Times New Roman" w:hAnsi="Times New Roman"/>
          <w:bCs/>
          <w:iCs/>
          <w:sz w:val="24"/>
          <w:szCs w:val="24"/>
        </w:rPr>
        <w:t>СГ – социально-гуманитарный цикл;</w:t>
      </w:r>
    </w:p>
    <w:p w:rsidR="00486BEC" w:rsidRPr="00F94F5D" w:rsidRDefault="001252A1"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iCs/>
          <w:sz w:val="24"/>
          <w:szCs w:val="24"/>
        </w:rPr>
        <w:t xml:space="preserve">ОП </w:t>
      </w:r>
      <w:r w:rsidR="00790F31" w:rsidRPr="00F94F5D">
        <w:rPr>
          <w:rFonts w:ascii="Times New Roman" w:hAnsi="Times New Roman"/>
          <w:bCs/>
          <w:iCs/>
          <w:sz w:val="24"/>
          <w:szCs w:val="24"/>
        </w:rPr>
        <w:t>–</w:t>
      </w:r>
      <w:r w:rsidR="00C20D81" w:rsidRPr="00F94F5D">
        <w:rPr>
          <w:rFonts w:ascii="Times New Roman" w:hAnsi="Times New Roman"/>
          <w:bCs/>
          <w:iCs/>
          <w:sz w:val="24"/>
          <w:szCs w:val="24"/>
        </w:rPr>
        <w:t>общепрофессиональный цикл/</w:t>
      </w:r>
      <w:r w:rsidR="00486BEC" w:rsidRPr="00F94F5D">
        <w:rPr>
          <w:rFonts w:ascii="Times New Roman" w:hAnsi="Times New Roman"/>
          <w:bCs/>
          <w:sz w:val="24"/>
          <w:szCs w:val="24"/>
        </w:rPr>
        <w:t>общепрофессиональная дисциплина;</w:t>
      </w:r>
    </w:p>
    <w:p w:rsidR="001252A1" w:rsidRPr="00F94F5D" w:rsidRDefault="001252A1" w:rsidP="00D920C7">
      <w:pPr>
        <w:tabs>
          <w:tab w:val="left" w:pos="993"/>
        </w:tabs>
        <w:suppressAutoHyphens/>
        <w:spacing w:after="0"/>
        <w:ind w:firstLine="709"/>
        <w:jc w:val="both"/>
        <w:rPr>
          <w:rFonts w:ascii="Times New Roman" w:hAnsi="Times New Roman"/>
          <w:bCs/>
          <w:iCs/>
          <w:sz w:val="24"/>
          <w:szCs w:val="24"/>
        </w:rPr>
      </w:pPr>
      <w:r w:rsidRPr="00F94F5D">
        <w:rPr>
          <w:rFonts w:ascii="Times New Roman" w:hAnsi="Times New Roman"/>
          <w:bCs/>
          <w:iCs/>
          <w:sz w:val="24"/>
          <w:szCs w:val="24"/>
        </w:rPr>
        <w:t xml:space="preserve">П </w:t>
      </w:r>
      <w:r w:rsidR="00790F31" w:rsidRPr="00F94F5D">
        <w:rPr>
          <w:rFonts w:ascii="Times New Roman" w:hAnsi="Times New Roman"/>
          <w:bCs/>
          <w:iCs/>
          <w:sz w:val="24"/>
          <w:szCs w:val="24"/>
        </w:rPr>
        <w:t>–</w:t>
      </w:r>
      <w:r w:rsidRPr="00F94F5D">
        <w:rPr>
          <w:rFonts w:ascii="Times New Roman" w:hAnsi="Times New Roman"/>
          <w:bCs/>
          <w:iCs/>
          <w:sz w:val="24"/>
          <w:szCs w:val="24"/>
        </w:rPr>
        <w:t xml:space="preserve"> профессиональный цикл;</w:t>
      </w:r>
    </w:p>
    <w:p w:rsidR="00486BEC" w:rsidRPr="00F94F5D" w:rsidRDefault="00486BEC" w:rsidP="00D920C7">
      <w:pPr>
        <w:tabs>
          <w:tab w:val="left" w:pos="993"/>
        </w:tabs>
        <w:suppressAutoHyphens/>
        <w:spacing w:after="0"/>
        <w:ind w:firstLine="709"/>
        <w:jc w:val="both"/>
        <w:rPr>
          <w:rFonts w:ascii="Times New Roman" w:hAnsi="Times New Roman"/>
          <w:bCs/>
          <w:iCs/>
          <w:sz w:val="24"/>
          <w:szCs w:val="24"/>
        </w:rPr>
      </w:pPr>
      <w:r w:rsidRPr="00F94F5D">
        <w:rPr>
          <w:rFonts w:ascii="Times New Roman" w:hAnsi="Times New Roman"/>
          <w:bCs/>
          <w:iCs/>
          <w:sz w:val="24"/>
          <w:szCs w:val="24"/>
          <w:lang w:val="x-none"/>
        </w:rPr>
        <w:t>МДМ – междисциплинарный модуль</w:t>
      </w:r>
      <w:r w:rsidRPr="00F94F5D">
        <w:rPr>
          <w:rFonts w:ascii="Times New Roman" w:hAnsi="Times New Roman"/>
          <w:bCs/>
          <w:iCs/>
          <w:sz w:val="24"/>
          <w:szCs w:val="24"/>
        </w:rPr>
        <w:t>;</w:t>
      </w:r>
    </w:p>
    <w:p w:rsidR="00486BEC" w:rsidRPr="00F94F5D" w:rsidRDefault="00486BEC"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ПМ – профессиональный модуль;</w:t>
      </w:r>
    </w:p>
    <w:p w:rsidR="00180EE3" w:rsidRPr="00F94F5D" w:rsidRDefault="00180EE3"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МДК</w:t>
      </w:r>
      <w:r w:rsidR="003A6FFA" w:rsidRPr="00F94F5D">
        <w:rPr>
          <w:rFonts w:ascii="Times New Roman" w:hAnsi="Times New Roman"/>
          <w:bCs/>
          <w:sz w:val="24"/>
          <w:szCs w:val="24"/>
        </w:rPr>
        <w:t xml:space="preserve"> – междисциплинарный курс</w:t>
      </w:r>
      <w:r w:rsidR="00474588" w:rsidRPr="00F94F5D">
        <w:rPr>
          <w:rFonts w:ascii="Times New Roman" w:hAnsi="Times New Roman"/>
          <w:bCs/>
          <w:sz w:val="24"/>
          <w:szCs w:val="24"/>
        </w:rPr>
        <w:t>;</w:t>
      </w:r>
    </w:p>
    <w:p w:rsidR="009D5689" w:rsidRPr="00F94F5D" w:rsidRDefault="009D5689"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ДЭ – демонстрационный экзамен;</w:t>
      </w:r>
    </w:p>
    <w:p w:rsidR="005F33A2" w:rsidRPr="00F94F5D" w:rsidRDefault="005F33A2" w:rsidP="00D920C7">
      <w:pPr>
        <w:tabs>
          <w:tab w:val="left" w:pos="993"/>
        </w:tabs>
        <w:suppressAutoHyphens/>
        <w:spacing w:after="0"/>
        <w:ind w:firstLine="709"/>
        <w:jc w:val="both"/>
        <w:rPr>
          <w:rFonts w:ascii="Times New Roman" w:hAnsi="Times New Roman"/>
          <w:bCs/>
          <w:sz w:val="24"/>
          <w:szCs w:val="24"/>
        </w:rPr>
      </w:pPr>
      <w:r w:rsidRPr="00F94F5D">
        <w:rPr>
          <w:rFonts w:ascii="Times New Roman" w:hAnsi="Times New Roman"/>
          <w:bCs/>
          <w:sz w:val="24"/>
          <w:szCs w:val="24"/>
        </w:rPr>
        <w:t>ГИА – государственная итоговая аттестация.</w:t>
      </w:r>
    </w:p>
    <w:p w:rsidR="009B2441" w:rsidRPr="00375D7D" w:rsidRDefault="009B2441" w:rsidP="00D920C7">
      <w:pPr>
        <w:pStyle w:val="1"/>
        <w:jc w:val="both"/>
        <w:rPr>
          <w:i/>
        </w:rPr>
      </w:pPr>
      <w:bookmarkStart w:id="5" w:name="_Toc103593993"/>
      <w:r w:rsidRPr="00375D7D">
        <w:t>Раздел 2. Общая характеристика образовательной программы</w:t>
      </w:r>
      <w:r>
        <w:rPr>
          <w:lang w:val="ru-RU"/>
        </w:rPr>
        <w:t xml:space="preserve"> </w:t>
      </w:r>
      <w:r w:rsidRPr="009B2441">
        <w:rPr>
          <w:lang w:val="ru-RU"/>
        </w:rPr>
        <w:t xml:space="preserve">с учетом </w:t>
      </w:r>
      <w:r w:rsidRPr="009B2441">
        <w:t>сетевой форм</w:t>
      </w:r>
      <w:r w:rsidRPr="009B2441">
        <w:rPr>
          <w:lang w:val="ru-RU"/>
        </w:rPr>
        <w:t>ы</w:t>
      </w:r>
      <w:r w:rsidRPr="009B2441">
        <w:t xml:space="preserve"> реализации программы</w:t>
      </w:r>
      <w:bookmarkEnd w:id="5"/>
    </w:p>
    <w:p w:rsidR="009B2441" w:rsidRPr="00375D7D" w:rsidRDefault="009B2441" w:rsidP="00D920C7">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Программа сочетает обучение в образовательной организации и на рабочем месте </w:t>
      </w:r>
      <w:r>
        <w:rPr>
          <w:rFonts w:ascii="Times New Roman" w:hAnsi="Times New Roman"/>
          <w:sz w:val="24"/>
          <w:szCs w:val="24"/>
        </w:rPr>
        <w:t xml:space="preserve">в организации или </w:t>
      </w:r>
      <w:r w:rsidRPr="00375D7D">
        <w:rPr>
          <w:rFonts w:ascii="Times New Roman" w:hAnsi="Times New Roman"/>
          <w:sz w:val="24"/>
          <w:szCs w:val="24"/>
        </w:rPr>
        <w:t>на предприятии с широким использованием в обучении цифровых технологий.</w:t>
      </w:r>
    </w:p>
    <w:p w:rsidR="009B2441" w:rsidRPr="000E2E32" w:rsidRDefault="009B2441" w:rsidP="00D920C7">
      <w:pPr>
        <w:suppressAutoHyphens/>
        <w:spacing w:after="0"/>
        <w:ind w:firstLine="709"/>
        <w:jc w:val="both"/>
        <w:rPr>
          <w:rFonts w:ascii="Times New Roman" w:hAnsi="Times New Roman"/>
          <w:b/>
          <w:i/>
          <w:sz w:val="24"/>
          <w:szCs w:val="24"/>
        </w:rPr>
      </w:pPr>
      <w:r w:rsidRPr="00375D7D">
        <w:rPr>
          <w:rFonts w:ascii="Times New Roman" w:hAnsi="Times New Roman"/>
          <w:sz w:val="24"/>
          <w:szCs w:val="24"/>
        </w:rPr>
        <w:t>Квалификация, присваиваемая выпускникам образовательной программы</w:t>
      </w:r>
      <w:r w:rsidR="006D5813">
        <w:rPr>
          <w:rFonts w:ascii="Times New Roman" w:hAnsi="Times New Roman"/>
          <w:b/>
          <w:sz w:val="24"/>
          <w:szCs w:val="24"/>
        </w:rPr>
        <w:t>:</w:t>
      </w:r>
      <w:r w:rsidRPr="000E2E32">
        <w:rPr>
          <w:rFonts w:ascii="Times New Roman" w:hAnsi="Times New Roman"/>
          <w:b/>
          <w:sz w:val="24"/>
          <w:szCs w:val="24"/>
        </w:rPr>
        <w:t xml:space="preserve"> </w:t>
      </w:r>
      <w:r w:rsidRPr="000E2E32">
        <w:rPr>
          <w:rFonts w:ascii="Times New Roman" w:hAnsi="Times New Roman"/>
          <w:b/>
          <w:i/>
          <w:sz w:val="24"/>
          <w:szCs w:val="24"/>
        </w:rPr>
        <w:t>техник</w:t>
      </w:r>
      <w:r w:rsidR="00BC1953" w:rsidRPr="000E2E32">
        <w:rPr>
          <w:rFonts w:ascii="Times New Roman" w:hAnsi="Times New Roman"/>
          <w:b/>
          <w:i/>
          <w:sz w:val="24"/>
          <w:szCs w:val="24"/>
        </w:rPr>
        <w:t>-технолог</w:t>
      </w:r>
      <w:r w:rsidRPr="000E2E32">
        <w:rPr>
          <w:rFonts w:ascii="Times New Roman" w:hAnsi="Times New Roman"/>
          <w:b/>
          <w:i/>
          <w:sz w:val="24"/>
          <w:szCs w:val="24"/>
        </w:rPr>
        <w:t>.</w:t>
      </w:r>
    </w:p>
    <w:p w:rsidR="005E70E2" w:rsidRPr="005E70E2" w:rsidRDefault="005E70E2" w:rsidP="005E70E2">
      <w:pPr>
        <w:suppressAutoHyphens/>
        <w:spacing w:after="0"/>
        <w:ind w:firstLine="709"/>
        <w:jc w:val="both"/>
        <w:rPr>
          <w:rFonts w:ascii="Times New Roman" w:hAnsi="Times New Roman"/>
          <w:sz w:val="24"/>
          <w:szCs w:val="24"/>
        </w:rPr>
      </w:pPr>
      <w:r w:rsidRPr="005E70E2">
        <w:rPr>
          <w:rFonts w:ascii="Times New Roman" w:hAnsi="Times New Roman"/>
          <w:sz w:val="24"/>
          <w:szCs w:val="24"/>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r w:rsidRPr="005E70E2">
        <w:rPr>
          <w:rFonts w:ascii="Times New Roman" w:eastAsiaTheme="minorEastAsia" w:hAnsi="Times New Roman"/>
          <w:sz w:val="24"/>
          <w:szCs w:val="24"/>
        </w:rPr>
        <w:t xml:space="preserve"> </w:t>
      </w:r>
      <w:r w:rsidRPr="005E70E2">
        <w:rPr>
          <w:rFonts w:ascii="Times New Roman" w:hAnsi="Times New Roman"/>
          <w:sz w:val="24"/>
          <w:szCs w:val="24"/>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DE01D7" w:rsidRPr="00DE01D7" w:rsidRDefault="00DE01D7" w:rsidP="006D5813">
      <w:pPr>
        <w:suppressAutoHyphens/>
        <w:spacing w:after="0"/>
        <w:ind w:firstLine="709"/>
        <w:jc w:val="both"/>
        <w:rPr>
          <w:rFonts w:ascii="Times New Roman" w:hAnsi="Times New Roman"/>
          <w:sz w:val="24"/>
          <w:szCs w:val="24"/>
        </w:rPr>
      </w:pPr>
      <w:r w:rsidRPr="00DE01D7">
        <w:rPr>
          <w:rFonts w:ascii="Times New Roman" w:hAnsi="Times New Roman"/>
          <w:sz w:val="24"/>
          <w:szCs w:val="24"/>
        </w:rPr>
        <w:lastRenderedPageBreak/>
        <w:t>Образовательная программа разраб</w:t>
      </w:r>
      <w:r w:rsidR="006D5813">
        <w:rPr>
          <w:rFonts w:ascii="Times New Roman" w:hAnsi="Times New Roman"/>
          <w:sz w:val="24"/>
          <w:szCs w:val="24"/>
        </w:rPr>
        <w:t>о</w:t>
      </w:r>
      <w:r w:rsidRPr="00DE01D7">
        <w:rPr>
          <w:rFonts w:ascii="Times New Roman" w:hAnsi="Times New Roman"/>
          <w:sz w:val="24"/>
          <w:szCs w:val="24"/>
        </w:rPr>
        <w:t>т</w:t>
      </w:r>
      <w:r w:rsidR="006D5813">
        <w:rPr>
          <w:rFonts w:ascii="Times New Roman" w:hAnsi="Times New Roman"/>
          <w:sz w:val="24"/>
          <w:szCs w:val="24"/>
        </w:rPr>
        <w:t>ана</w:t>
      </w:r>
      <w:r w:rsidRPr="00DE01D7">
        <w:rPr>
          <w:rFonts w:ascii="Times New Roman" w:hAnsi="Times New Roman"/>
          <w:sz w:val="24"/>
          <w:szCs w:val="24"/>
        </w:rPr>
        <w:t xml:space="preserve"> образовательной организацией</w:t>
      </w:r>
      <w:r w:rsidR="006D5813">
        <w:rPr>
          <w:rFonts w:ascii="Times New Roman" w:hAnsi="Times New Roman"/>
          <w:sz w:val="24"/>
          <w:szCs w:val="24"/>
        </w:rPr>
        <w:t xml:space="preserve"> ГБПОУ СПТ им. Б.Г. Музрукова</w:t>
      </w:r>
      <w:r w:rsidRPr="00DE01D7">
        <w:rPr>
          <w:rFonts w:ascii="Times New Roman" w:hAnsi="Times New Roman"/>
          <w:sz w:val="24"/>
          <w:szCs w:val="24"/>
        </w:rPr>
        <w:t xml:space="preserve"> в соответствии с ФГОС СПО и с учетом соответствующей ПООП</w:t>
      </w:r>
      <w:r w:rsidR="006D5813">
        <w:rPr>
          <w:rFonts w:ascii="Times New Roman" w:hAnsi="Times New Roman"/>
          <w:sz w:val="24"/>
          <w:szCs w:val="24"/>
        </w:rPr>
        <w:t xml:space="preserve">,        ПООП-П </w:t>
      </w:r>
      <w:r w:rsidRPr="00DE01D7">
        <w:rPr>
          <w:rFonts w:ascii="Times New Roman" w:hAnsi="Times New Roman"/>
          <w:sz w:val="24"/>
          <w:szCs w:val="24"/>
        </w:rPr>
        <w:t xml:space="preserve">и предполагает освоение </w:t>
      </w:r>
      <w:r>
        <w:rPr>
          <w:rFonts w:ascii="Times New Roman" w:hAnsi="Times New Roman"/>
          <w:sz w:val="24"/>
          <w:szCs w:val="24"/>
        </w:rPr>
        <w:t xml:space="preserve">выпускниками </w:t>
      </w:r>
      <w:r w:rsidRPr="00DE01D7">
        <w:rPr>
          <w:rFonts w:ascii="Times New Roman" w:hAnsi="Times New Roman"/>
          <w:sz w:val="24"/>
          <w:szCs w:val="24"/>
        </w:rPr>
        <w:t>следующих</w:t>
      </w:r>
      <w:r>
        <w:rPr>
          <w:rFonts w:ascii="Times New Roman" w:hAnsi="Times New Roman"/>
          <w:sz w:val="24"/>
          <w:szCs w:val="24"/>
        </w:rPr>
        <w:t xml:space="preserve"> общих</w:t>
      </w:r>
      <w:r w:rsidRPr="00DE01D7">
        <w:rPr>
          <w:rFonts w:ascii="Times New Roman" w:hAnsi="Times New Roman"/>
          <w:sz w:val="24"/>
          <w:szCs w:val="24"/>
        </w:rPr>
        <w:t xml:space="preserve"> видов деятельности:</w:t>
      </w:r>
    </w:p>
    <w:p w:rsidR="00DE01D7" w:rsidRPr="00DE01D7" w:rsidRDefault="00DE01D7" w:rsidP="00DE01D7">
      <w:pPr>
        <w:suppressAutoHyphens/>
        <w:spacing w:after="0"/>
        <w:ind w:firstLine="709"/>
        <w:jc w:val="both"/>
        <w:rPr>
          <w:rFonts w:ascii="Times New Roman" w:hAnsi="Times New Roman"/>
          <w:sz w:val="24"/>
          <w:szCs w:val="24"/>
        </w:rPr>
      </w:pPr>
      <w:r w:rsidRPr="00DE01D7">
        <w:rPr>
          <w:rFonts w:ascii="Times New Roman" w:hAnsi="Times New Roman"/>
          <w:sz w:val="24"/>
          <w:szCs w:val="24"/>
        </w:rPr>
        <w:t>разработка технологических процессов изготовления деталей машин;</w:t>
      </w:r>
    </w:p>
    <w:p w:rsidR="00DE01D7" w:rsidRPr="00DE01D7" w:rsidRDefault="00DE01D7" w:rsidP="00DE01D7">
      <w:pPr>
        <w:suppressAutoHyphens/>
        <w:spacing w:after="0"/>
        <w:ind w:firstLine="709"/>
        <w:jc w:val="both"/>
        <w:rPr>
          <w:rFonts w:ascii="Times New Roman" w:hAnsi="Times New Roman"/>
          <w:sz w:val="24"/>
          <w:szCs w:val="24"/>
        </w:rPr>
      </w:pPr>
      <w:r w:rsidRPr="00DE01D7">
        <w:rPr>
          <w:rFonts w:ascii="Times New Roman" w:hAnsi="Times New Roman"/>
          <w:sz w:val="24"/>
          <w:szCs w:val="24"/>
        </w:rPr>
        <w:t>разработка и внедрение управляющих программ изготовления деталей машин в машиностроительном производстве;</w:t>
      </w:r>
    </w:p>
    <w:p w:rsidR="00DE01D7" w:rsidRPr="00DE01D7" w:rsidRDefault="00DE01D7" w:rsidP="00DE01D7">
      <w:pPr>
        <w:suppressAutoHyphens/>
        <w:spacing w:after="0"/>
        <w:ind w:firstLine="709"/>
        <w:jc w:val="both"/>
        <w:rPr>
          <w:rFonts w:ascii="Times New Roman" w:hAnsi="Times New Roman"/>
          <w:sz w:val="24"/>
          <w:szCs w:val="24"/>
        </w:rPr>
      </w:pPr>
      <w:r w:rsidRPr="00DE01D7">
        <w:rPr>
          <w:rFonts w:ascii="Times New Roman" w:hAnsi="Times New Roman"/>
          <w:sz w:val="24"/>
          <w:szCs w:val="24"/>
        </w:rPr>
        <w:t>разработка и реализация технологических процессов в механосборочном производстве;</w:t>
      </w:r>
    </w:p>
    <w:p w:rsidR="00DE01D7" w:rsidRPr="00DE01D7" w:rsidRDefault="00DE01D7" w:rsidP="00DE01D7">
      <w:pPr>
        <w:suppressAutoHyphens/>
        <w:spacing w:after="0"/>
        <w:ind w:firstLine="709"/>
        <w:jc w:val="both"/>
        <w:rPr>
          <w:rFonts w:ascii="Times New Roman" w:hAnsi="Times New Roman"/>
          <w:sz w:val="24"/>
          <w:szCs w:val="24"/>
        </w:rPr>
      </w:pPr>
      <w:r w:rsidRPr="00DE01D7">
        <w:rPr>
          <w:rFonts w:ascii="Times New Roman" w:hAnsi="Times New Roman"/>
          <w:sz w:val="24"/>
          <w:szCs w:val="24"/>
        </w:rPr>
        <w:t>организация контроля, наладки и технического обслуживания оборудования машиностроительного производства;</w:t>
      </w:r>
    </w:p>
    <w:p w:rsidR="005E70E2" w:rsidRPr="009E0DA1" w:rsidRDefault="00DE01D7" w:rsidP="00516D76">
      <w:pPr>
        <w:suppressAutoHyphens/>
        <w:spacing w:after="0"/>
        <w:ind w:firstLine="709"/>
        <w:jc w:val="both"/>
        <w:rPr>
          <w:rFonts w:ascii="Times New Roman" w:hAnsi="Times New Roman"/>
          <w:sz w:val="24"/>
          <w:szCs w:val="24"/>
        </w:rPr>
      </w:pPr>
      <w:r w:rsidRPr="00DE01D7">
        <w:rPr>
          <w:rFonts w:ascii="Times New Roman" w:hAnsi="Times New Roman"/>
          <w:sz w:val="24"/>
          <w:szCs w:val="24"/>
        </w:rPr>
        <w:t>организация работ по реализации технологических процессов в м</w:t>
      </w:r>
      <w:r w:rsidR="00516D76">
        <w:rPr>
          <w:rFonts w:ascii="Times New Roman" w:hAnsi="Times New Roman"/>
          <w:sz w:val="24"/>
          <w:szCs w:val="24"/>
        </w:rPr>
        <w:t>ашиностроительном производстве.</w:t>
      </w:r>
    </w:p>
    <w:p w:rsidR="009B2441" w:rsidRPr="00375D7D" w:rsidRDefault="009B2441" w:rsidP="00D920C7">
      <w:pPr>
        <w:suppressAutoHyphens/>
        <w:spacing w:after="0"/>
        <w:ind w:firstLine="709"/>
        <w:jc w:val="both"/>
        <w:rPr>
          <w:rFonts w:ascii="Times New Roman" w:hAnsi="Times New Roman"/>
          <w:sz w:val="24"/>
          <w:szCs w:val="24"/>
        </w:rPr>
      </w:pPr>
      <w:r w:rsidRPr="00375D7D">
        <w:rPr>
          <w:rFonts w:ascii="Times New Roman" w:hAnsi="Times New Roman"/>
          <w:sz w:val="24"/>
          <w:szCs w:val="24"/>
        </w:rPr>
        <w:t>Направленность образовательной программы</w:t>
      </w:r>
      <w:r>
        <w:rPr>
          <w:rFonts w:ascii="Times New Roman" w:hAnsi="Times New Roman"/>
          <w:sz w:val="24"/>
          <w:szCs w:val="24"/>
        </w:rPr>
        <w:t>, при сетевой форме реализации программы,</w:t>
      </w:r>
      <w:r w:rsidRPr="00375D7D">
        <w:rPr>
          <w:rFonts w:ascii="Times New Roman" w:hAnsi="Times New Roman"/>
          <w:sz w:val="24"/>
          <w:szCs w:val="24"/>
        </w:rPr>
        <w:t xml:space="preserve"> конкретизирует содержание образовательной программы путем ориентации на следующие виды деятельности</w:t>
      </w:r>
    </w:p>
    <w:p w:rsidR="009B2441" w:rsidRPr="00375D7D" w:rsidRDefault="009B2441" w:rsidP="00D920C7">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776"/>
      </w:tblGrid>
      <w:tr w:rsidR="009B2441" w:rsidRPr="00375D7D" w:rsidTr="00896739">
        <w:tc>
          <w:tcPr>
            <w:tcW w:w="3652" w:type="dxa"/>
            <w:tcBorders>
              <w:top w:val="single" w:sz="4" w:space="0" w:color="auto"/>
              <w:left w:val="single" w:sz="4" w:space="0" w:color="auto"/>
              <w:bottom w:val="single" w:sz="4" w:space="0" w:color="auto"/>
              <w:right w:val="single" w:sz="4" w:space="0" w:color="auto"/>
            </w:tcBorders>
            <w:hideMark/>
          </w:tcPr>
          <w:p w:rsidR="009B2441" w:rsidRPr="00375D7D" w:rsidRDefault="009B2441" w:rsidP="00D920C7">
            <w:pPr>
              <w:suppressAutoHyphens/>
              <w:spacing w:after="0"/>
              <w:jc w:val="both"/>
              <w:rPr>
                <w:rFonts w:ascii="Times New Roman" w:hAnsi="Times New Roman"/>
                <w:sz w:val="24"/>
                <w:szCs w:val="24"/>
              </w:rPr>
            </w:pPr>
            <w:r w:rsidRPr="00B65B7C">
              <w:rPr>
                <w:rFonts w:ascii="Times New Roman" w:hAnsi="Times New Roman"/>
                <w:sz w:val="24"/>
                <w:szCs w:val="24"/>
              </w:rPr>
              <w:t>Наименование направленности (в соответствии с квалификацией работодателя)</w:t>
            </w:r>
          </w:p>
        </w:tc>
        <w:tc>
          <w:tcPr>
            <w:tcW w:w="5776" w:type="dxa"/>
            <w:tcBorders>
              <w:top w:val="single" w:sz="4" w:space="0" w:color="auto"/>
              <w:left w:val="single" w:sz="4" w:space="0" w:color="auto"/>
              <w:bottom w:val="single" w:sz="4" w:space="0" w:color="auto"/>
              <w:right w:val="single" w:sz="4" w:space="0" w:color="auto"/>
            </w:tcBorders>
            <w:hideMark/>
          </w:tcPr>
          <w:p w:rsidR="009B2441" w:rsidRPr="00375D7D" w:rsidRDefault="009B2441" w:rsidP="00D920C7">
            <w:pPr>
              <w:suppressAutoHyphens/>
              <w:spacing w:after="0"/>
              <w:jc w:val="both"/>
              <w:rPr>
                <w:rFonts w:ascii="Times New Roman" w:hAnsi="Times New Roman"/>
                <w:sz w:val="24"/>
                <w:szCs w:val="24"/>
              </w:rPr>
            </w:pPr>
            <w:r w:rsidRPr="00375D7D">
              <w:rPr>
                <w:rFonts w:ascii="Times New Roman" w:hAnsi="Times New Roman"/>
                <w:sz w:val="24"/>
                <w:szCs w:val="24"/>
              </w:rPr>
              <w:t>Вид деятельности (по выбору) в соответствии с направленностью</w:t>
            </w:r>
          </w:p>
        </w:tc>
      </w:tr>
      <w:tr w:rsidR="009B2441" w:rsidRPr="003A161A" w:rsidTr="00896739">
        <w:tc>
          <w:tcPr>
            <w:tcW w:w="9428" w:type="dxa"/>
            <w:gridSpan w:val="2"/>
            <w:tcBorders>
              <w:top w:val="single" w:sz="4" w:space="0" w:color="auto"/>
              <w:left w:val="single" w:sz="4" w:space="0" w:color="auto"/>
              <w:bottom w:val="single" w:sz="4" w:space="0" w:color="auto"/>
              <w:right w:val="single" w:sz="4" w:space="0" w:color="auto"/>
            </w:tcBorders>
          </w:tcPr>
          <w:p w:rsidR="009B2441" w:rsidRPr="003A161A" w:rsidRDefault="00212984" w:rsidP="00D920C7">
            <w:pPr>
              <w:suppressAutoHyphens/>
              <w:spacing w:after="0"/>
              <w:jc w:val="both"/>
              <w:rPr>
                <w:rFonts w:ascii="Times New Roman" w:hAnsi="Times New Roman"/>
                <w:i/>
                <w:iCs/>
                <w:sz w:val="24"/>
                <w:szCs w:val="24"/>
                <w:highlight w:val="yellow"/>
              </w:rPr>
            </w:pPr>
            <w:r>
              <w:rPr>
                <w:rFonts w:ascii="Times New Roman" w:hAnsi="Times New Roman"/>
                <w:i/>
                <w:iCs/>
                <w:sz w:val="24"/>
                <w:szCs w:val="24"/>
              </w:rPr>
              <w:t>ФГУП «РФЯЦ-ВНИИЭФ»</w:t>
            </w:r>
          </w:p>
        </w:tc>
      </w:tr>
      <w:tr w:rsidR="009B2441" w:rsidRPr="00375D7D" w:rsidTr="00896739">
        <w:tc>
          <w:tcPr>
            <w:tcW w:w="9428" w:type="dxa"/>
            <w:gridSpan w:val="2"/>
            <w:tcBorders>
              <w:top w:val="single" w:sz="4" w:space="0" w:color="auto"/>
              <w:left w:val="single" w:sz="4" w:space="0" w:color="auto"/>
              <w:bottom w:val="single" w:sz="4" w:space="0" w:color="auto"/>
              <w:right w:val="single" w:sz="4" w:space="0" w:color="auto"/>
            </w:tcBorders>
          </w:tcPr>
          <w:p w:rsidR="009B2441" w:rsidRPr="00B416A9" w:rsidRDefault="00F32E12" w:rsidP="00212984">
            <w:pPr>
              <w:suppressAutoHyphens/>
              <w:spacing w:after="0"/>
              <w:jc w:val="both"/>
              <w:rPr>
                <w:rFonts w:ascii="Times New Roman" w:hAnsi="Times New Roman"/>
                <w:sz w:val="24"/>
                <w:szCs w:val="24"/>
              </w:rPr>
            </w:pPr>
            <w:r w:rsidRPr="00B416A9">
              <w:rPr>
                <w:rFonts w:ascii="Times New Roman" w:hAnsi="Times New Roman"/>
                <w:sz w:val="24"/>
                <w:szCs w:val="24"/>
              </w:rPr>
              <w:t>Выпо</w:t>
            </w:r>
            <w:r w:rsidR="00212984" w:rsidRPr="00B416A9">
              <w:rPr>
                <w:rFonts w:ascii="Times New Roman" w:hAnsi="Times New Roman"/>
                <w:sz w:val="24"/>
                <w:szCs w:val="24"/>
              </w:rPr>
              <w:t>лнение работ по профессии 18809 Станочник широкого профиля</w:t>
            </w:r>
          </w:p>
        </w:tc>
      </w:tr>
    </w:tbl>
    <w:p w:rsidR="009B2441" w:rsidRPr="00375D7D" w:rsidRDefault="009B2441" w:rsidP="00D920C7">
      <w:pPr>
        <w:suppressAutoHyphens/>
        <w:spacing w:after="0"/>
        <w:ind w:firstLine="709"/>
        <w:jc w:val="both"/>
        <w:rPr>
          <w:rFonts w:ascii="Times New Roman" w:hAnsi="Times New Roman"/>
          <w:sz w:val="24"/>
          <w:szCs w:val="24"/>
        </w:rPr>
      </w:pPr>
    </w:p>
    <w:p w:rsidR="009B2441" w:rsidRPr="00375D7D" w:rsidRDefault="009B2441" w:rsidP="00D920C7">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Получение образования по </w:t>
      </w:r>
      <w:r w:rsidRPr="009B2441">
        <w:rPr>
          <w:rFonts w:ascii="Times New Roman" w:hAnsi="Times New Roman"/>
          <w:iCs/>
          <w:sz w:val="24"/>
          <w:szCs w:val="24"/>
        </w:rPr>
        <w:t>специальности</w:t>
      </w:r>
      <w:r w:rsidRPr="00375D7D">
        <w:rPr>
          <w:rFonts w:ascii="Times New Roman" w:hAnsi="Times New Roman"/>
          <w:sz w:val="24"/>
          <w:szCs w:val="24"/>
        </w:rPr>
        <w:t xml:space="preserve"> допускается только в профессиональной образовательной организации или образовательной организации высшего образования.</w:t>
      </w:r>
    </w:p>
    <w:p w:rsidR="000856A6" w:rsidRPr="000856A6" w:rsidRDefault="000856A6" w:rsidP="00D920C7">
      <w:pPr>
        <w:pBdr>
          <w:top w:val="nil"/>
          <w:left w:val="nil"/>
          <w:bottom w:val="nil"/>
          <w:right w:val="nil"/>
          <w:between w:val="nil"/>
        </w:pBdr>
        <w:spacing w:line="240" w:lineRule="auto"/>
        <w:ind w:firstLine="709"/>
        <w:jc w:val="both"/>
        <w:rPr>
          <w:rFonts w:ascii="Times New Roman" w:hAnsi="Times New Roman"/>
          <w:color w:val="000000"/>
          <w:sz w:val="24"/>
          <w:szCs w:val="24"/>
        </w:rPr>
      </w:pPr>
      <w:r w:rsidRPr="000856A6">
        <w:rPr>
          <w:rFonts w:ascii="Times New Roman" w:hAnsi="Times New Roman"/>
          <w:color w:val="000000"/>
          <w:sz w:val="24"/>
          <w:szCs w:val="24"/>
        </w:rPr>
        <w:t>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bookmarkStart w:id="6" w:name="bookmark=id.tyjcwt" w:colFirst="0" w:colLast="0"/>
      <w:bookmarkEnd w:id="6"/>
      <w:r w:rsidRPr="000856A6">
        <w:rPr>
          <w:rFonts w:ascii="Times New Roman" w:hAnsi="Times New Roman"/>
          <w:color w:val="000000"/>
          <w:sz w:val="24"/>
          <w:szCs w:val="24"/>
        </w:rPr>
        <w:t>:</w:t>
      </w:r>
    </w:p>
    <w:p w:rsidR="001163D3" w:rsidRPr="00ED23CD" w:rsidRDefault="000856A6" w:rsidP="00ED23CD">
      <w:pPr>
        <w:pBdr>
          <w:top w:val="nil"/>
          <w:left w:val="nil"/>
          <w:bottom w:val="nil"/>
          <w:right w:val="nil"/>
          <w:between w:val="nil"/>
        </w:pBdr>
        <w:tabs>
          <w:tab w:val="left" w:pos="2835"/>
        </w:tabs>
        <w:spacing w:line="240" w:lineRule="auto"/>
        <w:ind w:firstLine="709"/>
        <w:jc w:val="both"/>
        <w:rPr>
          <w:rFonts w:ascii="Times New Roman" w:hAnsi="Times New Roman"/>
          <w:color w:val="000000"/>
          <w:sz w:val="24"/>
          <w:szCs w:val="24"/>
        </w:rPr>
      </w:pPr>
      <w:r w:rsidRPr="000856A6">
        <w:rPr>
          <w:rFonts w:ascii="Times New Roman" w:hAnsi="Times New Roman"/>
          <w:color w:val="000000"/>
          <w:sz w:val="24"/>
          <w:szCs w:val="24"/>
        </w:rPr>
        <w:t xml:space="preserve">на базе основного общего образования – </w:t>
      </w:r>
      <w:r w:rsidR="00E807DA">
        <w:rPr>
          <w:rFonts w:ascii="Times New Roman" w:hAnsi="Times New Roman"/>
          <w:color w:val="000000"/>
          <w:sz w:val="24"/>
          <w:szCs w:val="24"/>
        </w:rPr>
        <w:t>2</w:t>
      </w:r>
      <w:r w:rsidRPr="000856A6">
        <w:rPr>
          <w:rFonts w:ascii="Times New Roman" w:hAnsi="Times New Roman"/>
          <w:color w:val="000000"/>
          <w:sz w:val="24"/>
          <w:szCs w:val="24"/>
        </w:rPr>
        <w:t xml:space="preserve"> года 10 месяцев.</w:t>
      </w:r>
    </w:p>
    <w:p w:rsidR="00E56B92" w:rsidRPr="00F94F5D" w:rsidRDefault="00E56B92" w:rsidP="00D920C7">
      <w:pPr>
        <w:pStyle w:val="1"/>
      </w:pPr>
      <w:bookmarkStart w:id="7" w:name="_Toc103593994"/>
      <w:r w:rsidRPr="00F94F5D">
        <w:t>Раздел 3. Характеристика профессиональной деятельности выпускника</w:t>
      </w:r>
      <w:bookmarkEnd w:id="7"/>
    </w:p>
    <w:p w:rsidR="001D7CC2" w:rsidRPr="00F94F5D" w:rsidRDefault="00375D7D" w:rsidP="00D920C7">
      <w:pPr>
        <w:spacing w:after="0" w:line="240" w:lineRule="auto"/>
        <w:ind w:firstLine="709"/>
        <w:jc w:val="both"/>
        <w:rPr>
          <w:rFonts w:ascii="Times New Roman" w:hAnsi="Times New Roman"/>
          <w:sz w:val="24"/>
          <w:szCs w:val="24"/>
        </w:rPr>
      </w:pPr>
      <w:r w:rsidRPr="00F94F5D">
        <w:rPr>
          <w:rFonts w:ascii="Times New Roman" w:hAnsi="Times New Roman"/>
          <w:sz w:val="24"/>
          <w:szCs w:val="24"/>
        </w:rPr>
        <w:t>3</w:t>
      </w:r>
      <w:r w:rsidR="005746E7" w:rsidRPr="00F94F5D">
        <w:rPr>
          <w:rFonts w:ascii="Times New Roman" w:hAnsi="Times New Roman"/>
          <w:sz w:val="24"/>
          <w:szCs w:val="24"/>
        </w:rPr>
        <w:t>.</w:t>
      </w:r>
      <w:r w:rsidRPr="00F94F5D">
        <w:rPr>
          <w:rFonts w:ascii="Times New Roman" w:hAnsi="Times New Roman"/>
          <w:sz w:val="24"/>
          <w:szCs w:val="24"/>
        </w:rPr>
        <w:t xml:space="preserve">1. </w:t>
      </w:r>
      <w:r w:rsidR="001F03EB" w:rsidRPr="00F94F5D">
        <w:rPr>
          <w:rFonts w:ascii="Times New Roman" w:hAnsi="Times New Roman"/>
          <w:sz w:val="24"/>
          <w:szCs w:val="24"/>
        </w:rPr>
        <w:t>Область</w:t>
      </w:r>
      <w:r w:rsidR="00CE1DEA" w:rsidRPr="00F94F5D">
        <w:rPr>
          <w:rFonts w:ascii="Times New Roman" w:hAnsi="Times New Roman"/>
          <w:sz w:val="24"/>
          <w:szCs w:val="24"/>
        </w:rPr>
        <w:t xml:space="preserve"> </w:t>
      </w:r>
      <w:r w:rsidR="001F03EB" w:rsidRPr="00F94F5D">
        <w:rPr>
          <w:rFonts w:ascii="Times New Roman" w:hAnsi="Times New Roman"/>
          <w:sz w:val="24"/>
          <w:szCs w:val="24"/>
        </w:rPr>
        <w:t xml:space="preserve">профессиональной деятельности выпускников: </w:t>
      </w:r>
    </w:p>
    <w:p w:rsidR="000856A6" w:rsidRDefault="000856A6" w:rsidP="00DB27B1">
      <w:pPr>
        <w:numPr>
          <w:ilvl w:val="0"/>
          <w:numId w:val="7"/>
        </w:numPr>
        <w:suppressAutoHyphens/>
        <w:spacing w:after="0" w:line="240" w:lineRule="auto"/>
        <w:jc w:val="both"/>
        <w:rPr>
          <w:rFonts w:ascii="Times New Roman" w:hAnsi="Times New Roman"/>
          <w:color w:val="000000"/>
          <w:sz w:val="24"/>
          <w:szCs w:val="24"/>
        </w:rPr>
      </w:pPr>
      <w:r w:rsidRPr="008A1DA8">
        <w:rPr>
          <w:rFonts w:ascii="Times New Roman" w:hAnsi="Times New Roman"/>
          <w:color w:val="000000"/>
          <w:sz w:val="24"/>
          <w:szCs w:val="24"/>
          <w:highlight w:val="white"/>
        </w:rPr>
        <w:t>Сквозные виды деятельности в промышленности.</w:t>
      </w:r>
    </w:p>
    <w:p w:rsidR="008A1DA8" w:rsidRPr="008A1DA8" w:rsidRDefault="008A1DA8" w:rsidP="00D920C7">
      <w:pPr>
        <w:pBdr>
          <w:top w:val="nil"/>
          <w:left w:val="nil"/>
          <w:bottom w:val="nil"/>
          <w:right w:val="nil"/>
          <w:between w:val="nil"/>
        </w:pBdr>
        <w:spacing w:line="240" w:lineRule="auto"/>
        <w:ind w:firstLine="708"/>
        <w:jc w:val="both"/>
        <w:rPr>
          <w:rFonts w:ascii="Times New Roman" w:hAnsi="Times New Roman"/>
          <w:color w:val="000000"/>
          <w:sz w:val="24"/>
          <w:szCs w:val="24"/>
        </w:rPr>
      </w:pPr>
      <w:r w:rsidRPr="008A1DA8">
        <w:rPr>
          <w:rFonts w:ascii="Times New Roman" w:hAnsi="Times New Roman"/>
          <w:color w:val="000000"/>
          <w:sz w:val="24"/>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r>
        <w:rPr>
          <w:rFonts w:ascii="Times New Roman" w:hAnsi="Times New Roman"/>
          <w:color w:val="000000"/>
          <w:sz w:val="24"/>
          <w:szCs w:val="24"/>
        </w:rPr>
        <w:tab/>
      </w:r>
      <w:r>
        <w:rPr>
          <w:rFonts w:ascii="Times New Roman" w:hAnsi="Times New Roman"/>
          <w:color w:val="000000"/>
          <w:sz w:val="24"/>
          <w:szCs w:val="24"/>
        </w:rPr>
        <w:tab/>
      </w:r>
    </w:p>
    <w:p w:rsidR="002F102B" w:rsidRPr="00F94F5D" w:rsidRDefault="00B6565C" w:rsidP="00D920C7">
      <w:pPr>
        <w:suppressAutoHyphens/>
        <w:spacing w:after="0" w:line="240" w:lineRule="auto"/>
        <w:ind w:firstLine="709"/>
        <w:jc w:val="both"/>
        <w:rPr>
          <w:rFonts w:ascii="Times New Roman" w:hAnsi="Times New Roman"/>
          <w:sz w:val="24"/>
          <w:szCs w:val="24"/>
        </w:rPr>
      </w:pPr>
      <w:r w:rsidRPr="00F94F5D">
        <w:rPr>
          <w:rFonts w:ascii="Times New Roman" w:hAnsi="Times New Roman"/>
          <w:sz w:val="24"/>
          <w:szCs w:val="24"/>
        </w:rPr>
        <w:t>3.</w:t>
      </w:r>
      <w:r w:rsidR="00375D7D" w:rsidRPr="00F94F5D">
        <w:rPr>
          <w:rFonts w:ascii="Times New Roman" w:hAnsi="Times New Roman"/>
          <w:sz w:val="24"/>
          <w:szCs w:val="24"/>
        </w:rPr>
        <w:t>2</w:t>
      </w:r>
      <w:r w:rsidRPr="00F94F5D">
        <w:rPr>
          <w:rFonts w:ascii="Times New Roman" w:hAnsi="Times New Roman"/>
          <w:sz w:val="24"/>
          <w:szCs w:val="24"/>
        </w:rPr>
        <w:t xml:space="preserve">. </w:t>
      </w:r>
      <w:bookmarkStart w:id="8" w:name="_Toc460855523"/>
      <w:bookmarkStart w:id="9" w:name="_Toc460939930"/>
      <w:r w:rsidR="003C3F5D" w:rsidRPr="00F94F5D">
        <w:rPr>
          <w:rFonts w:ascii="Times New Roman" w:hAnsi="Times New Roman"/>
          <w:sz w:val="24"/>
          <w:szCs w:val="24"/>
        </w:rPr>
        <w:t xml:space="preserve">Модель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w:t>
      </w:r>
      <w:r w:rsidR="003C3F5D" w:rsidRPr="006A3987">
        <w:rPr>
          <w:rFonts w:ascii="Times New Roman" w:hAnsi="Times New Roman"/>
          <w:sz w:val="24"/>
          <w:szCs w:val="24"/>
        </w:rPr>
        <w:t>Профессионалитета (Приложение</w:t>
      </w:r>
      <w:r w:rsidR="00ED23CD">
        <w:rPr>
          <w:rFonts w:ascii="Times New Roman" w:hAnsi="Times New Roman"/>
          <w:sz w:val="24"/>
          <w:szCs w:val="24"/>
        </w:rPr>
        <w:t xml:space="preserve"> №</w:t>
      </w:r>
      <w:r w:rsidR="003C3F5D" w:rsidRPr="006A3987">
        <w:rPr>
          <w:rFonts w:ascii="Times New Roman" w:hAnsi="Times New Roman"/>
          <w:sz w:val="24"/>
          <w:szCs w:val="24"/>
        </w:rPr>
        <w:t xml:space="preserve"> 1)</w:t>
      </w:r>
      <w:r w:rsidR="00CE1DEA" w:rsidRPr="006A3987">
        <w:rPr>
          <w:rFonts w:ascii="Times New Roman" w:hAnsi="Times New Roman"/>
          <w:sz w:val="24"/>
          <w:szCs w:val="24"/>
        </w:rPr>
        <w:t>.</w:t>
      </w:r>
      <w:r w:rsidR="003C3F5D" w:rsidRPr="00F94F5D">
        <w:rPr>
          <w:rFonts w:ascii="Times New Roman" w:hAnsi="Times New Roman"/>
          <w:sz w:val="24"/>
          <w:szCs w:val="24"/>
        </w:rPr>
        <w:t xml:space="preserve"> </w:t>
      </w:r>
    </w:p>
    <w:p w:rsidR="00B6565C" w:rsidRPr="00F94F5D" w:rsidRDefault="002F102B" w:rsidP="00D920C7">
      <w:pPr>
        <w:suppressAutoHyphens/>
        <w:spacing w:after="0" w:line="240" w:lineRule="auto"/>
        <w:ind w:firstLine="709"/>
        <w:jc w:val="both"/>
        <w:rPr>
          <w:rFonts w:ascii="Times New Roman" w:hAnsi="Times New Roman"/>
          <w:i/>
          <w:sz w:val="24"/>
          <w:szCs w:val="24"/>
        </w:rPr>
      </w:pPr>
      <w:r w:rsidRPr="00F94F5D">
        <w:rPr>
          <w:rFonts w:ascii="Times New Roman" w:hAnsi="Times New Roman"/>
          <w:sz w:val="24"/>
          <w:szCs w:val="24"/>
        </w:rPr>
        <w:t xml:space="preserve">3.3. </w:t>
      </w:r>
      <w:r w:rsidR="00B6565C" w:rsidRPr="00F94F5D">
        <w:rPr>
          <w:rFonts w:ascii="Times New Roman" w:hAnsi="Times New Roman"/>
          <w:sz w:val="24"/>
          <w:szCs w:val="24"/>
        </w:rPr>
        <w:t xml:space="preserve">Соответствие </w:t>
      </w:r>
      <w:r w:rsidR="00BD03FA" w:rsidRPr="00F94F5D">
        <w:rPr>
          <w:rFonts w:ascii="Times New Roman" w:hAnsi="Times New Roman"/>
          <w:sz w:val="24"/>
          <w:szCs w:val="24"/>
        </w:rPr>
        <w:t>видов деятельности</w:t>
      </w:r>
      <w:r w:rsidR="009D5689" w:rsidRPr="00F94F5D">
        <w:rPr>
          <w:rFonts w:ascii="Times New Roman" w:hAnsi="Times New Roman"/>
          <w:sz w:val="24"/>
          <w:szCs w:val="24"/>
        </w:rPr>
        <w:t xml:space="preserve"> </w:t>
      </w:r>
      <w:r w:rsidR="00B6565C" w:rsidRPr="00F94F5D">
        <w:rPr>
          <w:rFonts w:ascii="Times New Roman" w:hAnsi="Times New Roman"/>
          <w:sz w:val="24"/>
          <w:szCs w:val="24"/>
        </w:rPr>
        <w:t>профессиональны</w:t>
      </w:r>
      <w:r w:rsidR="00EB5903" w:rsidRPr="00F94F5D">
        <w:rPr>
          <w:rFonts w:ascii="Times New Roman" w:hAnsi="Times New Roman"/>
          <w:sz w:val="24"/>
          <w:szCs w:val="24"/>
        </w:rPr>
        <w:t>м</w:t>
      </w:r>
      <w:r w:rsidR="00B6565C" w:rsidRPr="00F94F5D">
        <w:rPr>
          <w:rFonts w:ascii="Times New Roman" w:hAnsi="Times New Roman"/>
          <w:sz w:val="24"/>
          <w:szCs w:val="24"/>
        </w:rPr>
        <w:t xml:space="preserve"> модул</w:t>
      </w:r>
      <w:r w:rsidR="00EB5903" w:rsidRPr="00F94F5D">
        <w:rPr>
          <w:rFonts w:ascii="Times New Roman" w:hAnsi="Times New Roman"/>
          <w:sz w:val="24"/>
          <w:szCs w:val="24"/>
        </w:rPr>
        <w:t xml:space="preserve">ям </w:t>
      </w:r>
      <w:r w:rsidR="00375D7D" w:rsidRPr="00F94F5D">
        <w:rPr>
          <w:rFonts w:ascii="Times New Roman" w:hAnsi="Times New Roman"/>
          <w:sz w:val="24"/>
          <w:szCs w:val="24"/>
        </w:rPr>
        <w:br/>
      </w:r>
      <w:r w:rsidR="00EB5903" w:rsidRPr="00F94F5D">
        <w:rPr>
          <w:rFonts w:ascii="Times New Roman" w:hAnsi="Times New Roman"/>
          <w:sz w:val="24"/>
          <w:szCs w:val="24"/>
        </w:rPr>
        <w:t>и</w:t>
      </w:r>
      <w:r w:rsidR="00B6565C" w:rsidRPr="00F94F5D">
        <w:rPr>
          <w:rFonts w:ascii="Times New Roman" w:hAnsi="Times New Roman"/>
          <w:sz w:val="24"/>
          <w:szCs w:val="24"/>
        </w:rPr>
        <w:t xml:space="preserve"> присваиваем</w:t>
      </w:r>
      <w:r w:rsidR="00875D97" w:rsidRPr="00F94F5D">
        <w:rPr>
          <w:rFonts w:ascii="Times New Roman" w:hAnsi="Times New Roman"/>
          <w:sz w:val="24"/>
          <w:szCs w:val="24"/>
        </w:rPr>
        <w:t>ой</w:t>
      </w:r>
      <w:r w:rsidR="00B6565C" w:rsidRPr="00F94F5D">
        <w:rPr>
          <w:rFonts w:ascii="Times New Roman" w:hAnsi="Times New Roman"/>
          <w:sz w:val="24"/>
          <w:szCs w:val="24"/>
        </w:rPr>
        <w:t xml:space="preserve"> квалификаци</w:t>
      </w:r>
      <w:bookmarkEnd w:id="8"/>
      <w:bookmarkEnd w:id="9"/>
      <w:r w:rsidR="00875D97" w:rsidRPr="00F94F5D">
        <w:rPr>
          <w:rFonts w:ascii="Times New Roman" w:hAnsi="Times New Roman"/>
          <w:sz w:val="24"/>
          <w:szCs w:val="24"/>
        </w:rPr>
        <w:t>и</w:t>
      </w:r>
      <w:r w:rsidR="009035ED" w:rsidRPr="00F94F5D">
        <w:rPr>
          <w:rFonts w:ascii="Times New Roman" w:hAnsi="Times New Roman"/>
          <w:iCs/>
          <w:sz w:val="24"/>
          <w:szCs w:val="24"/>
        </w:rPr>
        <w:t>:</w:t>
      </w:r>
    </w:p>
    <w:p w:rsidR="00F80E2B" w:rsidRPr="00F94F5D" w:rsidRDefault="00F80E2B" w:rsidP="00D920C7">
      <w:pPr>
        <w:suppressAutoHyphens/>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C10067" w:rsidRPr="00D920C7" w:rsidTr="004516C2">
        <w:trPr>
          <w:trHeight w:val="336"/>
        </w:trPr>
        <w:tc>
          <w:tcPr>
            <w:tcW w:w="5211" w:type="dxa"/>
            <w:tcBorders>
              <w:top w:val="single" w:sz="4" w:space="0" w:color="auto"/>
            </w:tcBorders>
          </w:tcPr>
          <w:p w:rsidR="00C10067" w:rsidRPr="00D920C7" w:rsidRDefault="00C10067" w:rsidP="00D920C7">
            <w:pPr>
              <w:suppressAutoHyphens/>
              <w:spacing w:after="0" w:line="240" w:lineRule="auto"/>
              <w:jc w:val="center"/>
              <w:rPr>
                <w:rFonts w:ascii="Times New Roman" w:hAnsi="Times New Roman"/>
              </w:rPr>
            </w:pPr>
            <w:r w:rsidRPr="00D920C7">
              <w:rPr>
                <w:rFonts w:ascii="Times New Roman" w:hAnsi="Times New Roman"/>
              </w:rPr>
              <w:t xml:space="preserve">Наименование </w:t>
            </w:r>
            <w:r w:rsidR="00BD03FA" w:rsidRPr="00D920C7">
              <w:rPr>
                <w:rFonts w:ascii="Times New Roman" w:hAnsi="Times New Roman"/>
              </w:rPr>
              <w:t>видов деятельности</w:t>
            </w:r>
          </w:p>
        </w:tc>
        <w:tc>
          <w:tcPr>
            <w:tcW w:w="4536" w:type="dxa"/>
            <w:tcBorders>
              <w:top w:val="single" w:sz="4" w:space="0" w:color="auto"/>
            </w:tcBorders>
          </w:tcPr>
          <w:p w:rsidR="00C10067" w:rsidRPr="00D920C7" w:rsidRDefault="00C10067" w:rsidP="00D920C7">
            <w:pPr>
              <w:suppressAutoHyphens/>
              <w:spacing w:after="0" w:line="240" w:lineRule="auto"/>
              <w:jc w:val="center"/>
              <w:rPr>
                <w:rFonts w:ascii="Times New Roman" w:hAnsi="Times New Roman"/>
              </w:rPr>
            </w:pPr>
            <w:r w:rsidRPr="00D920C7">
              <w:rPr>
                <w:rFonts w:ascii="Times New Roman" w:hAnsi="Times New Roman"/>
              </w:rPr>
              <w:t>Наименование профессиональных модулей</w:t>
            </w:r>
          </w:p>
        </w:tc>
      </w:tr>
      <w:tr w:rsidR="00C10067" w:rsidRPr="00D920C7" w:rsidTr="004516C2">
        <w:trPr>
          <w:trHeight w:val="431"/>
        </w:trPr>
        <w:tc>
          <w:tcPr>
            <w:tcW w:w="5211" w:type="dxa"/>
            <w:tcBorders>
              <w:top w:val="single" w:sz="4" w:space="0" w:color="auto"/>
            </w:tcBorders>
          </w:tcPr>
          <w:p w:rsidR="00C10067" w:rsidRPr="00D920C7" w:rsidRDefault="00C10067" w:rsidP="00D920C7">
            <w:pPr>
              <w:suppressAutoHyphens/>
              <w:spacing w:after="0" w:line="240" w:lineRule="auto"/>
              <w:jc w:val="center"/>
              <w:rPr>
                <w:rFonts w:ascii="Times New Roman" w:hAnsi="Times New Roman"/>
              </w:rPr>
            </w:pPr>
            <w:r w:rsidRPr="00D920C7">
              <w:rPr>
                <w:rFonts w:ascii="Times New Roman" w:hAnsi="Times New Roman"/>
              </w:rPr>
              <w:t>1</w:t>
            </w:r>
          </w:p>
        </w:tc>
        <w:tc>
          <w:tcPr>
            <w:tcW w:w="4536" w:type="dxa"/>
            <w:tcBorders>
              <w:top w:val="single" w:sz="4" w:space="0" w:color="auto"/>
            </w:tcBorders>
          </w:tcPr>
          <w:p w:rsidR="00C10067" w:rsidRPr="00D920C7" w:rsidRDefault="00C10067" w:rsidP="00D920C7">
            <w:pPr>
              <w:suppressAutoHyphens/>
              <w:spacing w:after="0" w:line="240" w:lineRule="auto"/>
              <w:jc w:val="center"/>
              <w:rPr>
                <w:rFonts w:ascii="Times New Roman" w:hAnsi="Times New Roman"/>
              </w:rPr>
            </w:pPr>
            <w:r w:rsidRPr="00D920C7">
              <w:rPr>
                <w:rFonts w:ascii="Times New Roman" w:hAnsi="Times New Roman"/>
              </w:rPr>
              <w:t>2</w:t>
            </w:r>
          </w:p>
        </w:tc>
      </w:tr>
      <w:tr w:rsidR="008A1DA8" w:rsidRPr="00D920C7" w:rsidTr="004516C2">
        <w:tc>
          <w:tcPr>
            <w:tcW w:w="5211" w:type="dxa"/>
          </w:tcPr>
          <w:p w:rsidR="008A1DA8" w:rsidRPr="00D920C7" w:rsidRDefault="008A1DA8" w:rsidP="00D920C7">
            <w:pPr>
              <w:widowControl w:val="0"/>
              <w:pBdr>
                <w:top w:val="nil"/>
                <w:left w:val="nil"/>
                <w:bottom w:val="nil"/>
                <w:right w:val="nil"/>
                <w:between w:val="nil"/>
              </w:pBdr>
              <w:spacing w:line="240" w:lineRule="auto"/>
              <w:ind w:left="1" w:hanging="3"/>
              <w:rPr>
                <w:rFonts w:ascii="Times New Roman" w:hAnsi="Times New Roman"/>
                <w:color w:val="000000"/>
              </w:rPr>
            </w:pPr>
            <w:r w:rsidRPr="00D920C7">
              <w:rPr>
                <w:rFonts w:ascii="Times New Roman" w:hAnsi="Times New Roman"/>
                <w:color w:val="000000"/>
              </w:rPr>
              <w:lastRenderedPageBreak/>
              <w:t>ВД.1 Разработка технологических процессов изготовления деталей машин</w:t>
            </w:r>
          </w:p>
        </w:tc>
        <w:tc>
          <w:tcPr>
            <w:tcW w:w="4536" w:type="dxa"/>
          </w:tcPr>
          <w:p w:rsidR="008A1DA8" w:rsidRPr="00D920C7" w:rsidRDefault="008A1DA8" w:rsidP="00B416A9">
            <w:pPr>
              <w:suppressAutoHyphens/>
              <w:spacing w:after="0" w:line="240" w:lineRule="auto"/>
              <w:jc w:val="both"/>
              <w:rPr>
                <w:rFonts w:ascii="Times New Roman" w:hAnsi="Times New Roman"/>
              </w:rPr>
            </w:pPr>
            <w:r w:rsidRPr="00D920C7">
              <w:rPr>
                <w:rFonts w:ascii="Times New Roman" w:hAnsi="Times New Roman"/>
              </w:rPr>
              <w:t xml:space="preserve">ПМ 01 </w:t>
            </w:r>
            <w:r w:rsidR="007074E8" w:rsidRPr="00D920C7">
              <w:rPr>
                <w:rFonts w:ascii="Times New Roman" w:hAnsi="Times New Roman"/>
                <w:color w:val="000000"/>
              </w:rPr>
              <w:t>Разработка технологических процессов изготовления деталей машин</w:t>
            </w:r>
          </w:p>
        </w:tc>
      </w:tr>
      <w:tr w:rsidR="008A1DA8" w:rsidRPr="00D920C7" w:rsidTr="004516C2">
        <w:tc>
          <w:tcPr>
            <w:tcW w:w="5211" w:type="dxa"/>
          </w:tcPr>
          <w:p w:rsidR="008A1DA8" w:rsidRPr="00D920C7" w:rsidRDefault="008A1DA8" w:rsidP="00D920C7">
            <w:pPr>
              <w:suppressAutoHyphens/>
              <w:spacing w:after="0" w:line="240" w:lineRule="auto"/>
              <w:jc w:val="both"/>
              <w:rPr>
                <w:rFonts w:ascii="Times New Roman" w:hAnsi="Times New Roman"/>
                <w:iCs/>
              </w:rPr>
            </w:pPr>
            <w:r w:rsidRPr="00D920C7">
              <w:rPr>
                <w:rFonts w:ascii="Times New Roman" w:hAnsi="Times New Roman"/>
                <w:iCs/>
              </w:rPr>
              <w:t xml:space="preserve">ВД.2 </w:t>
            </w:r>
            <w:r w:rsidRPr="00D920C7">
              <w:rPr>
                <w:rFonts w:ascii="Times New Roman" w:hAnsi="Times New Roman"/>
                <w:color w:val="000000"/>
              </w:rPr>
              <w:t>Разработка и внедрение управляющих программ изготовления деталей машин в машиностроительном производстве</w:t>
            </w:r>
            <w:r w:rsidRPr="00D920C7">
              <w:rPr>
                <w:rFonts w:ascii="Times New Roman" w:hAnsi="Times New Roman"/>
                <w:iCs/>
              </w:rPr>
              <w:t>.</w:t>
            </w:r>
          </w:p>
        </w:tc>
        <w:tc>
          <w:tcPr>
            <w:tcW w:w="4536" w:type="dxa"/>
          </w:tcPr>
          <w:p w:rsidR="008A1DA8" w:rsidRPr="00D920C7" w:rsidRDefault="008A1DA8" w:rsidP="00B416A9">
            <w:pPr>
              <w:suppressAutoHyphens/>
              <w:spacing w:after="0" w:line="240" w:lineRule="auto"/>
              <w:jc w:val="both"/>
              <w:rPr>
                <w:rFonts w:ascii="Times New Roman" w:hAnsi="Times New Roman"/>
              </w:rPr>
            </w:pPr>
            <w:r w:rsidRPr="00D920C7">
              <w:rPr>
                <w:rFonts w:ascii="Times New Roman" w:hAnsi="Times New Roman"/>
              </w:rPr>
              <w:t xml:space="preserve">ПМ 02 </w:t>
            </w:r>
            <w:r w:rsidR="007074E8" w:rsidRPr="00D920C7">
              <w:rPr>
                <w:rFonts w:ascii="Times New Roman" w:hAnsi="Times New Roman"/>
                <w:color w:val="000000"/>
              </w:rPr>
              <w:t>Разработка и внедрение управляющих программ изготовления деталей машин в машиностроительном производстве</w:t>
            </w:r>
            <w:r w:rsidR="007074E8" w:rsidRPr="00D920C7">
              <w:rPr>
                <w:rFonts w:ascii="Times New Roman" w:hAnsi="Times New Roman"/>
                <w:iCs/>
              </w:rPr>
              <w:t>.</w:t>
            </w:r>
          </w:p>
        </w:tc>
      </w:tr>
      <w:tr w:rsidR="008A1DA8" w:rsidRPr="00D920C7" w:rsidTr="004516C2">
        <w:tc>
          <w:tcPr>
            <w:tcW w:w="5211" w:type="dxa"/>
          </w:tcPr>
          <w:p w:rsidR="008A1DA8" w:rsidRPr="00D920C7" w:rsidRDefault="008A1DA8" w:rsidP="00DF40F9">
            <w:pPr>
              <w:suppressAutoHyphens/>
              <w:spacing w:after="0" w:line="240" w:lineRule="auto"/>
              <w:jc w:val="both"/>
              <w:rPr>
                <w:rFonts w:ascii="Times New Roman" w:hAnsi="Times New Roman"/>
                <w:iCs/>
              </w:rPr>
            </w:pPr>
            <w:r w:rsidRPr="00D920C7">
              <w:rPr>
                <w:rFonts w:ascii="Times New Roman" w:hAnsi="Times New Roman"/>
                <w:iCs/>
              </w:rPr>
              <w:t xml:space="preserve">ВД.3 </w:t>
            </w:r>
            <w:r w:rsidRPr="00D920C7">
              <w:rPr>
                <w:rFonts w:ascii="Times New Roman" w:hAnsi="Times New Roman"/>
                <w:color w:val="000000"/>
              </w:rPr>
              <w:t>Разработка и реализация технологических процессов в механосборочном производстве</w:t>
            </w:r>
          </w:p>
        </w:tc>
        <w:tc>
          <w:tcPr>
            <w:tcW w:w="4536" w:type="dxa"/>
          </w:tcPr>
          <w:p w:rsidR="008A1DA8" w:rsidRPr="00D920C7" w:rsidRDefault="008A1DA8" w:rsidP="00B416A9">
            <w:pPr>
              <w:suppressAutoHyphens/>
              <w:spacing w:after="0" w:line="240" w:lineRule="auto"/>
              <w:jc w:val="both"/>
              <w:rPr>
                <w:rFonts w:ascii="Times New Roman" w:hAnsi="Times New Roman"/>
                <w:iCs/>
              </w:rPr>
            </w:pPr>
            <w:r w:rsidRPr="00D920C7">
              <w:rPr>
                <w:rFonts w:ascii="Times New Roman" w:hAnsi="Times New Roman"/>
                <w:iCs/>
              </w:rPr>
              <w:t xml:space="preserve">ПМ 03 </w:t>
            </w:r>
            <w:r w:rsidR="007074E8" w:rsidRPr="00D920C7">
              <w:rPr>
                <w:rFonts w:ascii="Times New Roman" w:hAnsi="Times New Roman"/>
                <w:color w:val="000000"/>
              </w:rPr>
              <w:t>Разработка и реализация технологических процессов в механосборочном производстве</w:t>
            </w:r>
          </w:p>
        </w:tc>
      </w:tr>
      <w:tr w:rsidR="008A1DA8" w:rsidRPr="00D920C7" w:rsidTr="004516C2">
        <w:tc>
          <w:tcPr>
            <w:tcW w:w="5211" w:type="dxa"/>
          </w:tcPr>
          <w:p w:rsidR="008A1DA8" w:rsidRPr="00D920C7" w:rsidRDefault="008A1DA8" w:rsidP="00DF40F9">
            <w:pPr>
              <w:widowControl w:val="0"/>
              <w:pBdr>
                <w:top w:val="nil"/>
                <w:left w:val="nil"/>
                <w:bottom w:val="nil"/>
                <w:right w:val="nil"/>
                <w:between w:val="nil"/>
              </w:pBdr>
              <w:spacing w:line="240" w:lineRule="auto"/>
              <w:ind w:left="1" w:hanging="3"/>
              <w:jc w:val="both"/>
              <w:rPr>
                <w:rFonts w:ascii="Times New Roman" w:hAnsi="Times New Roman"/>
                <w:iCs/>
              </w:rPr>
            </w:pPr>
            <w:r w:rsidRPr="00D920C7">
              <w:rPr>
                <w:rFonts w:ascii="Times New Roman" w:hAnsi="Times New Roman"/>
                <w:iCs/>
              </w:rPr>
              <w:t xml:space="preserve">ВД.4 </w:t>
            </w:r>
            <w:r w:rsidRPr="00D920C7">
              <w:rPr>
                <w:rFonts w:ascii="Times New Roman" w:hAnsi="Times New Roman"/>
                <w:color w:val="000000"/>
              </w:rPr>
              <w:t>Организация контроля, наладки и технического обслуживания оборудования машиностроительного производства.</w:t>
            </w:r>
          </w:p>
        </w:tc>
        <w:tc>
          <w:tcPr>
            <w:tcW w:w="4536" w:type="dxa"/>
          </w:tcPr>
          <w:p w:rsidR="008A1DA8" w:rsidRPr="00D920C7" w:rsidRDefault="008A1DA8" w:rsidP="00B416A9">
            <w:pPr>
              <w:widowControl w:val="0"/>
              <w:pBdr>
                <w:top w:val="nil"/>
                <w:left w:val="nil"/>
                <w:bottom w:val="nil"/>
                <w:right w:val="nil"/>
                <w:between w:val="nil"/>
              </w:pBdr>
              <w:spacing w:line="240" w:lineRule="auto"/>
              <w:ind w:left="1" w:hanging="3"/>
              <w:jc w:val="both"/>
              <w:rPr>
                <w:rFonts w:ascii="Times New Roman" w:hAnsi="Times New Roman"/>
              </w:rPr>
            </w:pPr>
            <w:r w:rsidRPr="00D920C7">
              <w:rPr>
                <w:rFonts w:ascii="Times New Roman" w:hAnsi="Times New Roman"/>
              </w:rPr>
              <w:t xml:space="preserve">ПМ 04 </w:t>
            </w:r>
            <w:r w:rsidR="007074E8" w:rsidRPr="00D920C7">
              <w:rPr>
                <w:rFonts w:ascii="Times New Roman" w:hAnsi="Times New Roman"/>
                <w:color w:val="000000"/>
              </w:rPr>
              <w:t xml:space="preserve">Организация контроля, наладки и технического </w:t>
            </w:r>
            <w:r w:rsidR="00297402" w:rsidRPr="00D920C7">
              <w:rPr>
                <w:rFonts w:ascii="Times New Roman" w:hAnsi="Times New Roman"/>
                <w:color w:val="000000"/>
              </w:rPr>
              <w:t>обслуживания оборудования</w:t>
            </w:r>
            <w:r w:rsidR="007074E8" w:rsidRPr="00D920C7">
              <w:rPr>
                <w:rFonts w:ascii="Times New Roman" w:hAnsi="Times New Roman"/>
                <w:color w:val="000000"/>
              </w:rPr>
              <w:t xml:space="preserve"> машиностроительного производства.</w:t>
            </w:r>
          </w:p>
        </w:tc>
      </w:tr>
      <w:tr w:rsidR="008A1DA8" w:rsidRPr="00D920C7" w:rsidTr="004516C2">
        <w:tc>
          <w:tcPr>
            <w:tcW w:w="5211" w:type="dxa"/>
          </w:tcPr>
          <w:p w:rsidR="008A1DA8" w:rsidRPr="00D920C7" w:rsidRDefault="008A1DA8" w:rsidP="00DF40F9">
            <w:pPr>
              <w:suppressAutoHyphens/>
              <w:spacing w:after="0" w:line="240" w:lineRule="auto"/>
              <w:jc w:val="both"/>
              <w:rPr>
                <w:rFonts w:ascii="Times New Roman" w:hAnsi="Times New Roman"/>
              </w:rPr>
            </w:pPr>
            <w:r w:rsidRPr="00D920C7">
              <w:rPr>
                <w:rFonts w:ascii="Times New Roman" w:hAnsi="Times New Roman"/>
              </w:rPr>
              <w:t xml:space="preserve">ВД.5 </w:t>
            </w:r>
            <w:r w:rsidRPr="00D920C7">
              <w:rPr>
                <w:rFonts w:ascii="Times New Roman" w:hAnsi="Times New Roman"/>
                <w:color w:val="000000"/>
              </w:rPr>
              <w:t>Организация работ по реализации технологических процессов в машиностроительном производстве</w:t>
            </w:r>
          </w:p>
        </w:tc>
        <w:tc>
          <w:tcPr>
            <w:tcW w:w="4536" w:type="dxa"/>
          </w:tcPr>
          <w:p w:rsidR="008A1DA8" w:rsidRPr="00D920C7" w:rsidRDefault="008A1DA8" w:rsidP="00B416A9">
            <w:pPr>
              <w:suppressAutoHyphens/>
              <w:spacing w:after="0" w:line="240" w:lineRule="auto"/>
              <w:jc w:val="both"/>
              <w:rPr>
                <w:rFonts w:ascii="Times New Roman" w:hAnsi="Times New Roman"/>
              </w:rPr>
            </w:pPr>
            <w:r w:rsidRPr="00D920C7">
              <w:rPr>
                <w:rFonts w:ascii="Times New Roman" w:hAnsi="Times New Roman"/>
              </w:rPr>
              <w:t>ПМ 05</w:t>
            </w:r>
            <w:r w:rsidR="007074E8" w:rsidRPr="00D920C7">
              <w:rPr>
                <w:rFonts w:ascii="Times New Roman" w:hAnsi="Times New Roman"/>
              </w:rPr>
              <w:t xml:space="preserve"> </w:t>
            </w:r>
            <w:r w:rsidR="007074E8" w:rsidRPr="00D920C7">
              <w:rPr>
                <w:rFonts w:ascii="Times New Roman" w:hAnsi="Times New Roman"/>
                <w:color w:val="000000"/>
              </w:rPr>
              <w:t>Организация работ по реализации технологических процессов в машиностроительном производстве</w:t>
            </w:r>
          </w:p>
        </w:tc>
      </w:tr>
      <w:tr w:rsidR="009E0DA1" w:rsidRPr="00D920C7" w:rsidTr="004516C2">
        <w:tc>
          <w:tcPr>
            <w:tcW w:w="5211" w:type="dxa"/>
          </w:tcPr>
          <w:p w:rsidR="009E0DA1" w:rsidRPr="00B416A9" w:rsidRDefault="00DF40F9" w:rsidP="004A75DB">
            <w:pPr>
              <w:suppressAutoHyphens/>
              <w:spacing w:after="0"/>
              <w:jc w:val="both"/>
              <w:rPr>
                <w:rFonts w:ascii="Times New Roman" w:hAnsi="Times New Roman"/>
              </w:rPr>
            </w:pPr>
            <w:r w:rsidRPr="00B416A9">
              <w:rPr>
                <w:rFonts w:ascii="Times New Roman" w:hAnsi="Times New Roman"/>
              </w:rPr>
              <w:t xml:space="preserve">ВД.6 </w:t>
            </w:r>
            <w:r w:rsidR="00FF6423" w:rsidRPr="00B416A9">
              <w:rPr>
                <w:rFonts w:ascii="Times New Roman" w:hAnsi="Times New Roman"/>
              </w:rPr>
              <w:t>Выполнение работ по профессии 18809 Станочник широкого профиля</w:t>
            </w:r>
          </w:p>
        </w:tc>
        <w:tc>
          <w:tcPr>
            <w:tcW w:w="4536" w:type="dxa"/>
          </w:tcPr>
          <w:p w:rsidR="009E0DA1" w:rsidRPr="00B416A9" w:rsidRDefault="00B416A9" w:rsidP="00B416A9">
            <w:pPr>
              <w:suppressAutoHyphens/>
              <w:spacing w:after="0" w:line="240" w:lineRule="auto"/>
              <w:jc w:val="both"/>
              <w:rPr>
                <w:rFonts w:ascii="Times New Roman" w:hAnsi="Times New Roman"/>
              </w:rPr>
            </w:pPr>
            <w:r>
              <w:rPr>
                <w:rFonts w:ascii="Times New Roman" w:hAnsi="Times New Roman"/>
              </w:rPr>
              <w:t>ПМ</w:t>
            </w:r>
            <w:r w:rsidR="001578C4">
              <w:rPr>
                <w:rFonts w:ascii="Times New Roman" w:hAnsi="Times New Roman"/>
              </w:rPr>
              <w:t>д</w:t>
            </w:r>
            <w:r>
              <w:rPr>
                <w:rFonts w:ascii="Times New Roman" w:hAnsi="Times New Roman"/>
              </w:rPr>
              <w:t xml:space="preserve"> 06 </w:t>
            </w:r>
            <w:r w:rsidR="00833421" w:rsidRPr="00B416A9">
              <w:rPr>
                <w:rFonts w:ascii="Times New Roman" w:hAnsi="Times New Roman"/>
              </w:rPr>
              <w:t>Выполнение работ по профессии 18809 Станочник широкого профиля</w:t>
            </w:r>
          </w:p>
        </w:tc>
      </w:tr>
    </w:tbl>
    <w:p w:rsidR="0004753E" w:rsidRPr="00F94F5D" w:rsidRDefault="0004753E" w:rsidP="00D920C7">
      <w:pPr>
        <w:pStyle w:val="1"/>
        <w:spacing w:line="276" w:lineRule="auto"/>
      </w:pPr>
      <w:bookmarkStart w:id="10" w:name="_Toc103593995"/>
      <w:r w:rsidRPr="00F94F5D">
        <w:t xml:space="preserve">Раздел 4. </w:t>
      </w:r>
      <w:r w:rsidR="009E1542" w:rsidRPr="00F94F5D">
        <w:t>П</w:t>
      </w:r>
      <w:r w:rsidRPr="00F94F5D">
        <w:t>ланируемые результаты освоения образовательной программы</w:t>
      </w:r>
      <w:bookmarkEnd w:id="10"/>
    </w:p>
    <w:p w:rsidR="0004753E" w:rsidRPr="00F94F5D" w:rsidRDefault="0004753E" w:rsidP="00D920C7">
      <w:pPr>
        <w:pStyle w:val="afffffd"/>
        <w:ind w:firstLine="709"/>
        <w:jc w:val="left"/>
        <w:rPr>
          <w:rFonts w:ascii="Times New Roman" w:hAnsi="Times New Roman"/>
          <w:lang w:val="ru-RU"/>
        </w:rPr>
      </w:pPr>
      <w:bookmarkStart w:id="11" w:name="_Toc103593996"/>
      <w:r w:rsidRPr="00F94F5D">
        <w:rPr>
          <w:rFonts w:ascii="Times New Roman" w:hAnsi="Times New Roman"/>
        </w:rPr>
        <w:t>4.1. Общие компетенции</w:t>
      </w:r>
      <w:bookmarkEnd w:id="11"/>
    </w:p>
    <w:tbl>
      <w:tblPr>
        <w:tblW w:w="10348" w:type="dxa"/>
        <w:tblInd w:w="-459" w:type="dxa"/>
        <w:tblLook w:val="04A0" w:firstRow="1" w:lastRow="0" w:firstColumn="1" w:lastColumn="0" w:noHBand="0" w:noVBand="1"/>
      </w:tblPr>
      <w:tblGrid>
        <w:gridCol w:w="851"/>
        <w:gridCol w:w="3118"/>
        <w:gridCol w:w="1134"/>
        <w:gridCol w:w="5245"/>
      </w:tblGrid>
      <w:tr w:rsidR="00963424" w:rsidRPr="0030403C" w:rsidTr="00963424">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63424" w:rsidRPr="0030403C" w:rsidRDefault="00963424" w:rsidP="00963424">
            <w:pPr>
              <w:spacing w:after="0" w:line="240" w:lineRule="auto"/>
              <w:jc w:val="center"/>
              <w:rPr>
                <w:rFonts w:ascii="Times New Roman" w:hAnsi="Times New Roman"/>
                <w:b/>
                <w:bCs/>
              </w:rPr>
            </w:pPr>
            <w:r w:rsidRPr="0030403C">
              <w:rPr>
                <w:rFonts w:ascii="Times New Roman" w:hAnsi="Times New Roman"/>
                <w:b/>
                <w:bCs/>
              </w:rPr>
              <w:t>ОК</w:t>
            </w:r>
          </w:p>
        </w:tc>
        <w:tc>
          <w:tcPr>
            <w:tcW w:w="3118" w:type="dxa"/>
            <w:tcBorders>
              <w:top w:val="single" w:sz="4" w:space="0" w:color="auto"/>
              <w:left w:val="nil"/>
              <w:bottom w:val="single" w:sz="4" w:space="0" w:color="auto"/>
              <w:right w:val="single" w:sz="4" w:space="0" w:color="auto"/>
            </w:tcBorders>
            <w:shd w:val="clear" w:color="auto" w:fill="auto"/>
            <w:hideMark/>
          </w:tcPr>
          <w:p w:rsidR="00963424" w:rsidRPr="00AA48DA" w:rsidRDefault="00963424" w:rsidP="00963424">
            <w:pPr>
              <w:spacing w:after="0" w:line="240" w:lineRule="auto"/>
              <w:jc w:val="center"/>
              <w:rPr>
                <w:rFonts w:ascii="Times New Roman" w:hAnsi="Times New Roman"/>
                <w:b/>
                <w:bCs/>
                <w:sz w:val="20"/>
                <w:szCs w:val="20"/>
              </w:rPr>
            </w:pPr>
            <w:r w:rsidRPr="00AA48DA">
              <w:rPr>
                <w:rFonts w:ascii="Times New Roman" w:hAnsi="Times New Roman"/>
                <w:b/>
                <w:bCs/>
                <w:sz w:val="20"/>
                <w:szCs w:val="20"/>
              </w:rPr>
              <w:t>Формулировка компетенции</w:t>
            </w:r>
          </w:p>
        </w:tc>
        <w:tc>
          <w:tcPr>
            <w:tcW w:w="1134" w:type="dxa"/>
            <w:tcBorders>
              <w:top w:val="single" w:sz="4" w:space="0" w:color="auto"/>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center"/>
              <w:rPr>
                <w:rFonts w:ascii="Times New Roman" w:hAnsi="Times New Roman"/>
                <w:b/>
                <w:bCs/>
                <w:sz w:val="20"/>
                <w:szCs w:val="20"/>
              </w:rPr>
            </w:pPr>
            <w:r w:rsidRPr="00C20BDB">
              <w:rPr>
                <w:rFonts w:ascii="Times New Roman" w:hAnsi="Times New Roman"/>
                <w:b/>
                <w:bCs/>
                <w:sz w:val="20"/>
                <w:szCs w:val="20"/>
              </w:rPr>
              <w:t xml:space="preserve">Код </w:t>
            </w:r>
          </w:p>
        </w:tc>
        <w:tc>
          <w:tcPr>
            <w:tcW w:w="5245" w:type="dxa"/>
            <w:tcBorders>
              <w:top w:val="single" w:sz="4" w:space="0" w:color="auto"/>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 умения</w:t>
            </w:r>
          </w:p>
        </w:tc>
      </w:tr>
      <w:tr w:rsidR="00963424" w:rsidRPr="0030403C" w:rsidTr="00963424">
        <w:trPr>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963424" w:rsidRPr="0030403C" w:rsidRDefault="00963424" w:rsidP="00963424">
            <w:pPr>
              <w:spacing w:after="0" w:line="240" w:lineRule="auto"/>
              <w:rPr>
                <w:rFonts w:ascii="Times New Roman" w:hAnsi="Times New Roman"/>
              </w:rPr>
            </w:pPr>
            <w:r w:rsidRPr="0030403C">
              <w:rPr>
                <w:rFonts w:ascii="Times New Roman" w:hAnsi="Times New Roman"/>
              </w:rPr>
              <w:t>ОК 01</w:t>
            </w:r>
          </w:p>
        </w:tc>
        <w:tc>
          <w:tcPr>
            <w:tcW w:w="3118" w:type="dxa"/>
            <w:vMerge w:val="restart"/>
            <w:tcBorders>
              <w:top w:val="nil"/>
              <w:left w:val="single" w:sz="4" w:space="0" w:color="auto"/>
              <w:bottom w:val="single" w:sz="4" w:space="0" w:color="auto"/>
              <w:right w:val="single" w:sz="4" w:space="0" w:color="auto"/>
            </w:tcBorders>
            <w:shd w:val="clear" w:color="auto" w:fill="auto"/>
            <w:hideMark/>
          </w:tcPr>
          <w:p w:rsidR="00963424" w:rsidRPr="00AA48DA" w:rsidRDefault="00963424" w:rsidP="00963424">
            <w:pPr>
              <w:spacing w:after="0" w:line="240" w:lineRule="auto"/>
              <w:rPr>
                <w:rFonts w:ascii="Times New Roman" w:hAnsi="Times New Roman"/>
                <w:sz w:val="20"/>
                <w:szCs w:val="20"/>
              </w:rPr>
            </w:pPr>
            <w:r w:rsidRPr="00AA48DA">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963424"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963424" w:rsidRPr="0030403C"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01.01</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137"/>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распознавать задачу и/или проблему в профессиональном и/или социальном контексте</w:t>
            </w:r>
          </w:p>
        </w:tc>
      </w:tr>
      <w:tr w:rsidR="00963424" w:rsidRPr="00EF4579" w:rsidTr="00963424">
        <w:trPr>
          <w:trHeight w:val="36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01.02</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анализировать задачу и/или проблему и выделять её составные части</w:t>
            </w:r>
          </w:p>
        </w:tc>
      </w:tr>
      <w:tr w:rsidR="00963424"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01.03</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определять этапы решения задачи; </w:t>
            </w:r>
          </w:p>
        </w:tc>
      </w:tr>
      <w:tr w:rsidR="00CE0838"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tcPr>
          <w:p w:rsidR="00CE0838" w:rsidRPr="00EF4579" w:rsidRDefault="00CE0838"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tcPr>
          <w:p w:rsidR="00CE0838" w:rsidRPr="00AA48DA" w:rsidRDefault="00CE0838"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E0838" w:rsidRPr="00C20BDB" w:rsidRDefault="00CE0838"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01.04</w:t>
            </w:r>
          </w:p>
        </w:tc>
        <w:tc>
          <w:tcPr>
            <w:tcW w:w="5245" w:type="dxa"/>
            <w:tcBorders>
              <w:top w:val="nil"/>
              <w:left w:val="nil"/>
              <w:bottom w:val="single" w:sz="4" w:space="0" w:color="auto"/>
              <w:right w:val="single" w:sz="4" w:space="0" w:color="auto"/>
            </w:tcBorders>
            <w:shd w:val="clear" w:color="auto" w:fill="auto"/>
          </w:tcPr>
          <w:p w:rsidR="00CE0838" w:rsidRPr="00C20BDB" w:rsidRDefault="00CE0838"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выявлять и эффективно искать информацию, необходимую для решения задачи и/или проблемы</w:t>
            </w:r>
          </w:p>
        </w:tc>
      </w:tr>
      <w:tr w:rsidR="00963424" w:rsidRPr="00EF4579" w:rsidTr="00963424">
        <w:trPr>
          <w:trHeight w:val="345"/>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w:t>
            </w:r>
            <w:r w:rsidR="00CE0838" w:rsidRPr="00C20BDB">
              <w:rPr>
                <w:rFonts w:ascii="Times New Roman" w:hAnsi="Times New Roman"/>
                <w:color w:val="000000"/>
                <w:sz w:val="20"/>
                <w:szCs w:val="20"/>
              </w:rPr>
              <w:t>5</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составить план действия; </w:t>
            </w:r>
          </w:p>
        </w:tc>
      </w:tr>
      <w:tr w:rsidR="00CE0838" w:rsidRPr="00EF4579" w:rsidTr="00963424">
        <w:trPr>
          <w:trHeight w:val="345"/>
        </w:trPr>
        <w:tc>
          <w:tcPr>
            <w:tcW w:w="851" w:type="dxa"/>
            <w:vMerge/>
            <w:tcBorders>
              <w:top w:val="nil"/>
              <w:left w:val="single" w:sz="4" w:space="0" w:color="auto"/>
              <w:bottom w:val="single" w:sz="4" w:space="0" w:color="auto"/>
              <w:right w:val="single" w:sz="4" w:space="0" w:color="auto"/>
            </w:tcBorders>
            <w:vAlign w:val="center"/>
          </w:tcPr>
          <w:p w:rsidR="00CE0838" w:rsidRPr="00EF4579" w:rsidRDefault="00CE0838"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tcPr>
          <w:p w:rsidR="00CE0838" w:rsidRPr="00AA48DA" w:rsidRDefault="00CE0838"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E0838" w:rsidRPr="00C20BDB" w:rsidRDefault="00CE0838"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01.06</w:t>
            </w:r>
          </w:p>
        </w:tc>
        <w:tc>
          <w:tcPr>
            <w:tcW w:w="5245" w:type="dxa"/>
            <w:tcBorders>
              <w:top w:val="nil"/>
              <w:left w:val="nil"/>
              <w:bottom w:val="single" w:sz="4" w:space="0" w:color="auto"/>
              <w:right w:val="single" w:sz="4" w:space="0" w:color="auto"/>
            </w:tcBorders>
            <w:shd w:val="clear" w:color="auto" w:fill="auto"/>
          </w:tcPr>
          <w:p w:rsidR="00CE0838" w:rsidRPr="00C20BDB" w:rsidRDefault="00CE0838"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определить необходимые ресурсы</w:t>
            </w:r>
            <w:r w:rsidR="0054124F" w:rsidRPr="00C20BDB">
              <w:rPr>
                <w:rFonts w:ascii="Times New Roman" w:hAnsi="Times New Roman"/>
                <w:sz w:val="20"/>
                <w:szCs w:val="20"/>
              </w:rPr>
              <w:t>;</w:t>
            </w:r>
          </w:p>
        </w:tc>
      </w:tr>
      <w:tr w:rsidR="00963424" w:rsidRPr="00EF4579" w:rsidTr="00963424">
        <w:trPr>
          <w:trHeight w:val="345"/>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w:t>
            </w:r>
            <w:r w:rsidR="00CE0838" w:rsidRPr="00C20BDB">
              <w:rPr>
                <w:rFonts w:ascii="Times New Roman" w:hAnsi="Times New Roman"/>
                <w:color w:val="000000"/>
                <w:sz w:val="20"/>
                <w:szCs w:val="20"/>
              </w:rPr>
              <w:t>7</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владеть актуальными методами работы в профессиональной и смежных сферах</w:t>
            </w:r>
            <w:r w:rsidR="0054124F" w:rsidRPr="00C20BDB">
              <w:rPr>
                <w:rFonts w:ascii="Times New Roman" w:hAnsi="Times New Roman"/>
                <w:sz w:val="20"/>
                <w:szCs w:val="20"/>
              </w:rPr>
              <w:t>;</w:t>
            </w:r>
          </w:p>
        </w:tc>
      </w:tr>
      <w:tr w:rsidR="00963424"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w:t>
            </w:r>
            <w:r w:rsidR="00CE0838" w:rsidRPr="00C20BDB">
              <w:rPr>
                <w:rFonts w:ascii="Times New Roman" w:hAnsi="Times New Roman"/>
                <w:color w:val="000000"/>
                <w:sz w:val="20"/>
                <w:szCs w:val="20"/>
              </w:rPr>
              <w:t>8</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реализовать составленный план; </w:t>
            </w:r>
          </w:p>
        </w:tc>
      </w:tr>
      <w:tr w:rsidR="00CE0838"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tcPr>
          <w:p w:rsidR="00CE0838" w:rsidRPr="00EF4579" w:rsidRDefault="00CE0838"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tcPr>
          <w:p w:rsidR="00CE0838" w:rsidRPr="00AA48DA" w:rsidRDefault="00CE0838"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E0838" w:rsidRPr="00C20BDB" w:rsidRDefault="00CE0838"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01.09</w:t>
            </w:r>
          </w:p>
        </w:tc>
        <w:tc>
          <w:tcPr>
            <w:tcW w:w="5245" w:type="dxa"/>
            <w:tcBorders>
              <w:top w:val="nil"/>
              <w:left w:val="nil"/>
              <w:bottom w:val="single" w:sz="4" w:space="0" w:color="auto"/>
              <w:right w:val="single" w:sz="4" w:space="0" w:color="auto"/>
            </w:tcBorders>
            <w:shd w:val="clear" w:color="auto" w:fill="auto"/>
          </w:tcPr>
          <w:p w:rsidR="00CE0838" w:rsidRPr="00C20BDB" w:rsidRDefault="00CE0838"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оценивать результат и последствия своих действий (самостоятельно или с помощью наставника)</w:t>
            </w:r>
          </w:p>
        </w:tc>
      </w:tr>
      <w:tr w:rsidR="00963424" w:rsidRPr="00EF4579" w:rsidTr="00963424">
        <w:trPr>
          <w:trHeight w:val="30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963424"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01.01</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актуальный профессиональный и социальный контекст, в котором приходится работать и жить</w:t>
            </w:r>
          </w:p>
        </w:tc>
      </w:tr>
      <w:tr w:rsidR="00963424"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01.02</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основные источники информации и ресурсы для решения задач и проблем в профессиональном и/или социальном контексте</w:t>
            </w:r>
          </w:p>
        </w:tc>
      </w:tr>
      <w:tr w:rsidR="00963424"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963424"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01.03</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алгоритмы выполнения работ в профессиональной и смежных областях</w:t>
            </w:r>
          </w:p>
        </w:tc>
      </w:tr>
      <w:tr w:rsidR="0054124F"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tcPr>
          <w:p w:rsidR="0054124F" w:rsidRPr="00EF4579" w:rsidRDefault="0054124F"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tcPr>
          <w:p w:rsidR="0054124F" w:rsidRPr="00AA48DA" w:rsidRDefault="0054124F"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54124F" w:rsidRPr="00C20BDB" w:rsidRDefault="0054124F"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З0 01.04</w:t>
            </w:r>
          </w:p>
        </w:tc>
        <w:tc>
          <w:tcPr>
            <w:tcW w:w="5245" w:type="dxa"/>
            <w:tcBorders>
              <w:top w:val="nil"/>
              <w:left w:val="nil"/>
              <w:bottom w:val="single" w:sz="4" w:space="0" w:color="auto"/>
              <w:right w:val="single" w:sz="4" w:space="0" w:color="auto"/>
            </w:tcBorders>
            <w:shd w:val="clear" w:color="auto" w:fill="auto"/>
          </w:tcPr>
          <w:p w:rsidR="0054124F" w:rsidRPr="00C20BDB" w:rsidRDefault="0054124F"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методы работы в профессиональной и смежных сферах;</w:t>
            </w:r>
          </w:p>
        </w:tc>
      </w:tr>
      <w:tr w:rsidR="00963424"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54124F"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01.05</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структуру плана для решения задач</w:t>
            </w:r>
          </w:p>
        </w:tc>
      </w:tr>
      <w:tr w:rsidR="00963424"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963424" w:rsidRPr="00EF4579" w:rsidRDefault="00963424" w:rsidP="00963424">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963424" w:rsidRPr="00AA48DA" w:rsidRDefault="00963424"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963424" w:rsidRPr="00C20BDB" w:rsidRDefault="0054124F"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01.06</w:t>
            </w:r>
          </w:p>
        </w:tc>
        <w:tc>
          <w:tcPr>
            <w:tcW w:w="5245" w:type="dxa"/>
            <w:tcBorders>
              <w:top w:val="nil"/>
              <w:left w:val="nil"/>
              <w:bottom w:val="single" w:sz="4" w:space="0" w:color="auto"/>
              <w:right w:val="single" w:sz="4" w:space="0" w:color="auto"/>
            </w:tcBorders>
            <w:shd w:val="clear" w:color="auto" w:fill="auto"/>
            <w:hideMark/>
          </w:tcPr>
          <w:p w:rsidR="00963424" w:rsidRPr="00C20BDB" w:rsidRDefault="00963424"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порядок оценки результатов решения задач профессиональной деятельности</w:t>
            </w:r>
          </w:p>
        </w:tc>
      </w:tr>
      <w:tr w:rsidR="00C20BDB" w:rsidRPr="00EF4579" w:rsidTr="00C20BDB">
        <w:trPr>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C20BDB" w:rsidRPr="00EF4579" w:rsidRDefault="00C20BDB" w:rsidP="00963424">
            <w:pPr>
              <w:spacing w:after="0" w:line="240" w:lineRule="auto"/>
              <w:jc w:val="center"/>
              <w:rPr>
                <w:rFonts w:ascii="Times New Roman" w:hAnsi="Times New Roman"/>
              </w:rPr>
            </w:pPr>
            <w:r w:rsidRPr="00EF4579">
              <w:rPr>
                <w:rFonts w:ascii="Times New Roman" w:hAnsi="Times New Roman"/>
              </w:rPr>
              <w:lastRenderedPageBreak/>
              <w:t>ОК 02</w:t>
            </w:r>
          </w:p>
        </w:tc>
        <w:tc>
          <w:tcPr>
            <w:tcW w:w="3118" w:type="dxa"/>
            <w:vMerge w:val="restart"/>
            <w:tcBorders>
              <w:top w:val="nil"/>
              <w:left w:val="single" w:sz="4" w:space="0" w:color="auto"/>
              <w:right w:val="single" w:sz="4" w:space="0" w:color="auto"/>
            </w:tcBorders>
            <w:shd w:val="clear" w:color="auto" w:fill="auto"/>
            <w:hideMark/>
          </w:tcPr>
          <w:p w:rsidR="00C20BDB" w:rsidRPr="00AA48DA" w:rsidRDefault="00C20BDB" w:rsidP="00963424">
            <w:pPr>
              <w:spacing w:after="0" w:line="240" w:lineRule="auto"/>
              <w:jc w:val="both"/>
              <w:rPr>
                <w:rFonts w:ascii="Times New Roman" w:hAnsi="Times New Roman"/>
                <w:sz w:val="20"/>
                <w:szCs w:val="20"/>
              </w:rPr>
            </w:pPr>
            <w:r w:rsidRPr="00AA48DA">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задачи для поиска информации</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необходимые источники информации</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02.03</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планировать процесс поиска</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02.04</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структурировать получаемую информацию</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02.05</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выделять наиболее значимое в перечне информации</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02.06</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оценивать практическую значимость результатов поиска</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02.07</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оформлять результаты поиска, </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02.08</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применять средства информационных технологий для решения профессиональных задач;</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02.09</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54124F">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использовать современное программное обеспечение; </w:t>
            </w:r>
          </w:p>
        </w:tc>
      </w:tr>
      <w:tr w:rsidR="00C20BDB" w:rsidRPr="00EF4579" w:rsidTr="00C20BDB">
        <w:trPr>
          <w:trHeight w:val="330"/>
        </w:trPr>
        <w:tc>
          <w:tcPr>
            <w:tcW w:w="851" w:type="dxa"/>
            <w:vMerge/>
            <w:tcBorders>
              <w:top w:val="nil"/>
              <w:left w:val="single" w:sz="4" w:space="0" w:color="auto"/>
              <w:bottom w:val="single" w:sz="4" w:space="0" w:color="auto"/>
              <w:right w:val="single" w:sz="4" w:space="0" w:color="auto"/>
            </w:tcBorders>
            <w:vAlign w:val="center"/>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02.10</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использовать различные цифровые средства для решения профессиональных задач.</w:t>
            </w:r>
          </w:p>
        </w:tc>
      </w:tr>
      <w:tr w:rsidR="00C20BDB" w:rsidRPr="00EF4579" w:rsidTr="00C20BDB">
        <w:trPr>
          <w:trHeight w:val="30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C20BDB" w:rsidRPr="00EF4579" w:rsidTr="00C20BDB">
        <w:trPr>
          <w:trHeight w:val="570"/>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02.01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номенклатура информационных источников, применяемых в профессиональной деятельности</w:t>
            </w:r>
          </w:p>
        </w:tc>
      </w:tr>
      <w:tr w:rsidR="00C20BDB" w:rsidRPr="00EF4579" w:rsidTr="00C20BDB">
        <w:trPr>
          <w:trHeight w:val="285"/>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02.02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приемы структурирования информации</w:t>
            </w:r>
          </w:p>
        </w:tc>
      </w:tr>
      <w:tr w:rsidR="00C20BDB" w:rsidRPr="00EF4579" w:rsidTr="00C20BDB">
        <w:trPr>
          <w:trHeight w:val="873"/>
        </w:trPr>
        <w:tc>
          <w:tcPr>
            <w:tcW w:w="851" w:type="dxa"/>
            <w:vMerge/>
            <w:tcBorders>
              <w:top w:val="nil"/>
              <w:left w:val="single" w:sz="4" w:space="0" w:color="auto"/>
              <w:bottom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02.03</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формат оформления результатов поиска информации,</w:t>
            </w:r>
          </w:p>
          <w:p w:rsidR="00C20BDB" w:rsidRPr="00C20BDB" w:rsidRDefault="00C20BDB" w:rsidP="00963424">
            <w:pPr>
              <w:tabs>
                <w:tab w:val="left" w:pos="5556"/>
              </w:tabs>
              <w:spacing w:after="0" w:line="240" w:lineRule="auto"/>
              <w:jc w:val="both"/>
              <w:rPr>
                <w:rFonts w:ascii="Times New Roman" w:hAnsi="Times New Roman"/>
                <w:sz w:val="20"/>
                <w:szCs w:val="20"/>
              </w:rPr>
            </w:pPr>
          </w:p>
        </w:tc>
      </w:tr>
      <w:tr w:rsidR="00C20BDB" w:rsidRPr="00EF4579" w:rsidTr="00C20BDB">
        <w:trPr>
          <w:trHeight w:val="873"/>
        </w:trPr>
        <w:tc>
          <w:tcPr>
            <w:tcW w:w="851" w:type="dxa"/>
            <w:tcBorders>
              <w:top w:val="nil"/>
              <w:left w:val="single" w:sz="4" w:space="0" w:color="auto"/>
              <w:bottom w:val="single" w:sz="4" w:space="0" w:color="auto"/>
              <w:right w:val="single" w:sz="4" w:space="0" w:color="auto"/>
            </w:tcBorders>
            <w:vAlign w:val="center"/>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02.04</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современные средства и устройства информатизации;</w:t>
            </w:r>
          </w:p>
        </w:tc>
      </w:tr>
      <w:tr w:rsidR="00C20BDB" w:rsidRPr="00EF4579" w:rsidTr="00C20BDB">
        <w:trPr>
          <w:trHeight w:val="873"/>
        </w:trPr>
        <w:tc>
          <w:tcPr>
            <w:tcW w:w="851" w:type="dxa"/>
            <w:tcBorders>
              <w:top w:val="nil"/>
              <w:left w:val="single" w:sz="4" w:space="0" w:color="auto"/>
              <w:bottom w:val="single" w:sz="4" w:space="0" w:color="auto"/>
              <w:right w:val="single" w:sz="4" w:space="0" w:color="auto"/>
            </w:tcBorders>
            <w:vAlign w:val="center"/>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bottom w:val="single" w:sz="4" w:space="0" w:color="auto"/>
              <w:right w:val="single" w:sz="4" w:space="0" w:color="auto"/>
            </w:tcBorders>
            <w:vAlign w:val="center"/>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02.05</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порядок их применения и программное обеспечение в профессиональной деятельности в том числе с использованием цифровых средств.</w:t>
            </w:r>
          </w:p>
        </w:tc>
      </w:tr>
      <w:tr w:rsidR="00C20BDB" w:rsidRPr="00EF4579" w:rsidTr="00C20BDB">
        <w:trPr>
          <w:trHeight w:val="300"/>
        </w:trPr>
        <w:tc>
          <w:tcPr>
            <w:tcW w:w="851" w:type="dxa"/>
            <w:vMerge w:val="restart"/>
            <w:tcBorders>
              <w:top w:val="nil"/>
              <w:left w:val="single" w:sz="4" w:space="0" w:color="auto"/>
              <w:right w:val="single" w:sz="4" w:space="0" w:color="auto"/>
            </w:tcBorders>
            <w:shd w:val="clear" w:color="auto" w:fill="auto"/>
            <w:hideMark/>
          </w:tcPr>
          <w:p w:rsidR="00C20BDB" w:rsidRPr="00EF4579" w:rsidRDefault="00C20BDB" w:rsidP="00963424">
            <w:pPr>
              <w:spacing w:after="0" w:line="240" w:lineRule="auto"/>
              <w:jc w:val="center"/>
              <w:rPr>
                <w:rFonts w:ascii="Times New Roman" w:hAnsi="Times New Roman"/>
              </w:rPr>
            </w:pPr>
            <w:r w:rsidRPr="00EF4579">
              <w:rPr>
                <w:rFonts w:ascii="Times New Roman" w:hAnsi="Times New Roman"/>
              </w:rPr>
              <w:t>ОК 03</w:t>
            </w:r>
          </w:p>
        </w:tc>
        <w:tc>
          <w:tcPr>
            <w:tcW w:w="3118" w:type="dxa"/>
            <w:vMerge w:val="restart"/>
            <w:tcBorders>
              <w:top w:val="nil"/>
              <w:left w:val="single" w:sz="4" w:space="0" w:color="auto"/>
              <w:right w:val="single" w:sz="4" w:space="0" w:color="auto"/>
            </w:tcBorders>
            <w:shd w:val="clear" w:color="auto" w:fill="auto"/>
            <w:hideMark/>
          </w:tcPr>
          <w:p w:rsidR="00C20BDB" w:rsidRPr="00AA48DA" w:rsidRDefault="00C20BDB" w:rsidP="00963424">
            <w:pPr>
              <w:spacing w:after="0" w:line="240" w:lineRule="auto"/>
              <w:jc w:val="both"/>
              <w:rPr>
                <w:rFonts w:ascii="Times New Roman" w:hAnsi="Times New Roman"/>
                <w:sz w:val="20"/>
                <w:szCs w:val="20"/>
              </w:rPr>
            </w:pPr>
            <w:r w:rsidRPr="00AA48DA">
              <w:rPr>
                <w:rFonts w:ascii="Times New Roman" w:hAnsi="Times New Roman"/>
                <w:sz w:val="20"/>
                <w:szCs w:val="2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актуальность нормативно-правовой документации в профессиональной деятельности</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 применять современную научную профессиональную терминологию</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963424">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963424">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963424">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03.03</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963424">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и выстраивать траектории профессионального развития и самообразования</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03.04</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выявлять достоинства и недостатки коммерческой идеи;</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03.05</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презентовать идеи открытия собственного дела в профессиональной деятельности; </w:t>
            </w:r>
          </w:p>
          <w:p w:rsidR="00C20BDB" w:rsidRPr="00C20BDB" w:rsidRDefault="00C20BDB" w:rsidP="00ED44B9">
            <w:pPr>
              <w:tabs>
                <w:tab w:val="left" w:pos="5556"/>
              </w:tabs>
              <w:spacing w:after="0" w:line="240" w:lineRule="auto"/>
              <w:jc w:val="both"/>
              <w:rPr>
                <w:rFonts w:ascii="Times New Roman" w:hAnsi="Times New Roman"/>
                <w:sz w:val="20"/>
                <w:szCs w:val="20"/>
              </w:rPr>
            </w:pP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03.06</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оформлять бизнес-план; рассчитывать размеры выплат по процентным ставкам кредитования;</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03.07</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инвестиционную привлекательность коммерческих идей в рамках профессиональной деятельности;</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03.08</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презентовать бизнес-идею; </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03.09</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определять источники финансирования</w:t>
            </w:r>
          </w:p>
        </w:tc>
      </w:tr>
      <w:tr w:rsidR="00C20BDB" w:rsidRPr="00EF4579" w:rsidTr="00C20BDB">
        <w:trPr>
          <w:trHeight w:val="30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содержание актуальной нормативно-правовой документации</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современную научную и профессиональную терминологию</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03.03</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возможные траектории профессионального развития и самообразования</w:t>
            </w:r>
          </w:p>
        </w:tc>
      </w:tr>
      <w:tr w:rsidR="00C20BDB" w:rsidRPr="00EF4579" w:rsidTr="00C20BDB">
        <w:trPr>
          <w:trHeight w:val="285"/>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03.04</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основы предпринимательской деятельности; </w:t>
            </w:r>
          </w:p>
        </w:tc>
      </w:tr>
      <w:tr w:rsidR="00C20BDB" w:rsidRPr="00EF4579" w:rsidTr="00C20BDB">
        <w:trPr>
          <w:trHeight w:val="285"/>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03.05</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основы финансовой грамотности;</w:t>
            </w:r>
          </w:p>
        </w:tc>
      </w:tr>
      <w:tr w:rsidR="00C20BDB" w:rsidRPr="00EF4579" w:rsidTr="00C20BDB">
        <w:trPr>
          <w:trHeight w:val="285"/>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03.06</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правила разработки бизнес-планов;</w:t>
            </w:r>
          </w:p>
        </w:tc>
      </w:tr>
      <w:tr w:rsidR="00C20BDB" w:rsidRPr="00EF4579" w:rsidTr="00C20BDB">
        <w:trPr>
          <w:trHeight w:val="285"/>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03.07</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порядок выстраивания презентации;</w:t>
            </w:r>
          </w:p>
        </w:tc>
      </w:tr>
      <w:tr w:rsidR="00C20BDB" w:rsidRPr="00EF4579" w:rsidTr="00C20BDB">
        <w:trPr>
          <w:trHeight w:val="285"/>
        </w:trPr>
        <w:tc>
          <w:tcPr>
            <w:tcW w:w="851" w:type="dxa"/>
            <w:vMerge/>
            <w:tcBorders>
              <w:left w:val="single" w:sz="4" w:space="0" w:color="auto"/>
              <w:bottom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bottom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03.08</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кредитные банковские продукты</w:t>
            </w:r>
          </w:p>
        </w:tc>
      </w:tr>
      <w:tr w:rsidR="00C20BDB" w:rsidRPr="00EF4579" w:rsidTr="00C20BDB">
        <w:trPr>
          <w:trHeight w:val="300"/>
        </w:trPr>
        <w:tc>
          <w:tcPr>
            <w:tcW w:w="851" w:type="dxa"/>
            <w:vMerge w:val="restart"/>
            <w:tcBorders>
              <w:top w:val="nil"/>
              <w:left w:val="single" w:sz="4" w:space="0" w:color="auto"/>
              <w:right w:val="single" w:sz="4" w:space="0" w:color="auto"/>
            </w:tcBorders>
            <w:shd w:val="clear" w:color="auto" w:fill="auto"/>
            <w:hideMark/>
          </w:tcPr>
          <w:p w:rsidR="00C20BDB" w:rsidRPr="00EF4579" w:rsidRDefault="00C20BDB" w:rsidP="00ED44B9">
            <w:pPr>
              <w:spacing w:after="0" w:line="240" w:lineRule="auto"/>
              <w:jc w:val="center"/>
              <w:rPr>
                <w:rFonts w:ascii="Times New Roman" w:hAnsi="Times New Roman"/>
              </w:rPr>
            </w:pPr>
            <w:r w:rsidRPr="00EF4579">
              <w:rPr>
                <w:rFonts w:ascii="Times New Roman" w:hAnsi="Times New Roman"/>
              </w:rPr>
              <w:t>ОК 04</w:t>
            </w:r>
          </w:p>
        </w:tc>
        <w:tc>
          <w:tcPr>
            <w:tcW w:w="3118" w:type="dxa"/>
            <w:vMerge w:val="restart"/>
            <w:tcBorders>
              <w:top w:val="nil"/>
              <w:left w:val="single" w:sz="4" w:space="0" w:color="auto"/>
              <w:bottom w:val="single" w:sz="4" w:space="0" w:color="auto"/>
              <w:right w:val="single" w:sz="4" w:space="0" w:color="auto"/>
            </w:tcBorders>
            <w:shd w:val="clear" w:color="auto" w:fill="auto"/>
            <w:hideMark/>
          </w:tcPr>
          <w:p w:rsidR="00C20BDB" w:rsidRPr="00AA48DA" w:rsidRDefault="00C20BDB" w:rsidP="00ED44B9">
            <w:pPr>
              <w:spacing w:after="0" w:line="240" w:lineRule="auto"/>
              <w:jc w:val="both"/>
              <w:rPr>
                <w:rFonts w:ascii="Times New Roman" w:hAnsi="Times New Roman"/>
                <w:sz w:val="20"/>
                <w:szCs w:val="20"/>
              </w:rPr>
            </w:pPr>
            <w:r w:rsidRPr="00AA48DA">
              <w:rPr>
                <w:rFonts w:ascii="Times New Roman" w:hAnsi="Times New Roman"/>
                <w:sz w:val="20"/>
                <w:szCs w:val="20"/>
              </w:rPr>
              <w:t>Эффективно взаимодействовать и работать в коллективе и команде</w:t>
            </w: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04.01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организовывать работу коллектива и команды</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04.02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взаимодействовать с коллегами, руководством, клиентами в ходе профессиональной деятельности</w:t>
            </w:r>
          </w:p>
        </w:tc>
      </w:tr>
      <w:tr w:rsidR="00C20BDB" w:rsidRPr="00EF4579" w:rsidTr="00C20BDB">
        <w:trPr>
          <w:trHeight w:val="30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04.01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психологические основы деятельности коллектива, психологические особенности личности</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04.02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основы проектной деятельности</w:t>
            </w:r>
          </w:p>
        </w:tc>
      </w:tr>
      <w:tr w:rsidR="00C20BDB" w:rsidRPr="00EF4579" w:rsidTr="00C20BDB">
        <w:trPr>
          <w:trHeight w:val="285"/>
        </w:trPr>
        <w:tc>
          <w:tcPr>
            <w:tcW w:w="851" w:type="dxa"/>
            <w:vMerge/>
            <w:tcBorders>
              <w:left w:val="single" w:sz="4" w:space="0" w:color="auto"/>
              <w:bottom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tcBorders>
              <w:top w:val="nil"/>
              <w:left w:val="single" w:sz="4" w:space="0" w:color="auto"/>
              <w:bottom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p>
        </w:tc>
      </w:tr>
      <w:tr w:rsidR="00ED44B9" w:rsidRPr="00EF4579" w:rsidTr="00963424">
        <w:trPr>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ED44B9" w:rsidRPr="00EF4579" w:rsidRDefault="00ED44B9" w:rsidP="00ED44B9">
            <w:pPr>
              <w:spacing w:after="0" w:line="240" w:lineRule="auto"/>
              <w:rPr>
                <w:rFonts w:ascii="Times New Roman" w:hAnsi="Times New Roman"/>
              </w:rPr>
            </w:pPr>
            <w:r w:rsidRPr="00EF4579">
              <w:rPr>
                <w:rFonts w:ascii="Times New Roman" w:hAnsi="Times New Roman"/>
              </w:rPr>
              <w:t>ОК 05</w:t>
            </w:r>
          </w:p>
        </w:tc>
        <w:tc>
          <w:tcPr>
            <w:tcW w:w="3118" w:type="dxa"/>
            <w:vMerge w:val="restart"/>
            <w:tcBorders>
              <w:top w:val="nil"/>
              <w:left w:val="single" w:sz="4" w:space="0" w:color="auto"/>
              <w:bottom w:val="single" w:sz="4" w:space="0" w:color="auto"/>
              <w:right w:val="single" w:sz="4" w:space="0" w:color="auto"/>
            </w:tcBorders>
            <w:shd w:val="clear" w:color="auto" w:fill="auto"/>
            <w:hideMark/>
          </w:tcPr>
          <w:p w:rsidR="00ED44B9" w:rsidRPr="00AA48DA" w:rsidRDefault="00ED44B9" w:rsidP="00ED44B9">
            <w:pPr>
              <w:spacing w:after="0" w:line="240" w:lineRule="auto"/>
              <w:jc w:val="both"/>
              <w:rPr>
                <w:rFonts w:ascii="Times New Roman" w:hAnsi="Times New Roman"/>
                <w:sz w:val="20"/>
                <w:szCs w:val="20"/>
              </w:rPr>
            </w:pPr>
            <w:r w:rsidRPr="00AA48DA">
              <w:rPr>
                <w:rFonts w:ascii="Times New Roman" w:hAnsi="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ED44B9" w:rsidRPr="00EF4579" w:rsidTr="00963424">
        <w:trPr>
          <w:trHeight w:val="855"/>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05.01</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ED44B9" w:rsidRPr="00EF4579" w:rsidTr="00963424">
        <w:trPr>
          <w:trHeight w:val="30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ED44B9"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05.01</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особенности социального и культурного контекста</w:t>
            </w:r>
          </w:p>
        </w:tc>
      </w:tr>
      <w:tr w:rsidR="00ED44B9"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05.02</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правила оформления документов и построения устных сообщений</w:t>
            </w:r>
          </w:p>
        </w:tc>
      </w:tr>
      <w:tr w:rsidR="00C20BDB" w:rsidRPr="00EF4579" w:rsidTr="00C20BDB">
        <w:trPr>
          <w:trHeight w:val="300"/>
        </w:trPr>
        <w:tc>
          <w:tcPr>
            <w:tcW w:w="851" w:type="dxa"/>
            <w:vMerge w:val="restart"/>
            <w:tcBorders>
              <w:top w:val="nil"/>
              <w:left w:val="single" w:sz="4" w:space="0" w:color="auto"/>
              <w:right w:val="single" w:sz="4" w:space="0" w:color="auto"/>
            </w:tcBorders>
            <w:shd w:val="clear" w:color="auto" w:fill="auto"/>
            <w:hideMark/>
          </w:tcPr>
          <w:p w:rsidR="00C20BDB" w:rsidRPr="00EF4579" w:rsidRDefault="00C20BDB" w:rsidP="00ED44B9">
            <w:pPr>
              <w:spacing w:after="0" w:line="240" w:lineRule="auto"/>
              <w:rPr>
                <w:rFonts w:ascii="Times New Roman" w:hAnsi="Times New Roman"/>
              </w:rPr>
            </w:pPr>
            <w:r w:rsidRPr="00EF4579">
              <w:rPr>
                <w:rFonts w:ascii="Times New Roman" w:hAnsi="Times New Roman"/>
              </w:rPr>
              <w:t>ОК 06</w:t>
            </w:r>
          </w:p>
        </w:tc>
        <w:tc>
          <w:tcPr>
            <w:tcW w:w="3118" w:type="dxa"/>
            <w:vMerge w:val="restart"/>
            <w:tcBorders>
              <w:top w:val="nil"/>
              <w:left w:val="single" w:sz="4" w:space="0" w:color="auto"/>
              <w:bottom w:val="single" w:sz="4" w:space="0" w:color="auto"/>
              <w:right w:val="single" w:sz="4" w:space="0" w:color="auto"/>
            </w:tcBorders>
            <w:shd w:val="clear" w:color="auto" w:fill="auto"/>
            <w:hideMark/>
          </w:tcPr>
          <w:p w:rsidR="00C20BDB" w:rsidRPr="00AA48DA" w:rsidRDefault="00C20BDB" w:rsidP="00ED44B9">
            <w:pPr>
              <w:spacing w:after="0" w:line="240" w:lineRule="auto"/>
              <w:jc w:val="both"/>
              <w:rPr>
                <w:rFonts w:ascii="Times New Roman" w:hAnsi="Times New Roman"/>
                <w:sz w:val="20"/>
                <w:szCs w:val="20"/>
              </w:rPr>
            </w:pPr>
            <w:r w:rsidRPr="00AA48DA">
              <w:rPr>
                <w:rFonts w:ascii="Times New Roman" w:hAnsi="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06.01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описывать значимость своей специальности</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06.02</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применять стандарты антикоррупционного поведения</w:t>
            </w:r>
          </w:p>
        </w:tc>
      </w:tr>
      <w:tr w:rsidR="00C20BDB" w:rsidRPr="00EF4579" w:rsidTr="00C20BDB">
        <w:trPr>
          <w:trHeight w:val="30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06.01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сущность гражданско-патриотической позиции, общечеловеческих ценностей</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top w:val="nil"/>
              <w:left w:val="single" w:sz="4" w:space="0" w:color="auto"/>
              <w:bottom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06.02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значимость профессиональной деятельности по специальности</w:t>
            </w:r>
          </w:p>
        </w:tc>
      </w:tr>
      <w:tr w:rsidR="00C20BDB" w:rsidRPr="00EF4579" w:rsidTr="00C20BDB">
        <w:trPr>
          <w:trHeight w:val="285"/>
        </w:trPr>
        <w:tc>
          <w:tcPr>
            <w:tcW w:w="851" w:type="dxa"/>
            <w:vMerge/>
            <w:tcBorders>
              <w:left w:val="single" w:sz="4" w:space="0" w:color="auto"/>
              <w:bottom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tcBorders>
              <w:top w:val="nil"/>
              <w:left w:val="single" w:sz="4" w:space="0" w:color="auto"/>
              <w:bottom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06.03</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стандарты антикоррупционного поведения и последствия его нарушения</w:t>
            </w:r>
          </w:p>
        </w:tc>
      </w:tr>
      <w:tr w:rsidR="00C20BDB" w:rsidRPr="00EF4579" w:rsidTr="00C20BDB">
        <w:trPr>
          <w:trHeight w:val="300"/>
        </w:trPr>
        <w:tc>
          <w:tcPr>
            <w:tcW w:w="851" w:type="dxa"/>
            <w:vMerge w:val="restart"/>
            <w:tcBorders>
              <w:top w:val="nil"/>
              <w:left w:val="single" w:sz="4" w:space="0" w:color="auto"/>
              <w:right w:val="single" w:sz="4" w:space="0" w:color="auto"/>
            </w:tcBorders>
            <w:shd w:val="clear" w:color="auto" w:fill="auto"/>
            <w:hideMark/>
          </w:tcPr>
          <w:p w:rsidR="00C20BDB" w:rsidRPr="00EF4579" w:rsidRDefault="00C20BDB" w:rsidP="00ED44B9">
            <w:pPr>
              <w:spacing w:after="0" w:line="240" w:lineRule="auto"/>
              <w:rPr>
                <w:rFonts w:ascii="Times New Roman" w:hAnsi="Times New Roman"/>
              </w:rPr>
            </w:pPr>
            <w:r w:rsidRPr="00EF4579">
              <w:rPr>
                <w:rFonts w:ascii="Times New Roman" w:hAnsi="Times New Roman"/>
              </w:rPr>
              <w:t>ОК 07</w:t>
            </w:r>
          </w:p>
        </w:tc>
        <w:tc>
          <w:tcPr>
            <w:tcW w:w="3118" w:type="dxa"/>
            <w:vMerge w:val="restart"/>
            <w:tcBorders>
              <w:top w:val="nil"/>
              <w:left w:val="single" w:sz="4" w:space="0" w:color="auto"/>
              <w:right w:val="single" w:sz="4" w:space="0" w:color="auto"/>
            </w:tcBorders>
            <w:shd w:val="clear" w:color="auto" w:fill="auto"/>
            <w:hideMark/>
          </w:tcPr>
          <w:p w:rsidR="00C20BDB" w:rsidRPr="00AA48DA" w:rsidRDefault="00C20BDB" w:rsidP="00ED44B9">
            <w:pPr>
              <w:spacing w:after="0" w:line="240" w:lineRule="auto"/>
              <w:jc w:val="both"/>
              <w:rPr>
                <w:rFonts w:ascii="Times New Roman" w:hAnsi="Times New Roman"/>
                <w:sz w:val="20"/>
                <w:szCs w:val="20"/>
              </w:rPr>
            </w:pPr>
            <w:r w:rsidRPr="00AA48DA">
              <w:rPr>
                <w:rFonts w:ascii="Times New Roman" w:hAnsi="Times New Roman"/>
                <w:sz w:val="20"/>
                <w:szCs w:val="2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07.01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соблюдать нормы экологической безопасности</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07.02</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3D7758">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определять направления ресурсосбережения в рамках профессиональной деятельности по специальности, </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07.03</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осуществлять работу с соблюдением принципов бережливого производства;</w:t>
            </w:r>
          </w:p>
        </w:tc>
      </w:tr>
      <w:tr w:rsidR="00C20BDB" w:rsidRPr="00EF4579" w:rsidTr="00C20BDB">
        <w:trPr>
          <w:trHeight w:val="570"/>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AA48DA" w:rsidRDefault="00C20BDB"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07.04</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организовывать профессиональную деятельность с учетом знаний об изменении климатических условий региона.</w:t>
            </w:r>
          </w:p>
        </w:tc>
      </w:tr>
      <w:tr w:rsidR="00C20BDB" w:rsidRPr="00EF4579" w:rsidTr="00C20BDB">
        <w:trPr>
          <w:trHeight w:val="30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b/>
                <w:bCs/>
              </w:rPr>
            </w:pPr>
            <w:r w:rsidRPr="00C20BDB">
              <w:rPr>
                <w:rFonts w:ascii="Times New Roman" w:hAnsi="Times New Roman"/>
                <w:b/>
                <w:bCs/>
              </w:rPr>
              <w:t> </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center"/>
              <w:rPr>
                <w:rFonts w:ascii="Times New Roman" w:hAnsi="Times New Roman"/>
                <w:b/>
                <w:bCs/>
              </w:rPr>
            </w:pPr>
            <w:r w:rsidRPr="00C20BDB">
              <w:rPr>
                <w:rFonts w:ascii="Times New Roman" w:hAnsi="Times New Roman"/>
                <w:b/>
                <w:bCs/>
              </w:rPr>
              <w:t>Знания:</w:t>
            </w:r>
          </w:p>
        </w:tc>
      </w:tr>
      <w:tr w:rsidR="00C20BDB" w:rsidRPr="00EF4579" w:rsidTr="00C20BDB">
        <w:trPr>
          <w:trHeight w:val="570"/>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rPr>
            </w:pPr>
            <w:r w:rsidRPr="00C20BDB">
              <w:rPr>
                <w:rFonts w:ascii="Times New Roman" w:hAnsi="Times New Roman"/>
                <w:color w:val="000000"/>
              </w:rPr>
              <w:t>Зо 07.01</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rPr>
            </w:pPr>
            <w:r w:rsidRPr="00C20BDB">
              <w:rPr>
                <w:rFonts w:ascii="Times New Roman" w:hAnsi="Times New Roman"/>
              </w:rPr>
              <w:t>правила экологической безопасности при ведении профессиональной деятельности</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rPr>
            </w:pPr>
            <w:r w:rsidRPr="00C20BDB">
              <w:rPr>
                <w:rFonts w:ascii="Times New Roman" w:hAnsi="Times New Roman"/>
                <w:color w:val="000000"/>
              </w:rPr>
              <w:t>Зо 07.02</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rPr>
            </w:pPr>
            <w:r w:rsidRPr="00C20BDB">
              <w:rPr>
                <w:rFonts w:ascii="Times New Roman" w:hAnsi="Times New Roman"/>
              </w:rPr>
              <w:t>основные ресурсы, задействованные в профессиональной деятельности</w:t>
            </w:r>
          </w:p>
        </w:tc>
      </w:tr>
      <w:tr w:rsidR="00C20BDB" w:rsidRPr="00EF4579" w:rsidTr="00C20BDB">
        <w:trPr>
          <w:trHeight w:val="285"/>
        </w:trPr>
        <w:tc>
          <w:tcPr>
            <w:tcW w:w="851"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hideMark/>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C20BDB" w:rsidRPr="00C20BDB" w:rsidRDefault="00C20BDB" w:rsidP="00ED44B9">
            <w:pPr>
              <w:spacing w:after="0" w:line="240" w:lineRule="auto"/>
              <w:jc w:val="both"/>
              <w:rPr>
                <w:rFonts w:ascii="Times New Roman" w:hAnsi="Times New Roman"/>
                <w:color w:val="000000"/>
              </w:rPr>
            </w:pPr>
            <w:r w:rsidRPr="00C20BDB">
              <w:rPr>
                <w:rFonts w:ascii="Times New Roman" w:hAnsi="Times New Roman"/>
                <w:color w:val="000000"/>
              </w:rPr>
              <w:t>Зо 07.03</w:t>
            </w:r>
          </w:p>
        </w:tc>
        <w:tc>
          <w:tcPr>
            <w:tcW w:w="5245" w:type="dxa"/>
            <w:tcBorders>
              <w:top w:val="nil"/>
              <w:left w:val="nil"/>
              <w:bottom w:val="single" w:sz="4" w:space="0" w:color="auto"/>
              <w:right w:val="single" w:sz="4" w:space="0" w:color="auto"/>
            </w:tcBorders>
            <w:shd w:val="clear" w:color="auto" w:fill="auto"/>
            <w:hideMark/>
          </w:tcPr>
          <w:p w:rsidR="00C20BDB" w:rsidRPr="00C20BDB" w:rsidRDefault="00C20BDB" w:rsidP="00ED44B9">
            <w:pPr>
              <w:tabs>
                <w:tab w:val="left" w:pos="5556"/>
              </w:tabs>
              <w:spacing w:after="0" w:line="240" w:lineRule="auto"/>
              <w:jc w:val="both"/>
              <w:rPr>
                <w:rFonts w:ascii="Times New Roman" w:hAnsi="Times New Roman"/>
              </w:rPr>
            </w:pPr>
            <w:r w:rsidRPr="00C20BDB">
              <w:rPr>
                <w:rFonts w:ascii="Times New Roman" w:hAnsi="Times New Roman"/>
              </w:rPr>
              <w:t>пути обеспечения ресурсосбережения</w:t>
            </w:r>
          </w:p>
        </w:tc>
      </w:tr>
      <w:tr w:rsidR="00C20BDB" w:rsidRPr="00EF4579" w:rsidTr="00C20BDB">
        <w:trPr>
          <w:trHeight w:val="285"/>
        </w:trPr>
        <w:tc>
          <w:tcPr>
            <w:tcW w:w="851"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rPr>
            </w:pPr>
            <w:r w:rsidRPr="00C20BDB">
              <w:rPr>
                <w:rFonts w:ascii="Times New Roman" w:hAnsi="Times New Roman"/>
                <w:color w:val="000000"/>
              </w:rPr>
              <w:t>Зо 07.04</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rPr>
            </w:pPr>
            <w:r w:rsidRPr="00C20BDB">
              <w:rPr>
                <w:rFonts w:ascii="Times New Roman" w:hAnsi="Times New Roman"/>
              </w:rPr>
              <w:t xml:space="preserve">принципы бережливого производства; </w:t>
            </w:r>
          </w:p>
        </w:tc>
      </w:tr>
      <w:tr w:rsidR="00C20BDB" w:rsidRPr="00EF4579" w:rsidTr="00C20BDB">
        <w:trPr>
          <w:trHeight w:val="285"/>
        </w:trPr>
        <w:tc>
          <w:tcPr>
            <w:tcW w:w="851" w:type="dxa"/>
            <w:vMerge/>
            <w:tcBorders>
              <w:left w:val="single" w:sz="4" w:space="0" w:color="auto"/>
              <w:bottom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3118" w:type="dxa"/>
            <w:vMerge/>
            <w:tcBorders>
              <w:left w:val="single" w:sz="4" w:space="0" w:color="auto"/>
              <w:bottom w:val="single" w:sz="4" w:space="0" w:color="auto"/>
              <w:right w:val="single" w:sz="4" w:space="0" w:color="auto"/>
            </w:tcBorders>
            <w:vAlign w:val="center"/>
          </w:tcPr>
          <w:p w:rsidR="00C20BDB" w:rsidRPr="00EF4579" w:rsidRDefault="00C20BDB"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tcPr>
          <w:p w:rsidR="00C20BDB" w:rsidRPr="00C20BDB" w:rsidRDefault="00C20BDB" w:rsidP="00ED44B9">
            <w:pPr>
              <w:spacing w:after="0" w:line="240" w:lineRule="auto"/>
              <w:jc w:val="both"/>
              <w:rPr>
                <w:rFonts w:ascii="Times New Roman" w:hAnsi="Times New Roman"/>
                <w:color w:val="000000"/>
              </w:rPr>
            </w:pPr>
            <w:r w:rsidRPr="00C20BDB">
              <w:rPr>
                <w:rFonts w:ascii="Times New Roman" w:hAnsi="Times New Roman"/>
                <w:color w:val="000000"/>
              </w:rPr>
              <w:t>Зо 07.05</w:t>
            </w:r>
          </w:p>
        </w:tc>
        <w:tc>
          <w:tcPr>
            <w:tcW w:w="5245" w:type="dxa"/>
            <w:tcBorders>
              <w:top w:val="nil"/>
              <w:left w:val="nil"/>
              <w:bottom w:val="single" w:sz="4" w:space="0" w:color="auto"/>
              <w:right w:val="single" w:sz="4" w:space="0" w:color="auto"/>
            </w:tcBorders>
            <w:shd w:val="clear" w:color="auto" w:fill="auto"/>
          </w:tcPr>
          <w:p w:rsidR="00C20BDB" w:rsidRPr="00C20BDB" w:rsidRDefault="00C20BDB" w:rsidP="00ED44B9">
            <w:pPr>
              <w:tabs>
                <w:tab w:val="left" w:pos="5556"/>
              </w:tabs>
              <w:spacing w:after="0" w:line="240" w:lineRule="auto"/>
              <w:jc w:val="both"/>
              <w:rPr>
                <w:rFonts w:ascii="Times New Roman" w:hAnsi="Times New Roman"/>
              </w:rPr>
            </w:pPr>
            <w:r w:rsidRPr="00C20BDB">
              <w:rPr>
                <w:rFonts w:ascii="Times New Roman" w:hAnsi="Times New Roman"/>
              </w:rPr>
              <w:t>основные направления изменения климатических условий региона</w:t>
            </w:r>
          </w:p>
        </w:tc>
      </w:tr>
      <w:tr w:rsidR="00ED44B9" w:rsidRPr="00EF4579" w:rsidTr="00963424">
        <w:trPr>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ED44B9" w:rsidRPr="00EF4579" w:rsidRDefault="00ED44B9" w:rsidP="00ED44B9">
            <w:pPr>
              <w:spacing w:after="0" w:line="240" w:lineRule="auto"/>
              <w:rPr>
                <w:rFonts w:ascii="Times New Roman" w:hAnsi="Times New Roman"/>
              </w:rPr>
            </w:pPr>
            <w:r w:rsidRPr="00EF4579">
              <w:rPr>
                <w:rFonts w:ascii="Times New Roman" w:hAnsi="Times New Roman"/>
              </w:rPr>
              <w:t>ОК 08</w:t>
            </w:r>
          </w:p>
        </w:tc>
        <w:tc>
          <w:tcPr>
            <w:tcW w:w="3118" w:type="dxa"/>
            <w:vMerge w:val="restart"/>
            <w:tcBorders>
              <w:top w:val="nil"/>
              <w:left w:val="single" w:sz="4" w:space="0" w:color="auto"/>
              <w:bottom w:val="single" w:sz="4" w:space="0" w:color="000000"/>
              <w:right w:val="single" w:sz="4" w:space="0" w:color="auto"/>
            </w:tcBorders>
            <w:shd w:val="clear" w:color="auto" w:fill="auto"/>
            <w:hideMark/>
          </w:tcPr>
          <w:p w:rsidR="00ED44B9" w:rsidRPr="00EF4579" w:rsidRDefault="00ED44B9" w:rsidP="00ED44B9">
            <w:pPr>
              <w:spacing w:after="0" w:line="240" w:lineRule="auto"/>
              <w:rPr>
                <w:rFonts w:ascii="Times New Roman" w:hAnsi="Times New Roman"/>
              </w:rPr>
            </w:pPr>
            <w:r w:rsidRPr="00EF4579">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rPr>
            </w:pPr>
            <w:r w:rsidRPr="00C20BDB">
              <w:rPr>
                <w:rFonts w:ascii="Times New Roman" w:hAnsi="Times New Roman"/>
                <w:b/>
                <w:bCs/>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rPr>
            </w:pPr>
            <w:r w:rsidRPr="00C20BDB">
              <w:rPr>
                <w:rFonts w:ascii="Times New Roman" w:hAnsi="Times New Roman"/>
                <w:b/>
                <w:bCs/>
              </w:rPr>
              <w:t>Умения:</w:t>
            </w:r>
          </w:p>
        </w:tc>
      </w:tr>
      <w:tr w:rsidR="00ED44B9" w:rsidRPr="00EF4579" w:rsidTr="00963424">
        <w:trPr>
          <w:trHeight w:val="300"/>
        </w:trPr>
        <w:tc>
          <w:tcPr>
            <w:tcW w:w="851" w:type="dxa"/>
            <w:vMerge/>
            <w:tcBorders>
              <w:top w:val="nil"/>
              <w:left w:val="single" w:sz="4" w:space="0" w:color="auto"/>
              <w:bottom w:val="single" w:sz="4" w:space="0" w:color="auto"/>
              <w:right w:val="single" w:sz="4" w:space="0" w:color="auto"/>
            </w:tcBorders>
            <w:shd w:val="clear" w:color="auto" w:fill="auto"/>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shd w:val="clear" w:color="auto" w:fill="auto"/>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tcPr>
          <w:p w:rsidR="00ED44B9" w:rsidRPr="00C20BDB" w:rsidRDefault="00ED44B9" w:rsidP="00ED44B9">
            <w:pPr>
              <w:spacing w:after="0" w:line="240" w:lineRule="auto"/>
              <w:jc w:val="both"/>
              <w:rPr>
                <w:rFonts w:ascii="Times New Roman" w:hAnsi="Times New Roman"/>
                <w:bCs/>
              </w:rPr>
            </w:pPr>
            <w:r w:rsidRPr="00C20BDB">
              <w:rPr>
                <w:rFonts w:ascii="Times New Roman" w:hAnsi="Times New Roman"/>
                <w:bCs/>
              </w:rPr>
              <w:t>Уо 08.01</w:t>
            </w:r>
          </w:p>
        </w:tc>
        <w:tc>
          <w:tcPr>
            <w:tcW w:w="5245" w:type="dxa"/>
            <w:tcBorders>
              <w:top w:val="nil"/>
              <w:left w:val="nil"/>
              <w:bottom w:val="single" w:sz="4" w:space="0" w:color="auto"/>
              <w:right w:val="single" w:sz="4" w:space="0" w:color="auto"/>
            </w:tcBorders>
            <w:shd w:val="clear" w:color="auto" w:fill="auto"/>
          </w:tcPr>
          <w:p w:rsidR="00ED44B9" w:rsidRPr="00C20BDB" w:rsidRDefault="00ED44B9" w:rsidP="00ED44B9">
            <w:pPr>
              <w:tabs>
                <w:tab w:val="left" w:pos="5556"/>
              </w:tabs>
              <w:spacing w:after="0" w:line="240" w:lineRule="auto"/>
              <w:jc w:val="both"/>
              <w:rPr>
                <w:rFonts w:ascii="Times New Roman" w:hAnsi="Times New Roman"/>
                <w:b/>
                <w:bCs/>
              </w:rPr>
            </w:pPr>
            <w:r w:rsidRPr="00C20BDB">
              <w:rPr>
                <w:rFonts w:ascii="Times New Roman" w:hAnsi="Times New Roman"/>
                <w:iCs/>
              </w:rPr>
              <w:t>использовать физкультурно-оздоровительную деятельность для укрепления здоровья, достижения жизненных и профессиональных целей</w:t>
            </w:r>
            <w:r w:rsidRPr="00C20BDB">
              <w:rPr>
                <w:rFonts w:ascii="Times New Roman" w:hAnsi="Times New Roman"/>
                <w:iCs/>
                <w:sz w:val="24"/>
                <w:szCs w:val="24"/>
              </w:rPr>
              <w:t>;</w:t>
            </w:r>
          </w:p>
        </w:tc>
      </w:tr>
      <w:tr w:rsidR="00ED44B9"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Уо 08.02</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применять рациональные приемы двигательных функций в профессиональной деятельности</w:t>
            </w:r>
            <w:r w:rsidR="00C83B23" w:rsidRPr="00C20BDB">
              <w:rPr>
                <w:rFonts w:ascii="Times New Roman" w:hAnsi="Times New Roman"/>
              </w:rPr>
              <w:t>;</w:t>
            </w:r>
          </w:p>
        </w:tc>
      </w:tr>
      <w:tr w:rsidR="00ED44B9"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Уо 08.03</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пользоваться средствами профилактики перенапряжения х</w:t>
            </w:r>
            <w:r w:rsidR="00C83B23" w:rsidRPr="00C20BDB">
              <w:rPr>
                <w:rFonts w:ascii="Times New Roman" w:hAnsi="Times New Roman"/>
              </w:rPr>
              <w:t>арактерными для данной специальности</w:t>
            </w:r>
          </w:p>
        </w:tc>
      </w:tr>
      <w:tr w:rsidR="00ED44B9" w:rsidRPr="00EF4579" w:rsidTr="00963424">
        <w:trPr>
          <w:trHeight w:val="30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rPr>
            </w:pPr>
            <w:r w:rsidRPr="00C20BDB">
              <w:rPr>
                <w:rFonts w:ascii="Times New Roman" w:hAnsi="Times New Roman"/>
                <w:b/>
                <w:bCs/>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rPr>
            </w:pPr>
            <w:r w:rsidRPr="00C20BDB">
              <w:rPr>
                <w:rFonts w:ascii="Times New Roman" w:hAnsi="Times New Roman"/>
                <w:b/>
                <w:bCs/>
              </w:rPr>
              <w:t>Знания:</w:t>
            </w:r>
          </w:p>
        </w:tc>
      </w:tr>
      <w:tr w:rsidR="00ED44B9"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Зо 08.01</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роль физической культуры в общекультурном, профессиональном и социальном развитии человека</w:t>
            </w:r>
            <w:r w:rsidR="00C83B23" w:rsidRPr="00C20BDB">
              <w:rPr>
                <w:rFonts w:ascii="Times New Roman" w:hAnsi="Times New Roman"/>
              </w:rPr>
              <w:t>;</w:t>
            </w:r>
          </w:p>
        </w:tc>
      </w:tr>
      <w:tr w:rsidR="00ED44B9"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Зо 08.02</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основы здорового образа жизни</w:t>
            </w:r>
            <w:r w:rsidR="00C83B23" w:rsidRPr="00C20BDB">
              <w:rPr>
                <w:rFonts w:ascii="Times New Roman" w:hAnsi="Times New Roman"/>
              </w:rPr>
              <w:t>;</w:t>
            </w:r>
          </w:p>
        </w:tc>
      </w:tr>
      <w:tr w:rsidR="00ED44B9" w:rsidRPr="00EF4579"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Зо 08.03</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условия профессиональной деятельности и зоны риска фи</w:t>
            </w:r>
            <w:r w:rsidR="003D7758" w:rsidRPr="00C20BDB">
              <w:rPr>
                <w:rFonts w:ascii="Times New Roman" w:hAnsi="Times New Roman"/>
              </w:rPr>
              <w:t>зического здоровья для специальности;</w:t>
            </w:r>
          </w:p>
        </w:tc>
      </w:tr>
      <w:tr w:rsidR="00ED44B9" w:rsidRPr="00EF4579"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3118" w:type="dxa"/>
            <w:vMerge/>
            <w:tcBorders>
              <w:top w:val="nil"/>
              <w:left w:val="single" w:sz="4" w:space="0" w:color="auto"/>
              <w:bottom w:val="single" w:sz="4" w:space="0" w:color="000000"/>
              <w:right w:val="single" w:sz="4" w:space="0" w:color="auto"/>
            </w:tcBorders>
            <w:vAlign w:val="center"/>
            <w:hideMark/>
          </w:tcPr>
          <w:p w:rsidR="00ED44B9" w:rsidRPr="00EF4579" w:rsidRDefault="00ED44B9" w:rsidP="00ED44B9">
            <w:pPr>
              <w:spacing w:after="0" w:line="240" w:lineRule="auto"/>
              <w:rPr>
                <w:rFonts w:ascii="Times New Roman" w:hAnsi="Times New Roman"/>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rPr>
            </w:pPr>
            <w:r w:rsidRPr="00C20BDB">
              <w:rPr>
                <w:rFonts w:ascii="Times New Roman" w:hAnsi="Times New Roman"/>
                <w:color w:val="000000"/>
              </w:rPr>
              <w:t>Зо 08.04</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rPr>
            </w:pPr>
            <w:r w:rsidRPr="00C20BDB">
              <w:rPr>
                <w:rFonts w:ascii="Times New Roman" w:hAnsi="Times New Roman"/>
              </w:rPr>
              <w:t>средства профилактики перенапряжения</w:t>
            </w:r>
          </w:p>
        </w:tc>
      </w:tr>
      <w:tr w:rsidR="00ED44B9" w:rsidRPr="00AA48DA" w:rsidTr="00963424">
        <w:trPr>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rsidR="00ED44B9" w:rsidRPr="00AA48DA" w:rsidRDefault="00ED44B9" w:rsidP="00ED44B9">
            <w:pPr>
              <w:spacing w:after="0" w:line="240" w:lineRule="auto"/>
              <w:rPr>
                <w:rFonts w:ascii="Times New Roman" w:hAnsi="Times New Roman"/>
                <w:sz w:val="20"/>
                <w:szCs w:val="20"/>
              </w:rPr>
            </w:pPr>
            <w:r w:rsidRPr="00AA48DA">
              <w:rPr>
                <w:rFonts w:ascii="Times New Roman" w:hAnsi="Times New Roman"/>
                <w:sz w:val="20"/>
                <w:szCs w:val="20"/>
              </w:rPr>
              <w:t>ОК 09</w:t>
            </w:r>
          </w:p>
        </w:tc>
        <w:tc>
          <w:tcPr>
            <w:tcW w:w="3118" w:type="dxa"/>
            <w:vMerge w:val="restart"/>
            <w:tcBorders>
              <w:top w:val="nil"/>
              <w:left w:val="single" w:sz="4" w:space="0" w:color="auto"/>
              <w:bottom w:val="single" w:sz="4" w:space="0" w:color="auto"/>
              <w:right w:val="single" w:sz="4" w:space="0" w:color="auto"/>
            </w:tcBorders>
            <w:shd w:val="clear" w:color="auto" w:fill="auto"/>
            <w:hideMark/>
          </w:tcPr>
          <w:p w:rsidR="00ED44B9" w:rsidRPr="00AA48DA" w:rsidRDefault="00ED44B9" w:rsidP="00ED44B9">
            <w:pPr>
              <w:spacing w:after="0" w:line="240" w:lineRule="auto"/>
              <w:rPr>
                <w:rFonts w:ascii="Times New Roman" w:hAnsi="Times New Roman"/>
                <w:sz w:val="20"/>
                <w:szCs w:val="20"/>
              </w:rPr>
            </w:pPr>
            <w:r w:rsidRPr="00AA48DA">
              <w:rPr>
                <w:rFonts w:ascii="Times New Roman" w:hAnsi="Times New Roman"/>
                <w:sz w:val="20"/>
                <w:szCs w:val="20"/>
              </w:rPr>
              <w:t>Пользоваться профессиональной документацией на государственном и иностранном языках</w:t>
            </w: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Умения:</w:t>
            </w:r>
          </w:p>
        </w:tc>
      </w:tr>
      <w:tr w:rsidR="00ED44B9"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09.01</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sidR="00C83B23" w:rsidRPr="00C20BDB">
              <w:rPr>
                <w:rFonts w:ascii="Times New Roman" w:hAnsi="Times New Roman"/>
                <w:sz w:val="20"/>
                <w:szCs w:val="20"/>
              </w:rPr>
              <w:t>;</w:t>
            </w:r>
          </w:p>
        </w:tc>
      </w:tr>
      <w:tr w:rsidR="00ED44B9"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09.02</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C83B23">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участвовать в диалогах на знакомые общие и профессиональные темы; </w:t>
            </w:r>
          </w:p>
        </w:tc>
      </w:tr>
      <w:tr w:rsidR="00C83B23"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83B23"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09.03</w:t>
            </w:r>
          </w:p>
        </w:tc>
        <w:tc>
          <w:tcPr>
            <w:tcW w:w="5245" w:type="dxa"/>
            <w:tcBorders>
              <w:top w:val="nil"/>
              <w:left w:val="nil"/>
              <w:bottom w:val="single" w:sz="4" w:space="0" w:color="auto"/>
              <w:right w:val="single" w:sz="4" w:space="0" w:color="auto"/>
            </w:tcBorders>
            <w:shd w:val="clear" w:color="auto" w:fill="auto"/>
          </w:tcPr>
          <w:p w:rsidR="00C83B23" w:rsidRPr="00C20BDB" w:rsidRDefault="00C83B23"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строить простые высказывания о себе и о своей профессиональной деятельности;</w:t>
            </w:r>
          </w:p>
        </w:tc>
      </w:tr>
      <w:tr w:rsidR="00C83B23"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tcPr>
          <w:p w:rsidR="00C83B23"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09.04</w:t>
            </w:r>
          </w:p>
        </w:tc>
        <w:tc>
          <w:tcPr>
            <w:tcW w:w="5245" w:type="dxa"/>
            <w:tcBorders>
              <w:top w:val="nil"/>
              <w:left w:val="nil"/>
              <w:bottom w:val="single" w:sz="4" w:space="0" w:color="auto"/>
              <w:right w:val="single" w:sz="4" w:space="0" w:color="auto"/>
            </w:tcBorders>
            <w:shd w:val="clear" w:color="auto" w:fill="auto"/>
          </w:tcPr>
          <w:p w:rsidR="00C83B23" w:rsidRPr="00C20BDB" w:rsidRDefault="00C83B23"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кратко обосновывать и объяснить свои действия (текущие и планируемые)</w:t>
            </w:r>
          </w:p>
        </w:tc>
      </w:tr>
      <w:tr w:rsidR="00ED44B9" w:rsidRPr="00AA48DA"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Уо 09.05</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писать простые связные сообщения на знакомые или интересующие профессиональные темы</w:t>
            </w:r>
          </w:p>
        </w:tc>
      </w:tr>
      <w:tr w:rsidR="00ED44B9" w:rsidRPr="00AA48DA" w:rsidTr="00963424">
        <w:trPr>
          <w:trHeight w:val="300"/>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b/>
                <w:bCs/>
                <w:sz w:val="20"/>
                <w:szCs w:val="20"/>
              </w:rPr>
            </w:pPr>
            <w:r w:rsidRPr="00C20BDB">
              <w:rPr>
                <w:rFonts w:ascii="Times New Roman" w:hAnsi="Times New Roman"/>
                <w:b/>
                <w:bCs/>
                <w:sz w:val="20"/>
                <w:szCs w:val="20"/>
              </w:rPr>
              <w:t> </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center"/>
              <w:rPr>
                <w:rFonts w:ascii="Times New Roman" w:hAnsi="Times New Roman"/>
                <w:b/>
                <w:bCs/>
                <w:sz w:val="20"/>
                <w:szCs w:val="20"/>
              </w:rPr>
            </w:pPr>
            <w:r w:rsidRPr="00C20BDB">
              <w:rPr>
                <w:rFonts w:ascii="Times New Roman" w:hAnsi="Times New Roman"/>
                <w:b/>
                <w:bCs/>
                <w:sz w:val="20"/>
                <w:szCs w:val="20"/>
              </w:rPr>
              <w:t>Знания:</w:t>
            </w:r>
          </w:p>
        </w:tc>
      </w:tr>
      <w:tr w:rsidR="00ED44B9"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ED44B9" w:rsidRPr="00C20BDB" w:rsidRDefault="00ED44B9"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09.01</w:t>
            </w:r>
          </w:p>
          <w:p w:rsidR="00C83B23" w:rsidRPr="00C20BDB" w:rsidRDefault="00C83B23" w:rsidP="00ED44B9">
            <w:pPr>
              <w:spacing w:after="0" w:line="240" w:lineRule="auto"/>
              <w:jc w:val="both"/>
              <w:rPr>
                <w:rFonts w:ascii="Times New Roman" w:hAnsi="Times New Roman"/>
                <w:color w:val="000000"/>
                <w:sz w:val="20"/>
                <w:szCs w:val="20"/>
              </w:rPr>
            </w:pPr>
          </w:p>
          <w:p w:rsidR="00C83B23" w:rsidRPr="00C20BDB" w:rsidRDefault="00C83B23" w:rsidP="00ED44B9">
            <w:pPr>
              <w:spacing w:after="0" w:line="240" w:lineRule="auto"/>
              <w:jc w:val="both"/>
              <w:rPr>
                <w:rFonts w:ascii="Times New Roman" w:hAnsi="Times New Roman"/>
                <w:color w:val="000000"/>
                <w:sz w:val="20"/>
                <w:szCs w:val="20"/>
              </w:rPr>
            </w:pPr>
          </w:p>
          <w:p w:rsidR="00C83B23"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09.02</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C83B23">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 xml:space="preserve">правила построения простых и сложных предложений на профессиональные темы; </w:t>
            </w:r>
          </w:p>
        </w:tc>
      </w:tr>
      <w:tr w:rsidR="00C83B23" w:rsidRPr="00AA48DA" w:rsidTr="00963424">
        <w:trPr>
          <w:trHeight w:val="855"/>
        </w:trPr>
        <w:tc>
          <w:tcPr>
            <w:tcW w:w="851"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tcPr>
          <w:p w:rsidR="00C83B23" w:rsidRPr="00AA48DA" w:rsidRDefault="00C83B23" w:rsidP="00ED44B9">
            <w:pPr>
              <w:spacing w:after="0" w:line="240" w:lineRule="auto"/>
              <w:rPr>
                <w:rFonts w:ascii="Times New Roman" w:hAnsi="Times New Roman"/>
                <w:sz w:val="20"/>
                <w:szCs w:val="20"/>
              </w:rPr>
            </w:pPr>
          </w:p>
        </w:tc>
        <w:tc>
          <w:tcPr>
            <w:tcW w:w="1134" w:type="dxa"/>
            <w:vMerge/>
            <w:tcBorders>
              <w:top w:val="nil"/>
              <w:left w:val="single" w:sz="4" w:space="0" w:color="auto"/>
              <w:bottom w:val="single" w:sz="4" w:space="0" w:color="000000"/>
              <w:right w:val="single" w:sz="4" w:space="0" w:color="auto"/>
            </w:tcBorders>
            <w:shd w:val="clear" w:color="auto" w:fill="auto"/>
          </w:tcPr>
          <w:p w:rsidR="00C83B23" w:rsidRPr="00C20BDB" w:rsidRDefault="00C83B23" w:rsidP="00ED44B9">
            <w:pPr>
              <w:spacing w:after="0" w:line="240" w:lineRule="auto"/>
              <w:jc w:val="both"/>
              <w:rPr>
                <w:rFonts w:ascii="Times New Roman" w:hAnsi="Times New Roman"/>
                <w:color w:val="000000"/>
                <w:sz w:val="20"/>
                <w:szCs w:val="20"/>
              </w:rPr>
            </w:pPr>
          </w:p>
        </w:tc>
        <w:tc>
          <w:tcPr>
            <w:tcW w:w="5245" w:type="dxa"/>
            <w:tcBorders>
              <w:top w:val="nil"/>
              <w:left w:val="nil"/>
              <w:bottom w:val="single" w:sz="4" w:space="0" w:color="auto"/>
              <w:right w:val="single" w:sz="4" w:space="0" w:color="auto"/>
            </w:tcBorders>
            <w:shd w:val="clear" w:color="auto" w:fill="auto"/>
          </w:tcPr>
          <w:p w:rsidR="00C83B23" w:rsidRPr="00C20BDB" w:rsidRDefault="00C83B23"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основные общеупотребительные глаголы (бытовая и профессиональная лексика)</w:t>
            </w:r>
          </w:p>
        </w:tc>
      </w:tr>
      <w:tr w:rsidR="00ED44B9" w:rsidRPr="00AA48DA" w:rsidTr="00963424">
        <w:trPr>
          <w:trHeight w:val="570"/>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09.03</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лексический минимум, относящийся к описанию предметов, средств и процессов профессиональной деятельности</w:t>
            </w:r>
          </w:p>
        </w:tc>
      </w:tr>
      <w:tr w:rsidR="00ED44B9" w:rsidRPr="00AA48DA"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09.04</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особенности произношения</w:t>
            </w:r>
          </w:p>
        </w:tc>
      </w:tr>
      <w:tr w:rsidR="00ED44B9" w:rsidRPr="00AA48DA" w:rsidTr="00963424">
        <w:trPr>
          <w:trHeight w:val="285"/>
        </w:trPr>
        <w:tc>
          <w:tcPr>
            <w:tcW w:w="851"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3118" w:type="dxa"/>
            <w:vMerge/>
            <w:tcBorders>
              <w:top w:val="nil"/>
              <w:left w:val="single" w:sz="4" w:space="0" w:color="auto"/>
              <w:bottom w:val="single" w:sz="4" w:space="0" w:color="auto"/>
              <w:right w:val="single" w:sz="4" w:space="0" w:color="auto"/>
            </w:tcBorders>
            <w:vAlign w:val="center"/>
            <w:hideMark/>
          </w:tcPr>
          <w:p w:rsidR="00ED44B9" w:rsidRPr="00AA48DA" w:rsidRDefault="00ED44B9" w:rsidP="00ED44B9">
            <w:pPr>
              <w:spacing w:after="0" w:line="240" w:lineRule="auto"/>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ED44B9" w:rsidRPr="00C20BDB" w:rsidRDefault="00C83B23" w:rsidP="00ED44B9">
            <w:pPr>
              <w:spacing w:after="0" w:line="240" w:lineRule="auto"/>
              <w:jc w:val="both"/>
              <w:rPr>
                <w:rFonts w:ascii="Times New Roman" w:hAnsi="Times New Roman"/>
                <w:color w:val="000000"/>
                <w:sz w:val="20"/>
                <w:szCs w:val="20"/>
              </w:rPr>
            </w:pPr>
            <w:r w:rsidRPr="00C20BDB">
              <w:rPr>
                <w:rFonts w:ascii="Times New Roman" w:hAnsi="Times New Roman"/>
                <w:color w:val="000000"/>
                <w:sz w:val="20"/>
                <w:szCs w:val="20"/>
              </w:rPr>
              <w:t>Зо 09.05</w:t>
            </w:r>
          </w:p>
        </w:tc>
        <w:tc>
          <w:tcPr>
            <w:tcW w:w="5245" w:type="dxa"/>
            <w:tcBorders>
              <w:top w:val="nil"/>
              <w:left w:val="nil"/>
              <w:bottom w:val="single" w:sz="4" w:space="0" w:color="auto"/>
              <w:right w:val="single" w:sz="4" w:space="0" w:color="auto"/>
            </w:tcBorders>
            <w:shd w:val="clear" w:color="auto" w:fill="auto"/>
            <w:hideMark/>
          </w:tcPr>
          <w:p w:rsidR="00ED44B9" w:rsidRPr="00C20BDB" w:rsidRDefault="00ED44B9" w:rsidP="00ED44B9">
            <w:pPr>
              <w:tabs>
                <w:tab w:val="left" w:pos="5556"/>
              </w:tabs>
              <w:spacing w:after="0" w:line="240" w:lineRule="auto"/>
              <w:jc w:val="both"/>
              <w:rPr>
                <w:rFonts w:ascii="Times New Roman" w:hAnsi="Times New Roman"/>
                <w:sz w:val="20"/>
                <w:szCs w:val="20"/>
              </w:rPr>
            </w:pPr>
            <w:r w:rsidRPr="00C20BDB">
              <w:rPr>
                <w:rFonts w:ascii="Times New Roman" w:hAnsi="Times New Roman"/>
                <w:sz w:val="20"/>
                <w:szCs w:val="20"/>
              </w:rPr>
              <w:t>правила чтения текстов профессиональной направленности</w:t>
            </w:r>
          </w:p>
        </w:tc>
      </w:tr>
    </w:tbl>
    <w:p w:rsidR="009D3370" w:rsidRPr="00AA48DA" w:rsidRDefault="009D3370" w:rsidP="00D920C7">
      <w:pPr>
        <w:pStyle w:val="afffffd"/>
        <w:ind w:firstLine="709"/>
        <w:jc w:val="left"/>
        <w:rPr>
          <w:rFonts w:ascii="Times New Roman" w:hAnsi="Times New Roman"/>
          <w:sz w:val="20"/>
          <w:szCs w:val="20"/>
          <w:lang w:val="ru-RU"/>
        </w:rPr>
      </w:pPr>
    </w:p>
    <w:p w:rsidR="0004753E" w:rsidRPr="00AA48DA" w:rsidRDefault="0004753E" w:rsidP="00D920C7">
      <w:pPr>
        <w:pStyle w:val="afffffd"/>
        <w:ind w:firstLine="709"/>
        <w:jc w:val="left"/>
        <w:rPr>
          <w:rFonts w:ascii="Times New Roman" w:hAnsi="Times New Roman"/>
          <w:sz w:val="20"/>
          <w:szCs w:val="20"/>
          <w:lang w:val="ru-RU"/>
        </w:rPr>
      </w:pPr>
      <w:bookmarkStart w:id="12" w:name="_Toc103593997"/>
      <w:r w:rsidRPr="00AA48DA">
        <w:rPr>
          <w:rFonts w:ascii="Times New Roman" w:hAnsi="Times New Roman"/>
          <w:sz w:val="20"/>
          <w:szCs w:val="20"/>
        </w:rPr>
        <w:t>4.2. Профессиональные компетенции</w:t>
      </w:r>
      <w:bookmarkEnd w:id="12"/>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2703"/>
        <w:gridCol w:w="1195"/>
        <w:gridCol w:w="3173"/>
      </w:tblGrid>
      <w:tr w:rsidR="007074E8" w:rsidRPr="00AA48DA" w:rsidTr="006C560A">
        <w:trPr>
          <w:jc w:val="center"/>
        </w:trPr>
        <w:tc>
          <w:tcPr>
            <w:tcW w:w="3055" w:type="dxa"/>
          </w:tcPr>
          <w:p w:rsidR="007074E8" w:rsidRPr="00AA48DA" w:rsidRDefault="007074E8" w:rsidP="00D920C7">
            <w:pPr>
              <w:suppressAutoHyphens/>
              <w:spacing w:after="0" w:line="240" w:lineRule="auto"/>
              <w:jc w:val="center"/>
              <w:rPr>
                <w:rFonts w:ascii="Times New Roman" w:hAnsi="Times New Roman"/>
                <w:b/>
                <w:sz w:val="20"/>
                <w:szCs w:val="20"/>
              </w:rPr>
            </w:pPr>
            <w:r w:rsidRPr="00AA48DA">
              <w:rPr>
                <w:rFonts w:ascii="Times New Roman" w:hAnsi="Times New Roman"/>
                <w:b/>
                <w:sz w:val="20"/>
                <w:szCs w:val="20"/>
              </w:rPr>
              <w:t>Виды деятельности</w:t>
            </w:r>
          </w:p>
        </w:tc>
        <w:tc>
          <w:tcPr>
            <w:tcW w:w="2703" w:type="dxa"/>
          </w:tcPr>
          <w:p w:rsidR="007074E8" w:rsidRPr="00C20BDB" w:rsidRDefault="007074E8" w:rsidP="00D920C7">
            <w:pPr>
              <w:suppressAutoHyphens/>
              <w:spacing w:after="0" w:line="240" w:lineRule="auto"/>
              <w:jc w:val="center"/>
              <w:rPr>
                <w:rFonts w:ascii="Times New Roman" w:hAnsi="Times New Roman"/>
                <w:b/>
                <w:sz w:val="20"/>
                <w:szCs w:val="20"/>
              </w:rPr>
            </w:pPr>
            <w:r w:rsidRPr="00C20BDB">
              <w:rPr>
                <w:rFonts w:ascii="Times New Roman" w:hAnsi="Times New Roman"/>
                <w:b/>
                <w:sz w:val="20"/>
                <w:szCs w:val="20"/>
              </w:rPr>
              <w:t>Код и наименование</w:t>
            </w:r>
          </w:p>
          <w:p w:rsidR="007074E8" w:rsidRPr="00C20BDB" w:rsidRDefault="007074E8" w:rsidP="00D920C7">
            <w:pPr>
              <w:suppressAutoHyphens/>
              <w:spacing w:after="0" w:line="240" w:lineRule="auto"/>
              <w:jc w:val="center"/>
              <w:rPr>
                <w:rFonts w:ascii="Times New Roman" w:hAnsi="Times New Roman"/>
                <w:b/>
                <w:sz w:val="20"/>
                <w:szCs w:val="20"/>
              </w:rPr>
            </w:pPr>
            <w:r w:rsidRPr="00C20BDB">
              <w:rPr>
                <w:rFonts w:ascii="Times New Roman" w:hAnsi="Times New Roman"/>
                <w:b/>
                <w:sz w:val="20"/>
                <w:szCs w:val="20"/>
              </w:rPr>
              <w:t>компетенции</w:t>
            </w:r>
          </w:p>
        </w:tc>
        <w:tc>
          <w:tcPr>
            <w:tcW w:w="1195" w:type="dxa"/>
          </w:tcPr>
          <w:p w:rsidR="007074E8" w:rsidRPr="00C20BDB" w:rsidRDefault="007074E8" w:rsidP="00D920C7">
            <w:pPr>
              <w:suppressAutoHyphens/>
              <w:spacing w:after="0" w:line="240" w:lineRule="auto"/>
              <w:jc w:val="center"/>
              <w:rPr>
                <w:rFonts w:ascii="Times New Roman" w:hAnsi="Times New Roman"/>
                <w:b/>
                <w:iCs/>
                <w:color w:val="000000" w:themeColor="text1"/>
                <w:sz w:val="20"/>
                <w:szCs w:val="20"/>
              </w:rPr>
            </w:pPr>
            <w:r w:rsidRPr="00C20BDB">
              <w:rPr>
                <w:rFonts w:ascii="Times New Roman" w:hAnsi="Times New Roman"/>
                <w:b/>
                <w:iCs/>
                <w:color w:val="000000" w:themeColor="text1"/>
                <w:sz w:val="20"/>
                <w:szCs w:val="20"/>
              </w:rPr>
              <w:t>Код</w:t>
            </w:r>
          </w:p>
        </w:tc>
        <w:tc>
          <w:tcPr>
            <w:tcW w:w="3173" w:type="dxa"/>
          </w:tcPr>
          <w:p w:rsidR="007074E8" w:rsidRPr="00C20BDB" w:rsidRDefault="007074E8" w:rsidP="00D920C7">
            <w:pPr>
              <w:suppressAutoHyphens/>
              <w:spacing w:after="0" w:line="240" w:lineRule="auto"/>
              <w:jc w:val="center"/>
              <w:rPr>
                <w:rFonts w:ascii="Times New Roman" w:hAnsi="Times New Roman"/>
                <w:b/>
                <w:color w:val="000000" w:themeColor="text1"/>
                <w:sz w:val="20"/>
                <w:szCs w:val="20"/>
              </w:rPr>
            </w:pPr>
            <w:r w:rsidRPr="00C20BDB">
              <w:rPr>
                <w:rFonts w:ascii="Times New Roman" w:hAnsi="Times New Roman"/>
                <w:b/>
                <w:iCs/>
                <w:color w:val="000000" w:themeColor="text1"/>
                <w:sz w:val="20"/>
                <w:szCs w:val="20"/>
              </w:rPr>
              <w:t>Показатели освоения компетенции</w:t>
            </w:r>
          </w:p>
        </w:tc>
      </w:tr>
      <w:tr w:rsidR="00EC37A2" w:rsidRPr="00AA48DA" w:rsidTr="006C560A">
        <w:trPr>
          <w:jc w:val="center"/>
        </w:trPr>
        <w:tc>
          <w:tcPr>
            <w:tcW w:w="3055" w:type="dxa"/>
          </w:tcPr>
          <w:p w:rsidR="00EC37A2" w:rsidRPr="00AA48DA" w:rsidRDefault="00EC37A2" w:rsidP="00D920C7">
            <w:pPr>
              <w:suppressAutoHyphens/>
              <w:spacing w:after="0" w:line="240" w:lineRule="auto"/>
              <w:jc w:val="center"/>
              <w:rPr>
                <w:rFonts w:ascii="Times New Roman" w:hAnsi="Times New Roman"/>
                <w:b/>
                <w:sz w:val="20"/>
                <w:szCs w:val="20"/>
              </w:rPr>
            </w:pPr>
          </w:p>
        </w:tc>
        <w:tc>
          <w:tcPr>
            <w:tcW w:w="2703" w:type="dxa"/>
          </w:tcPr>
          <w:p w:rsidR="00EC37A2" w:rsidRPr="00C20BDB" w:rsidRDefault="00EC37A2" w:rsidP="00D920C7">
            <w:pPr>
              <w:suppressAutoHyphens/>
              <w:spacing w:after="0" w:line="240" w:lineRule="auto"/>
              <w:jc w:val="center"/>
              <w:rPr>
                <w:rFonts w:ascii="Times New Roman" w:hAnsi="Times New Roman"/>
                <w:b/>
                <w:sz w:val="20"/>
                <w:szCs w:val="20"/>
              </w:rPr>
            </w:pPr>
          </w:p>
        </w:tc>
        <w:tc>
          <w:tcPr>
            <w:tcW w:w="1195" w:type="dxa"/>
          </w:tcPr>
          <w:p w:rsidR="00EC37A2" w:rsidRPr="00C20BDB" w:rsidRDefault="00EC37A2" w:rsidP="00D920C7">
            <w:pPr>
              <w:suppressAutoHyphens/>
              <w:spacing w:after="0" w:line="240" w:lineRule="auto"/>
              <w:jc w:val="center"/>
              <w:rPr>
                <w:rFonts w:ascii="Times New Roman" w:hAnsi="Times New Roman"/>
                <w:b/>
                <w:iCs/>
                <w:color w:val="000000" w:themeColor="text1"/>
                <w:sz w:val="20"/>
                <w:szCs w:val="20"/>
              </w:rPr>
            </w:pPr>
          </w:p>
        </w:tc>
        <w:tc>
          <w:tcPr>
            <w:tcW w:w="3173" w:type="dxa"/>
          </w:tcPr>
          <w:p w:rsidR="00EC37A2" w:rsidRPr="00C20BDB" w:rsidRDefault="00EC37A2" w:rsidP="00D920C7">
            <w:pPr>
              <w:suppressAutoHyphens/>
              <w:spacing w:after="0" w:line="240" w:lineRule="auto"/>
              <w:jc w:val="center"/>
              <w:rPr>
                <w:rFonts w:ascii="Times New Roman" w:hAnsi="Times New Roman"/>
                <w:b/>
                <w:iCs/>
                <w:color w:val="000000" w:themeColor="text1"/>
                <w:sz w:val="20"/>
                <w:szCs w:val="20"/>
              </w:rPr>
            </w:pPr>
          </w:p>
        </w:tc>
      </w:tr>
      <w:tr w:rsidR="00DB27B1" w:rsidRPr="00AA48DA" w:rsidTr="006C560A">
        <w:trPr>
          <w:jc w:val="center"/>
        </w:trPr>
        <w:tc>
          <w:tcPr>
            <w:tcW w:w="3055" w:type="dxa"/>
          </w:tcPr>
          <w:p w:rsidR="00DB27B1" w:rsidRPr="00AA48DA" w:rsidRDefault="00DB27B1" w:rsidP="00D920C7">
            <w:pPr>
              <w:suppressAutoHyphens/>
              <w:spacing w:after="0" w:line="240" w:lineRule="auto"/>
              <w:jc w:val="center"/>
              <w:rPr>
                <w:rFonts w:ascii="Times New Roman" w:hAnsi="Times New Roman"/>
                <w:b/>
                <w:sz w:val="20"/>
                <w:szCs w:val="20"/>
              </w:rPr>
            </w:pPr>
          </w:p>
        </w:tc>
        <w:tc>
          <w:tcPr>
            <w:tcW w:w="2703" w:type="dxa"/>
          </w:tcPr>
          <w:p w:rsidR="00DB27B1" w:rsidRPr="00C20BDB" w:rsidRDefault="00DB27B1" w:rsidP="00D920C7">
            <w:pPr>
              <w:suppressAutoHyphens/>
              <w:spacing w:after="0" w:line="240" w:lineRule="auto"/>
              <w:jc w:val="center"/>
              <w:rPr>
                <w:rFonts w:ascii="Times New Roman" w:hAnsi="Times New Roman"/>
                <w:b/>
                <w:sz w:val="20"/>
                <w:szCs w:val="20"/>
              </w:rPr>
            </w:pPr>
          </w:p>
        </w:tc>
        <w:tc>
          <w:tcPr>
            <w:tcW w:w="1195" w:type="dxa"/>
          </w:tcPr>
          <w:p w:rsidR="00DB27B1" w:rsidRPr="00C20BDB" w:rsidRDefault="00DB27B1" w:rsidP="00D920C7">
            <w:pPr>
              <w:suppressAutoHyphens/>
              <w:spacing w:after="0" w:line="240" w:lineRule="auto"/>
              <w:jc w:val="center"/>
              <w:rPr>
                <w:rFonts w:ascii="Times New Roman" w:hAnsi="Times New Roman"/>
                <w:b/>
                <w:iCs/>
                <w:color w:val="000000" w:themeColor="text1"/>
                <w:sz w:val="20"/>
                <w:szCs w:val="20"/>
              </w:rPr>
            </w:pPr>
          </w:p>
        </w:tc>
        <w:tc>
          <w:tcPr>
            <w:tcW w:w="3173" w:type="dxa"/>
          </w:tcPr>
          <w:p w:rsidR="00DB27B1" w:rsidRPr="00C20BDB" w:rsidRDefault="00DB27B1" w:rsidP="00D920C7">
            <w:pPr>
              <w:suppressAutoHyphens/>
              <w:spacing w:after="0" w:line="240" w:lineRule="auto"/>
              <w:jc w:val="center"/>
              <w:rPr>
                <w:rFonts w:ascii="Times New Roman" w:hAnsi="Times New Roman"/>
                <w:b/>
                <w:iCs/>
                <w:color w:val="000000" w:themeColor="text1"/>
                <w:sz w:val="20"/>
                <w:szCs w:val="20"/>
              </w:rPr>
            </w:pPr>
          </w:p>
        </w:tc>
      </w:tr>
      <w:tr w:rsidR="007074E8" w:rsidRPr="00AA48DA" w:rsidTr="006C560A">
        <w:trPr>
          <w:trHeight w:val="489"/>
          <w:jc w:val="center"/>
        </w:trPr>
        <w:tc>
          <w:tcPr>
            <w:tcW w:w="3055" w:type="dxa"/>
            <w:vMerge w:val="restart"/>
          </w:tcPr>
          <w:p w:rsidR="007074E8" w:rsidRPr="00AA48DA" w:rsidRDefault="007074E8" w:rsidP="00D920C7">
            <w:pPr>
              <w:spacing w:line="240" w:lineRule="auto"/>
              <w:rPr>
                <w:rFonts w:ascii="Times New Roman" w:hAnsi="Times New Roman"/>
                <w:sz w:val="20"/>
                <w:szCs w:val="20"/>
                <w:vertAlign w:val="superscript"/>
              </w:rPr>
            </w:pPr>
            <w:r w:rsidRPr="00AA48DA">
              <w:rPr>
                <w:rFonts w:ascii="Times New Roman" w:hAnsi="Times New Roman"/>
                <w:sz w:val="20"/>
                <w:szCs w:val="20"/>
              </w:rPr>
              <w:t>ПМ.01 Разработка технологических процессов изготовления деталей машин</w:t>
            </w:r>
            <w:r w:rsidRPr="00AA48DA">
              <w:rPr>
                <w:rFonts w:ascii="Times New Roman" w:hAnsi="Times New Roman"/>
                <w:sz w:val="20"/>
                <w:szCs w:val="20"/>
                <w:vertAlign w:val="superscript"/>
              </w:rPr>
              <w:t xml:space="preserve"> </w:t>
            </w:r>
          </w:p>
          <w:p w:rsidR="007074E8" w:rsidRPr="00AA48DA" w:rsidRDefault="007074E8" w:rsidP="00D920C7">
            <w:pPr>
              <w:suppressAutoHyphens/>
              <w:spacing w:after="0" w:line="240" w:lineRule="auto"/>
              <w:jc w:val="both"/>
              <w:rPr>
                <w:rFonts w:ascii="Times New Roman" w:hAnsi="Times New Roman"/>
                <w:i/>
                <w:sz w:val="20"/>
                <w:szCs w:val="20"/>
              </w:rPr>
            </w:pPr>
          </w:p>
        </w:tc>
        <w:tc>
          <w:tcPr>
            <w:tcW w:w="2703" w:type="dxa"/>
            <w:vMerge w:val="restart"/>
          </w:tcPr>
          <w:p w:rsidR="007074E8" w:rsidRPr="00C20BDB" w:rsidRDefault="007074E8" w:rsidP="00D920C7">
            <w:pPr>
              <w:spacing w:after="0" w:line="240" w:lineRule="auto"/>
              <w:rPr>
                <w:rFonts w:ascii="Times New Roman" w:hAnsi="Times New Roman"/>
                <w:sz w:val="20"/>
                <w:szCs w:val="20"/>
              </w:rPr>
            </w:pPr>
            <w:r w:rsidRPr="00C20BDB">
              <w:rPr>
                <w:rFonts w:ascii="Times New Roman" w:hAnsi="Times New Roman"/>
                <w:sz w:val="20"/>
                <w:szCs w:val="20"/>
              </w:rPr>
              <w:t>ПК 1.1. Использовать конструкторскую и технологическую документацию при разработке технологических процессов изготовления деталей машин</w:t>
            </w:r>
          </w:p>
        </w:tc>
        <w:tc>
          <w:tcPr>
            <w:tcW w:w="1195"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1.1.01</w:t>
            </w:r>
          </w:p>
        </w:tc>
        <w:tc>
          <w:tcPr>
            <w:tcW w:w="3173" w:type="dxa"/>
          </w:tcPr>
          <w:p w:rsidR="007074E8" w:rsidRPr="00C20BDB" w:rsidRDefault="007074E8" w:rsidP="00C83B23">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r w:rsidRPr="00C20BDB">
              <w:rPr>
                <w:rFonts w:ascii="Times New Roman" w:hAnsi="Times New Roman"/>
                <w:color w:val="000000" w:themeColor="text1"/>
                <w:sz w:val="20"/>
                <w:szCs w:val="20"/>
              </w:rPr>
              <w:t xml:space="preserve"> 01-</w:t>
            </w:r>
            <w:r w:rsidR="00C83B23" w:rsidRPr="00C20BDB">
              <w:rPr>
                <w:color w:val="000000" w:themeColor="text1"/>
                <w:sz w:val="20"/>
                <w:szCs w:val="20"/>
              </w:rPr>
              <w:t xml:space="preserve"> </w:t>
            </w:r>
            <w:r w:rsidR="00C83B23" w:rsidRPr="00C20BDB">
              <w:rPr>
                <w:rFonts w:ascii="Times New Roman" w:hAnsi="Times New Roman"/>
                <w:color w:val="000000" w:themeColor="text1"/>
                <w:sz w:val="20"/>
                <w:szCs w:val="20"/>
              </w:rPr>
              <w:t>применения конструкторской документации для проектирования технологических процессов изготовления деталей, разработки технических заданий на проектировании специальных технологических приспособлений, режущего и измерительного инструмента;</w:t>
            </w:r>
            <w:r w:rsidRPr="00C20BDB">
              <w:rPr>
                <w:rFonts w:ascii="Times New Roman" w:hAnsi="Times New Roman"/>
                <w:color w:val="000000" w:themeColor="text1"/>
                <w:sz w:val="20"/>
                <w:szCs w:val="20"/>
              </w:rPr>
              <w:t xml:space="preserve"> </w:t>
            </w:r>
          </w:p>
        </w:tc>
      </w:tr>
      <w:tr w:rsidR="007074E8" w:rsidRPr="00AA48DA" w:rsidTr="006C560A">
        <w:trPr>
          <w:trHeight w:val="411"/>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DB27B1" w:rsidRPr="00C20BDB" w:rsidRDefault="00DB27B1"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У 1.1.01 </w:t>
            </w:r>
          </w:p>
          <w:p w:rsidR="00DB27B1" w:rsidRPr="00C20BDB" w:rsidRDefault="00DB27B1"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У 1.1.02 </w:t>
            </w:r>
          </w:p>
          <w:p w:rsidR="007074E8" w:rsidRPr="00C20BDB" w:rsidRDefault="00DB27B1"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1.1.03</w:t>
            </w:r>
          </w:p>
          <w:p w:rsidR="00C83B23" w:rsidRPr="00C20BDB" w:rsidRDefault="00C83B23"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1.1.04</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7074E8" w:rsidRPr="00C20BDB" w:rsidRDefault="007074E8" w:rsidP="00D920C7">
            <w:pPr>
              <w:pStyle w:val="Default"/>
              <w:rPr>
                <w:color w:val="000000" w:themeColor="text1"/>
                <w:sz w:val="20"/>
                <w:szCs w:val="20"/>
              </w:rPr>
            </w:pPr>
            <w:r w:rsidRPr="00C20BDB">
              <w:rPr>
                <w:color w:val="000000" w:themeColor="text1"/>
                <w:sz w:val="20"/>
                <w:szCs w:val="20"/>
              </w:rPr>
              <w:t>01-читать чертежи;</w:t>
            </w:r>
          </w:p>
          <w:p w:rsidR="00DB27B1" w:rsidRPr="00C20BDB" w:rsidRDefault="00DB27B1" w:rsidP="00DB27B1">
            <w:pPr>
              <w:pStyle w:val="Default"/>
              <w:rPr>
                <w:color w:val="000000" w:themeColor="text1"/>
                <w:sz w:val="20"/>
                <w:szCs w:val="20"/>
              </w:rPr>
            </w:pPr>
            <w:r w:rsidRPr="00C20BDB">
              <w:rPr>
                <w:color w:val="000000" w:themeColor="text1"/>
                <w:sz w:val="20"/>
                <w:szCs w:val="20"/>
              </w:rPr>
              <w:t>02- анализировать</w:t>
            </w:r>
            <w:r w:rsidR="006A3987" w:rsidRPr="00C20BDB">
              <w:rPr>
                <w:color w:val="000000" w:themeColor="text1"/>
                <w:sz w:val="20"/>
                <w:szCs w:val="20"/>
              </w:rPr>
              <w:t xml:space="preserve"> </w:t>
            </w:r>
            <w:r w:rsidRPr="00C20BDB">
              <w:rPr>
                <w:color w:val="000000" w:themeColor="text1"/>
                <w:sz w:val="20"/>
                <w:szCs w:val="20"/>
              </w:rPr>
              <w:t>конструктивно</w:t>
            </w:r>
            <w:r w:rsidR="006A3987" w:rsidRPr="00C20BDB">
              <w:rPr>
                <w:color w:val="000000" w:themeColor="text1"/>
                <w:sz w:val="20"/>
                <w:szCs w:val="20"/>
              </w:rPr>
              <w:t xml:space="preserve"> </w:t>
            </w:r>
            <w:r w:rsidRPr="00C20BDB">
              <w:rPr>
                <w:color w:val="000000" w:themeColor="text1"/>
                <w:sz w:val="20"/>
                <w:szCs w:val="20"/>
              </w:rPr>
              <w:t>технологические свойства</w:t>
            </w:r>
          </w:p>
          <w:p w:rsidR="00DB27B1" w:rsidRPr="00C20BDB" w:rsidRDefault="00DB27B1" w:rsidP="00DB27B1">
            <w:pPr>
              <w:pStyle w:val="Default"/>
              <w:rPr>
                <w:color w:val="000000" w:themeColor="text1"/>
                <w:sz w:val="20"/>
                <w:szCs w:val="20"/>
              </w:rPr>
            </w:pPr>
            <w:r w:rsidRPr="00C20BDB">
              <w:rPr>
                <w:color w:val="000000" w:themeColor="text1"/>
                <w:sz w:val="20"/>
                <w:szCs w:val="20"/>
              </w:rPr>
              <w:t>детали исходя из</w:t>
            </w:r>
          </w:p>
          <w:p w:rsidR="00DB27B1" w:rsidRPr="00C20BDB" w:rsidRDefault="00DB27B1" w:rsidP="00DB27B1">
            <w:pPr>
              <w:pStyle w:val="Default"/>
              <w:rPr>
                <w:color w:val="000000" w:themeColor="text1"/>
                <w:sz w:val="20"/>
                <w:szCs w:val="20"/>
              </w:rPr>
            </w:pPr>
            <w:r w:rsidRPr="00C20BDB">
              <w:rPr>
                <w:color w:val="000000" w:themeColor="text1"/>
                <w:sz w:val="20"/>
                <w:szCs w:val="20"/>
              </w:rPr>
              <w:t>служебного назначения</w:t>
            </w:r>
          </w:p>
          <w:p w:rsidR="00DB27B1" w:rsidRPr="00C20BDB" w:rsidRDefault="00DB27B1" w:rsidP="00DB27B1">
            <w:pPr>
              <w:pStyle w:val="Default"/>
              <w:rPr>
                <w:color w:val="000000" w:themeColor="text1"/>
                <w:sz w:val="20"/>
                <w:szCs w:val="20"/>
              </w:rPr>
            </w:pPr>
            <w:r w:rsidRPr="00C20BDB">
              <w:rPr>
                <w:color w:val="000000" w:themeColor="text1"/>
                <w:sz w:val="20"/>
                <w:szCs w:val="20"/>
              </w:rPr>
              <w:t>детали;</w:t>
            </w:r>
          </w:p>
          <w:p w:rsidR="00DB27B1" w:rsidRPr="00C20BDB" w:rsidRDefault="00DB27B1" w:rsidP="00DB27B1">
            <w:pPr>
              <w:pStyle w:val="Default"/>
              <w:rPr>
                <w:color w:val="000000" w:themeColor="text1"/>
                <w:sz w:val="20"/>
                <w:szCs w:val="20"/>
              </w:rPr>
            </w:pPr>
            <w:r w:rsidRPr="00C20BDB">
              <w:rPr>
                <w:color w:val="000000" w:themeColor="text1"/>
                <w:sz w:val="20"/>
                <w:szCs w:val="20"/>
              </w:rPr>
              <w:t>03- проводить</w:t>
            </w:r>
          </w:p>
          <w:p w:rsidR="00DB27B1" w:rsidRPr="00C20BDB" w:rsidRDefault="00DB27B1" w:rsidP="00DB27B1">
            <w:pPr>
              <w:pStyle w:val="Default"/>
              <w:rPr>
                <w:color w:val="000000" w:themeColor="text1"/>
                <w:sz w:val="20"/>
                <w:szCs w:val="20"/>
              </w:rPr>
            </w:pPr>
            <w:r w:rsidRPr="00C20BDB">
              <w:rPr>
                <w:color w:val="000000" w:themeColor="text1"/>
                <w:sz w:val="20"/>
                <w:szCs w:val="20"/>
              </w:rPr>
              <w:t>технологический контроль</w:t>
            </w:r>
          </w:p>
          <w:p w:rsidR="00DB27B1" w:rsidRPr="00C20BDB" w:rsidRDefault="00DB27B1" w:rsidP="00DB27B1">
            <w:pPr>
              <w:pStyle w:val="Default"/>
              <w:rPr>
                <w:color w:val="000000" w:themeColor="text1"/>
                <w:sz w:val="20"/>
                <w:szCs w:val="20"/>
              </w:rPr>
            </w:pPr>
            <w:r w:rsidRPr="00C20BDB">
              <w:rPr>
                <w:color w:val="000000" w:themeColor="text1"/>
                <w:sz w:val="20"/>
                <w:szCs w:val="20"/>
              </w:rPr>
              <w:t>конструкторской</w:t>
            </w:r>
          </w:p>
          <w:p w:rsidR="00DB27B1" w:rsidRPr="00C20BDB" w:rsidRDefault="00DB27B1" w:rsidP="00DB27B1">
            <w:pPr>
              <w:pStyle w:val="Default"/>
              <w:rPr>
                <w:color w:val="000000" w:themeColor="text1"/>
                <w:sz w:val="20"/>
                <w:szCs w:val="20"/>
              </w:rPr>
            </w:pPr>
            <w:r w:rsidRPr="00C20BDB">
              <w:rPr>
                <w:color w:val="000000" w:themeColor="text1"/>
                <w:sz w:val="20"/>
                <w:szCs w:val="20"/>
              </w:rPr>
              <w:t>документации с</w:t>
            </w:r>
          </w:p>
          <w:p w:rsidR="00DB27B1" w:rsidRPr="00C20BDB" w:rsidRDefault="00DB27B1" w:rsidP="00DB27B1">
            <w:pPr>
              <w:pStyle w:val="Default"/>
              <w:rPr>
                <w:color w:val="000000" w:themeColor="text1"/>
                <w:sz w:val="20"/>
                <w:szCs w:val="20"/>
              </w:rPr>
            </w:pPr>
            <w:r w:rsidRPr="00C20BDB">
              <w:rPr>
                <w:color w:val="000000" w:themeColor="text1"/>
                <w:sz w:val="20"/>
                <w:szCs w:val="20"/>
              </w:rPr>
              <w:t>выработкой рекомендаций</w:t>
            </w:r>
          </w:p>
          <w:p w:rsidR="00DB27B1" w:rsidRPr="00C20BDB" w:rsidRDefault="00DB27B1" w:rsidP="00DB27B1">
            <w:pPr>
              <w:pStyle w:val="Default"/>
              <w:rPr>
                <w:color w:val="000000" w:themeColor="text1"/>
                <w:sz w:val="20"/>
                <w:szCs w:val="20"/>
              </w:rPr>
            </w:pPr>
            <w:r w:rsidRPr="00C20BDB">
              <w:rPr>
                <w:color w:val="000000" w:themeColor="text1"/>
                <w:sz w:val="20"/>
                <w:szCs w:val="20"/>
              </w:rPr>
              <w:t>по повышению</w:t>
            </w:r>
          </w:p>
          <w:p w:rsidR="00DB27B1" w:rsidRPr="00C20BDB" w:rsidRDefault="00DB27B1" w:rsidP="00DB27B1">
            <w:pPr>
              <w:pStyle w:val="Default"/>
              <w:rPr>
                <w:color w:val="000000" w:themeColor="text1"/>
                <w:sz w:val="20"/>
                <w:szCs w:val="20"/>
              </w:rPr>
            </w:pPr>
            <w:r w:rsidRPr="00C20BDB">
              <w:rPr>
                <w:color w:val="000000" w:themeColor="text1"/>
                <w:sz w:val="20"/>
                <w:szCs w:val="20"/>
              </w:rPr>
              <w:t>технологичности детали</w:t>
            </w:r>
          </w:p>
          <w:p w:rsidR="00C83B23" w:rsidRPr="00C20BDB" w:rsidRDefault="00C83B23" w:rsidP="00DB27B1">
            <w:pPr>
              <w:pStyle w:val="Default"/>
              <w:rPr>
                <w:color w:val="000000" w:themeColor="text1"/>
                <w:sz w:val="20"/>
                <w:szCs w:val="20"/>
              </w:rPr>
            </w:pPr>
            <w:r w:rsidRPr="00C20BDB">
              <w:rPr>
                <w:color w:val="000000" w:themeColor="text1"/>
                <w:sz w:val="20"/>
                <w:szCs w:val="20"/>
              </w:rPr>
              <w:t>04- оформлять техническое задание на конструирование нестандартных приспособлений, режущего и измерительного инструмента;</w:t>
            </w:r>
          </w:p>
          <w:p w:rsidR="007074E8" w:rsidRPr="00C20BDB" w:rsidRDefault="007074E8" w:rsidP="00D920C7">
            <w:pPr>
              <w:pStyle w:val="Default"/>
              <w:rPr>
                <w:color w:val="000000" w:themeColor="text1"/>
                <w:sz w:val="20"/>
                <w:szCs w:val="20"/>
              </w:rPr>
            </w:pPr>
            <w:r w:rsidRPr="00C20BDB">
              <w:rPr>
                <w:color w:val="000000" w:themeColor="text1"/>
                <w:sz w:val="20"/>
                <w:szCs w:val="20"/>
              </w:rPr>
              <w:t xml:space="preserve">  </w:t>
            </w:r>
          </w:p>
          <w:p w:rsidR="007074E8" w:rsidRPr="00C20BDB" w:rsidRDefault="007074E8" w:rsidP="00D920C7">
            <w:pPr>
              <w:spacing w:after="0" w:line="240" w:lineRule="auto"/>
              <w:rPr>
                <w:rFonts w:ascii="Times New Roman" w:hAnsi="Times New Roman"/>
                <w:b/>
                <w:color w:val="000000" w:themeColor="text1"/>
                <w:sz w:val="20"/>
                <w:szCs w:val="20"/>
              </w:rPr>
            </w:pPr>
          </w:p>
        </w:tc>
      </w:tr>
      <w:tr w:rsidR="007074E8" w:rsidRPr="00AA48DA" w:rsidTr="006C560A">
        <w:trPr>
          <w:trHeight w:val="417"/>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1.1.01</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1.1.0</w:t>
            </w:r>
            <w:r w:rsidR="00DB27B1" w:rsidRPr="00C20BDB">
              <w:rPr>
                <w:rFonts w:ascii="Times New Roman" w:hAnsi="Times New Roman"/>
                <w:color w:val="000000" w:themeColor="text1"/>
                <w:sz w:val="20"/>
                <w:szCs w:val="20"/>
              </w:rPr>
              <w:t>2</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1.1.0</w:t>
            </w:r>
            <w:r w:rsidR="00DB27B1" w:rsidRPr="00C20BDB">
              <w:rPr>
                <w:rFonts w:ascii="Times New Roman" w:hAnsi="Times New Roman"/>
                <w:color w:val="000000" w:themeColor="text1"/>
                <w:sz w:val="20"/>
                <w:szCs w:val="20"/>
              </w:rPr>
              <w:t>3</w:t>
            </w:r>
          </w:p>
          <w:p w:rsidR="007074E8" w:rsidRPr="00C20BDB" w:rsidRDefault="00C83B23"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1.1.04</w:t>
            </w:r>
          </w:p>
          <w:p w:rsidR="00C83B23" w:rsidRPr="00C20BDB" w:rsidRDefault="00C83B23" w:rsidP="00DB27B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1.1.05</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7074E8" w:rsidRPr="00C20BDB" w:rsidRDefault="007074E8" w:rsidP="00D920C7">
            <w:pPr>
              <w:pStyle w:val="Default"/>
              <w:rPr>
                <w:color w:val="000000" w:themeColor="text1"/>
                <w:sz w:val="20"/>
                <w:szCs w:val="20"/>
              </w:rPr>
            </w:pPr>
            <w:r w:rsidRPr="00C20BDB">
              <w:rPr>
                <w:color w:val="000000" w:themeColor="text1"/>
                <w:sz w:val="20"/>
                <w:szCs w:val="20"/>
              </w:rPr>
              <w:t xml:space="preserve">01-служебное назначение и конструктивно-технологические признаки детали; </w:t>
            </w:r>
          </w:p>
          <w:p w:rsidR="007074E8" w:rsidRPr="00C20BDB" w:rsidRDefault="00DB27B1"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w:t>
            </w:r>
            <w:r w:rsidR="007074E8" w:rsidRPr="00C20BDB">
              <w:rPr>
                <w:rFonts w:ascii="Times New Roman" w:hAnsi="Times New Roman"/>
                <w:color w:val="000000" w:themeColor="text1"/>
                <w:sz w:val="20"/>
                <w:szCs w:val="20"/>
              </w:rPr>
              <w:t xml:space="preserve">показатели качества деталей машин; </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03- правила отработки</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конструкции детали на</w:t>
            </w:r>
          </w:p>
          <w:p w:rsidR="007074E8"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технологичность;</w:t>
            </w:r>
          </w:p>
          <w:p w:rsidR="00C83B23" w:rsidRPr="00C20BDB" w:rsidRDefault="00C83B23" w:rsidP="00C83B2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виды конструкторской и технологической документации, требования к её оформлению, </w:t>
            </w:r>
          </w:p>
          <w:p w:rsidR="00C83B23" w:rsidRPr="00C20BDB" w:rsidRDefault="00C83B23" w:rsidP="00C83B23">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05- понятие технологического процесса и его составных элементов;</w:t>
            </w:r>
          </w:p>
        </w:tc>
      </w:tr>
      <w:tr w:rsidR="007074E8" w:rsidRPr="00AA48DA" w:rsidTr="006C560A">
        <w:trPr>
          <w:trHeight w:val="460"/>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val="restart"/>
          </w:tcPr>
          <w:p w:rsidR="007074E8" w:rsidRPr="00C20BDB" w:rsidRDefault="007074E8" w:rsidP="00D920C7">
            <w:pPr>
              <w:spacing w:after="0" w:line="240" w:lineRule="auto"/>
              <w:jc w:val="both"/>
              <w:rPr>
                <w:rFonts w:ascii="Times New Roman" w:hAnsi="Times New Roman"/>
                <w:sz w:val="20"/>
                <w:szCs w:val="20"/>
              </w:rPr>
            </w:pPr>
            <w:r w:rsidRPr="00C20BDB">
              <w:rPr>
                <w:rFonts w:ascii="Times New Roman" w:hAnsi="Times New Roman"/>
                <w:bCs/>
                <w:iCs/>
                <w:sz w:val="20"/>
                <w:szCs w:val="20"/>
              </w:rPr>
              <w:t>ПК.1.2 Выбирать метод получения заготовок с учетом условий производства</w:t>
            </w:r>
          </w:p>
        </w:tc>
        <w:tc>
          <w:tcPr>
            <w:tcW w:w="1195" w:type="dxa"/>
          </w:tcPr>
          <w:p w:rsidR="007074E8" w:rsidRPr="00C20BDB" w:rsidRDefault="00DB27B1" w:rsidP="00D920C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1.2.01</w:t>
            </w:r>
          </w:p>
        </w:tc>
        <w:tc>
          <w:tcPr>
            <w:tcW w:w="3173" w:type="dxa"/>
          </w:tcPr>
          <w:p w:rsidR="007074E8" w:rsidRPr="00C20BDB" w:rsidRDefault="00DB27B1"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 xml:space="preserve">Навыки/практический опыт: </w:t>
            </w:r>
            <w:r w:rsidR="00C83B23" w:rsidRPr="00C20BDB">
              <w:rPr>
                <w:rFonts w:ascii="Times New Roman" w:hAnsi="Times New Roman"/>
                <w:color w:val="000000" w:themeColor="text1"/>
                <w:sz w:val="20"/>
                <w:szCs w:val="20"/>
              </w:rPr>
              <w:t>выбора вида и методов</w:t>
            </w:r>
            <w:r w:rsidR="00C83B23" w:rsidRPr="00C20BDB">
              <w:rPr>
                <w:rFonts w:ascii="Times New Roman" w:hAnsi="Times New Roman"/>
                <w:b/>
                <w:color w:val="000000" w:themeColor="text1"/>
                <w:sz w:val="20"/>
                <w:szCs w:val="20"/>
              </w:rPr>
              <w:t xml:space="preserve"> </w:t>
            </w:r>
            <w:r w:rsidR="00C83B23" w:rsidRPr="00C20BDB">
              <w:rPr>
                <w:rFonts w:ascii="Times New Roman" w:hAnsi="Times New Roman"/>
                <w:color w:val="000000" w:themeColor="text1"/>
                <w:sz w:val="20"/>
                <w:szCs w:val="20"/>
              </w:rPr>
              <w:t>получения заготовок с учетом условий производства</w:t>
            </w:r>
          </w:p>
        </w:tc>
      </w:tr>
      <w:tr w:rsidR="007074E8" w:rsidRPr="00AA48DA" w:rsidTr="006C560A">
        <w:trPr>
          <w:trHeight w:val="460"/>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1.2.01</w:t>
            </w:r>
          </w:p>
          <w:p w:rsidR="007074E8"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1.2.02</w:t>
            </w:r>
          </w:p>
          <w:p w:rsidR="00A23CE8" w:rsidRPr="00C20BDB" w:rsidRDefault="004342DF"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1.2.03</w:t>
            </w:r>
          </w:p>
        </w:tc>
        <w:tc>
          <w:tcPr>
            <w:tcW w:w="3173" w:type="dxa"/>
          </w:tcPr>
          <w:p w:rsidR="00DB27B1" w:rsidRPr="00C20BDB" w:rsidRDefault="00DB27B1" w:rsidP="00DB27B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b/>
                <w:color w:val="000000" w:themeColor="text1"/>
                <w:sz w:val="20"/>
                <w:szCs w:val="20"/>
              </w:rPr>
              <w:t xml:space="preserve">- </w:t>
            </w:r>
            <w:r w:rsidRPr="00C20BDB">
              <w:rPr>
                <w:rFonts w:ascii="Times New Roman" w:hAnsi="Times New Roman"/>
                <w:color w:val="000000" w:themeColor="text1"/>
                <w:sz w:val="20"/>
                <w:szCs w:val="20"/>
              </w:rPr>
              <w:t>определять виды и</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способы получения</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заготовок;</w:t>
            </w:r>
          </w:p>
          <w:p w:rsidR="00DB27B1" w:rsidRPr="00C20BDB" w:rsidRDefault="00DB27B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определять тип</w:t>
            </w:r>
          </w:p>
          <w:p w:rsidR="007074E8" w:rsidRPr="00C20BDB" w:rsidRDefault="00091CF1" w:rsidP="00DB27B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п</w:t>
            </w:r>
            <w:r w:rsidR="00DB27B1" w:rsidRPr="00C20BDB">
              <w:rPr>
                <w:rFonts w:ascii="Times New Roman" w:hAnsi="Times New Roman"/>
                <w:color w:val="000000" w:themeColor="text1"/>
                <w:sz w:val="20"/>
                <w:szCs w:val="20"/>
              </w:rPr>
              <w:t>роизводства</w:t>
            </w:r>
          </w:p>
          <w:p w:rsidR="00A23CE8" w:rsidRPr="00C20BDB" w:rsidRDefault="00091CF1" w:rsidP="00DB27B1">
            <w:pPr>
              <w:spacing w:after="0" w:line="240" w:lineRule="auto"/>
              <w:rPr>
                <w:color w:val="000000" w:themeColor="text1"/>
                <w:sz w:val="20"/>
                <w:szCs w:val="20"/>
              </w:rPr>
            </w:pPr>
            <w:r w:rsidRPr="00C20BDB">
              <w:rPr>
                <w:rFonts w:ascii="Times New Roman" w:hAnsi="Times New Roman"/>
                <w:color w:val="000000" w:themeColor="text1"/>
                <w:sz w:val="20"/>
                <w:szCs w:val="20"/>
              </w:rPr>
              <w:t xml:space="preserve">- </w:t>
            </w:r>
            <w:r w:rsidR="004342DF" w:rsidRPr="00C20BDB">
              <w:rPr>
                <w:rFonts w:ascii="Times New Roman" w:hAnsi="Times New Roman"/>
                <w:color w:val="000000" w:themeColor="text1"/>
                <w:sz w:val="20"/>
                <w:szCs w:val="20"/>
              </w:rPr>
              <w:t>оформлять чертежи заготовок для изготовления деталей,</w:t>
            </w:r>
            <w:r w:rsidR="00240C47" w:rsidRPr="00C20BDB">
              <w:rPr>
                <w:color w:val="000000" w:themeColor="text1"/>
                <w:sz w:val="20"/>
                <w:szCs w:val="20"/>
              </w:rPr>
              <w:t xml:space="preserve"> </w:t>
            </w:r>
          </w:p>
          <w:p w:rsidR="00091CF1" w:rsidRPr="00C20BDB" w:rsidRDefault="00091CF1" w:rsidP="00DB27B1">
            <w:pPr>
              <w:spacing w:after="0" w:line="240" w:lineRule="auto"/>
              <w:rPr>
                <w:rFonts w:ascii="Times New Roman" w:hAnsi="Times New Roman"/>
                <w:b/>
                <w:color w:val="000000" w:themeColor="text1"/>
                <w:sz w:val="20"/>
                <w:szCs w:val="20"/>
              </w:rPr>
            </w:pPr>
          </w:p>
        </w:tc>
      </w:tr>
      <w:tr w:rsidR="007074E8" w:rsidRPr="00AA48DA" w:rsidTr="006C560A">
        <w:trPr>
          <w:trHeight w:val="460"/>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7074E8" w:rsidRPr="00C20BDB" w:rsidRDefault="00DB27B1"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1.2.01</w:t>
            </w:r>
          </w:p>
          <w:p w:rsidR="004342DF" w:rsidRPr="00C20BDB" w:rsidRDefault="004342DF"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1.2.02</w:t>
            </w:r>
          </w:p>
          <w:p w:rsidR="004342DF" w:rsidRPr="00C20BDB" w:rsidRDefault="004342DF"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1.2.03</w:t>
            </w:r>
          </w:p>
          <w:p w:rsidR="00C879CA" w:rsidRPr="00C20BDB" w:rsidRDefault="00C879CA"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1.2.04</w:t>
            </w:r>
          </w:p>
        </w:tc>
        <w:tc>
          <w:tcPr>
            <w:tcW w:w="3173" w:type="dxa"/>
          </w:tcPr>
          <w:p w:rsidR="00DB27B1" w:rsidRPr="00C20BDB" w:rsidRDefault="00DB27B1" w:rsidP="00DB27B1">
            <w:pPr>
              <w:pStyle w:val="Default"/>
              <w:rPr>
                <w:b/>
                <w:color w:val="000000" w:themeColor="text1"/>
                <w:sz w:val="20"/>
                <w:szCs w:val="20"/>
              </w:rPr>
            </w:pPr>
            <w:r w:rsidRPr="00C20BDB">
              <w:rPr>
                <w:b/>
                <w:color w:val="000000" w:themeColor="text1"/>
                <w:sz w:val="20"/>
                <w:szCs w:val="20"/>
              </w:rPr>
              <w:t>Знания:</w:t>
            </w:r>
          </w:p>
          <w:p w:rsidR="00DB27B1" w:rsidRPr="00C20BDB" w:rsidRDefault="00DB27B1" w:rsidP="00DB27B1">
            <w:pPr>
              <w:pStyle w:val="Default"/>
              <w:rPr>
                <w:color w:val="000000" w:themeColor="text1"/>
                <w:sz w:val="20"/>
                <w:szCs w:val="20"/>
              </w:rPr>
            </w:pPr>
            <w:r w:rsidRPr="00C20BDB">
              <w:rPr>
                <w:b/>
                <w:color w:val="000000" w:themeColor="text1"/>
                <w:sz w:val="20"/>
                <w:szCs w:val="20"/>
              </w:rPr>
              <w:t xml:space="preserve">- </w:t>
            </w:r>
            <w:r w:rsidRPr="00C20BDB">
              <w:rPr>
                <w:color w:val="000000" w:themeColor="text1"/>
                <w:sz w:val="20"/>
                <w:szCs w:val="20"/>
              </w:rPr>
              <w:t>виды заготовок и схемы</w:t>
            </w:r>
          </w:p>
          <w:p w:rsidR="007074E8" w:rsidRPr="00C20BDB" w:rsidRDefault="00DB27B1" w:rsidP="00DB27B1">
            <w:pPr>
              <w:pStyle w:val="Default"/>
              <w:rPr>
                <w:color w:val="000000" w:themeColor="text1"/>
                <w:sz w:val="20"/>
                <w:szCs w:val="20"/>
              </w:rPr>
            </w:pPr>
            <w:r w:rsidRPr="00C20BDB">
              <w:rPr>
                <w:color w:val="000000" w:themeColor="text1"/>
                <w:sz w:val="20"/>
                <w:szCs w:val="20"/>
              </w:rPr>
              <w:t>их базирования</w:t>
            </w:r>
            <w:r w:rsidR="004342DF" w:rsidRPr="00C20BDB">
              <w:rPr>
                <w:color w:val="000000" w:themeColor="text1"/>
                <w:sz w:val="20"/>
                <w:szCs w:val="20"/>
              </w:rPr>
              <w:t>;</w:t>
            </w:r>
          </w:p>
          <w:p w:rsidR="004342DF" w:rsidRPr="00C20BDB" w:rsidRDefault="004342DF" w:rsidP="00DB27B1">
            <w:pPr>
              <w:pStyle w:val="Default"/>
              <w:rPr>
                <w:color w:val="000000" w:themeColor="text1"/>
                <w:sz w:val="20"/>
                <w:szCs w:val="20"/>
              </w:rPr>
            </w:pPr>
            <w:r w:rsidRPr="00C20BDB">
              <w:rPr>
                <w:color w:val="000000" w:themeColor="text1"/>
                <w:sz w:val="20"/>
                <w:szCs w:val="20"/>
              </w:rPr>
              <w:t xml:space="preserve">- виды и методы получения заготовок, </w:t>
            </w:r>
          </w:p>
          <w:p w:rsidR="004342DF" w:rsidRPr="00C20BDB" w:rsidRDefault="004342DF" w:rsidP="00DB27B1">
            <w:pPr>
              <w:pStyle w:val="Default"/>
              <w:rPr>
                <w:color w:val="000000" w:themeColor="text1"/>
                <w:sz w:val="20"/>
                <w:szCs w:val="20"/>
              </w:rPr>
            </w:pPr>
            <w:r w:rsidRPr="00C20BDB">
              <w:rPr>
                <w:color w:val="000000" w:themeColor="text1"/>
                <w:sz w:val="20"/>
                <w:szCs w:val="20"/>
              </w:rPr>
              <w:t>- порядок расчёта припусков на механическую обработку;</w:t>
            </w:r>
          </w:p>
          <w:p w:rsidR="00C879CA" w:rsidRPr="00C20BDB" w:rsidRDefault="00C879CA" w:rsidP="00C879CA">
            <w:pPr>
              <w:pStyle w:val="Default"/>
              <w:rPr>
                <w:color w:val="000000" w:themeColor="text1"/>
                <w:sz w:val="20"/>
                <w:szCs w:val="20"/>
              </w:rPr>
            </w:pPr>
            <w:r w:rsidRPr="00C20BDB">
              <w:rPr>
                <w:color w:val="000000" w:themeColor="text1"/>
                <w:sz w:val="20"/>
                <w:szCs w:val="20"/>
              </w:rPr>
              <w:t>- условия выбора заготовок и способы их получения;</w:t>
            </w:r>
          </w:p>
          <w:p w:rsidR="00C879CA" w:rsidRPr="00C20BDB" w:rsidRDefault="00C879CA" w:rsidP="00DB27B1">
            <w:pPr>
              <w:pStyle w:val="Default"/>
              <w:rPr>
                <w:color w:val="000000" w:themeColor="text1"/>
                <w:sz w:val="20"/>
                <w:szCs w:val="20"/>
              </w:rPr>
            </w:pPr>
          </w:p>
        </w:tc>
      </w:tr>
      <w:tr w:rsidR="007074E8" w:rsidRPr="00AA48DA" w:rsidTr="006C560A">
        <w:trPr>
          <w:trHeight w:val="305"/>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val="restart"/>
          </w:tcPr>
          <w:p w:rsidR="007074E8" w:rsidRPr="00C20BDB" w:rsidRDefault="007074E8" w:rsidP="00D920C7">
            <w:pPr>
              <w:spacing w:after="0" w:line="240" w:lineRule="auto"/>
              <w:rPr>
                <w:rFonts w:ascii="Times New Roman" w:hAnsi="Times New Roman"/>
                <w:sz w:val="20"/>
                <w:szCs w:val="20"/>
              </w:rPr>
            </w:pPr>
            <w:r w:rsidRPr="00C20BDB">
              <w:rPr>
                <w:rFonts w:ascii="Times New Roman" w:hAnsi="Times New Roman"/>
                <w:bCs/>
                <w:iCs/>
                <w:sz w:val="20"/>
                <w:szCs w:val="20"/>
              </w:rPr>
              <w:t>ПК.1.3 Выбирать методы механической обработки и последовательность технологического процесса обработки деталей машин в машиностроительном производстве</w:t>
            </w:r>
          </w:p>
        </w:tc>
        <w:tc>
          <w:tcPr>
            <w:tcW w:w="1195" w:type="dxa"/>
          </w:tcPr>
          <w:p w:rsidR="007074E8"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1.3 .01</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7074E8"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01</w:t>
            </w:r>
            <w:r w:rsidR="007074E8" w:rsidRPr="00C20BDB">
              <w:rPr>
                <w:rFonts w:ascii="Times New Roman" w:hAnsi="Times New Roman"/>
                <w:color w:val="000000" w:themeColor="text1"/>
                <w:sz w:val="20"/>
                <w:szCs w:val="20"/>
              </w:rPr>
              <w:t>-составления технологических маршрутов изготовления деталей и проектирования технологических операций;</w:t>
            </w:r>
          </w:p>
          <w:p w:rsidR="007074E8" w:rsidRPr="00C20BDB" w:rsidRDefault="007074E8" w:rsidP="00D920C7">
            <w:pPr>
              <w:spacing w:after="0" w:line="240" w:lineRule="auto"/>
              <w:rPr>
                <w:rFonts w:ascii="Times New Roman" w:hAnsi="Times New Roman"/>
                <w:b/>
                <w:color w:val="000000" w:themeColor="text1"/>
                <w:sz w:val="20"/>
                <w:szCs w:val="20"/>
              </w:rPr>
            </w:pPr>
          </w:p>
        </w:tc>
      </w:tr>
      <w:tr w:rsidR="007074E8" w:rsidRPr="00AA48DA" w:rsidTr="006C560A">
        <w:trPr>
          <w:trHeight w:val="423"/>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У1.3.01</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У1.3.02</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У1.3.03</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У1.3.04</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У1.3.05</w:t>
            </w:r>
          </w:p>
          <w:p w:rsidR="007074E8"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У1.3.06</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У1.3.07</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У1.3.08</w:t>
            </w:r>
          </w:p>
          <w:p w:rsidR="007074E8"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У1.3.09</w:t>
            </w:r>
          </w:p>
          <w:p w:rsidR="005550CA" w:rsidRPr="00C20BDB" w:rsidRDefault="005550CA" w:rsidP="00DA316A">
            <w:pPr>
              <w:spacing w:after="0" w:line="240" w:lineRule="auto"/>
              <w:rPr>
                <w:rFonts w:ascii="Times New Roman" w:hAnsi="Times New Roman"/>
                <w:color w:val="000000" w:themeColor="text1"/>
                <w:sz w:val="20"/>
                <w:szCs w:val="20"/>
              </w:rPr>
            </w:pP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DC7F55" w:rsidRPr="00C20BDB" w:rsidRDefault="00DC7F55" w:rsidP="0006417A">
            <w:pPr>
              <w:pStyle w:val="Default"/>
              <w:numPr>
                <w:ilvl w:val="0"/>
                <w:numId w:val="25"/>
              </w:numPr>
              <w:rPr>
                <w:color w:val="000000" w:themeColor="text1"/>
                <w:sz w:val="20"/>
                <w:szCs w:val="20"/>
                <w:lang w:eastAsia="ru-RU"/>
              </w:rPr>
            </w:pPr>
            <w:r w:rsidRPr="00C20BDB">
              <w:rPr>
                <w:color w:val="000000" w:themeColor="text1"/>
                <w:sz w:val="20"/>
                <w:szCs w:val="20"/>
                <w:lang w:eastAsia="ru-RU"/>
              </w:rPr>
              <w:t xml:space="preserve">проектировать технологические операции, </w:t>
            </w:r>
          </w:p>
          <w:p w:rsidR="007074E8" w:rsidRPr="00C20BDB" w:rsidRDefault="00DC7F55" w:rsidP="00DA316A">
            <w:pPr>
              <w:pStyle w:val="Default"/>
              <w:numPr>
                <w:ilvl w:val="0"/>
                <w:numId w:val="25"/>
              </w:numPr>
              <w:rPr>
                <w:color w:val="000000" w:themeColor="text1"/>
                <w:sz w:val="20"/>
                <w:szCs w:val="20"/>
                <w:lang w:eastAsia="ru-RU"/>
              </w:rPr>
            </w:pPr>
            <w:r w:rsidRPr="00C20BDB">
              <w:rPr>
                <w:color w:val="000000" w:themeColor="text1"/>
                <w:sz w:val="20"/>
                <w:szCs w:val="20"/>
                <w:lang w:eastAsia="ru-RU"/>
              </w:rPr>
              <w:t>выбирать методы обработки поверхностей</w:t>
            </w:r>
            <w:r w:rsidR="0006417A" w:rsidRPr="00C20BDB">
              <w:rPr>
                <w:color w:val="000000" w:themeColor="text1"/>
                <w:sz w:val="20"/>
                <w:szCs w:val="20"/>
                <w:lang w:eastAsia="ru-RU"/>
              </w:rPr>
              <w:t xml:space="preserve"> и назначать технологические базы;</w:t>
            </w:r>
          </w:p>
          <w:p w:rsidR="00887916" w:rsidRPr="00C20BDB" w:rsidRDefault="00887916" w:rsidP="00887916">
            <w:pPr>
              <w:pStyle w:val="Default"/>
              <w:numPr>
                <w:ilvl w:val="0"/>
                <w:numId w:val="25"/>
              </w:numPr>
              <w:rPr>
                <w:color w:val="000000" w:themeColor="text1"/>
                <w:sz w:val="20"/>
                <w:szCs w:val="20"/>
                <w:lang w:eastAsia="ru-RU"/>
              </w:rPr>
            </w:pPr>
            <w:r w:rsidRPr="00C20BDB">
              <w:rPr>
                <w:color w:val="000000" w:themeColor="text1"/>
                <w:sz w:val="20"/>
                <w:szCs w:val="20"/>
                <w:lang w:eastAsia="ru-RU"/>
              </w:rPr>
              <w:t xml:space="preserve">читать чертежи; </w:t>
            </w:r>
          </w:p>
          <w:p w:rsidR="0006417A" w:rsidRPr="00C20BDB" w:rsidRDefault="0006417A" w:rsidP="00887916">
            <w:pPr>
              <w:pStyle w:val="Default"/>
              <w:numPr>
                <w:ilvl w:val="0"/>
                <w:numId w:val="25"/>
              </w:numPr>
              <w:rPr>
                <w:color w:val="000000" w:themeColor="text1"/>
                <w:sz w:val="20"/>
                <w:szCs w:val="20"/>
                <w:lang w:eastAsia="ru-RU"/>
              </w:rPr>
            </w:pPr>
            <w:r w:rsidRPr="00C20BDB">
              <w:rPr>
                <w:color w:val="000000" w:themeColor="text1"/>
                <w:sz w:val="20"/>
                <w:szCs w:val="20"/>
                <w:lang w:eastAsia="ru-RU"/>
              </w:rPr>
              <w:t>анализировать конструктивно-технологические свойства детали, исходя из ее служебного назначения;</w:t>
            </w:r>
          </w:p>
          <w:p w:rsidR="00DA316A" w:rsidRPr="00C20BDB" w:rsidRDefault="00DA316A" w:rsidP="00DA316A">
            <w:pPr>
              <w:pStyle w:val="Default"/>
              <w:numPr>
                <w:ilvl w:val="0"/>
                <w:numId w:val="25"/>
              </w:numPr>
              <w:rPr>
                <w:color w:val="000000" w:themeColor="text1"/>
                <w:sz w:val="20"/>
                <w:szCs w:val="20"/>
              </w:rPr>
            </w:pPr>
            <w:r w:rsidRPr="00C20BDB">
              <w:rPr>
                <w:color w:val="000000" w:themeColor="text1"/>
                <w:sz w:val="20"/>
                <w:szCs w:val="20"/>
              </w:rPr>
              <w:t xml:space="preserve">составлять технологический маршрут изготовления детали; </w:t>
            </w:r>
          </w:p>
          <w:p w:rsidR="00DA316A" w:rsidRPr="00C20BDB" w:rsidRDefault="00DA316A" w:rsidP="00DA316A">
            <w:pPr>
              <w:pStyle w:val="Default"/>
              <w:numPr>
                <w:ilvl w:val="0"/>
                <w:numId w:val="25"/>
              </w:numPr>
              <w:rPr>
                <w:color w:val="000000" w:themeColor="text1"/>
                <w:sz w:val="20"/>
                <w:szCs w:val="20"/>
              </w:rPr>
            </w:pPr>
            <w:r w:rsidRPr="00C20BDB">
              <w:rPr>
                <w:color w:val="000000" w:themeColor="text1"/>
                <w:sz w:val="20"/>
                <w:szCs w:val="20"/>
              </w:rPr>
              <w:t xml:space="preserve">разрабатывать технологический процесс изготовления детали; </w:t>
            </w:r>
          </w:p>
          <w:p w:rsidR="00DA316A" w:rsidRPr="00C20BDB" w:rsidRDefault="00DA316A" w:rsidP="00DA316A">
            <w:pPr>
              <w:pStyle w:val="Default"/>
              <w:numPr>
                <w:ilvl w:val="0"/>
                <w:numId w:val="25"/>
              </w:numPr>
              <w:rPr>
                <w:color w:val="000000" w:themeColor="text1"/>
                <w:sz w:val="20"/>
                <w:szCs w:val="20"/>
              </w:rPr>
            </w:pPr>
            <w:r w:rsidRPr="00C20BDB">
              <w:rPr>
                <w:color w:val="000000" w:themeColor="text1"/>
                <w:sz w:val="20"/>
                <w:szCs w:val="20"/>
              </w:rPr>
              <w:t xml:space="preserve">выбирать технологическое оборудование и технологическую оснастку: приспособления, режущий, мерительный и вспомогательный инструмент; </w:t>
            </w:r>
          </w:p>
          <w:p w:rsidR="00DA316A" w:rsidRPr="00C20BDB" w:rsidRDefault="00DA316A" w:rsidP="00DA316A">
            <w:pPr>
              <w:pStyle w:val="Default"/>
              <w:numPr>
                <w:ilvl w:val="0"/>
                <w:numId w:val="25"/>
              </w:numPr>
              <w:rPr>
                <w:color w:val="000000" w:themeColor="text1"/>
                <w:sz w:val="20"/>
                <w:szCs w:val="20"/>
              </w:rPr>
            </w:pPr>
            <w:r w:rsidRPr="00C20BDB">
              <w:rPr>
                <w:color w:val="000000" w:themeColor="text1"/>
                <w:sz w:val="20"/>
                <w:szCs w:val="20"/>
              </w:rPr>
              <w:t xml:space="preserve">рассчитывать режимы резания по нормативам; </w:t>
            </w:r>
          </w:p>
          <w:p w:rsidR="00DA316A" w:rsidRPr="00C20BDB" w:rsidRDefault="00DA316A" w:rsidP="00DA316A">
            <w:pPr>
              <w:pStyle w:val="Default"/>
              <w:numPr>
                <w:ilvl w:val="0"/>
                <w:numId w:val="25"/>
              </w:numPr>
              <w:rPr>
                <w:b/>
                <w:color w:val="000000" w:themeColor="text1"/>
                <w:sz w:val="20"/>
                <w:szCs w:val="20"/>
              </w:rPr>
            </w:pPr>
            <w:r w:rsidRPr="00C20BDB">
              <w:rPr>
                <w:color w:val="000000" w:themeColor="text1"/>
                <w:sz w:val="20"/>
                <w:szCs w:val="20"/>
              </w:rPr>
              <w:t>рассчитывать штучное время;</w:t>
            </w:r>
          </w:p>
        </w:tc>
      </w:tr>
      <w:tr w:rsidR="007074E8" w:rsidRPr="00AA48DA" w:rsidTr="006C560A">
        <w:trPr>
          <w:trHeight w:val="305"/>
          <w:jc w:val="center"/>
        </w:trPr>
        <w:tc>
          <w:tcPr>
            <w:tcW w:w="3055" w:type="dxa"/>
            <w:vMerge/>
          </w:tcPr>
          <w:p w:rsidR="007074E8" w:rsidRPr="00AA48DA" w:rsidRDefault="007074E8" w:rsidP="00D920C7">
            <w:pPr>
              <w:spacing w:after="0" w:line="240" w:lineRule="auto"/>
              <w:jc w:val="both"/>
              <w:rPr>
                <w:rFonts w:ascii="Times New Roman" w:hAnsi="Times New Roman"/>
                <w:sz w:val="20"/>
                <w:szCs w:val="20"/>
              </w:rPr>
            </w:pPr>
          </w:p>
        </w:tc>
        <w:tc>
          <w:tcPr>
            <w:tcW w:w="2703" w:type="dxa"/>
            <w:vMerge/>
          </w:tcPr>
          <w:p w:rsidR="007074E8" w:rsidRPr="00C20BDB" w:rsidRDefault="007074E8" w:rsidP="00D920C7">
            <w:pPr>
              <w:spacing w:after="0" w:line="240" w:lineRule="auto"/>
              <w:jc w:val="both"/>
              <w:rPr>
                <w:rFonts w:ascii="Times New Roman" w:hAnsi="Times New Roman"/>
                <w:sz w:val="20"/>
                <w:szCs w:val="20"/>
              </w:rPr>
            </w:pPr>
          </w:p>
        </w:tc>
        <w:tc>
          <w:tcPr>
            <w:tcW w:w="1195" w:type="dxa"/>
          </w:tcPr>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1.3.01</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1.3.02</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З 1.3.03</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1.3.04</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1.3.05</w:t>
            </w:r>
          </w:p>
          <w:p w:rsidR="007074E8"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1.3.06</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1.3.07</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1.3.08</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1.3.09</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1.3.10</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1.3.11</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1.3.12</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1.3.13</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1.3.14</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1.3.15</w:t>
            </w:r>
          </w:p>
          <w:p w:rsidR="00FE4373" w:rsidRPr="00C20BDB" w:rsidRDefault="00FE4373" w:rsidP="00DA316A">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1.3.16</w:t>
            </w:r>
          </w:p>
        </w:tc>
        <w:tc>
          <w:tcPr>
            <w:tcW w:w="3173" w:type="dxa"/>
          </w:tcPr>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Знания:</w:t>
            </w:r>
          </w:p>
          <w:p w:rsidR="00DC7F55"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01- порядка расчёта припусков на механическую обработку и режимов резания, </w:t>
            </w:r>
          </w:p>
          <w:p w:rsidR="00DC7F55"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02- типовых технологических процес</w:t>
            </w:r>
            <w:r w:rsidR="009E7669" w:rsidRPr="00C20BDB">
              <w:rPr>
                <w:rFonts w:ascii="Times New Roman" w:hAnsi="Times New Roman"/>
                <w:color w:val="000000" w:themeColor="text1"/>
                <w:sz w:val="20"/>
                <w:szCs w:val="20"/>
              </w:rPr>
              <w:t>с</w:t>
            </w:r>
            <w:r w:rsidRPr="00C20BDB">
              <w:rPr>
                <w:rFonts w:ascii="Times New Roman" w:hAnsi="Times New Roman"/>
                <w:color w:val="000000" w:themeColor="text1"/>
                <w:sz w:val="20"/>
                <w:szCs w:val="20"/>
              </w:rPr>
              <w:t xml:space="preserve">ов изготовления деталей машин, </w:t>
            </w:r>
          </w:p>
          <w:p w:rsidR="00DA316A" w:rsidRPr="00C20BDB" w:rsidRDefault="00DC7F55"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03- основы автоматизации технологических процессов и производств;</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04-служебное назначение и конструктивно-технологические признаки детали;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05-показатели качества деталей машин;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06-правила отработки конструкции детали на технологичность;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07-физико-механические свойства конструкционных и инструментальных материалов;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08-методика проектирования технологического процесса изготовления детали;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09-типовые технологические процессы изготовления деталей машин, виды деталей и их поверхности;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10-виды обработки резания;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11-виды режущих инструментов;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12-элементы технологической операции;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13-технологические возможности металлорежущих станков;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14-назначение станочных приспособлений;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15-методика расчета режимов резания; </w:t>
            </w:r>
          </w:p>
          <w:p w:rsidR="00DA316A" w:rsidRPr="00C20BDB" w:rsidRDefault="00DA316A" w:rsidP="00DA316A">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1</w:t>
            </w:r>
            <w:r w:rsidR="00FE4373" w:rsidRPr="00C20BDB">
              <w:rPr>
                <w:rFonts w:ascii="Times New Roman" w:hAnsi="Times New Roman"/>
                <w:color w:val="000000" w:themeColor="text1"/>
                <w:sz w:val="20"/>
                <w:szCs w:val="20"/>
              </w:rPr>
              <w:t>6</w:t>
            </w:r>
            <w:r w:rsidRPr="00C20BDB">
              <w:rPr>
                <w:rFonts w:ascii="Times New Roman" w:hAnsi="Times New Roman"/>
                <w:color w:val="000000" w:themeColor="text1"/>
                <w:sz w:val="20"/>
                <w:szCs w:val="20"/>
              </w:rPr>
              <w:t xml:space="preserve">-структура штучного времени; </w:t>
            </w:r>
          </w:p>
          <w:p w:rsidR="00DA316A" w:rsidRPr="00C20BDB" w:rsidRDefault="00DA316A" w:rsidP="00D920C7">
            <w:pPr>
              <w:spacing w:after="0" w:line="240" w:lineRule="auto"/>
              <w:rPr>
                <w:rFonts w:ascii="Times New Roman" w:hAnsi="Times New Roman"/>
                <w:color w:val="000000" w:themeColor="text1"/>
                <w:sz w:val="20"/>
                <w:szCs w:val="20"/>
              </w:rPr>
            </w:pPr>
          </w:p>
        </w:tc>
      </w:tr>
      <w:tr w:rsidR="007074E8" w:rsidRPr="00AA48DA" w:rsidTr="006C560A">
        <w:trPr>
          <w:trHeight w:val="305"/>
          <w:jc w:val="center"/>
        </w:trPr>
        <w:tc>
          <w:tcPr>
            <w:tcW w:w="3055" w:type="dxa"/>
            <w:vMerge w:val="restart"/>
          </w:tcPr>
          <w:p w:rsidR="007074E8" w:rsidRPr="00AA48DA" w:rsidRDefault="007074E8" w:rsidP="00D920C7">
            <w:pPr>
              <w:spacing w:after="0" w:line="240" w:lineRule="auto"/>
              <w:jc w:val="both"/>
              <w:rPr>
                <w:rFonts w:ascii="Times New Roman" w:hAnsi="Times New Roman"/>
                <w:sz w:val="20"/>
                <w:szCs w:val="20"/>
              </w:rPr>
            </w:pPr>
          </w:p>
        </w:tc>
        <w:tc>
          <w:tcPr>
            <w:tcW w:w="2703" w:type="dxa"/>
            <w:vMerge w:val="restart"/>
          </w:tcPr>
          <w:p w:rsidR="007074E8" w:rsidRPr="00C20BDB" w:rsidRDefault="007074E8" w:rsidP="00D920C7">
            <w:pPr>
              <w:spacing w:after="0" w:line="240" w:lineRule="auto"/>
              <w:jc w:val="both"/>
              <w:rPr>
                <w:rFonts w:ascii="Times New Roman" w:hAnsi="Times New Roman"/>
                <w:sz w:val="20"/>
                <w:szCs w:val="20"/>
              </w:rPr>
            </w:pPr>
            <w:r w:rsidRPr="00C20BDB">
              <w:rPr>
                <w:rFonts w:ascii="Times New Roman" w:hAnsi="Times New Roman"/>
                <w:bCs/>
                <w:iCs/>
                <w:sz w:val="20"/>
                <w:szCs w:val="20"/>
              </w:rPr>
              <w:t>ПК.1.4 Выбирать схемы базирования заготовок, оборудование, инструмент и оснастку для изготовления деталей машин</w:t>
            </w:r>
          </w:p>
        </w:tc>
        <w:tc>
          <w:tcPr>
            <w:tcW w:w="1195" w:type="dxa"/>
          </w:tcPr>
          <w:p w:rsidR="007074E8"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1.4.01</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7074E8" w:rsidRPr="00C20BDB" w:rsidRDefault="00DC7F55" w:rsidP="00D920C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01-выбора способов базирования и средств технического оснащения процессов изготовления деталей машин;</w:t>
            </w:r>
          </w:p>
          <w:p w:rsidR="007074E8" w:rsidRPr="00C20BDB" w:rsidRDefault="007074E8" w:rsidP="00D920C7">
            <w:pPr>
              <w:spacing w:after="0" w:line="240" w:lineRule="auto"/>
              <w:rPr>
                <w:rFonts w:ascii="Times New Roman" w:hAnsi="Times New Roman"/>
                <w:b/>
                <w:color w:val="000000" w:themeColor="text1"/>
                <w:sz w:val="20"/>
                <w:szCs w:val="20"/>
              </w:rPr>
            </w:pPr>
          </w:p>
        </w:tc>
      </w:tr>
      <w:tr w:rsidR="007074E8" w:rsidRPr="00EF4579" w:rsidTr="006C560A">
        <w:trPr>
          <w:trHeight w:val="305"/>
          <w:jc w:val="center"/>
        </w:trPr>
        <w:tc>
          <w:tcPr>
            <w:tcW w:w="3055" w:type="dxa"/>
            <w:vMerge/>
          </w:tcPr>
          <w:p w:rsidR="007074E8" w:rsidRPr="00EF4579" w:rsidRDefault="007074E8" w:rsidP="00D920C7">
            <w:pPr>
              <w:spacing w:after="0" w:line="240" w:lineRule="auto"/>
              <w:jc w:val="both"/>
              <w:rPr>
                <w:rFonts w:ascii="Times New Roman" w:hAnsi="Times New Roman"/>
              </w:rPr>
            </w:pPr>
          </w:p>
        </w:tc>
        <w:tc>
          <w:tcPr>
            <w:tcW w:w="2703" w:type="dxa"/>
            <w:vMerge/>
          </w:tcPr>
          <w:p w:rsidR="007074E8" w:rsidRPr="00C20BDB" w:rsidRDefault="007074E8" w:rsidP="00D920C7">
            <w:pPr>
              <w:spacing w:after="0" w:line="240" w:lineRule="auto"/>
              <w:jc w:val="both"/>
              <w:rPr>
                <w:rFonts w:ascii="Times New Roman" w:hAnsi="Times New Roman"/>
                <w:bCs/>
                <w:iCs/>
              </w:rPr>
            </w:pPr>
          </w:p>
        </w:tc>
        <w:tc>
          <w:tcPr>
            <w:tcW w:w="1195" w:type="dxa"/>
          </w:tcPr>
          <w:p w:rsidR="007074E8" w:rsidRPr="00C20BDB" w:rsidRDefault="00DC7F55"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1.4.01</w:t>
            </w:r>
          </w:p>
          <w:p w:rsidR="00A23CE8" w:rsidRPr="00C20BDB" w:rsidRDefault="00A23C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1.4.02</w:t>
            </w:r>
          </w:p>
          <w:p w:rsidR="007074E8" w:rsidRPr="00C20BDB" w:rsidRDefault="007074E8" w:rsidP="00D920C7">
            <w:pPr>
              <w:spacing w:after="0" w:line="240" w:lineRule="auto"/>
              <w:rPr>
                <w:rFonts w:ascii="Times New Roman" w:hAnsi="Times New Roman"/>
                <w:b/>
                <w:color w:val="000000" w:themeColor="text1"/>
                <w:sz w:val="20"/>
                <w:szCs w:val="20"/>
              </w:rPr>
            </w:pP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7074E8" w:rsidRPr="00C20BDB" w:rsidRDefault="00DC7F55" w:rsidP="00DC7F55">
            <w:pPr>
              <w:pStyle w:val="Default"/>
              <w:rPr>
                <w:color w:val="000000" w:themeColor="text1"/>
                <w:sz w:val="20"/>
                <w:szCs w:val="20"/>
                <w:lang w:eastAsia="ru-RU"/>
              </w:rPr>
            </w:pPr>
            <w:r w:rsidRPr="00C20BDB">
              <w:rPr>
                <w:color w:val="000000" w:themeColor="text1"/>
                <w:sz w:val="20"/>
                <w:szCs w:val="20"/>
                <w:lang w:eastAsia="ru-RU"/>
              </w:rPr>
              <w:t>выбирать технологическое оборудование и технологическую оснастку: приспособления, режущий, мерительный и вспомогательный инструмент;</w:t>
            </w:r>
          </w:p>
          <w:p w:rsidR="00C55BD4" w:rsidRPr="00C20BDB" w:rsidRDefault="00A23CE8" w:rsidP="00DC7F55">
            <w:pPr>
              <w:pStyle w:val="Default"/>
              <w:rPr>
                <w:b/>
                <w:color w:val="000000" w:themeColor="text1"/>
                <w:sz w:val="20"/>
                <w:szCs w:val="20"/>
              </w:rPr>
            </w:pPr>
            <w:r w:rsidRPr="00C20BDB">
              <w:rPr>
                <w:b/>
                <w:color w:val="000000" w:themeColor="text1"/>
                <w:sz w:val="20"/>
                <w:szCs w:val="20"/>
              </w:rPr>
              <w:t>анализировать и выбирать схемы базирования,</w:t>
            </w:r>
          </w:p>
        </w:tc>
      </w:tr>
      <w:tr w:rsidR="007074E8" w:rsidRPr="00EF4579" w:rsidTr="006C560A">
        <w:trPr>
          <w:trHeight w:val="305"/>
          <w:jc w:val="center"/>
        </w:trPr>
        <w:tc>
          <w:tcPr>
            <w:tcW w:w="3055" w:type="dxa"/>
            <w:vMerge/>
          </w:tcPr>
          <w:p w:rsidR="007074E8" w:rsidRPr="00EF4579" w:rsidRDefault="007074E8" w:rsidP="00D920C7">
            <w:pPr>
              <w:spacing w:after="0" w:line="240" w:lineRule="auto"/>
              <w:jc w:val="both"/>
              <w:rPr>
                <w:rFonts w:ascii="Times New Roman" w:hAnsi="Times New Roman"/>
              </w:rPr>
            </w:pPr>
          </w:p>
        </w:tc>
        <w:tc>
          <w:tcPr>
            <w:tcW w:w="2703" w:type="dxa"/>
            <w:vMerge/>
          </w:tcPr>
          <w:p w:rsidR="007074E8" w:rsidRPr="00C20BDB" w:rsidRDefault="007074E8" w:rsidP="00D920C7">
            <w:pPr>
              <w:spacing w:after="0" w:line="240" w:lineRule="auto"/>
              <w:jc w:val="both"/>
              <w:rPr>
                <w:rFonts w:ascii="Times New Roman" w:hAnsi="Times New Roman"/>
                <w:bCs/>
                <w:iCs/>
              </w:rPr>
            </w:pPr>
          </w:p>
        </w:tc>
        <w:tc>
          <w:tcPr>
            <w:tcW w:w="1195" w:type="dxa"/>
          </w:tcPr>
          <w:p w:rsidR="007074E8" w:rsidRPr="00C20BDB" w:rsidRDefault="009A38AC"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1.4.01</w:t>
            </w:r>
          </w:p>
          <w:p w:rsidR="007074E8" w:rsidRPr="00C20BDB" w:rsidRDefault="009A38AC"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1.4.02</w:t>
            </w:r>
          </w:p>
          <w:p w:rsidR="007074E8" w:rsidRPr="00C20BDB" w:rsidRDefault="009A38AC"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1.4.03</w:t>
            </w:r>
          </w:p>
          <w:p w:rsidR="007074E8" w:rsidRPr="00C20BDB" w:rsidRDefault="009A38AC" w:rsidP="00D920C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1.4.04</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DC7F55" w:rsidRPr="00C20BDB" w:rsidRDefault="009A38AC" w:rsidP="00DC7F55">
            <w:pPr>
              <w:widowControl w:val="0"/>
              <w:autoSpaceDE w:val="0"/>
              <w:autoSpaceDN w:val="0"/>
              <w:adjustRightInd w:val="0"/>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w:t>
            </w:r>
            <w:r w:rsidR="00DC7F55" w:rsidRPr="00C20BDB">
              <w:rPr>
                <w:rFonts w:ascii="Times New Roman" w:hAnsi="Times New Roman"/>
                <w:color w:val="000000" w:themeColor="text1"/>
                <w:sz w:val="20"/>
                <w:szCs w:val="20"/>
              </w:rPr>
              <w:t>классификация баз, назначение и правила формирования комплектов технологических баз</w:t>
            </w:r>
            <w:r w:rsidR="00833AC8" w:rsidRPr="00C20BDB">
              <w:rPr>
                <w:rFonts w:ascii="Times New Roman" w:hAnsi="Times New Roman"/>
                <w:color w:val="000000" w:themeColor="text1"/>
                <w:sz w:val="20"/>
                <w:szCs w:val="20"/>
              </w:rPr>
              <w:t>;</w:t>
            </w:r>
          </w:p>
          <w:p w:rsidR="00DC7F55" w:rsidRPr="00C20BDB" w:rsidRDefault="009A38AC" w:rsidP="00DC7F55">
            <w:pPr>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02- </w:t>
            </w:r>
            <w:r w:rsidR="00DC7F55" w:rsidRPr="00C20BDB">
              <w:rPr>
                <w:rFonts w:ascii="Times New Roman" w:hAnsi="Times New Roman"/>
                <w:color w:val="000000" w:themeColor="text1"/>
                <w:sz w:val="20"/>
                <w:szCs w:val="20"/>
              </w:rPr>
              <w:t>инструменты и инструментальные системы;</w:t>
            </w:r>
          </w:p>
          <w:p w:rsidR="00DC7F55" w:rsidRPr="00C20BDB" w:rsidRDefault="009A38AC" w:rsidP="00DC7F55">
            <w:pPr>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w:t>
            </w:r>
            <w:r w:rsidR="00DC7F55" w:rsidRPr="00C20BDB">
              <w:rPr>
                <w:rFonts w:ascii="Times New Roman" w:hAnsi="Times New Roman"/>
                <w:color w:val="000000" w:themeColor="text1"/>
                <w:sz w:val="20"/>
                <w:szCs w:val="20"/>
              </w:rPr>
              <w:t>классификация, назначение и область применения режущих инструментов;</w:t>
            </w:r>
          </w:p>
          <w:p w:rsidR="007074E8" w:rsidRPr="00C20BDB" w:rsidRDefault="009A38AC" w:rsidP="00DC7F55">
            <w:pPr>
              <w:pStyle w:val="Default"/>
              <w:rPr>
                <w:b/>
                <w:color w:val="000000" w:themeColor="text1"/>
                <w:sz w:val="20"/>
                <w:szCs w:val="20"/>
              </w:rPr>
            </w:pPr>
            <w:r w:rsidRPr="00C20BDB">
              <w:rPr>
                <w:color w:val="000000" w:themeColor="text1"/>
                <w:sz w:val="20"/>
                <w:szCs w:val="20"/>
                <w:lang w:eastAsia="ru-RU"/>
              </w:rPr>
              <w:t xml:space="preserve">04- </w:t>
            </w:r>
            <w:r w:rsidR="00DC7F55" w:rsidRPr="00C20BDB">
              <w:rPr>
                <w:color w:val="000000" w:themeColor="text1"/>
                <w:sz w:val="20"/>
                <w:szCs w:val="20"/>
                <w:lang w:eastAsia="ru-RU"/>
              </w:rPr>
              <w:t>классификация, назначение, область применения металлорежущего и аддитивного оборудования</w:t>
            </w:r>
          </w:p>
        </w:tc>
      </w:tr>
      <w:tr w:rsidR="007074E8" w:rsidRPr="00EF4579" w:rsidTr="006C560A">
        <w:trPr>
          <w:trHeight w:val="305"/>
          <w:jc w:val="center"/>
        </w:trPr>
        <w:tc>
          <w:tcPr>
            <w:tcW w:w="3055" w:type="dxa"/>
            <w:vMerge/>
          </w:tcPr>
          <w:p w:rsidR="007074E8" w:rsidRPr="00EF4579" w:rsidRDefault="007074E8" w:rsidP="00D920C7">
            <w:pPr>
              <w:spacing w:after="0" w:line="240" w:lineRule="auto"/>
              <w:jc w:val="both"/>
              <w:rPr>
                <w:rFonts w:ascii="Times New Roman" w:hAnsi="Times New Roman"/>
              </w:rPr>
            </w:pPr>
          </w:p>
        </w:tc>
        <w:tc>
          <w:tcPr>
            <w:tcW w:w="2703" w:type="dxa"/>
            <w:vMerge w:val="restart"/>
          </w:tcPr>
          <w:p w:rsidR="007074E8" w:rsidRPr="00C20BDB" w:rsidRDefault="007074E8" w:rsidP="00D920C7">
            <w:pPr>
              <w:spacing w:after="0" w:line="240" w:lineRule="auto"/>
              <w:rPr>
                <w:rFonts w:ascii="Times New Roman" w:hAnsi="Times New Roman"/>
              </w:rPr>
            </w:pPr>
            <w:r w:rsidRPr="00C20BDB">
              <w:rPr>
                <w:rFonts w:ascii="Times New Roman" w:hAnsi="Times New Roman"/>
                <w:bCs/>
                <w:iCs/>
              </w:rPr>
              <w:t>ПК.1.5 Выполнять расчеты параметров механической обработки изготовления деталей машин, в т.ч. с применением систем автоматизированного проектирования</w:t>
            </w:r>
          </w:p>
        </w:tc>
        <w:tc>
          <w:tcPr>
            <w:tcW w:w="1195" w:type="dxa"/>
          </w:tcPr>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1.5.01</w:t>
            </w:r>
          </w:p>
          <w:p w:rsidR="007074E8" w:rsidRPr="00C20BDB" w:rsidRDefault="007074E8"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1.5.0</w:t>
            </w:r>
            <w:r w:rsidR="006A3987" w:rsidRPr="00C20BDB">
              <w:rPr>
                <w:rFonts w:ascii="Times New Roman" w:hAnsi="Times New Roman"/>
                <w:color w:val="000000" w:themeColor="text1"/>
                <w:sz w:val="20"/>
                <w:szCs w:val="20"/>
              </w:rPr>
              <w:t>2</w:t>
            </w:r>
          </w:p>
          <w:p w:rsidR="004342DF" w:rsidRPr="00C20BDB" w:rsidRDefault="004342DF" w:rsidP="00D920C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1.5.03</w:t>
            </w: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7074E8" w:rsidRPr="00C20BDB" w:rsidRDefault="007074E8" w:rsidP="00D920C7">
            <w:pPr>
              <w:pStyle w:val="Default"/>
              <w:rPr>
                <w:color w:val="000000" w:themeColor="text1"/>
                <w:sz w:val="20"/>
                <w:szCs w:val="20"/>
              </w:rPr>
            </w:pPr>
            <w:r w:rsidRPr="00C20BDB">
              <w:rPr>
                <w:color w:val="000000" w:themeColor="text1"/>
                <w:sz w:val="20"/>
                <w:szCs w:val="20"/>
              </w:rPr>
              <w:t xml:space="preserve">01- использования конструкторской документации для проектирования технологических процессов изготовления деталей; </w:t>
            </w:r>
          </w:p>
          <w:p w:rsidR="007074E8" w:rsidRPr="00C20BDB" w:rsidRDefault="007074E8" w:rsidP="00D920C7">
            <w:pPr>
              <w:pStyle w:val="Default"/>
              <w:rPr>
                <w:color w:val="000000" w:themeColor="text1"/>
                <w:sz w:val="20"/>
                <w:szCs w:val="20"/>
              </w:rPr>
            </w:pPr>
            <w:r w:rsidRPr="00C20BDB">
              <w:rPr>
                <w:color w:val="000000" w:themeColor="text1"/>
                <w:sz w:val="20"/>
                <w:szCs w:val="20"/>
              </w:rPr>
              <w:t>0</w:t>
            </w:r>
            <w:r w:rsidR="006A3987" w:rsidRPr="00C20BDB">
              <w:rPr>
                <w:color w:val="000000" w:themeColor="text1"/>
                <w:sz w:val="20"/>
                <w:szCs w:val="20"/>
              </w:rPr>
              <w:t>2</w:t>
            </w:r>
            <w:r w:rsidRPr="00C20BDB">
              <w:rPr>
                <w:color w:val="000000" w:themeColor="text1"/>
                <w:sz w:val="20"/>
                <w:szCs w:val="20"/>
              </w:rPr>
              <w:t xml:space="preserve">-разработки и внедрения управляющих программ для обработки типовых деталей на металлообрабатывающем оборудовании; </w:t>
            </w:r>
          </w:p>
          <w:p w:rsidR="007074E8" w:rsidRPr="00C20BDB" w:rsidRDefault="00FE4373" w:rsidP="00D920C7">
            <w:pPr>
              <w:spacing w:after="0" w:line="240" w:lineRule="auto"/>
              <w:rPr>
                <w:rFonts w:ascii="Times New Roman" w:hAnsi="Times New Roman"/>
                <w:b/>
                <w:color w:val="000000" w:themeColor="text1"/>
                <w:sz w:val="20"/>
                <w:szCs w:val="20"/>
              </w:rPr>
            </w:pPr>
            <w:r w:rsidRPr="00C20BDB">
              <w:rPr>
                <w:rFonts w:ascii="Times New Roman" w:hAnsi="Times New Roman"/>
                <w:bCs/>
                <w:color w:val="000000" w:themeColor="text1"/>
                <w:sz w:val="20"/>
                <w:szCs w:val="20"/>
              </w:rPr>
              <w:t>03-</w:t>
            </w:r>
            <w:r w:rsidR="004342DF" w:rsidRPr="00C20BDB">
              <w:rPr>
                <w:rFonts w:ascii="Times New Roman" w:hAnsi="Times New Roman"/>
                <w:bCs/>
                <w:color w:val="000000" w:themeColor="text1"/>
                <w:sz w:val="20"/>
                <w:szCs w:val="20"/>
              </w:rPr>
              <w:t>выполнения расчетов параметров механической обработки изготовления деталей машин, в т.ч. с применением систем автоматизированного проектирования</w:t>
            </w:r>
          </w:p>
        </w:tc>
      </w:tr>
      <w:tr w:rsidR="007074E8" w:rsidRPr="00EF4579" w:rsidTr="006C560A">
        <w:trPr>
          <w:trHeight w:val="305"/>
          <w:jc w:val="center"/>
        </w:trPr>
        <w:tc>
          <w:tcPr>
            <w:tcW w:w="3055" w:type="dxa"/>
            <w:vMerge/>
          </w:tcPr>
          <w:p w:rsidR="007074E8" w:rsidRPr="00EF4579" w:rsidRDefault="007074E8" w:rsidP="00D920C7">
            <w:pPr>
              <w:spacing w:after="0" w:line="240" w:lineRule="auto"/>
              <w:jc w:val="both"/>
              <w:rPr>
                <w:rFonts w:ascii="Times New Roman" w:hAnsi="Times New Roman"/>
              </w:rPr>
            </w:pPr>
          </w:p>
        </w:tc>
        <w:tc>
          <w:tcPr>
            <w:tcW w:w="2703" w:type="dxa"/>
            <w:vMerge/>
          </w:tcPr>
          <w:p w:rsidR="007074E8" w:rsidRPr="00C20BDB" w:rsidRDefault="007074E8" w:rsidP="00D920C7">
            <w:pPr>
              <w:spacing w:after="0" w:line="240" w:lineRule="auto"/>
              <w:rPr>
                <w:rFonts w:ascii="Times New Roman" w:hAnsi="Times New Roman"/>
                <w:bCs/>
                <w:iCs/>
              </w:rPr>
            </w:pPr>
          </w:p>
        </w:tc>
        <w:tc>
          <w:tcPr>
            <w:tcW w:w="1195" w:type="dxa"/>
          </w:tcPr>
          <w:p w:rsidR="007074E8" w:rsidRPr="00C20BDB" w:rsidRDefault="009A38AC" w:rsidP="00D920C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1.5.01</w:t>
            </w:r>
          </w:p>
          <w:p w:rsidR="007074E8" w:rsidRPr="00C20BDB" w:rsidRDefault="007074E8" w:rsidP="00D920C7">
            <w:pPr>
              <w:spacing w:after="0" w:line="240" w:lineRule="auto"/>
              <w:rPr>
                <w:rFonts w:ascii="Times New Roman" w:hAnsi="Times New Roman"/>
                <w:b/>
                <w:color w:val="000000" w:themeColor="text1"/>
                <w:sz w:val="20"/>
                <w:szCs w:val="20"/>
              </w:rPr>
            </w:pPr>
          </w:p>
        </w:tc>
        <w:tc>
          <w:tcPr>
            <w:tcW w:w="3173" w:type="dxa"/>
          </w:tcPr>
          <w:p w:rsidR="007074E8" w:rsidRPr="00C20BDB" w:rsidRDefault="007074E8" w:rsidP="00D920C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7074E8" w:rsidRPr="00C20BDB" w:rsidRDefault="009A38AC" w:rsidP="00C879CA">
            <w:pPr>
              <w:pStyle w:val="Default"/>
              <w:numPr>
                <w:ilvl w:val="0"/>
                <w:numId w:val="27"/>
              </w:numPr>
              <w:rPr>
                <w:color w:val="000000" w:themeColor="text1"/>
                <w:sz w:val="20"/>
                <w:szCs w:val="20"/>
                <w:lang w:eastAsia="ru-RU"/>
              </w:rPr>
            </w:pPr>
            <w:r w:rsidRPr="00C20BDB">
              <w:rPr>
                <w:color w:val="000000" w:themeColor="text1"/>
                <w:sz w:val="20"/>
                <w:szCs w:val="20"/>
                <w:lang w:eastAsia="ru-RU"/>
              </w:rPr>
              <w:t>выполнять расчеты параметров механической обработки изготовления деталей машин, в т.ч. с применением систем автоматизированного проектирования;</w:t>
            </w:r>
          </w:p>
          <w:p w:rsidR="00C879CA" w:rsidRPr="00C20BDB" w:rsidRDefault="00C879CA" w:rsidP="00C879CA">
            <w:pPr>
              <w:pStyle w:val="Default"/>
              <w:numPr>
                <w:ilvl w:val="0"/>
                <w:numId w:val="27"/>
              </w:numPr>
              <w:rPr>
                <w:b/>
                <w:color w:val="000000" w:themeColor="text1"/>
                <w:sz w:val="20"/>
                <w:szCs w:val="20"/>
              </w:rPr>
            </w:pPr>
            <w:r w:rsidRPr="00C20BDB">
              <w:rPr>
                <w:color w:val="000000" w:themeColor="text1"/>
                <w:sz w:val="20"/>
                <w:szCs w:val="20"/>
              </w:rPr>
              <w:t>составлять управляющие программы для обработки типовых деталей на металлообрабатывающем оборудовании</w:t>
            </w:r>
            <w:r w:rsidRPr="00C20BDB">
              <w:rPr>
                <w:b/>
                <w:color w:val="000000" w:themeColor="text1"/>
                <w:sz w:val="20"/>
                <w:szCs w:val="20"/>
              </w:rPr>
              <w:t>;</w:t>
            </w:r>
          </w:p>
        </w:tc>
      </w:tr>
      <w:tr w:rsidR="009A38AC" w:rsidRPr="00EF4579" w:rsidTr="006C560A">
        <w:trPr>
          <w:trHeight w:val="305"/>
          <w:jc w:val="center"/>
        </w:trPr>
        <w:tc>
          <w:tcPr>
            <w:tcW w:w="3055" w:type="dxa"/>
            <w:vMerge/>
          </w:tcPr>
          <w:p w:rsidR="009A38AC" w:rsidRPr="00EF4579" w:rsidRDefault="009A38AC" w:rsidP="009A38AC">
            <w:pPr>
              <w:spacing w:after="0" w:line="240" w:lineRule="auto"/>
              <w:jc w:val="both"/>
              <w:rPr>
                <w:rFonts w:ascii="Times New Roman" w:hAnsi="Times New Roman"/>
              </w:rPr>
            </w:pPr>
          </w:p>
        </w:tc>
        <w:tc>
          <w:tcPr>
            <w:tcW w:w="2703" w:type="dxa"/>
            <w:vMerge/>
          </w:tcPr>
          <w:p w:rsidR="009A38AC" w:rsidRPr="00C20BDB" w:rsidRDefault="009A38AC" w:rsidP="009A38AC">
            <w:pPr>
              <w:spacing w:after="0" w:line="240" w:lineRule="auto"/>
              <w:rPr>
                <w:rFonts w:ascii="Times New Roman" w:hAnsi="Times New Roman"/>
                <w:bCs/>
                <w:iCs/>
              </w:rPr>
            </w:pPr>
          </w:p>
        </w:tc>
        <w:tc>
          <w:tcPr>
            <w:tcW w:w="1195" w:type="dxa"/>
          </w:tcPr>
          <w:p w:rsidR="009A38AC" w:rsidRPr="00C20BDB" w:rsidRDefault="009A38AC" w:rsidP="009A38A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1.5.01</w:t>
            </w:r>
          </w:p>
          <w:p w:rsidR="009A38AC" w:rsidRPr="00C20BDB" w:rsidRDefault="009A38AC" w:rsidP="009A38A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1.5.02</w:t>
            </w:r>
          </w:p>
          <w:p w:rsidR="009A38AC" w:rsidRPr="00C20BDB" w:rsidRDefault="009A38AC" w:rsidP="009A38AC">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1.5.03</w:t>
            </w:r>
          </w:p>
        </w:tc>
        <w:tc>
          <w:tcPr>
            <w:tcW w:w="3173" w:type="dxa"/>
          </w:tcPr>
          <w:p w:rsidR="009A38AC" w:rsidRPr="00C20BDB" w:rsidRDefault="009A38AC" w:rsidP="009A38AC">
            <w:pPr>
              <w:widowControl w:val="0"/>
              <w:autoSpaceDE w:val="0"/>
              <w:autoSpaceDN w:val="0"/>
              <w:adjustRightInd w:val="0"/>
              <w:jc w:val="both"/>
              <w:rPr>
                <w:rFonts w:ascii="Times New Roman" w:hAnsi="Times New Roman"/>
                <w:b/>
                <w:bCs/>
                <w:color w:val="000000" w:themeColor="text1"/>
                <w:sz w:val="20"/>
                <w:szCs w:val="20"/>
              </w:rPr>
            </w:pPr>
            <w:r w:rsidRPr="00C20BDB">
              <w:rPr>
                <w:rFonts w:ascii="Times New Roman" w:hAnsi="Times New Roman"/>
                <w:b/>
                <w:bCs/>
                <w:color w:val="000000" w:themeColor="text1"/>
                <w:sz w:val="20"/>
                <w:szCs w:val="20"/>
              </w:rPr>
              <w:t xml:space="preserve">Знания: </w:t>
            </w:r>
          </w:p>
          <w:p w:rsidR="009A38AC" w:rsidRPr="00C20BDB" w:rsidRDefault="009A38AC"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bCs/>
                <w:color w:val="000000" w:themeColor="text1"/>
                <w:sz w:val="20"/>
                <w:szCs w:val="20"/>
              </w:rPr>
              <w:t>01-</w:t>
            </w:r>
            <w:r w:rsidRPr="00C20BDB">
              <w:rPr>
                <w:rFonts w:ascii="Times New Roman" w:hAnsi="Times New Roman"/>
                <w:b/>
                <w:bCs/>
                <w:color w:val="000000" w:themeColor="text1"/>
                <w:sz w:val="20"/>
                <w:szCs w:val="20"/>
              </w:rPr>
              <w:t xml:space="preserve"> </w:t>
            </w:r>
            <w:r w:rsidRPr="00C20BDB">
              <w:rPr>
                <w:rFonts w:ascii="Times New Roman" w:hAnsi="Times New Roman"/>
                <w:color w:val="000000" w:themeColor="text1"/>
                <w:sz w:val="20"/>
                <w:szCs w:val="20"/>
              </w:rPr>
              <w:t xml:space="preserve">методики расчета межпереходных и межоперационных размеров, припусков и допусков, </w:t>
            </w:r>
          </w:p>
          <w:p w:rsidR="009A38AC" w:rsidRPr="00C20BDB" w:rsidRDefault="009A38AC"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способов формообразования при обработке деталей резанием и с применением аддитивных методов, </w:t>
            </w:r>
          </w:p>
          <w:p w:rsidR="009A38AC" w:rsidRPr="00C20BDB" w:rsidRDefault="009A38AC" w:rsidP="006A3987">
            <w:pPr>
              <w:widowControl w:val="0"/>
              <w:autoSpaceDE w:val="0"/>
              <w:autoSpaceDN w:val="0"/>
              <w:adjustRightInd w:val="0"/>
              <w:rPr>
                <w:rFonts w:ascii="Times New Roman" w:hAnsi="Times New Roman"/>
                <w:b/>
                <w:color w:val="000000" w:themeColor="text1"/>
                <w:sz w:val="20"/>
                <w:szCs w:val="20"/>
              </w:rPr>
            </w:pPr>
            <w:r w:rsidRPr="00C20BDB">
              <w:rPr>
                <w:rFonts w:ascii="Times New Roman" w:hAnsi="Times New Roman"/>
                <w:color w:val="000000" w:themeColor="text1"/>
                <w:sz w:val="20"/>
                <w:szCs w:val="20"/>
              </w:rPr>
              <w:t>03- методики расчетов режимов резания и норм времени на операции металлорежущей обработки;</w:t>
            </w:r>
          </w:p>
        </w:tc>
      </w:tr>
      <w:tr w:rsidR="009A38AC" w:rsidRPr="00EF4579" w:rsidTr="006C560A">
        <w:trPr>
          <w:trHeight w:val="305"/>
          <w:jc w:val="center"/>
        </w:trPr>
        <w:tc>
          <w:tcPr>
            <w:tcW w:w="3055" w:type="dxa"/>
          </w:tcPr>
          <w:p w:rsidR="009A38AC" w:rsidRPr="00EF4579" w:rsidRDefault="009A38AC" w:rsidP="009A38AC">
            <w:pPr>
              <w:spacing w:after="0" w:line="240" w:lineRule="auto"/>
              <w:jc w:val="both"/>
              <w:rPr>
                <w:rFonts w:ascii="Times New Roman" w:hAnsi="Times New Roman"/>
              </w:rPr>
            </w:pPr>
          </w:p>
        </w:tc>
        <w:tc>
          <w:tcPr>
            <w:tcW w:w="2703" w:type="dxa"/>
            <w:vMerge w:val="restart"/>
          </w:tcPr>
          <w:p w:rsidR="009A38AC" w:rsidRPr="00C20BDB" w:rsidRDefault="009A38AC" w:rsidP="009A38AC">
            <w:pPr>
              <w:spacing w:after="0" w:line="240" w:lineRule="auto"/>
              <w:rPr>
                <w:rFonts w:ascii="Times New Roman" w:hAnsi="Times New Roman"/>
              </w:rPr>
            </w:pPr>
            <w:r w:rsidRPr="00C20BDB">
              <w:rPr>
                <w:rFonts w:ascii="Times New Roman" w:hAnsi="Times New Roman"/>
                <w:bCs/>
                <w:iCs/>
              </w:rPr>
              <w:t xml:space="preserve">ПК.1.6. </w:t>
            </w:r>
            <w:r w:rsidRPr="00C20BDB">
              <w:rPr>
                <w:rFonts w:ascii="Times New Roman" w:hAnsi="Times New Roman"/>
                <w:sz w:val="24"/>
                <w:szCs w:val="24"/>
              </w:rPr>
              <w:t>Разрабатывать технологическую документацию по изготовлению деталей машин, в т.ч. с применением систем автоматизированного проектирования</w:t>
            </w:r>
          </w:p>
        </w:tc>
        <w:tc>
          <w:tcPr>
            <w:tcW w:w="1195" w:type="dxa"/>
          </w:tcPr>
          <w:p w:rsidR="009A38AC" w:rsidRPr="00C20BDB" w:rsidRDefault="009A38AC" w:rsidP="009A38A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1.6.01</w:t>
            </w:r>
          </w:p>
        </w:tc>
        <w:tc>
          <w:tcPr>
            <w:tcW w:w="3173" w:type="dxa"/>
          </w:tcPr>
          <w:p w:rsidR="009A38AC" w:rsidRPr="00C20BDB" w:rsidRDefault="009A38AC" w:rsidP="009A38AC">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9A38AC" w:rsidRPr="00C20BDB" w:rsidRDefault="009A38AC" w:rsidP="009A38AC">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составления технологических маршрутов изготовления деталей и проектирования технологических операций в машиностроительном производстве;</w:t>
            </w:r>
          </w:p>
        </w:tc>
      </w:tr>
      <w:tr w:rsidR="009A38AC" w:rsidRPr="00EF4579" w:rsidTr="006C560A">
        <w:trPr>
          <w:trHeight w:val="305"/>
          <w:jc w:val="center"/>
        </w:trPr>
        <w:tc>
          <w:tcPr>
            <w:tcW w:w="3055" w:type="dxa"/>
          </w:tcPr>
          <w:p w:rsidR="009A38AC" w:rsidRPr="00EF4579" w:rsidRDefault="009A38AC" w:rsidP="009A38AC">
            <w:pPr>
              <w:spacing w:after="0" w:line="240" w:lineRule="auto"/>
              <w:jc w:val="both"/>
              <w:rPr>
                <w:rFonts w:ascii="Times New Roman" w:hAnsi="Times New Roman"/>
              </w:rPr>
            </w:pPr>
          </w:p>
        </w:tc>
        <w:tc>
          <w:tcPr>
            <w:tcW w:w="2703" w:type="dxa"/>
            <w:vMerge/>
          </w:tcPr>
          <w:p w:rsidR="009A38AC" w:rsidRPr="00C20BDB" w:rsidRDefault="009A38AC" w:rsidP="009A38AC">
            <w:pPr>
              <w:spacing w:after="0" w:line="240" w:lineRule="auto"/>
              <w:rPr>
                <w:rFonts w:ascii="Times New Roman" w:hAnsi="Times New Roman"/>
                <w:bCs/>
                <w:iCs/>
              </w:rPr>
            </w:pPr>
          </w:p>
        </w:tc>
        <w:tc>
          <w:tcPr>
            <w:tcW w:w="1195" w:type="dxa"/>
          </w:tcPr>
          <w:p w:rsidR="009A38AC" w:rsidRPr="00C20BDB" w:rsidRDefault="00151FAE" w:rsidP="009A38A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1.6.01</w:t>
            </w:r>
          </w:p>
          <w:p w:rsidR="00151FAE" w:rsidRPr="00C20BDB" w:rsidRDefault="00151FAE" w:rsidP="009A38A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1.6.02</w:t>
            </w:r>
          </w:p>
        </w:tc>
        <w:tc>
          <w:tcPr>
            <w:tcW w:w="3173" w:type="dxa"/>
          </w:tcPr>
          <w:p w:rsidR="009A38AC" w:rsidRPr="00C20BDB" w:rsidRDefault="009A38AC" w:rsidP="009A38AC">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FE4373" w:rsidRPr="00C20BDB" w:rsidRDefault="00151FAE" w:rsidP="00FE4373">
            <w:pPr>
              <w:pStyle w:val="ae"/>
              <w:numPr>
                <w:ilvl w:val="0"/>
                <w:numId w:val="26"/>
              </w:numPr>
              <w:spacing w:after="0"/>
              <w:rPr>
                <w:color w:val="000000" w:themeColor="text1"/>
                <w:sz w:val="20"/>
                <w:szCs w:val="20"/>
              </w:rPr>
            </w:pPr>
            <w:r w:rsidRPr="00C20BDB">
              <w:rPr>
                <w:color w:val="000000" w:themeColor="text1"/>
                <w:sz w:val="20"/>
                <w:szCs w:val="20"/>
              </w:rPr>
              <w:t xml:space="preserve">оформлять технологическую документацию, </w:t>
            </w:r>
          </w:p>
          <w:p w:rsidR="009A38AC" w:rsidRPr="00C20BDB" w:rsidRDefault="00151FAE" w:rsidP="00FE4373">
            <w:pPr>
              <w:pStyle w:val="ae"/>
              <w:numPr>
                <w:ilvl w:val="0"/>
                <w:numId w:val="26"/>
              </w:numPr>
              <w:spacing w:after="0"/>
              <w:rPr>
                <w:b/>
                <w:color w:val="000000" w:themeColor="text1"/>
                <w:sz w:val="20"/>
                <w:szCs w:val="20"/>
              </w:rPr>
            </w:pPr>
            <w:r w:rsidRPr="00C20BDB">
              <w:rPr>
                <w:color w:val="000000" w:themeColor="text1"/>
                <w:sz w:val="20"/>
                <w:szCs w:val="20"/>
              </w:rPr>
              <w:t>02- использовать пакеты прикладных программ (CAD/CAM системы) для разработки конструкторской документации и проектирования технологических процессов механической обработки и аддитивного изготовления деталей;</w:t>
            </w:r>
          </w:p>
        </w:tc>
      </w:tr>
      <w:tr w:rsidR="00151FAE" w:rsidRPr="00EF4579" w:rsidTr="006C560A">
        <w:trPr>
          <w:trHeight w:val="305"/>
          <w:jc w:val="center"/>
        </w:trPr>
        <w:tc>
          <w:tcPr>
            <w:tcW w:w="3055" w:type="dxa"/>
          </w:tcPr>
          <w:p w:rsidR="00151FAE" w:rsidRPr="00EF4579" w:rsidRDefault="00151FAE" w:rsidP="00151FAE">
            <w:pPr>
              <w:spacing w:after="0" w:line="240" w:lineRule="auto"/>
              <w:jc w:val="both"/>
              <w:rPr>
                <w:rFonts w:ascii="Times New Roman" w:hAnsi="Times New Roman"/>
              </w:rPr>
            </w:pPr>
          </w:p>
        </w:tc>
        <w:tc>
          <w:tcPr>
            <w:tcW w:w="2703" w:type="dxa"/>
            <w:vMerge/>
          </w:tcPr>
          <w:p w:rsidR="00151FAE" w:rsidRPr="00C20BDB" w:rsidRDefault="00151FAE" w:rsidP="00151FAE">
            <w:pPr>
              <w:spacing w:after="0" w:line="240" w:lineRule="auto"/>
              <w:rPr>
                <w:rFonts w:ascii="Times New Roman" w:hAnsi="Times New Roman"/>
                <w:bCs/>
                <w:iCs/>
              </w:rPr>
            </w:pPr>
          </w:p>
        </w:tc>
        <w:tc>
          <w:tcPr>
            <w:tcW w:w="1195" w:type="dxa"/>
          </w:tcPr>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1.6.01</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1.6.02</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1.6.03</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1.6.04</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1.6.05</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1.6.06</w:t>
            </w:r>
          </w:p>
          <w:p w:rsidR="00C55BD4" w:rsidRPr="00C20BDB" w:rsidRDefault="00C55BD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1.6.07</w:t>
            </w:r>
          </w:p>
          <w:p w:rsidR="00C55BD4" w:rsidRPr="00C20BDB" w:rsidRDefault="00C55BD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1.6.08</w:t>
            </w:r>
          </w:p>
        </w:tc>
        <w:tc>
          <w:tcPr>
            <w:tcW w:w="3173" w:type="dxa"/>
          </w:tcPr>
          <w:p w:rsidR="00151FAE" w:rsidRPr="00C20BDB" w:rsidRDefault="00151FAE" w:rsidP="00151FAE">
            <w:pPr>
              <w:widowControl w:val="0"/>
              <w:autoSpaceDE w:val="0"/>
              <w:autoSpaceDN w:val="0"/>
              <w:adjustRightInd w:val="0"/>
              <w:jc w:val="both"/>
              <w:rPr>
                <w:rFonts w:ascii="Times New Roman" w:hAnsi="Times New Roman"/>
                <w:b/>
                <w:bCs/>
                <w:color w:val="000000" w:themeColor="text1"/>
                <w:sz w:val="20"/>
                <w:szCs w:val="20"/>
              </w:rPr>
            </w:pPr>
            <w:r w:rsidRPr="00C20BDB">
              <w:rPr>
                <w:rFonts w:ascii="Times New Roman" w:hAnsi="Times New Roman"/>
                <w:b/>
                <w:bCs/>
                <w:color w:val="000000" w:themeColor="text1"/>
                <w:sz w:val="20"/>
                <w:szCs w:val="20"/>
              </w:rPr>
              <w:t xml:space="preserve">Знания: </w:t>
            </w:r>
          </w:p>
          <w:p w:rsidR="00151FAE" w:rsidRPr="00C20BDB" w:rsidRDefault="00151FAE"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bCs/>
                <w:color w:val="000000" w:themeColor="text1"/>
                <w:sz w:val="20"/>
                <w:szCs w:val="20"/>
              </w:rPr>
              <w:t>01-</w:t>
            </w:r>
            <w:r w:rsidRPr="00C20BDB">
              <w:rPr>
                <w:rFonts w:ascii="Times New Roman" w:hAnsi="Times New Roman"/>
                <w:b/>
                <w:bCs/>
                <w:color w:val="000000" w:themeColor="text1"/>
                <w:sz w:val="20"/>
                <w:szCs w:val="20"/>
              </w:rPr>
              <w:t xml:space="preserve"> </w:t>
            </w:r>
            <w:r w:rsidRPr="00C20BDB">
              <w:rPr>
                <w:rFonts w:ascii="Times New Roman" w:hAnsi="Times New Roman"/>
                <w:color w:val="000000" w:themeColor="text1"/>
                <w:sz w:val="20"/>
                <w:szCs w:val="20"/>
              </w:rPr>
              <w:t xml:space="preserve">основ цифрового производства, </w:t>
            </w:r>
          </w:p>
          <w:p w:rsidR="00151FAE" w:rsidRPr="00C20BDB" w:rsidRDefault="00151FAE"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основ автоматизации технологических процессов и производств,  </w:t>
            </w:r>
          </w:p>
          <w:p w:rsidR="00151FAE" w:rsidRPr="00C20BDB" w:rsidRDefault="00151FAE"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системы автоматизированного проектирования технологических процессов, 04- принципы проектирования участков и цехов, </w:t>
            </w:r>
          </w:p>
          <w:p w:rsidR="00151FAE" w:rsidRPr="00C20BDB" w:rsidRDefault="00151FAE" w:rsidP="006A3987">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05- требования единой системы классификации и кодирования и единой системы технологической документации к оформлению технической документации для металлообрабатывающего и аддитивного производства, 06- методику проектирования маршрутных и операционных металлообрабатывающих и аддитивных технологий;</w:t>
            </w:r>
          </w:p>
          <w:p w:rsidR="00C55BD4" w:rsidRPr="00C20BDB" w:rsidRDefault="00C55BD4" w:rsidP="00C55BD4">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07- методику разработки и внедрения управляющих программ для обработки простых деталей на автоматизированном оборудовании;</w:t>
            </w:r>
          </w:p>
          <w:p w:rsidR="00C55BD4" w:rsidRPr="00C20BDB" w:rsidRDefault="00C55BD4" w:rsidP="00C55BD4">
            <w:pPr>
              <w:widowControl w:val="0"/>
              <w:autoSpaceDE w:val="0"/>
              <w:autoSpaceDN w:val="0"/>
              <w:adjustRightInd w:val="0"/>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08- состав, функции и возможности использования </w:t>
            </w:r>
            <w:r w:rsidRPr="00C20BDB">
              <w:rPr>
                <w:rFonts w:ascii="Times New Roman" w:hAnsi="Times New Roman"/>
                <w:color w:val="000000" w:themeColor="text1"/>
                <w:sz w:val="20"/>
                <w:szCs w:val="20"/>
              </w:rPr>
              <w:lastRenderedPageBreak/>
              <w:t>информационных технологий в машиностроении</w:t>
            </w:r>
          </w:p>
          <w:p w:rsidR="00C55BD4" w:rsidRPr="00C20BDB" w:rsidRDefault="00C55BD4" w:rsidP="006A3987">
            <w:pPr>
              <w:widowControl w:val="0"/>
              <w:autoSpaceDE w:val="0"/>
              <w:autoSpaceDN w:val="0"/>
              <w:adjustRightInd w:val="0"/>
              <w:rPr>
                <w:rFonts w:ascii="Times New Roman" w:hAnsi="Times New Roman"/>
                <w:b/>
                <w:color w:val="000000" w:themeColor="text1"/>
                <w:sz w:val="20"/>
                <w:szCs w:val="20"/>
              </w:rPr>
            </w:pPr>
          </w:p>
        </w:tc>
      </w:tr>
      <w:tr w:rsidR="00151FAE" w:rsidRPr="00EF4579" w:rsidTr="006C560A">
        <w:trPr>
          <w:trHeight w:val="305"/>
          <w:jc w:val="center"/>
        </w:trPr>
        <w:tc>
          <w:tcPr>
            <w:tcW w:w="3055" w:type="dxa"/>
            <w:vMerge w:val="restart"/>
          </w:tcPr>
          <w:p w:rsidR="00151FAE" w:rsidRPr="00EF4579" w:rsidRDefault="00151FAE" w:rsidP="00151FAE">
            <w:pPr>
              <w:spacing w:after="0" w:line="240" w:lineRule="auto"/>
              <w:jc w:val="both"/>
              <w:rPr>
                <w:rFonts w:ascii="Times New Roman" w:hAnsi="Times New Roman"/>
              </w:rPr>
            </w:pPr>
            <w:r w:rsidRPr="00EF4579">
              <w:rPr>
                <w:rFonts w:ascii="Times New Roman" w:hAnsi="Times New Roman"/>
                <w:iCs/>
              </w:rPr>
              <w:lastRenderedPageBreak/>
              <w:t>ПМ.02 Разработка и внедрение управляющих программ изготовления деталей машин в машиностроительном производстве</w:t>
            </w:r>
          </w:p>
        </w:tc>
        <w:tc>
          <w:tcPr>
            <w:tcW w:w="2703" w:type="dxa"/>
            <w:vMerge w:val="restart"/>
          </w:tcPr>
          <w:p w:rsidR="00151FAE" w:rsidRPr="00C20BDB" w:rsidRDefault="00151FAE" w:rsidP="00151FAE">
            <w:pPr>
              <w:spacing w:after="0" w:line="240" w:lineRule="auto"/>
              <w:rPr>
                <w:rFonts w:ascii="Times New Roman" w:hAnsi="Times New Roman"/>
                <w:bCs/>
                <w:iCs/>
              </w:rPr>
            </w:pPr>
            <w:r w:rsidRPr="00C20BDB">
              <w:rPr>
                <w:rFonts w:ascii="Times New Roman" w:hAnsi="Times New Roman"/>
              </w:rPr>
              <w:t xml:space="preserve">ПК 2.1. </w:t>
            </w:r>
            <w:r w:rsidRPr="00C20BDB">
              <w:rPr>
                <w:rFonts w:ascii="Times New Roman" w:hAnsi="Times New Roman"/>
                <w:bCs/>
                <w:iCs/>
              </w:rPr>
              <w:t>Разрабатывать вручную управляющие программы для технологического оборудования</w:t>
            </w:r>
          </w:p>
        </w:tc>
        <w:tc>
          <w:tcPr>
            <w:tcW w:w="1195" w:type="dxa"/>
          </w:tcPr>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2.1.01</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2.1.02</w:t>
            </w:r>
          </w:p>
          <w:p w:rsidR="00151FAE" w:rsidRPr="00C20BDB" w:rsidRDefault="00151FAE" w:rsidP="00151FAE">
            <w:pPr>
              <w:spacing w:after="0" w:line="240" w:lineRule="auto"/>
              <w:rPr>
                <w:rFonts w:ascii="Times New Roman" w:hAnsi="Times New Roman"/>
                <w:b/>
                <w:color w:val="000000" w:themeColor="text1"/>
                <w:sz w:val="20"/>
                <w:szCs w:val="20"/>
              </w:rPr>
            </w:pPr>
          </w:p>
        </w:tc>
        <w:tc>
          <w:tcPr>
            <w:tcW w:w="3173" w:type="dxa"/>
          </w:tcPr>
          <w:p w:rsidR="00151FAE" w:rsidRPr="00C20BDB" w:rsidRDefault="00151FAE" w:rsidP="00151FAE">
            <w:pPr>
              <w:spacing w:after="0" w:line="240" w:lineRule="auto"/>
              <w:rPr>
                <w:rFonts w:ascii="Times New Roman" w:hAnsi="Times New Roman"/>
                <w:bCs/>
                <w:color w:val="000000" w:themeColor="text1"/>
                <w:sz w:val="20"/>
                <w:szCs w:val="20"/>
                <w:lang w:eastAsia="en-US"/>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r w:rsidRPr="00C20BDB">
              <w:rPr>
                <w:rFonts w:ascii="Times New Roman" w:hAnsi="Times New Roman"/>
                <w:bCs/>
                <w:color w:val="000000" w:themeColor="text1"/>
                <w:sz w:val="20"/>
                <w:szCs w:val="20"/>
                <w:lang w:eastAsia="en-US"/>
              </w:rPr>
              <w:t xml:space="preserve"> </w:t>
            </w:r>
          </w:p>
          <w:p w:rsidR="00151FAE" w:rsidRPr="00C20BDB" w:rsidRDefault="00151FAE" w:rsidP="00151FAE">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использования базы программ для металлорежущего оборудования с числовым программным управлением, 02- применения шаблонов типовых элементов изготовляемых деталей для станков с числовым программным управлением;</w:t>
            </w:r>
          </w:p>
        </w:tc>
      </w:tr>
      <w:tr w:rsidR="00151FAE" w:rsidRPr="00EF4579" w:rsidTr="006C560A">
        <w:trPr>
          <w:trHeight w:val="3140"/>
          <w:jc w:val="center"/>
        </w:trPr>
        <w:tc>
          <w:tcPr>
            <w:tcW w:w="3055" w:type="dxa"/>
            <w:vMerge/>
            <w:tcBorders>
              <w:bottom w:val="single" w:sz="4" w:space="0" w:color="auto"/>
            </w:tcBorders>
          </w:tcPr>
          <w:p w:rsidR="00151FAE" w:rsidRPr="00EF4579" w:rsidRDefault="00151FAE" w:rsidP="00151FAE">
            <w:pPr>
              <w:spacing w:after="0" w:line="240" w:lineRule="auto"/>
              <w:jc w:val="both"/>
              <w:rPr>
                <w:rFonts w:ascii="Times New Roman" w:hAnsi="Times New Roman"/>
              </w:rPr>
            </w:pPr>
          </w:p>
        </w:tc>
        <w:tc>
          <w:tcPr>
            <w:tcW w:w="2703" w:type="dxa"/>
            <w:vMerge/>
            <w:tcBorders>
              <w:bottom w:val="single" w:sz="4" w:space="0" w:color="auto"/>
            </w:tcBorders>
          </w:tcPr>
          <w:p w:rsidR="00151FAE" w:rsidRPr="00C20BDB" w:rsidRDefault="00151FAE" w:rsidP="00151FAE">
            <w:pPr>
              <w:spacing w:after="0" w:line="240" w:lineRule="auto"/>
              <w:rPr>
                <w:rFonts w:ascii="Times New Roman" w:hAnsi="Times New Roman"/>
                <w:bCs/>
                <w:iCs/>
              </w:rPr>
            </w:pPr>
          </w:p>
        </w:tc>
        <w:tc>
          <w:tcPr>
            <w:tcW w:w="1195" w:type="dxa"/>
            <w:tcBorders>
              <w:bottom w:val="single" w:sz="4" w:space="0" w:color="auto"/>
            </w:tcBorders>
          </w:tcPr>
          <w:p w:rsidR="00151FAE" w:rsidRPr="00C20BDB" w:rsidRDefault="00151FAE" w:rsidP="00151FAE">
            <w:pPr>
              <w:spacing w:after="0" w:line="240" w:lineRule="auto"/>
              <w:rPr>
                <w:rFonts w:ascii="Times New Roman" w:hAnsi="Times New Roman"/>
                <w:bCs/>
                <w:iCs/>
                <w:color w:val="000000" w:themeColor="text1"/>
                <w:sz w:val="20"/>
                <w:szCs w:val="20"/>
              </w:rPr>
            </w:pPr>
          </w:p>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У2.1 01</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bCs/>
                <w:iCs/>
                <w:color w:val="000000" w:themeColor="text1"/>
                <w:sz w:val="20"/>
                <w:szCs w:val="20"/>
              </w:rPr>
              <w:t>У2.1 02</w:t>
            </w:r>
          </w:p>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bCs/>
                <w:iCs/>
                <w:color w:val="000000" w:themeColor="text1"/>
                <w:sz w:val="20"/>
                <w:szCs w:val="20"/>
              </w:rPr>
              <w:t>У 2.1 03</w:t>
            </w:r>
          </w:p>
        </w:tc>
        <w:tc>
          <w:tcPr>
            <w:tcW w:w="3173" w:type="dxa"/>
            <w:tcBorders>
              <w:bottom w:val="single" w:sz="4" w:space="0" w:color="auto"/>
            </w:tcBorders>
          </w:tcPr>
          <w:p w:rsidR="00151FAE" w:rsidRPr="00C20BDB" w:rsidRDefault="00151FAE" w:rsidP="00151FAE">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01</w:t>
            </w:r>
            <w:r w:rsidRPr="00C20BDB">
              <w:rPr>
                <w:rFonts w:ascii="Times New Roman" w:hAnsi="Times New Roman"/>
                <w:b/>
                <w:bCs/>
                <w:iCs/>
                <w:color w:val="000000" w:themeColor="text1"/>
                <w:sz w:val="20"/>
                <w:szCs w:val="20"/>
              </w:rPr>
              <w:t>-</w:t>
            </w:r>
            <w:r w:rsidRPr="00C20BDB">
              <w:rPr>
                <w:rFonts w:ascii="Times New Roman" w:hAnsi="Times New Roman"/>
                <w:bCs/>
                <w:iCs/>
                <w:color w:val="000000" w:themeColor="text1"/>
                <w:sz w:val="20"/>
                <w:szCs w:val="20"/>
              </w:rPr>
              <w:t xml:space="preserve">использовать справочную и исходную документацию при написании управляющих программ (далее - УП); </w:t>
            </w:r>
          </w:p>
          <w:p w:rsidR="005563E4"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заполнять формы сопроводительной документации, </w:t>
            </w:r>
          </w:p>
          <w:p w:rsidR="00151FAE" w:rsidRPr="00C20BDB" w:rsidRDefault="005563E4" w:rsidP="00151FAE">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 рассчитывать траекторию и эквидистанты инструментов, их исходные точки, контуры детали;</w:t>
            </w:r>
          </w:p>
        </w:tc>
      </w:tr>
      <w:tr w:rsidR="00151FAE" w:rsidRPr="00EF4579" w:rsidTr="006C560A">
        <w:trPr>
          <w:trHeight w:val="305"/>
          <w:jc w:val="center"/>
        </w:trPr>
        <w:tc>
          <w:tcPr>
            <w:tcW w:w="3055" w:type="dxa"/>
            <w:vMerge/>
          </w:tcPr>
          <w:p w:rsidR="00151FAE" w:rsidRPr="00EF4579" w:rsidRDefault="00151FAE" w:rsidP="00151FAE">
            <w:pPr>
              <w:spacing w:after="0" w:line="240" w:lineRule="auto"/>
              <w:jc w:val="both"/>
              <w:rPr>
                <w:rFonts w:ascii="Times New Roman" w:hAnsi="Times New Roman"/>
              </w:rPr>
            </w:pPr>
          </w:p>
        </w:tc>
        <w:tc>
          <w:tcPr>
            <w:tcW w:w="2703" w:type="dxa"/>
            <w:vMerge/>
          </w:tcPr>
          <w:p w:rsidR="00151FAE" w:rsidRPr="00C20BDB" w:rsidRDefault="00151FAE" w:rsidP="00151FAE">
            <w:pPr>
              <w:spacing w:after="0" w:line="240" w:lineRule="auto"/>
              <w:rPr>
                <w:rFonts w:ascii="Times New Roman" w:hAnsi="Times New Roman"/>
                <w:bCs/>
                <w:iCs/>
              </w:rPr>
            </w:pPr>
          </w:p>
        </w:tc>
        <w:tc>
          <w:tcPr>
            <w:tcW w:w="1195" w:type="dxa"/>
          </w:tcPr>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З 2.1</w:t>
            </w:r>
            <w:r w:rsidR="000D1481" w:rsidRPr="00C20BDB">
              <w:rPr>
                <w:rFonts w:ascii="Times New Roman" w:hAnsi="Times New Roman"/>
                <w:bCs/>
                <w:iCs/>
                <w:color w:val="000000" w:themeColor="text1"/>
                <w:sz w:val="20"/>
                <w:szCs w:val="20"/>
              </w:rPr>
              <w:t>.</w:t>
            </w:r>
            <w:r w:rsidRPr="00C20BDB">
              <w:rPr>
                <w:rFonts w:ascii="Times New Roman" w:hAnsi="Times New Roman"/>
                <w:bCs/>
                <w:iCs/>
                <w:color w:val="000000" w:themeColor="text1"/>
                <w:sz w:val="20"/>
                <w:szCs w:val="20"/>
              </w:rPr>
              <w:t>01</w:t>
            </w:r>
          </w:p>
          <w:p w:rsidR="000D1481" w:rsidRPr="00C20BDB" w:rsidRDefault="000D1481"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2.1.02</w:t>
            </w:r>
          </w:p>
        </w:tc>
        <w:tc>
          <w:tcPr>
            <w:tcW w:w="3173" w:type="dxa"/>
          </w:tcPr>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
                <w:color w:val="000000" w:themeColor="text1"/>
                <w:sz w:val="20"/>
                <w:szCs w:val="20"/>
              </w:rPr>
              <w:t>Знания:</w:t>
            </w:r>
            <w:r w:rsidRPr="00C20BDB">
              <w:rPr>
                <w:rFonts w:ascii="Times New Roman" w:hAnsi="Times New Roman"/>
                <w:bCs/>
                <w:iCs/>
                <w:color w:val="000000" w:themeColor="text1"/>
                <w:sz w:val="20"/>
                <w:szCs w:val="20"/>
                <w:lang w:eastAsia="en-US"/>
              </w:rPr>
              <w:t xml:space="preserve"> </w:t>
            </w:r>
          </w:p>
          <w:p w:rsidR="005563E4"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порядок разработки управляющих программ вручную для металлорежущих станков и аддитивных установок, </w:t>
            </w:r>
          </w:p>
          <w:p w:rsidR="00151FAE"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02- назначение условных знаков на панели управления станка, коды и правила чтения программ;</w:t>
            </w:r>
          </w:p>
        </w:tc>
      </w:tr>
      <w:tr w:rsidR="00151FAE" w:rsidRPr="00EF4579" w:rsidTr="006C560A">
        <w:trPr>
          <w:trHeight w:val="305"/>
          <w:jc w:val="center"/>
        </w:trPr>
        <w:tc>
          <w:tcPr>
            <w:tcW w:w="3055" w:type="dxa"/>
            <w:vMerge/>
          </w:tcPr>
          <w:p w:rsidR="00151FAE" w:rsidRPr="00EF4579" w:rsidRDefault="00151FAE" w:rsidP="00151FAE">
            <w:pPr>
              <w:spacing w:after="0" w:line="240" w:lineRule="auto"/>
              <w:jc w:val="both"/>
              <w:rPr>
                <w:rFonts w:ascii="Times New Roman" w:hAnsi="Times New Roman"/>
              </w:rPr>
            </w:pPr>
          </w:p>
        </w:tc>
        <w:tc>
          <w:tcPr>
            <w:tcW w:w="2703" w:type="dxa"/>
            <w:vMerge w:val="restart"/>
          </w:tcPr>
          <w:p w:rsidR="00151FAE" w:rsidRPr="00C20BDB" w:rsidRDefault="00151FAE" w:rsidP="00151FAE">
            <w:pPr>
              <w:spacing w:after="0" w:line="240" w:lineRule="auto"/>
              <w:rPr>
                <w:rFonts w:ascii="Times New Roman" w:hAnsi="Times New Roman"/>
                <w:bCs/>
                <w:iCs/>
              </w:rPr>
            </w:pPr>
            <w:r w:rsidRPr="00C20BDB">
              <w:rPr>
                <w:rFonts w:ascii="Times New Roman" w:hAnsi="Times New Roman"/>
                <w:bCs/>
                <w:iCs/>
              </w:rPr>
              <w:t>ПК 2.2. Разрабатывать с помощью CAD/CAM систем управляющие программы для технологического оборудования</w:t>
            </w:r>
          </w:p>
        </w:tc>
        <w:tc>
          <w:tcPr>
            <w:tcW w:w="1195" w:type="dxa"/>
          </w:tcPr>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2.2.01</w:t>
            </w:r>
          </w:p>
          <w:p w:rsidR="005563E4"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2.2.02</w:t>
            </w:r>
          </w:p>
          <w:p w:rsidR="00151FAE" w:rsidRPr="00C20BDB" w:rsidRDefault="00151FAE" w:rsidP="00151FAE">
            <w:pPr>
              <w:spacing w:after="0" w:line="240" w:lineRule="auto"/>
              <w:rPr>
                <w:rFonts w:ascii="Times New Roman" w:hAnsi="Times New Roman"/>
                <w:b/>
                <w:color w:val="000000" w:themeColor="text1"/>
                <w:sz w:val="20"/>
                <w:szCs w:val="20"/>
              </w:rPr>
            </w:pPr>
          </w:p>
        </w:tc>
        <w:tc>
          <w:tcPr>
            <w:tcW w:w="3173" w:type="dxa"/>
          </w:tcPr>
          <w:p w:rsidR="00151FAE" w:rsidRPr="00C20BDB" w:rsidRDefault="00151FAE" w:rsidP="005563E4">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5563E4" w:rsidRPr="00C20BDB" w:rsidRDefault="005563E4" w:rsidP="005563E4">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разработки с помощью CAD/CAM систем управляющих программ и их перенос на металлорежущее оборудование, </w:t>
            </w:r>
          </w:p>
          <w:p w:rsidR="005563E4" w:rsidRPr="00C20BDB" w:rsidRDefault="005563E4" w:rsidP="005563E4">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02- разработки и переноса модели деталей из CAD/CAM систем при аддитивном способе их изготовления;</w:t>
            </w:r>
          </w:p>
        </w:tc>
      </w:tr>
      <w:tr w:rsidR="00151FAE" w:rsidRPr="00EF4579" w:rsidTr="005563E4">
        <w:trPr>
          <w:trHeight w:val="1125"/>
          <w:jc w:val="center"/>
        </w:trPr>
        <w:tc>
          <w:tcPr>
            <w:tcW w:w="3055" w:type="dxa"/>
            <w:vMerge/>
          </w:tcPr>
          <w:p w:rsidR="00151FAE" w:rsidRPr="00EF4579" w:rsidRDefault="00151FAE" w:rsidP="00151FAE">
            <w:pPr>
              <w:spacing w:after="0" w:line="240" w:lineRule="auto"/>
              <w:jc w:val="both"/>
              <w:rPr>
                <w:rFonts w:ascii="Times New Roman" w:hAnsi="Times New Roman"/>
              </w:rPr>
            </w:pPr>
          </w:p>
        </w:tc>
        <w:tc>
          <w:tcPr>
            <w:tcW w:w="2703" w:type="dxa"/>
            <w:vMerge/>
          </w:tcPr>
          <w:p w:rsidR="00151FAE" w:rsidRPr="00C20BDB" w:rsidRDefault="00151FAE" w:rsidP="00151FAE">
            <w:pPr>
              <w:spacing w:after="0" w:line="240" w:lineRule="auto"/>
              <w:rPr>
                <w:rFonts w:ascii="Times New Roman" w:hAnsi="Times New Roman"/>
                <w:bCs/>
                <w:iCs/>
              </w:rPr>
            </w:pPr>
          </w:p>
        </w:tc>
        <w:tc>
          <w:tcPr>
            <w:tcW w:w="1195" w:type="dxa"/>
          </w:tcPr>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У</w:t>
            </w:r>
            <w:r w:rsidR="005563E4" w:rsidRPr="00C20BDB">
              <w:rPr>
                <w:rFonts w:ascii="Times New Roman" w:hAnsi="Times New Roman"/>
                <w:bCs/>
                <w:iCs/>
                <w:color w:val="000000" w:themeColor="text1"/>
                <w:sz w:val="20"/>
                <w:szCs w:val="20"/>
              </w:rPr>
              <w:t xml:space="preserve"> </w:t>
            </w:r>
            <w:r w:rsidRPr="00C20BDB">
              <w:rPr>
                <w:rFonts w:ascii="Times New Roman" w:hAnsi="Times New Roman"/>
                <w:bCs/>
                <w:iCs/>
                <w:color w:val="000000" w:themeColor="text1"/>
                <w:sz w:val="20"/>
                <w:szCs w:val="20"/>
              </w:rPr>
              <w:t>2.2. 01</w:t>
            </w:r>
          </w:p>
          <w:p w:rsidR="00151FAE"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2.2. 02</w:t>
            </w:r>
          </w:p>
          <w:p w:rsidR="00151FAE"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bCs/>
                <w:iCs/>
                <w:color w:val="000000" w:themeColor="text1"/>
                <w:sz w:val="20"/>
                <w:szCs w:val="20"/>
              </w:rPr>
              <w:t>У 2.2. 03</w:t>
            </w:r>
          </w:p>
        </w:tc>
        <w:tc>
          <w:tcPr>
            <w:tcW w:w="3173" w:type="dxa"/>
          </w:tcPr>
          <w:p w:rsidR="00151FAE" w:rsidRPr="00C20BDB" w:rsidRDefault="00151FAE" w:rsidP="00151FAE">
            <w:pPr>
              <w:spacing w:after="0" w:line="240" w:lineRule="auto"/>
              <w:rPr>
                <w:rFonts w:ascii="Times New Roman" w:hAnsi="Times New Roman"/>
                <w:bCs/>
                <w:iCs/>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bCs/>
                <w:iCs/>
                <w:color w:val="000000" w:themeColor="text1"/>
                <w:sz w:val="20"/>
                <w:szCs w:val="20"/>
              </w:rPr>
              <w:t xml:space="preserve"> </w:t>
            </w:r>
          </w:p>
          <w:p w:rsidR="005563E4"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выполнять расчеты режимов резания с помощью CAD/CAM систем, </w:t>
            </w:r>
          </w:p>
          <w:p w:rsidR="005563E4" w:rsidRPr="00C20BDB" w:rsidRDefault="005563E4"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разрабатывать управляющие программы в CAD/CAM системах для металлорежущих станков и аддитивных установок, </w:t>
            </w:r>
          </w:p>
          <w:p w:rsidR="00151FAE" w:rsidRPr="00C20BDB" w:rsidRDefault="005563E4" w:rsidP="00151FAE">
            <w:pPr>
              <w:spacing w:after="0" w:line="240" w:lineRule="auto"/>
              <w:rPr>
                <w:rFonts w:ascii="Times New Roman" w:hAnsi="Times New Roman"/>
                <w:bCs/>
                <w:iCs/>
                <w:color w:val="000000" w:themeColor="text1"/>
                <w:sz w:val="20"/>
                <w:szCs w:val="20"/>
              </w:rPr>
            </w:pPr>
            <w:r w:rsidRPr="00C20BDB">
              <w:rPr>
                <w:rFonts w:ascii="Times New Roman" w:hAnsi="Times New Roman"/>
                <w:color w:val="000000" w:themeColor="text1"/>
                <w:sz w:val="20"/>
                <w:szCs w:val="20"/>
              </w:rPr>
              <w:t>03- переносить управляющие программы на металлорежущие станки с числовым программным управлением, переносить модели деталей из CAD/CAM систем в аддитивном производстве;</w:t>
            </w:r>
            <w:r w:rsidR="00151FAE" w:rsidRPr="00C20BDB">
              <w:rPr>
                <w:rFonts w:ascii="Times New Roman" w:hAnsi="Times New Roman"/>
                <w:bCs/>
                <w:iCs/>
                <w:color w:val="000000" w:themeColor="text1"/>
                <w:sz w:val="20"/>
                <w:szCs w:val="20"/>
              </w:rPr>
              <w:t xml:space="preserve"> </w:t>
            </w:r>
          </w:p>
        </w:tc>
      </w:tr>
      <w:tr w:rsidR="00151FAE" w:rsidRPr="00EF4579" w:rsidTr="006C560A">
        <w:trPr>
          <w:trHeight w:val="305"/>
          <w:jc w:val="center"/>
        </w:trPr>
        <w:tc>
          <w:tcPr>
            <w:tcW w:w="3055" w:type="dxa"/>
            <w:vMerge/>
          </w:tcPr>
          <w:p w:rsidR="00151FAE" w:rsidRPr="00EF4579" w:rsidRDefault="00151FAE" w:rsidP="00151FAE">
            <w:pPr>
              <w:spacing w:after="0" w:line="240" w:lineRule="auto"/>
              <w:jc w:val="both"/>
              <w:rPr>
                <w:rFonts w:ascii="Times New Roman" w:hAnsi="Times New Roman"/>
              </w:rPr>
            </w:pPr>
          </w:p>
        </w:tc>
        <w:tc>
          <w:tcPr>
            <w:tcW w:w="2703" w:type="dxa"/>
            <w:vMerge/>
          </w:tcPr>
          <w:p w:rsidR="00151FAE" w:rsidRPr="00C20BDB" w:rsidRDefault="00151FAE" w:rsidP="00151FAE">
            <w:pPr>
              <w:spacing w:after="0" w:line="240" w:lineRule="auto"/>
              <w:rPr>
                <w:rFonts w:ascii="Times New Roman" w:hAnsi="Times New Roman"/>
                <w:bCs/>
                <w:iCs/>
              </w:rPr>
            </w:pPr>
          </w:p>
        </w:tc>
        <w:tc>
          <w:tcPr>
            <w:tcW w:w="1195" w:type="dxa"/>
          </w:tcPr>
          <w:p w:rsidR="00151FAE" w:rsidRPr="00C20BDB" w:rsidRDefault="006A2D9C"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2.2.</w:t>
            </w:r>
            <w:r w:rsidR="00151FAE" w:rsidRPr="00C20BDB">
              <w:rPr>
                <w:rFonts w:ascii="Times New Roman" w:hAnsi="Times New Roman"/>
                <w:color w:val="000000" w:themeColor="text1"/>
                <w:sz w:val="20"/>
                <w:szCs w:val="20"/>
              </w:rPr>
              <w:t>01</w:t>
            </w:r>
          </w:p>
          <w:p w:rsidR="006A2D9C" w:rsidRPr="00C20BDB" w:rsidRDefault="006A2D9C"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2.2.02</w:t>
            </w:r>
          </w:p>
          <w:p w:rsidR="006A2D9C" w:rsidRPr="00C20BDB" w:rsidRDefault="006A2D9C"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З 2.2.03</w:t>
            </w:r>
          </w:p>
        </w:tc>
        <w:tc>
          <w:tcPr>
            <w:tcW w:w="3173" w:type="dxa"/>
          </w:tcPr>
          <w:p w:rsidR="00151FAE" w:rsidRPr="00C20BDB" w:rsidRDefault="00151FAE" w:rsidP="006A2D9C">
            <w:pPr>
              <w:spacing w:after="0" w:line="240" w:lineRule="auto"/>
              <w:rPr>
                <w:rFonts w:ascii="Times New Roman" w:hAnsi="Times New Roman"/>
                <w:bCs/>
                <w:iCs/>
                <w:color w:val="000000" w:themeColor="text1"/>
                <w:sz w:val="20"/>
                <w:szCs w:val="20"/>
              </w:rPr>
            </w:pPr>
            <w:r w:rsidRPr="00C20BDB">
              <w:rPr>
                <w:rFonts w:ascii="Times New Roman" w:hAnsi="Times New Roman"/>
                <w:b/>
                <w:color w:val="000000" w:themeColor="text1"/>
                <w:sz w:val="20"/>
                <w:szCs w:val="20"/>
              </w:rPr>
              <w:lastRenderedPageBreak/>
              <w:t>Знания:</w:t>
            </w:r>
            <w:r w:rsidRPr="00C20BDB">
              <w:rPr>
                <w:rFonts w:ascii="Times New Roman" w:hAnsi="Times New Roman"/>
                <w:bCs/>
                <w:iCs/>
                <w:color w:val="000000" w:themeColor="text1"/>
                <w:sz w:val="20"/>
                <w:szCs w:val="20"/>
              </w:rPr>
              <w:t xml:space="preserve"> </w:t>
            </w:r>
          </w:p>
          <w:p w:rsidR="006A2D9C" w:rsidRPr="00C20BDB" w:rsidRDefault="006A2D9C" w:rsidP="006A2D9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01- виды современных CAD/CAM систем и основы работы в них, </w:t>
            </w:r>
          </w:p>
          <w:p w:rsidR="006A2D9C" w:rsidRPr="00C20BDB" w:rsidRDefault="006A2D9C" w:rsidP="006A2D9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применение CAD/CAM систем в разработке управляющих программ для металлорежущих станков и аддитивных установок, </w:t>
            </w:r>
          </w:p>
          <w:p w:rsidR="006A2D9C" w:rsidRPr="00C20BDB" w:rsidRDefault="006A2D9C" w:rsidP="006A2D9C">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 порядок и правила написания управляющих программ в CAD/CAM системах;</w:t>
            </w:r>
          </w:p>
        </w:tc>
      </w:tr>
      <w:tr w:rsidR="00151FAE" w:rsidRPr="00EF4579" w:rsidTr="006C560A">
        <w:trPr>
          <w:trHeight w:val="305"/>
          <w:jc w:val="center"/>
        </w:trPr>
        <w:tc>
          <w:tcPr>
            <w:tcW w:w="3055" w:type="dxa"/>
            <w:vMerge w:val="restart"/>
          </w:tcPr>
          <w:p w:rsidR="00151FAE" w:rsidRPr="00EF4579" w:rsidRDefault="00151FAE" w:rsidP="00151FAE">
            <w:pPr>
              <w:spacing w:after="0" w:line="240" w:lineRule="auto"/>
              <w:jc w:val="both"/>
              <w:rPr>
                <w:rFonts w:ascii="Times New Roman" w:hAnsi="Times New Roman"/>
              </w:rPr>
            </w:pPr>
          </w:p>
        </w:tc>
        <w:tc>
          <w:tcPr>
            <w:tcW w:w="2703" w:type="dxa"/>
            <w:vMerge w:val="restart"/>
          </w:tcPr>
          <w:p w:rsidR="00151FAE" w:rsidRPr="00C20BDB" w:rsidRDefault="00151FAE" w:rsidP="00151FAE">
            <w:pPr>
              <w:spacing w:after="0" w:line="240" w:lineRule="auto"/>
              <w:jc w:val="both"/>
              <w:rPr>
                <w:rFonts w:ascii="Times New Roman" w:hAnsi="Times New Roman"/>
                <w:bCs/>
                <w:iCs/>
              </w:rPr>
            </w:pPr>
            <w:r w:rsidRPr="00C20BDB">
              <w:rPr>
                <w:rFonts w:ascii="Times New Roman" w:hAnsi="Times New Roman"/>
                <w:bCs/>
                <w:iCs/>
              </w:rPr>
              <w:t>ПК 2.3.</w:t>
            </w:r>
          </w:p>
          <w:p w:rsidR="00151FAE" w:rsidRPr="00C20BDB" w:rsidRDefault="00151FAE" w:rsidP="00151FAE">
            <w:pPr>
              <w:spacing w:after="0" w:line="240" w:lineRule="auto"/>
              <w:rPr>
                <w:rFonts w:ascii="Times New Roman" w:hAnsi="Times New Roman"/>
                <w:bCs/>
                <w:iCs/>
              </w:rPr>
            </w:pPr>
            <w:r w:rsidRPr="00C20BDB">
              <w:rPr>
                <w:rFonts w:ascii="Times New Roman" w:hAnsi="Times New Roman"/>
                <w:bCs/>
                <w:iCs/>
              </w:rPr>
              <w:t>Осуществлять проверку реализации и корректировки управляющих программ на технологическом оборудовании</w:t>
            </w:r>
          </w:p>
        </w:tc>
        <w:tc>
          <w:tcPr>
            <w:tcW w:w="1195" w:type="dxa"/>
          </w:tcPr>
          <w:p w:rsidR="00151FAE" w:rsidRPr="00C20BDB" w:rsidRDefault="00151FAE"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2.3.01</w:t>
            </w:r>
          </w:p>
          <w:p w:rsidR="00CB6C57" w:rsidRPr="00C20BDB" w:rsidRDefault="00CB6C57"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2.3.02</w:t>
            </w:r>
          </w:p>
          <w:p w:rsidR="00CB6C57" w:rsidRPr="00C20BDB" w:rsidRDefault="00CB6C57" w:rsidP="00151FAE">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2.3.03</w:t>
            </w:r>
          </w:p>
          <w:p w:rsidR="00151FAE" w:rsidRPr="00C20BDB" w:rsidRDefault="00151FAE" w:rsidP="00151FAE">
            <w:pPr>
              <w:spacing w:after="0" w:line="240" w:lineRule="auto"/>
              <w:rPr>
                <w:rFonts w:ascii="Times New Roman" w:hAnsi="Times New Roman"/>
                <w:b/>
                <w:color w:val="000000" w:themeColor="text1"/>
                <w:sz w:val="20"/>
                <w:szCs w:val="20"/>
              </w:rPr>
            </w:pPr>
          </w:p>
        </w:tc>
        <w:tc>
          <w:tcPr>
            <w:tcW w:w="3173" w:type="dxa"/>
          </w:tcPr>
          <w:p w:rsidR="00151FAE" w:rsidRPr="00C20BDB" w:rsidRDefault="00151FAE" w:rsidP="006A2D9C">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 xml:space="preserve">: </w:t>
            </w:r>
          </w:p>
          <w:p w:rsidR="00CB6C57" w:rsidRPr="00C20BDB" w:rsidRDefault="00CB6C57" w:rsidP="006A2D9C">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разработки предложений по корректировке и совершенствованию действующего технологического процесса, 02- внедрения управляющих программ в автоматизированное производство, </w:t>
            </w:r>
          </w:p>
          <w:p w:rsidR="006A2D9C" w:rsidRPr="00C20BDB" w:rsidRDefault="00CB6C57" w:rsidP="006A2D9C">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03-контроля качества готовой продукции требованиям технологической документации;</w:t>
            </w:r>
          </w:p>
        </w:tc>
      </w:tr>
      <w:tr w:rsidR="00CB6C57" w:rsidRPr="00EF4579" w:rsidTr="006C560A">
        <w:trPr>
          <w:trHeight w:val="1425"/>
          <w:jc w:val="center"/>
        </w:trPr>
        <w:tc>
          <w:tcPr>
            <w:tcW w:w="3055" w:type="dxa"/>
            <w:vMerge/>
          </w:tcPr>
          <w:p w:rsidR="00CB6C57" w:rsidRPr="00EF4579" w:rsidRDefault="00CB6C57" w:rsidP="00CB6C57">
            <w:pPr>
              <w:spacing w:after="0" w:line="240" w:lineRule="auto"/>
              <w:jc w:val="both"/>
              <w:rPr>
                <w:rFonts w:ascii="Times New Roman" w:hAnsi="Times New Roman"/>
              </w:rPr>
            </w:pPr>
          </w:p>
        </w:tc>
        <w:tc>
          <w:tcPr>
            <w:tcW w:w="2703" w:type="dxa"/>
            <w:vMerge/>
          </w:tcPr>
          <w:p w:rsidR="00CB6C57" w:rsidRPr="00C20BDB" w:rsidRDefault="00CB6C57" w:rsidP="00CB6C57">
            <w:pPr>
              <w:spacing w:after="0" w:line="240" w:lineRule="auto"/>
              <w:rPr>
                <w:rFonts w:ascii="Times New Roman" w:hAnsi="Times New Roman"/>
                <w:bCs/>
                <w:iCs/>
              </w:rPr>
            </w:pPr>
          </w:p>
        </w:tc>
        <w:tc>
          <w:tcPr>
            <w:tcW w:w="1195" w:type="dxa"/>
          </w:tcPr>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2.3 01</w:t>
            </w:r>
          </w:p>
          <w:p w:rsidR="00CB6C57" w:rsidRPr="00C20BDB" w:rsidRDefault="00CB6C57" w:rsidP="00CB6C57">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У 2.3 02</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2.3 03</w:t>
            </w:r>
          </w:p>
          <w:p w:rsidR="00CB6C57" w:rsidRPr="00C20BDB" w:rsidRDefault="00CB6C57" w:rsidP="00CB6C57">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У 2.3 04</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2.3 05</w:t>
            </w:r>
          </w:p>
          <w:p w:rsidR="00CB6C57" w:rsidRPr="00C20BDB" w:rsidRDefault="00CB6C57" w:rsidP="00CB6C57">
            <w:pPr>
              <w:spacing w:after="0" w:line="240" w:lineRule="auto"/>
              <w:rPr>
                <w:rFonts w:ascii="Times New Roman" w:hAnsi="Times New Roman"/>
                <w:bCs/>
                <w:iCs/>
                <w:color w:val="000000" w:themeColor="text1"/>
                <w:sz w:val="20"/>
                <w:szCs w:val="20"/>
              </w:rPr>
            </w:pPr>
            <w:r w:rsidRPr="00C20BDB">
              <w:rPr>
                <w:rFonts w:ascii="Times New Roman" w:hAnsi="Times New Roman"/>
                <w:bCs/>
                <w:iCs/>
                <w:color w:val="000000" w:themeColor="text1"/>
                <w:sz w:val="20"/>
                <w:szCs w:val="20"/>
              </w:rPr>
              <w:t>У 2.3 06</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2.3 07</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bCs/>
                <w:iCs/>
                <w:color w:val="000000" w:themeColor="text1"/>
                <w:sz w:val="20"/>
                <w:szCs w:val="20"/>
              </w:rPr>
              <w:t>У 2.3 08</w:t>
            </w:r>
          </w:p>
        </w:tc>
        <w:tc>
          <w:tcPr>
            <w:tcW w:w="3173" w:type="dxa"/>
          </w:tcPr>
          <w:p w:rsidR="00CB6C57" w:rsidRPr="00C20BDB" w:rsidRDefault="00CB6C57" w:rsidP="00CB6C57">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b/>
                <w:bCs/>
                <w:color w:val="000000" w:themeColor="text1"/>
                <w:sz w:val="20"/>
                <w:szCs w:val="20"/>
              </w:rPr>
              <w:t>умения:</w:t>
            </w:r>
            <w:r w:rsidRPr="00C20BDB">
              <w:rPr>
                <w:rFonts w:ascii="Times New Roman" w:hAnsi="Times New Roman"/>
                <w:color w:val="000000" w:themeColor="text1"/>
                <w:sz w:val="20"/>
                <w:szCs w:val="20"/>
              </w:rPr>
              <w:t xml:space="preserve"> </w:t>
            </w:r>
          </w:p>
          <w:p w:rsidR="00CB6C57" w:rsidRPr="00C20BDB" w:rsidRDefault="00CB6C57" w:rsidP="00CB6C57">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01-осуществлять сопровождение настройки и наладки станков с числовым программным управлением, 02-производить сопровождение корректировки управляющих программ на станках с числовым программным управлением, 03- корректировать режимы резания для оборудования с числовым программным управлением, </w:t>
            </w:r>
          </w:p>
          <w:p w:rsidR="00CB6C57" w:rsidRPr="00C20BDB" w:rsidRDefault="00CB6C57" w:rsidP="00CB6C57">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выполнять наблюдение за работой систем обслуживаемых станков по показаниям цифровых табло и сигнальных ламп, </w:t>
            </w:r>
          </w:p>
          <w:p w:rsidR="00CB6C57" w:rsidRPr="00C20BDB" w:rsidRDefault="00CB6C57" w:rsidP="00CB6C57">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проводить контроль качества изделий после осуществления наладки, подналадки и технического обслуживания оборудования по изготовлению деталей машин, </w:t>
            </w:r>
          </w:p>
          <w:p w:rsidR="00CB6C57" w:rsidRPr="00C20BDB" w:rsidRDefault="00CB6C57" w:rsidP="00CB6C57">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06- анализировать и выявлять причины выпуска продукции несоответствующего качества после проведения работ по наладке, подналадке и техническому обслуживанию металлорежущего и аддитивного оборудования, 07- вносить предложения по улучшению качества деталей после наладки, подналадки и технического обслуживания металлорежущего и аддитивного оборудования, 08- контролировать качество готовой продукции машиностроительного производства;</w:t>
            </w:r>
          </w:p>
        </w:tc>
      </w:tr>
      <w:tr w:rsidR="00CB6C57" w:rsidRPr="00EF4579" w:rsidTr="006C560A">
        <w:trPr>
          <w:trHeight w:val="305"/>
          <w:jc w:val="center"/>
        </w:trPr>
        <w:tc>
          <w:tcPr>
            <w:tcW w:w="3055" w:type="dxa"/>
            <w:vMerge/>
          </w:tcPr>
          <w:p w:rsidR="00CB6C57" w:rsidRPr="00EF4579" w:rsidRDefault="00CB6C57" w:rsidP="00CB6C57">
            <w:pPr>
              <w:spacing w:after="0" w:line="240" w:lineRule="auto"/>
              <w:jc w:val="both"/>
              <w:rPr>
                <w:rFonts w:ascii="Times New Roman" w:hAnsi="Times New Roman"/>
              </w:rPr>
            </w:pPr>
          </w:p>
        </w:tc>
        <w:tc>
          <w:tcPr>
            <w:tcW w:w="2703" w:type="dxa"/>
            <w:vMerge/>
          </w:tcPr>
          <w:p w:rsidR="00CB6C57" w:rsidRPr="00C20BDB" w:rsidRDefault="00CB6C57" w:rsidP="00CB6C57">
            <w:pPr>
              <w:spacing w:after="0" w:line="240" w:lineRule="auto"/>
              <w:rPr>
                <w:rFonts w:ascii="Times New Roman" w:hAnsi="Times New Roman"/>
                <w:bCs/>
                <w:iCs/>
              </w:rPr>
            </w:pPr>
          </w:p>
        </w:tc>
        <w:tc>
          <w:tcPr>
            <w:tcW w:w="1195" w:type="dxa"/>
          </w:tcPr>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2.3 01</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2.3 02</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З 2.3 03</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2.3 04</w:t>
            </w:r>
          </w:p>
          <w:p w:rsidR="00CB6C57" w:rsidRPr="00C20BDB" w:rsidRDefault="00CB6C57" w:rsidP="00CB6C57">
            <w:pPr>
              <w:spacing w:after="0" w:line="240" w:lineRule="auto"/>
              <w:rPr>
                <w:rFonts w:ascii="Times New Roman" w:hAnsi="Times New Roman"/>
                <w:b/>
                <w:color w:val="000000" w:themeColor="text1"/>
                <w:sz w:val="20"/>
                <w:szCs w:val="20"/>
              </w:rPr>
            </w:pPr>
          </w:p>
        </w:tc>
        <w:tc>
          <w:tcPr>
            <w:tcW w:w="3173" w:type="dxa"/>
          </w:tcPr>
          <w:p w:rsidR="00CB6C57" w:rsidRPr="00C20BDB" w:rsidRDefault="00CB6C57" w:rsidP="00CB6C57">
            <w:pPr>
              <w:spacing w:after="0" w:line="240" w:lineRule="auto"/>
              <w:rPr>
                <w:rFonts w:ascii="Times New Roman" w:hAnsi="Times New Roman"/>
                <w:bCs/>
                <w:iCs/>
                <w:color w:val="000000" w:themeColor="text1"/>
                <w:sz w:val="20"/>
                <w:szCs w:val="20"/>
              </w:rPr>
            </w:pPr>
            <w:r w:rsidRPr="00C20BDB">
              <w:rPr>
                <w:rFonts w:ascii="Times New Roman" w:hAnsi="Times New Roman"/>
                <w:b/>
                <w:color w:val="000000" w:themeColor="text1"/>
                <w:sz w:val="20"/>
                <w:szCs w:val="20"/>
              </w:rPr>
              <w:lastRenderedPageBreak/>
              <w:t>Знания:</w:t>
            </w:r>
            <w:r w:rsidRPr="00C20BDB">
              <w:rPr>
                <w:rFonts w:ascii="Times New Roman" w:hAnsi="Times New Roman"/>
                <w:bCs/>
                <w:iCs/>
                <w:color w:val="000000" w:themeColor="text1"/>
                <w:sz w:val="20"/>
                <w:szCs w:val="20"/>
              </w:rPr>
              <w:t xml:space="preserve"> </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01- методы настройки и наладки станков с числовым программным управлением, 02- основы корректировки режимов резания по результатам обработки деталей на станке, </w:t>
            </w:r>
          </w:p>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мероприятия по улучшению качества деталей после наладки, подналадки и технического обслуживания металлорежущего и аддитивного оборудования, 04- конструктивные особенности и правила проверки на точность обслуживаемых станков различной конструкции, универсальных и специальных </w:t>
            </w:r>
          </w:p>
          <w:p w:rsidR="00CB6C57" w:rsidRPr="00C20BDB" w:rsidRDefault="00CB6C57" w:rsidP="00CB6C5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приспособлений, инструментов;</w:t>
            </w:r>
          </w:p>
        </w:tc>
      </w:tr>
      <w:tr w:rsidR="00CB6C57" w:rsidRPr="00EF4579" w:rsidTr="006C560A">
        <w:trPr>
          <w:trHeight w:val="305"/>
          <w:jc w:val="center"/>
        </w:trPr>
        <w:tc>
          <w:tcPr>
            <w:tcW w:w="3055" w:type="dxa"/>
            <w:vMerge w:val="restart"/>
          </w:tcPr>
          <w:p w:rsidR="00CB6C57" w:rsidRPr="00EF4579" w:rsidRDefault="00CB6C57" w:rsidP="00CB6C57">
            <w:pPr>
              <w:spacing w:after="0" w:line="240" w:lineRule="auto"/>
              <w:jc w:val="both"/>
              <w:rPr>
                <w:rFonts w:ascii="Times New Roman" w:hAnsi="Times New Roman"/>
              </w:rPr>
            </w:pPr>
            <w:r w:rsidRPr="00EF4579">
              <w:rPr>
                <w:rFonts w:ascii="Times New Roman" w:hAnsi="Times New Roman"/>
              </w:rPr>
              <w:lastRenderedPageBreak/>
              <w:t>ПМ 03 Разработка и реализация технологических процессов в механосборочном производстве</w:t>
            </w:r>
          </w:p>
        </w:tc>
        <w:tc>
          <w:tcPr>
            <w:tcW w:w="2703" w:type="dxa"/>
            <w:vMerge w:val="restart"/>
          </w:tcPr>
          <w:p w:rsidR="00CB6C57" w:rsidRPr="00C20BDB" w:rsidRDefault="00CB6C57" w:rsidP="00CB6C57">
            <w:pPr>
              <w:spacing w:after="0" w:line="240" w:lineRule="auto"/>
              <w:rPr>
                <w:rFonts w:ascii="Times New Roman" w:hAnsi="Times New Roman"/>
                <w:bCs/>
                <w:iCs/>
              </w:rPr>
            </w:pPr>
            <w:r w:rsidRPr="00C20BDB">
              <w:rPr>
                <w:rFonts w:ascii="Times New Roman" w:hAnsi="Times New Roman"/>
                <w:color w:val="000000"/>
              </w:rPr>
              <w:t>ПК.3.1 Разрабатывать технологический процесс сборки изделий с применением конструкторской и технологической документации</w:t>
            </w:r>
          </w:p>
        </w:tc>
        <w:tc>
          <w:tcPr>
            <w:tcW w:w="1195" w:type="dxa"/>
          </w:tcPr>
          <w:p w:rsidR="00CB6C57" w:rsidRPr="00C20BDB" w:rsidRDefault="00CB6C57" w:rsidP="00CB6C5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3.1.01</w:t>
            </w:r>
          </w:p>
          <w:p w:rsidR="00CB6C57" w:rsidRPr="00C20BDB" w:rsidRDefault="00CB6C57" w:rsidP="00CB6C5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3.1.02</w:t>
            </w:r>
          </w:p>
        </w:tc>
        <w:tc>
          <w:tcPr>
            <w:tcW w:w="3173" w:type="dxa"/>
          </w:tcPr>
          <w:p w:rsidR="00CB6C57" w:rsidRPr="00C20BDB" w:rsidRDefault="00CB6C57" w:rsidP="00CB6C57">
            <w:pPr>
              <w:spacing w:after="0" w:line="240" w:lineRule="auto"/>
              <w:rPr>
                <w:rStyle w:val="28"/>
                <w:rFonts w:ascii="Times New Roman" w:hAnsi="Times New Roman" w:cs="Times New Roman"/>
                <w:color w:val="000000" w:themeColor="text1"/>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w:t>
            </w:r>
          </w:p>
          <w:p w:rsidR="00CB6C57" w:rsidRPr="00C20BDB" w:rsidRDefault="00CB6C57" w:rsidP="00CB6C57">
            <w:pPr>
              <w:spacing w:after="0" w:line="240" w:lineRule="auto"/>
              <w:rPr>
                <w:rStyle w:val="28"/>
                <w:rFonts w:ascii="Times New Roman" w:hAnsi="Times New Roman" w:cs="Times New Roman"/>
                <w:color w:val="000000" w:themeColor="text1"/>
              </w:rPr>
            </w:pPr>
            <w:r w:rsidRPr="00C20BDB">
              <w:rPr>
                <w:rFonts w:ascii="Times New Roman" w:hAnsi="Times New Roman"/>
                <w:color w:val="000000" w:themeColor="text1"/>
                <w:sz w:val="20"/>
                <w:szCs w:val="20"/>
              </w:rPr>
              <w:t>01- проведения анализа технических условий на изделия и проверки сборочных единиц на технологичность;</w:t>
            </w:r>
          </w:p>
          <w:p w:rsidR="00CB6C57" w:rsidRPr="00C20BDB" w:rsidRDefault="00CB6C57" w:rsidP="00CB6C57">
            <w:pPr>
              <w:spacing w:after="0" w:line="240" w:lineRule="auto"/>
              <w:rPr>
                <w:rFonts w:ascii="Times New Roman" w:hAnsi="Times New Roman"/>
                <w:b/>
                <w:color w:val="000000" w:themeColor="text1"/>
                <w:sz w:val="20"/>
                <w:szCs w:val="20"/>
              </w:rPr>
            </w:pPr>
            <w:r w:rsidRPr="00C20BDB">
              <w:rPr>
                <w:rStyle w:val="28"/>
                <w:rFonts w:ascii="Times New Roman" w:hAnsi="Times New Roman" w:cs="Times New Roman"/>
                <w:color w:val="000000" w:themeColor="text1"/>
              </w:rPr>
              <w:t>02- использования конструкторской документации для проектирования технологических процессов сборки деталей</w:t>
            </w:r>
          </w:p>
        </w:tc>
      </w:tr>
      <w:tr w:rsidR="00F76F4F" w:rsidRPr="00EF4579" w:rsidTr="006C560A">
        <w:trPr>
          <w:trHeight w:val="305"/>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tcPr>
          <w:p w:rsidR="00F76F4F" w:rsidRPr="00C20BDB" w:rsidRDefault="00F76F4F" w:rsidP="00F76F4F">
            <w:pPr>
              <w:spacing w:after="0" w:line="240" w:lineRule="auto"/>
              <w:rPr>
                <w:rFonts w:ascii="Times New Roman" w:hAnsi="Times New Roman"/>
                <w:bCs/>
                <w:iCs/>
              </w:rPr>
            </w:pP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3.1.01</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3.1.02</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3.1.03</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3.1.04</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3.1.05</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3.1.06</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3.1.07</w:t>
            </w:r>
          </w:p>
        </w:tc>
        <w:tc>
          <w:tcPr>
            <w:tcW w:w="3173" w:type="dxa"/>
          </w:tcPr>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b/>
                <w:bCs/>
                <w:color w:val="000000" w:themeColor="text1"/>
                <w:sz w:val="20"/>
                <w:szCs w:val="20"/>
              </w:rPr>
              <w:t>Умения:</w:t>
            </w:r>
            <w:r w:rsidRPr="00C20BDB">
              <w:rPr>
                <w:rFonts w:ascii="Times New Roman" w:hAnsi="Times New Roman"/>
                <w:color w:val="000000" w:themeColor="text1"/>
                <w:sz w:val="20"/>
                <w:szCs w:val="20"/>
              </w:rPr>
              <w:t xml:space="preserve">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анализировать технические условия на сборочные изделия,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проверять сборочные единицы на технологичность при ручной механизированной сборке, поточно-механизированной и автоматизированной сборке,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применять конструкторскую и технологическую документацию по сборке изделий при разработке технологических процессов сборки,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разрабатывать технологические процессы сборки изделий в соответствии с требованиями технологической документации,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рассчитывать показатели эффективности использования основного и вспомогательного оборудования механосборочного производства,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06- учитывать особенности монтажа машин и агрегатов, определять и выбирать виды и формы организации сборочного процесса, </w:t>
            </w:r>
          </w:p>
          <w:p w:rsidR="00F76F4F" w:rsidRPr="00C20BDB" w:rsidRDefault="00F76F4F" w:rsidP="006A3987">
            <w:pPr>
              <w:widowControl w:val="0"/>
              <w:autoSpaceDE w:val="0"/>
              <w:autoSpaceDN w:val="0"/>
              <w:adjustRightInd w:val="0"/>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07- организовывать производственные и технологические процессы механосборочного производства;</w:t>
            </w:r>
          </w:p>
        </w:tc>
      </w:tr>
      <w:tr w:rsidR="00F76F4F" w:rsidRPr="00EF4579" w:rsidTr="00005E03">
        <w:trPr>
          <w:trHeight w:val="620"/>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tcPr>
          <w:p w:rsidR="00F76F4F" w:rsidRPr="00C20BDB" w:rsidRDefault="00F76F4F" w:rsidP="00F76F4F">
            <w:pPr>
              <w:spacing w:after="0" w:line="240" w:lineRule="auto"/>
              <w:rPr>
                <w:rFonts w:ascii="Times New Roman" w:hAnsi="Times New Roman"/>
                <w:bCs/>
                <w:iCs/>
              </w:rPr>
            </w:pP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3.1.01</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3.1.02</w:t>
            </w:r>
          </w:p>
          <w:p w:rsidR="00F76F4F" w:rsidRPr="00C20BDB" w:rsidRDefault="00F76F4F" w:rsidP="00F76F4F">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3.1.03</w:t>
            </w:r>
          </w:p>
        </w:tc>
        <w:tc>
          <w:tcPr>
            <w:tcW w:w="3173" w:type="dxa"/>
          </w:tcPr>
          <w:p w:rsidR="00F76F4F" w:rsidRPr="00C20BDB" w:rsidRDefault="00F76F4F" w:rsidP="006A3987">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F76F4F" w:rsidRPr="00C20BDB" w:rsidRDefault="00F76F4F" w:rsidP="006A398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служебное назначение сборочных единиц и технические требования к ним, </w:t>
            </w:r>
          </w:p>
          <w:p w:rsidR="00F76F4F" w:rsidRPr="00C20BDB" w:rsidRDefault="00F76F4F" w:rsidP="006A398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порядок проведения анализа технических условий на изделия, </w:t>
            </w:r>
          </w:p>
          <w:p w:rsidR="00F76F4F" w:rsidRPr="00C20BDB" w:rsidRDefault="00F76F4F" w:rsidP="006A3987">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 виды и правила применения конструкторской и технологической документации при разработке технологического процесса сборки изделий;</w:t>
            </w:r>
          </w:p>
        </w:tc>
      </w:tr>
      <w:tr w:rsidR="00F76F4F" w:rsidRPr="00EF4579" w:rsidTr="006C560A">
        <w:trPr>
          <w:trHeight w:val="305"/>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val="restart"/>
          </w:tcPr>
          <w:p w:rsidR="00F76F4F" w:rsidRPr="00C20BDB" w:rsidRDefault="00F76F4F" w:rsidP="00F76F4F">
            <w:pPr>
              <w:spacing w:after="0" w:line="240" w:lineRule="auto"/>
              <w:rPr>
                <w:rFonts w:ascii="Times New Roman" w:hAnsi="Times New Roman"/>
                <w:bCs/>
                <w:iCs/>
              </w:rPr>
            </w:pPr>
            <w:r w:rsidRPr="00C20BDB">
              <w:rPr>
                <w:rFonts w:ascii="Times New Roman" w:hAnsi="Times New Roman"/>
                <w:bCs/>
                <w:iCs/>
              </w:rPr>
              <w:t>ПК.3.2</w:t>
            </w:r>
            <w:r w:rsidR="00EA1A62" w:rsidRPr="00C20BDB">
              <w:rPr>
                <w:rFonts w:ascii="Times New Roman" w:hAnsi="Times New Roman"/>
                <w:bCs/>
                <w:iCs/>
              </w:rPr>
              <w:t>.</w:t>
            </w:r>
            <w:r w:rsidRPr="00C20BDB">
              <w:rPr>
                <w:rFonts w:ascii="Times New Roman" w:hAnsi="Times New Roman"/>
                <w:color w:val="000000"/>
              </w:rPr>
              <w:t xml:space="preserve"> Выбирать оборудование, инструмент и оснастку для осуществления сборки изделий</w:t>
            </w: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Н.3.2.01</w:t>
            </w:r>
          </w:p>
        </w:tc>
        <w:tc>
          <w:tcPr>
            <w:tcW w:w="3173" w:type="dxa"/>
          </w:tcPr>
          <w:p w:rsidR="00F76F4F" w:rsidRPr="00C20BDB" w:rsidRDefault="00F76F4F" w:rsidP="00F76F4F">
            <w:pPr>
              <w:spacing w:after="0" w:line="240" w:lineRule="auto"/>
              <w:rPr>
                <w:rFonts w:ascii="Times New Roman" w:eastAsia="Calibri" w:hAnsi="Times New Roman"/>
                <w:i/>
                <w:iCs/>
                <w:color w:val="000000" w:themeColor="text1"/>
                <w:sz w:val="20"/>
                <w:szCs w:val="20"/>
                <w:lang w:eastAsia="en-US"/>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w:t>
            </w:r>
          </w:p>
          <w:p w:rsidR="00F76F4F" w:rsidRPr="00C20BDB" w:rsidRDefault="00F76F4F" w:rsidP="00F76F4F">
            <w:pPr>
              <w:spacing w:after="0" w:line="240" w:lineRule="auto"/>
              <w:rPr>
                <w:rFonts w:ascii="Times New Roman" w:hAnsi="Times New Roman"/>
                <w:b/>
                <w:color w:val="000000" w:themeColor="text1"/>
                <w:sz w:val="20"/>
                <w:szCs w:val="20"/>
              </w:rPr>
            </w:pPr>
            <w:r w:rsidRPr="00C20BDB">
              <w:rPr>
                <w:rFonts w:ascii="Times New Roman" w:eastAsia="Calibri" w:hAnsi="Times New Roman"/>
                <w:i/>
                <w:iCs/>
                <w:color w:val="000000" w:themeColor="text1"/>
                <w:sz w:val="20"/>
                <w:szCs w:val="20"/>
                <w:lang w:eastAsia="en-US"/>
              </w:rPr>
              <w:t>-</w:t>
            </w:r>
            <w:r w:rsidRPr="00C20BDB">
              <w:rPr>
                <w:rFonts w:ascii="Times New Roman" w:hAnsi="Times New Roman"/>
                <w:color w:val="000000" w:themeColor="text1"/>
                <w:sz w:val="20"/>
                <w:szCs w:val="20"/>
              </w:rPr>
              <w:t xml:space="preserve"> выбора инструментов, оснастки, основного оборудования, в т.ч</w:t>
            </w:r>
            <w:r w:rsidR="006A3987" w:rsidRPr="00C20BDB">
              <w:rPr>
                <w:rFonts w:ascii="Times New Roman" w:hAnsi="Times New Roman"/>
                <w:color w:val="000000" w:themeColor="text1"/>
                <w:sz w:val="20"/>
                <w:szCs w:val="20"/>
              </w:rPr>
              <w:t>.</w:t>
            </w:r>
            <w:r w:rsidRPr="00C20BDB">
              <w:rPr>
                <w:rFonts w:ascii="Times New Roman" w:hAnsi="Times New Roman"/>
                <w:color w:val="000000" w:themeColor="text1"/>
                <w:sz w:val="20"/>
                <w:szCs w:val="20"/>
              </w:rPr>
              <w:t xml:space="preserve"> подъёмно-транспортного для осуществления сборки изделий;</w:t>
            </w:r>
            <w:r w:rsidRPr="00C20BDB">
              <w:rPr>
                <w:rFonts w:ascii="Times New Roman" w:hAnsi="Times New Roman"/>
                <w:b/>
                <w:color w:val="000000" w:themeColor="text1"/>
                <w:sz w:val="20"/>
                <w:szCs w:val="20"/>
              </w:rPr>
              <w:t xml:space="preserve"> </w:t>
            </w:r>
          </w:p>
        </w:tc>
      </w:tr>
      <w:tr w:rsidR="00F76F4F" w:rsidRPr="00EF4579" w:rsidTr="006C560A">
        <w:trPr>
          <w:trHeight w:val="305"/>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tcPr>
          <w:p w:rsidR="00F76F4F" w:rsidRPr="00C20BDB" w:rsidRDefault="00F76F4F" w:rsidP="00F76F4F">
            <w:pPr>
              <w:spacing w:after="0" w:line="240" w:lineRule="auto"/>
              <w:rPr>
                <w:rFonts w:ascii="Times New Roman" w:hAnsi="Times New Roman"/>
                <w:bCs/>
                <w:iCs/>
              </w:rPr>
            </w:pP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3.2.01</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3.2.02</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3.2.03</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3.2.04</w:t>
            </w:r>
          </w:p>
        </w:tc>
        <w:tc>
          <w:tcPr>
            <w:tcW w:w="3173" w:type="dxa"/>
          </w:tcPr>
          <w:p w:rsidR="00F76F4F" w:rsidRPr="00C20BDB" w:rsidRDefault="00F76F4F" w:rsidP="00F76F4F">
            <w:pPr>
              <w:spacing w:after="0" w:line="240" w:lineRule="auto"/>
              <w:rPr>
                <w:rFonts w:ascii="Times New Roman" w:hAnsi="Times New Roman"/>
                <w:b/>
                <w:bCs/>
                <w:iCs/>
                <w:color w:val="000000" w:themeColor="text1"/>
                <w:sz w:val="20"/>
                <w:szCs w:val="20"/>
              </w:rPr>
            </w:pPr>
            <w:r w:rsidRPr="00C20BDB">
              <w:rPr>
                <w:rFonts w:ascii="Times New Roman" w:hAnsi="Times New Roman"/>
                <w:b/>
                <w:bCs/>
                <w:iCs/>
                <w:color w:val="000000" w:themeColor="text1"/>
                <w:sz w:val="20"/>
                <w:szCs w:val="20"/>
              </w:rPr>
              <w:t>Умения:</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bCs/>
                <w:iCs/>
                <w:color w:val="000000" w:themeColor="text1"/>
                <w:sz w:val="20"/>
                <w:szCs w:val="20"/>
              </w:rPr>
              <w:t xml:space="preserve">01- </w:t>
            </w:r>
            <w:r w:rsidRPr="00C20BDB">
              <w:rPr>
                <w:rFonts w:ascii="Times New Roman" w:hAnsi="Times New Roman"/>
                <w:color w:val="000000" w:themeColor="text1"/>
                <w:sz w:val="20"/>
                <w:szCs w:val="20"/>
              </w:rPr>
              <w:t xml:space="preserve">выбирать способы восстановления и упрочнения изношенных деталей и нанесения защитного покрытия при разработке технологического процесса, 02- выбирать приемы сборки узлов и механизмов для осуществления сборки, 03- выбирать сборочное оборудование, инструменты и оснастку, специальные приспособления, применяемые в механосборочном производстве, </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04-выбирать подъёмно-транспортное оборудование для осуществления сборки изделий;</w:t>
            </w:r>
          </w:p>
        </w:tc>
      </w:tr>
      <w:tr w:rsidR="00F76F4F" w:rsidRPr="00EF4579" w:rsidTr="00B6319C">
        <w:trPr>
          <w:trHeight w:val="10494"/>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tcPr>
          <w:p w:rsidR="00F76F4F" w:rsidRPr="00C20BDB" w:rsidRDefault="00F76F4F" w:rsidP="00F76F4F">
            <w:pPr>
              <w:spacing w:after="0" w:line="240" w:lineRule="auto"/>
              <w:rPr>
                <w:rFonts w:ascii="Times New Roman" w:hAnsi="Times New Roman"/>
                <w:bCs/>
                <w:iCs/>
              </w:rPr>
            </w:pP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3.2.01</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3.2.02</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3.2.03</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3.2.04</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3.2.05</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3.2.06</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3.2.07</w:t>
            </w:r>
          </w:p>
          <w:p w:rsidR="00F76F4F" w:rsidRPr="00C20BDB" w:rsidRDefault="00F76F4F" w:rsidP="00F76F4F">
            <w:pPr>
              <w:spacing w:after="0" w:line="240" w:lineRule="auto"/>
              <w:rPr>
                <w:rFonts w:ascii="Times New Roman" w:hAnsi="Times New Roman"/>
                <w:b/>
                <w:color w:val="000000" w:themeColor="text1"/>
                <w:sz w:val="20"/>
                <w:szCs w:val="20"/>
              </w:rPr>
            </w:pPr>
          </w:p>
          <w:p w:rsidR="00F76F4F" w:rsidRPr="00C20BDB" w:rsidRDefault="00F76F4F" w:rsidP="00F76F4F">
            <w:pPr>
              <w:spacing w:after="0" w:line="240" w:lineRule="auto"/>
              <w:rPr>
                <w:rFonts w:ascii="Times New Roman" w:hAnsi="Times New Roman"/>
                <w:b/>
                <w:color w:val="000000" w:themeColor="text1"/>
                <w:sz w:val="20"/>
                <w:szCs w:val="20"/>
              </w:rPr>
            </w:pPr>
          </w:p>
        </w:tc>
        <w:tc>
          <w:tcPr>
            <w:tcW w:w="3173" w:type="dxa"/>
          </w:tcPr>
          <w:p w:rsidR="00F76F4F" w:rsidRPr="00C20BDB" w:rsidRDefault="00F76F4F" w:rsidP="00F76F4F">
            <w:pPr>
              <w:widowControl w:val="0"/>
              <w:autoSpaceDE w:val="0"/>
              <w:autoSpaceDN w:val="0"/>
              <w:adjustRightInd w:val="0"/>
              <w:spacing w:after="0" w:line="240" w:lineRule="auto"/>
              <w:jc w:val="both"/>
              <w:rPr>
                <w:rFonts w:ascii="Times New Roman" w:hAnsi="Times New Roman"/>
                <w:b/>
                <w:bCs/>
                <w:color w:val="000000" w:themeColor="text1"/>
                <w:sz w:val="20"/>
                <w:szCs w:val="20"/>
              </w:rPr>
            </w:pPr>
            <w:r w:rsidRPr="00C20BDB">
              <w:rPr>
                <w:rFonts w:ascii="Times New Roman" w:hAnsi="Times New Roman"/>
                <w:b/>
                <w:bCs/>
                <w:color w:val="000000" w:themeColor="text1"/>
                <w:sz w:val="20"/>
                <w:szCs w:val="20"/>
              </w:rPr>
              <w:t xml:space="preserve">Знания: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bCs/>
                <w:color w:val="000000" w:themeColor="text1"/>
                <w:sz w:val="20"/>
                <w:szCs w:val="20"/>
              </w:rPr>
              <w:t>01-</w:t>
            </w:r>
            <w:r w:rsidRPr="00C20BDB">
              <w:rPr>
                <w:rFonts w:ascii="Times New Roman" w:hAnsi="Times New Roman"/>
                <w:b/>
                <w:bCs/>
                <w:color w:val="000000" w:themeColor="text1"/>
                <w:sz w:val="20"/>
                <w:szCs w:val="20"/>
              </w:rPr>
              <w:t xml:space="preserve"> </w:t>
            </w:r>
            <w:r w:rsidRPr="00C20BDB">
              <w:rPr>
                <w:rFonts w:ascii="Times New Roman" w:hAnsi="Times New Roman"/>
                <w:color w:val="000000" w:themeColor="text1"/>
                <w:sz w:val="20"/>
                <w:szCs w:val="20"/>
              </w:rPr>
              <w:t xml:space="preserve">технологичность сборочных единиц при ручной механизированной сборке, поточно-механизированной и автоматизированной сборке, 02- правила и порядок разработки технологического процесса сборки изделий,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алгоритм сборки типовых изделий в цехах механосборочного производства,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сборочное оборудование, инструменты и оснастку, специальные приспособления, применяемые в механосборочном производстве,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подъёмно-транспортное оборудование и правила работы с ним,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06- разработка технологических процессов и технологической документации сборки изделий в соответствии с требованиями технологической документации, </w:t>
            </w:r>
          </w:p>
          <w:p w:rsidR="00F76F4F" w:rsidRPr="00C20BDB" w:rsidRDefault="00F76F4F" w:rsidP="00F76F4F">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07- расчет количества оборудования, рабочих мест и численности персонала участков механосборочных цехов;</w:t>
            </w:r>
          </w:p>
        </w:tc>
      </w:tr>
      <w:tr w:rsidR="00F76F4F" w:rsidRPr="00EF4579" w:rsidTr="006C560A">
        <w:trPr>
          <w:trHeight w:val="305"/>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val="restart"/>
          </w:tcPr>
          <w:p w:rsidR="00F76F4F" w:rsidRPr="00C20BDB" w:rsidRDefault="00F76F4F" w:rsidP="00F76F4F">
            <w:pPr>
              <w:spacing w:after="0" w:line="240" w:lineRule="auto"/>
              <w:rPr>
                <w:rFonts w:ascii="Times New Roman" w:hAnsi="Times New Roman"/>
                <w:bCs/>
                <w:iCs/>
              </w:rPr>
            </w:pPr>
            <w:r w:rsidRPr="00C20BDB">
              <w:rPr>
                <w:rFonts w:ascii="Times New Roman" w:hAnsi="Times New Roman"/>
                <w:bCs/>
                <w:iCs/>
              </w:rPr>
              <w:t>ПК.3.3</w:t>
            </w:r>
            <w:r w:rsidR="006A3987" w:rsidRPr="00C20BDB">
              <w:rPr>
                <w:rFonts w:ascii="Times New Roman" w:hAnsi="Times New Roman"/>
                <w:bCs/>
                <w:iCs/>
              </w:rPr>
              <w:t>.</w:t>
            </w:r>
            <w:r w:rsidRPr="00C20BDB">
              <w:rPr>
                <w:rFonts w:ascii="Times New Roman" w:hAnsi="Times New Roman"/>
                <w:color w:val="000000"/>
              </w:rPr>
              <w:t xml:space="preserve"> Разрабатывать технологическую документацию по сборке изделий, в т.ч. с применением систем автоматизированного проектирования</w:t>
            </w:r>
          </w:p>
        </w:tc>
        <w:tc>
          <w:tcPr>
            <w:tcW w:w="1195" w:type="dxa"/>
          </w:tcPr>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Н </w:t>
            </w:r>
            <w:r w:rsidR="00290141" w:rsidRPr="00C20BDB">
              <w:rPr>
                <w:rFonts w:ascii="Times New Roman" w:hAnsi="Times New Roman"/>
                <w:color w:val="000000" w:themeColor="text1"/>
                <w:sz w:val="20"/>
                <w:szCs w:val="20"/>
              </w:rPr>
              <w:t>3.3.01</w:t>
            </w:r>
          </w:p>
          <w:p w:rsidR="00290141" w:rsidRPr="00C20BDB" w:rsidRDefault="00290141" w:rsidP="00F76F4F">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3.3.02</w:t>
            </w:r>
          </w:p>
        </w:tc>
        <w:tc>
          <w:tcPr>
            <w:tcW w:w="3173" w:type="dxa"/>
          </w:tcPr>
          <w:p w:rsidR="00F76F4F" w:rsidRPr="00C20BDB" w:rsidRDefault="00F76F4F" w:rsidP="00F76F4F">
            <w:pPr>
              <w:spacing w:after="0" w:line="240" w:lineRule="auto"/>
              <w:rPr>
                <w:rStyle w:val="28"/>
                <w:rFonts w:ascii="Times New Roman" w:hAnsi="Times New Roman" w:cs="Times New Roman"/>
                <w:color w:val="000000" w:themeColor="text1"/>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w:t>
            </w:r>
          </w:p>
          <w:p w:rsidR="00F76F4F" w:rsidRPr="00C20BDB" w:rsidRDefault="00F76F4F"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разработки технологических процессов и технологической документации сборки изделий в соответствии с требованиями технологической документации, </w:t>
            </w:r>
          </w:p>
          <w:p w:rsidR="00F76F4F" w:rsidRPr="00C20BDB" w:rsidRDefault="00F76F4F" w:rsidP="00F76F4F">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02- расчет количества оборудования, рабочих мест и численности персонала участков механосборочных цехов;</w:t>
            </w:r>
          </w:p>
        </w:tc>
      </w:tr>
      <w:tr w:rsidR="00F76F4F" w:rsidRPr="00EF4579" w:rsidTr="006C560A">
        <w:trPr>
          <w:trHeight w:val="305"/>
          <w:jc w:val="center"/>
        </w:trPr>
        <w:tc>
          <w:tcPr>
            <w:tcW w:w="3055" w:type="dxa"/>
            <w:vMerge/>
          </w:tcPr>
          <w:p w:rsidR="00F76F4F" w:rsidRPr="00EF4579" w:rsidRDefault="00F76F4F" w:rsidP="00F76F4F">
            <w:pPr>
              <w:spacing w:after="0" w:line="240" w:lineRule="auto"/>
              <w:jc w:val="both"/>
              <w:rPr>
                <w:rFonts w:ascii="Times New Roman" w:hAnsi="Times New Roman"/>
              </w:rPr>
            </w:pPr>
          </w:p>
        </w:tc>
        <w:tc>
          <w:tcPr>
            <w:tcW w:w="2703" w:type="dxa"/>
            <w:vMerge/>
          </w:tcPr>
          <w:p w:rsidR="00F76F4F" w:rsidRPr="00C20BDB" w:rsidRDefault="00F76F4F" w:rsidP="00F76F4F">
            <w:pPr>
              <w:spacing w:after="0" w:line="240" w:lineRule="auto"/>
              <w:rPr>
                <w:rFonts w:ascii="Times New Roman" w:hAnsi="Times New Roman"/>
                <w:bCs/>
                <w:iCs/>
              </w:rPr>
            </w:pPr>
          </w:p>
        </w:tc>
        <w:tc>
          <w:tcPr>
            <w:tcW w:w="1195" w:type="dxa"/>
          </w:tcPr>
          <w:p w:rsidR="00F76F4F"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3.3.01</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3.3.02</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3.3.03</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3.3.04</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3.3.05</w:t>
            </w:r>
          </w:p>
          <w:p w:rsidR="00290141" w:rsidRPr="00C20BDB" w:rsidRDefault="00290141" w:rsidP="00F76F4F">
            <w:pPr>
              <w:spacing w:after="0" w:line="240" w:lineRule="auto"/>
              <w:rPr>
                <w:rFonts w:ascii="Times New Roman" w:hAnsi="Times New Roman"/>
                <w:b/>
                <w:color w:val="000000" w:themeColor="text1"/>
                <w:sz w:val="20"/>
                <w:szCs w:val="20"/>
              </w:rPr>
            </w:pPr>
          </w:p>
        </w:tc>
        <w:tc>
          <w:tcPr>
            <w:tcW w:w="3173" w:type="dxa"/>
          </w:tcPr>
          <w:p w:rsidR="00F76F4F" w:rsidRPr="00C20BDB" w:rsidRDefault="00F76F4F" w:rsidP="00F76F4F">
            <w:pPr>
              <w:spacing w:after="0" w:line="240" w:lineRule="auto"/>
              <w:rPr>
                <w:rFonts w:ascii="Times New Roman" w:hAnsi="Times New Roman"/>
                <w:bCs/>
                <w:iCs/>
                <w:color w:val="000000" w:themeColor="text1"/>
                <w:sz w:val="20"/>
                <w:szCs w:val="20"/>
              </w:rPr>
            </w:pPr>
            <w:r w:rsidRPr="00C20BDB">
              <w:rPr>
                <w:rFonts w:ascii="Times New Roman" w:hAnsi="Times New Roman"/>
                <w:b/>
                <w:bCs/>
                <w:iCs/>
                <w:color w:val="000000" w:themeColor="text1"/>
                <w:sz w:val="20"/>
                <w:szCs w:val="20"/>
              </w:rPr>
              <w:lastRenderedPageBreak/>
              <w:t xml:space="preserve">Умения: </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использовать технологическую документацию по сборке изделий </w:t>
            </w:r>
            <w:r w:rsidRPr="00C20BDB">
              <w:rPr>
                <w:rFonts w:ascii="Times New Roman" w:hAnsi="Times New Roman"/>
                <w:color w:val="000000" w:themeColor="text1"/>
                <w:sz w:val="20"/>
                <w:szCs w:val="20"/>
              </w:rPr>
              <w:lastRenderedPageBreak/>
              <w:t xml:space="preserve">машиностроительного производства, </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соблюдать требования по внесению изменений в технологический процесс по сборке изделий, применять системы автоматизированного проектирования при разработке технологической документации по сборке изделий, </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проводить расчеты сборочных процессов, в т.ч. с применением систем автоматизированного проектирования, </w:t>
            </w:r>
          </w:p>
          <w:p w:rsidR="00290141" w:rsidRPr="00C20BDB" w:rsidRDefault="00290141" w:rsidP="00F76F4F">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осуществлять техническое нормирование сборочных работ, </w:t>
            </w:r>
          </w:p>
          <w:p w:rsidR="00F76F4F" w:rsidRPr="00C20BDB" w:rsidRDefault="00290141" w:rsidP="00F76F4F">
            <w:pPr>
              <w:spacing w:after="0" w:line="240" w:lineRule="auto"/>
              <w:rPr>
                <w:rFonts w:ascii="Times New Roman" w:hAnsi="Times New Roman"/>
                <w:b/>
                <w:bCs/>
                <w:iCs/>
                <w:color w:val="000000" w:themeColor="text1"/>
                <w:sz w:val="20"/>
                <w:szCs w:val="20"/>
              </w:rPr>
            </w:pPr>
            <w:r w:rsidRPr="00C20BDB">
              <w:rPr>
                <w:rFonts w:ascii="Times New Roman" w:hAnsi="Times New Roman"/>
                <w:color w:val="000000" w:themeColor="text1"/>
                <w:sz w:val="20"/>
                <w:szCs w:val="20"/>
              </w:rPr>
              <w:t>05-рассчитывать количество оборудования, рабочих мест, производственных рабочих механосборочных цехов;</w:t>
            </w:r>
          </w:p>
          <w:p w:rsidR="00F76F4F" w:rsidRPr="00C20BDB" w:rsidRDefault="00F76F4F" w:rsidP="00F76F4F">
            <w:pPr>
              <w:spacing w:after="0" w:line="240" w:lineRule="auto"/>
              <w:rPr>
                <w:rFonts w:ascii="Times New Roman" w:hAnsi="Times New Roman"/>
                <w:b/>
                <w:color w:val="000000" w:themeColor="text1"/>
                <w:sz w:val="20"/>
                <w:szCs w:val="20"/>
              </w:rPr>
            </w:pP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3.3.01</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3.3.02</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3.3.03</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3.3.04</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3.3.05</w:t>
            </w:r>
          </w:p>
          <w:p w:rsidR="00290141" w:rsidRPr="00C20BDB" w:rsidRDefault="00290141"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widowControl w:val="0"/>
              <w:autoSpaceDE w:val="0"/>
              <w:autoSpaceDN w:val="0"/>
              <w:adjustRightInd w:val="0"/>
              <w:spacing w:after="0" w:line="240" w:lineRule="auto"/>
              <w:jc w:val="both"/>
              <w:rPr>
                <w:rFonts w:ascii="Times New Roman" w:hAnsi="Times New Roman"/>
                <w:b/>
                <w:bCs/>
                <w:color w:val="000000" w:themeColor="text1"/>
                <w:sz w:val="20"/>
                <w:szCs w:val="20"/>
              </w:rPr>
            </w:pPr>
            <w:r w:rsidRPr="00C20BDB">
              <w:rPr>
                <w:rFonts w:ascii="Times New Roman" w:hAnsi="Times New Roman"/>
                <w:b/>
                <w:bCs/>
                <w:color w:val="000000" w:themeColor="text1"/>
                <w:sz w:val="20"/>
                <w:szCs w:val="20"/>
              </w:rPr>
              <w:t xml:space="preserve">Знания: </w:t>
            </w:r>
          </w:p>
          <w:p w:rsidR="00290141" w:rsidRPr="00C20BDB" w:rsidRDefault="00290141" w:rsidP="00290141">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bCs/>
                <w:color w:val="000000" w:themeColor="text1"/>
                <w:sz w:val="20"/>
                <w:szCs w:val="20"/>
              </w:rPr>
              <w:t xml:space="preserve">01- </w:t>
            </w:r>
            <w:r w:rsidRPr="00C20BDB">
              <w:rPr>
                <w:rFonts w:ascii="Times New Roman" w:hAnsi="Times New Roman"/>
                <w:color w:val="000000" w:themeColor="text1"/>
                <w:sz w:val="20"/>
                <w:szCs w:val="20"/>
              </w:rPr>
              <w:t xml:space="preserve">методы слесарной и механической обработки деталей в соответствии с производственным заданием с соблюдением требований охраны труда, </w:t>
            </w:r>
          </w:p>
          <w:p w:rsidR="00290141" w:rsidRPr="00C20BDB" w:rsidRDefault="00290141" w:rsidP="00290141">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виды и правила применения систем автоматизированного проектирования при разработке технологической документации сборки изделий, </w:t>
            </w:r>
          </w:p>
          <w:p w:rsidR="00290141" w:rsidRPr="00C20BDB" w:rsidRDefault="00290141" w:rsidP="00290141">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технологическую документацию по сборке изделий машиностроительного производства, </w:t>
            </w:r>
          </w:p>
          <w:p w:rsidR="00290141" w:rsidRPr="00C20BDB" w:rsidRDefault="00290141" w:rsidP="00290141">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порядок проведения расчетов сборочных процессов, в т.ч. с применением систем автоматизированного проектирования, </w:t>
            </w:r>
          </w:p>
          <w:p w:rsidR="00290141" w:rsidRPr="00C20BDB" w:rsidRDefault="00290141" w:rsidP="00290141">
            <w:pPr>
              <w:widowControl w:val="0"/>
              <w:autoSpaceDE w:val="0"/>
              <w:autoSpaceDN w:val="0"/>
              <w:adjustRightInd w:val="0"/>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05- структуру технически обоснованных норм времени сборочного производства;</w:t>
            </w:r>
          </w:p>
        </w:tc>
      </w:tr>
      <w:tr w:rsidR="00290141" w:rsidRPr="00EF4579" w:rsidTr="006C560A">
        <w:trPr>
          <w:trHeight w:val="305"/>
          <w:jc w:val="center"/>
        </w:trPr>
        <w:tc>
          <w:tcPr>
            <w:tcW w:w="3055" w:type="dxa"/>
            <w:vMerge w:val="restart"/>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bCs/>
                <w:iCs/>
              </w:rPr>
              <w:t>ПК.3.4</w:t>
            </w:r>
            <w:r w:rsidR="006A3987" w:rsidRPr="00C20BDB">
              <w:rPr>
                <w:rFonts w:ascii="Times New Roman" w:hAnsi="Times New Roman"/>
                <w:bCs/>
                <w:iCs/>
              </w:rPr>
              <w:t>.</w:t>
            </w:r>
            <w:r w:rsidRPr="00C20BDB">
              <w:rPr>
                <w:rFonts w:ascii="Times New Roman" w:hAnsi="Times New Roman"/>
                <w:bCs/>
                <w:iCs/>
              </w:rPr>
              <w:t xml:space="preserve"> </w:t>
            </w:r>
            <w:r w:rsidRPr="00C20BDB">
              <w:rPr>
                <w:rFonts w:ascii="Times New Roman" w:hAnsi="Times New Roman"/>
                <w:color w:val="000000"/>
              </w:rPr>
              <w:t>Реализовывать технологический процесс сборки изделий машиностроительного производства</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3.4 01</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3.4.02</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3.4 03</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3.4.04</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3.4 05</w:t>
            </w:r>
          </w:p>
          <w:p w:rsidR="00290141" w:rsidRPr="00C20BDB" w:rsidRDefault="00290141" w:rsidP="00290141">
            <w:pPr>
              <w:spacing w:after="0" w:line="240" w:lineRule="auto"/>
              <w:rPr>
                <w:rFonts w:ascii="Times New Roman" w:hAnsi="Times New Roman"/>
                <w:b/>
                <w:color w:val="000000" w:themeColor="text1"/>
                <w:sz w:val="20"/>
                <w:szCs w:val="20"/>
              </w:rPr>
            </w:pPr>
          </w:p>
          <w:p w:rsidR="00290141" w:rsidRPr="00C20BDB" w:rsidRDefault="00290141"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Style w:val="28"/>
                <w:rFonts w:ascii="Times New Roman" w:hAnsi="Times New Roman" w:cs="Times New Roman"/>
                <w:color w:val="000000" w:themeColor="text1"/>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технического нормировании сборочных работ, </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сборки изделий машиностроительного производства на основе выбранного оборудования, 03- инструментов и оснастки, специальных приспособлений, </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выполнения сборки и регулировки приспособлений, </w:t>
            </w:r>
          </w:p>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05- режущего и измерительного инструмента;</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3.4.01</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3.4.02</w:t>
            </w:r>
          </w:p>
          <w:p w:rsidR="008179EB" w:rsidRPr="00C20BDB" w:rsidRDefault="008179EB" w:rsidP="008179EB">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3.4.03</w:t>
            </w:r>
          </w:p>
          <w:p w:rsidR="008179EB" w:rsidRPr="00C20BDB" w:rsidRDefault="008179EB" w:rsidP="008179EB">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3.4.04</w:t>
            </w:r>
          </w:p>
          <w:p w:rsidR="008179EB" w:rsidRPr="00C20BDB" w:rsidRDefault="008179EB" w:rsidP="008179EB">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У 3.4.05</w:t>
            </w:r>
          </w:p>
          <w:p w:rsidR="008179EB" w:rsidRPr="00C20BDB" w:rsidRDefault="008179EB" w:rsidP="008179EB">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У 3.4.06</w:t>
            </w:r>
          </w:p>
        </w:tc>
        <w:tc>
          <w:tcPr>
            <w:tcW w:w="3173" w:type="dxa"/>
          </w:tcPr>
          <w:p w:rsidR="00290141" w:rsidRPr="00C20BDB" w:rsidRDefault="00290141" w:rsidP="00290141">
            <w:pPr>
              <w:spacing w:after="0" w:line="240" w:lineRule="auto"/>
              <w:rPr>
                <w:rFonts w:ascii="Times New Roman" w:hAnsi="Times New Roman"/>
                <w:b/>
                <w:bCs/>
                <w:iCs/>
                <w:color w:val="000000" w:themeColor="text1"/>
                <w:sz w:val="20"/>
                <w:szCs w:val="20"/>
              </w:rPr>
            </w:pPr>
            <w:r w:rsidRPr="00C20BDB">
              <w:rPr>
                <w:rFonts w:ascii="Times New Roman" w:hAnsi="Times New Roman"/>
                <w:b/>
                <w:bCs/>
                <w:iCs/>
                <w:color w:val="000000" w:themeColor="text1"/>
                <w:sz w:val="20"/>
                <w:szCs w:val="20"/>
              </w:rPr>
              <w:lastRenderedPageBreak/>
              <w:t xml:space="preserve">Умения: </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обеспечивать точность сборочных размерных цепей, </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02- осуществлять монтаж металлорежущего оборудования, </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выбирать способы и руководить выполнением такелажных работ, </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04-осуществлять установку машин на фундаменты, </w:t>
            </w:r>
          </w:p>
          <w:p w:rsidR="008179EB" w:rsidRPr="00C20BDB" w:rsidRDefault="008179EB"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05-проверять рабочие места на соответствие требованиям, определяющим эффективное использование оборудования, </w:t>
            </w:r>
          </w:p>
          <w:p w:rsidR="00290141" w:rsidRPr="00C20BDB" w:rsidRDefault="008179EB"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06- соблюдать требования техники безопасности на механосборочном производстве;</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3.4.01</w:t>
            </w:r>
          </w:p>
          <w:p w:rsidR="00860FA5" w:rsidRPr="00C20BDB" w:rsidRDefault="00860FA5"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3.4.02</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9A2698" w:rsidP="00290141">
            <w:pPr>
              <w:spacing w:after="0" w:line="240" w:lineRule="auto"/>
              <w:rPr>
                <w:rFonts w:ascii="Times New Roman" w:hAnsi="Times New Roman"/>
                <w:bCs/>
                <w:color w:val="000000" w:themeColor="text1"/>
                <w:sz w:val="20"/>
                <w:szCs w:val="20"/>
              </w:rPr>
            </w:pPr>
            <w:r w:rsidRPr="00C20BDB">
              <w:rPr>
                <w:rFonts w:ascii="Times New Roman" w:hAnsi="Times New Roman"/>
                <w:bCs/>
                <w:color w:val="000000" w:themeColor="text1"/>
                <w:sz w:val="20"/>
                <w:szCs w:val="20"/>
              </w:rPr>
              <w:t xml:space="preserve">01- </w:t>
            </w:r>
            <w:r w:rsidR="00290141" w:rsidRPr="00C20BDB">
              <w:rPr>
                <w:rFonts w:ascii="Times New Roman" w:hAnsi="Times New Roman"/>
                <w:bCs/>
                <w:color w:val="000000" w:themeColor="text1"/>
                <w:sz w:val="20"/>
                <w:szCs w:val="20"/>
              </w:rPr>
              <w:t xml:space="preserve">алгоритмы выполнения работ в профессиональной </w:t>
            </w:r>
            <w:r w:rsidR="00290141" w:rsidRPr="00C20BDB">
              <w:rPr>
                <w:rFonts w:ascii="Times New Roman" w:hAnsi="Times New Roman"/>
                <w:bCs/>
                <w:color w:val="000000" w:themeColor="text1"/>
                <w:sz w:val="20"/>
                <w:szCs w:val="20"/>
              </w:rPr>
              <w:br/>
              <w:t>и смежных областях;</w:t>
            </w:r>
          </w:p>
          <w:p w:rsidR="00860FA5" w:rsidRPr="00C20BDB" w:rsidRDefault="00860FA5" w:rsidP="00290141">
            <w:pPr>
              <w:spacing w:after="0" w:line="240" w:lineRule="auto"/>
              <w:rPr>
                <w:rFonts w:ascii="Times New Roman" w:hAnsi="Times New Roman"/>
                <w:b/>
                <w:color w:val="000000" w:themeColor="text1"/>
                <w:sz w:val="20"/>
                <w:szCs w:val="20"/>
              </w:rPr>
            </w:pPr>
            <w:r w:rsidRPr="00C20BDB">
              <w:rPr>
                <w:rFonts w:ascii="Times New Roman" w:hAnsi="Times New Roman"/>
                <w:bCs/>
                <w:color w:val="000000" w:themeColor="text1"/>
                <w:sz w:val="20"/>
                <w:szCs w:val="20"/>
              </w:rPr>
              <w:t>02- правила разработки спецификации участка</w:t>
            </w:r>
          </w:p>
          <w:p w:rsidR="00290141" w:rsidRPr="00C20BDB" w:rsidRDefault="00290141" w:rsidP="00290141">
            <w:pPr>
              <w:spacing w:after="0" w:line="240" w:lineRule="auto"/>
              <w:rPr>
                <w:rFonts w:ascii="Times New Roman" w:hAnsi="Times New Roman"/>
                <w:b/>
                <w:color w:val="000000" w:themeColor="text1"/>
                <w:sz w:val="20"/>
                <w:szCs w:val="20"/>
              </w:rPr>
            </w:pP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bCs/>
                <w:iCs/>
              </w:rPr>
              <w:t>ПК.3.5</w:t>
            </w:r>
            <w:r w:rsidR="006A3987" w:rsidRPr="00C20BDB">
              <w:rPr>
                <w:rFonts w:ascii="Times New Roman" w:hAnsi="Times New Roman"/>
                <w:bCs/>
                <w:iCs/>
              </w:rPr>
              <w:t>.</w:t>
            </w:r>
            <w:r w:rsidRPr="00C20BDB">
              <w:rPr>
                <w:rFonts w:ascii="Times New Roman" w:hAnsi="Times New Roman"/>
                <w:color w:val="000000"/>
              </w:rPr>
              <w:t xml:space="preserve"> Контролировать соответствие качества сборки требованиям технологической документации, анализировать причины</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w:t>
            </w:r>
            <w:r w:rsidR="009A2698" w:rsidRPr="00C20BDB">
              <w:rPr>
                <w:rFonts w:ascii="Times New Roman" w:hAnsi="Times New Roman"/>
                <w:color w:val="000000" w:themeColor="text1"/>
                <w:sz w:val="20"/>
                <w:szCs w:val="20"/>
              </w:rPr>
              <w:t xml:space="preserve"> 3.5.01</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3.5.02</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3.5.03</w:t>
            </w:r>
          </w:p>
        </w:tc>
        <w:tc>
          <w:tcPr>
            <w:tcW w:w="3173" w:type="dxa"/>
          </w:tcPr>
          <w:p w:rsidR="00290141" w:rsidRPr="00C20BDB" w:rsidRDefault="00290141" w:rsidP="00290141">
            <w:pPr>
              <w:spacing w:after="0" w:line="240" w:lineRule="auto"/>
              <w:rPr>
                <w:rFonts w:ascii="Times New Roman" w:eastAsia="Calibri" w:hAnsi="Times New Roman"/>
                <w:i/>
                <w:iCs/>
                <w:color w:val="000000" w:themeColor="text1"/>
                <w:sz w:val="20"/>
                <w:szCs w:val="20"/>
                <w:lang w:eastAsia="en-US"/>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 xml:space="preserve">: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контроля качества готовой продукции механосборочного производства,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проведения испытаний собираемых и собранных узлов и агрегатов на специальных стендах, </w:t>
            </w:r>
          </w:p>
          <w:p w:rsidR="00290141" w:rsidRPr="00C20BDB" w:rsidRDefault="009A2698" w:rsidP="009A2698">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03-предупреждения, выявления и устранения дефектов собранных узлов и агрегатов;</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У </w:t>
            </w:r>
            <w:r w:rsidR="00290141" w:rsidRPr="00C20BDB">
              <w:rPr>
                <w:rFonts w:ascii="Times New Roman" w:hAnsi="Times New Roman"/>
                <w:color w:val="000000" w:themeColor="text1"/>
                <w:sz w:val="20"/>
                <w:szCs w:val="20"/>
              </w:rPr>
              <w:t>3.5.01</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3.5.02</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3.5.03</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3.5.04</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3.5.05</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3.5.06</w:t>
            </w:r>
          </w:p>
        </w:tc>
        <w:tc>
          <w:tcPr>
            <w:tcW w:w="3173" w:type="dxa"/>
          </w:tcPr>
          <w:p w:rsidR="00290141" w:rsidRPr="00C20BDB" w:rsidRDefault="00290141" w:rsidP="00290141">
            <w:pPr>
              <w:spacing w:after="0" w:line="240" w:lineRule="auto"/>
              <w:rPr>
                <w:rFonts w:ascii="Times New Roman" w:hAnsi="Times New Roman"/>
                <w:bCs/>
                <w:iCs/>
                <w:color w:val="000000" w:themeColor="text1"/>
                <w:sz w:val="20"/>
                <w:szCs w:val="20"/>
              </w:rPr>
            </w:pPr>
            <w:r w:rsidRPr="00C20BDB">
              <w:rPr>
                <w:rFonts w:ascii="Times New Roman" w:hAnsi="Times New Roman"/>
                <w:b/>
                <w:bCs/>
                <w:iCs/>
                <w:color w:val="000000" w:themeColor="text1"/>
                <w:sz w:val="20"/>
                <w:szCs w:val="20"/>
              </w:rPr>
              <w:t xml:space="preserve">Умения: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контролировать качество сборочных изделий в соответствии с требованиями технической документации,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предупреждать и устранять несоответствие изделий требованиям нормативных документов, 03- выявлять причины выпуска сборочных единиц низкого качества,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обеспечивать требования нормативной документации к качеству сборочных единиц,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05-определять износ сборочных изделий, </w:t>
            </w:r>
          </w:p>
          <w:p w:rsidR="00290141" w:rsidRPr="00C20BDB" w:rsidRDefault="009A2698" w:rsidP="009A2698">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06-выявлять скрытые дефекты изделий</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3.5.01</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3.5.02</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3.5.03</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3.5.04</w:t>
            </w:r>
          </w:p>
          <w:p w:rsidR="009A2698" w:rsidRPr="00C20BDB" w:rsidRDefault="009A2698"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причины и способы предупреждения несоответствия сборочных единиц требованиям нормативной документации, 02- причины выпуска сборочных единиц низкого качества,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основы контроля качества сборочных изделий и методы контроля скрытых дефектов, </w:t>
            </w:r>
          </w:p>
          <w:p w:rsidR="00290141" w:rsidRPr="00C20BDB" w:rsidRDefault="009A2698" w:rsidP="009A2698">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lastRenderedPageBreak/>
              <w:t>04- требования нормативной документации к качеству сборочных единиц и способы проверки качества сборки;</w:t>
            </w:r>
          </w:p>
        </w:tc>
      </w:tr>
      <w:tr w:rsidR="00290141" w:rsidRPr="00EF4579" w:rsidTr="006C560A">
        <w:trPr>
          <w:trHeight w:val="305"/>
          <w:jc w:val="center"/>
        </w:trPr>
        <w:tc>
          <w:tcPr>
            <w:tcW w:w="3055" w:type="dxa"/>
            <w:vMerge w:val="restart"/>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bCs/>
                <w:iCs/>
              </w:rPr>
              <w:t>ПК.3.6</w:t>
            </w:r>
            <w:r w:rsidR="006A3987" w:rsidRPr="00C20BDB">
              <w:rPr>
                <w:rFonts w:ascii="Times New Roman" w:hAnsi="Times New Roman"/>
                <w:bCs/>
                <w:iCs/>
              </w:rPr>
              <w:t>.</w:t>
            </w:r>
            <w:r w:rsidRPr="00C20BDB">
              <w:rPr>
                <w:rFonts w:ascii="Times New Roman" w:hAnsi="Times New Roman"/>
                <w:bCs/>
                <w:iCs/>
              </w:rPr>
              <w:t xml:space="preserve"> Разрабатывать планировки участков механосборочных цехов машиностроительного производства в соответствии с производственными задачами</w:t>
            </w: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Н.3.6.01</w:t>
            </w:r>
          </w:p>
        </w:tc>
        <w:tc>
          <w:tcPr>
            <w:tcW w:w="3173" w:type="dxa"/>
          </w:tcPr>
          <w:p w:rsidR="00290141" w:rsidRPr="00C20BDB" w:rsidRDefault="00290141" w:rsidP="00290141">
            <w:pPr>
              <w:spacing w:after="0" w:line="240" w:lineRule="auto"/>
              <w:rPr>
                <w:rStyle w:val="28"/>
                <w:rFonts w:ascii="Times New Roman" w:hAnsi="Times New Roman" w:cs="Times New Roman"/>
                <w:color w:val="000000" w:themeColor="text1"/>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Style w:val="28"/>
                <w:rFonts w:ascii="Times New Roman" w:hAnsi="Times New Roman" w:cs="Times New Roman"/>
                <w:color w:val="000000" w:themeColor="text1"/>
              </w:rPr>
              <w:t xml:space="preserve">: </w:t>
            </w:r>
          </w:p>
          <w:p w:rsidR="00290141" w:rsidRPr="00C20BDB" w:rsidRDefault="009A2698" w:rsidP="009A2698">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разработки планировок цехов;</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3.6.01</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3.6.02</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3.6.03</w:t>
            </w:r>
          </w:p>
          <w:p w:rsidR="009A2698"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3.6.04</w:t>
            </w:r>
          </w:p>
          <w:p w:rsidR="009A2698" w:rsidRPr="00C20BDB" w:rsidRDefault="009A2698"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Cs/>
                <w:iCs/>
                <w:color w:val="000000" w:themeColor="text1"/>
                <w:sz w:val="20"/>
                <w:szCs w:val="20"/>
              </w:rPr>
            </w:pPr>
            <w:r w:rsidRPr="00C20BDB">
              <w:rPr>
                <w:rFonts w:ascii="Times New Roman" w:hAnsi="Times New Roman"/>
                <w:b/>
                <w:bCs/>
                <w:iCs/>
                <w:color w:val="000000" w:themeColor="text1"/>
                <w:sz w:val="20"/>
                <w:szCs w:val="20"/>
              </w:rPr>
              <w:t xml:space="preserve">Умения: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выбирать транспортные средства для сборочных участков,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размещать оборудование в соответствии с принятой схемой сборки, </w:t>
            </w:r>
          </w:p>
          <w:p w:rsidR="009A2698" w:rsidRPr="00C20BDB" w:rsidRDefault="009A2698"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03-осуществлять организацию,складирование и хранение комплектующих деталей, вспомогательных материалов, мест отдела технического контроля и собранных изделий, </w:t>
            </w:r>
          </w:p>
          <w:p w:rsidR="00290141" w:rsidRPr="00C20BDB" w:rsidRDefault="009A2698" w:rsidP="009A2698">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w:t>
            </w:r>
            <w:r w:rsidR="0016616E" w:rsidRPr="00C20BDB">
              <w:rPr>
                <w:rFonts w:ascii="Times New Roman" w:hAnsi="Times New Roman"/>
                <w:color w:val="000000" w:themeColor="text1"/>
                <w:sz w:val="20"/>
                <w:szCs w:val="20"/>
              </w:rPr>
              <w:t>4</w:t>
            </w:r>
            <w:r w:rsidRPr="00C20BDB">
              <w:rPr>
                <w:rFonts w:ascii="Times New Roman" w:hAnsi="Times New Roman"/>
                <w:color w:val="000000" w:themeColor="text1"/>
                <w:sz w:val="20"/>
                <w:szCs w:val="20"/>
              </w:rPr>
              <w:t>- разрабатывать спецификации участков;</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9A2698"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3.6.01</w:t>
            </w:r>
          </w:p>
          <w:p w:rsidR="00CC1B22" w:rsidRPr="00C20BDB" w:rsidRDefault="00CC1B22"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3.6.02</w:t>
            </w:r>
          </w:p>
          <w:p w:rsidR="00CC1B22" w:rsidRPr="00C20BDB" w:rsidRDefault="00CC1B22"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3.6.03</w:t>
            </w:r>
          </w:p>
          <w:p w:rsidR="00CC1B22"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3.6.04</w:t>
            </w:r>
          </w:p>
        </w:tc>
        <w:tc>
          <w:tcPr>
            <w:tcW w:w="3173" w:type="dxa"/>
          </w:tcPr>
          <w:p w:rsidR="00290141" w:rsidRPr="00C20BDB" w:rsidRDefault="00290141" w:rsidP="00290141">
            <w:pPr>
              <w:spacing w:after="0" w:line="240" w:lineRule="auto"/>
              <w:rPr>
                <w:rFonts w:ascii="Times New Roman" w:hAnsi="Times New Roman"/>
                <w:bCs/>
                <w:iCs/>
                <w:color w:val="000000" w:themeColor="text1"/>
                <w:sz w:val="20"/>
                <w:szCs w:val="20"/>
              </w:rPr>
            </w:pPr>
            <w:r w:rsidRPr="00C20BDB">
              <w:rPr>
                <w:rFonts w:ascii="Times New Roman" w:hAnsi="Times New Roman"/>
                <w:b/>
                <w:color w:val="000000" w:themeColor="text1"/>
                <w:sz w:val="20"/>
                <w:szCs w:val="20"/>
              </w:rPr>
              <w:t>Знания:</w:t>
            </w:r>
            <w:r w:rsidRPr="00C20BDB">
              <w:rPr>
                <w:rFonts w:ascii="Times New Roman" w:hAnsi="Times New Roman"/>
                <w:bCs/>
                <w:iCs/>
                <w:color w:val="000000" w:themeColor="text1"/>
                <w:sz w:val="20"/>
                <w:szCs w:val="20"/>
              </w:rPr>
              <w:t xml:space="preserve"> </w:t>
            </w:r>
          </w:p>
          <w:p w:rsidR="00CC1B22" w:rsidRPr="00C20BDB" w:rsidRDefault="00CC1B22"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принципы проектирования сборочных участков и цехов, компоновку и состав сборочных участков, </w:t>
            </w:r>
          </w:p>
          <w:p w:rsidR="00CC1B22" w:rsidRPr="00C20BDB" w:rsidRDefault="00CC1B22"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размещение оборудования в соответствии с принятой схемой сборки, </w:t>
            </w:r>
          </w:p>
          <w:p w:rsidR="00CC1B22" w:rsidRPr="00C20BDB" w:rsidRDefault="00CC1B22" w:rsidP="009A2698">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методы организации, складирования и хранения комплектующих деталей, вспомогательных материалов, </w:t>
            </w:r>
          </w:p>
          <w:p w:rsidR="00290141" w:rsidRPr="00C20BDB" w:rsidRDefault="00CC1B22" w:rsidP="009A2698">
            <w:pPr>
              <w:spacing w:after="0" w:line="240" w:lineRule="auto"/>
              <w:rPr>
                <w:rFonts w:ascii="Times New Roman" w:hAnsi="Times New Roman"/>
                <w:b/>
                <w:bCs/>
                <w:iCs/>
                <w:color w:val="000000" w:themeColor="text1"/>
                <w:sz w:val="20"/>
                <w:szCs w:val="20"/>
              </w:rPr>
            </w:pPr>
            <w:r w:rsidRPr="00C20BDB">
              <w:rPr>
                <w:rFonts w:ascii="Times New Roman" w:hAnsi="Times New Roman"/>
                <w:color w:val="000000" w:themeColor="text1"/>
                <w:sz w:val="20"/>
                <w:szCs w:val="20"/>
              </w:rPr>
              <w:t>04- места отдела технического контроля и собранных изделий;</w:t>
            </w:r>
          </w:p>
        </w:tc>
      </w:tr>
      <w:tr w:rsidR="00290141" w:rsidRPr="00EF4579" w:rsidTr="006C560A">
        <w:trPr>
          <w:trHeight w:val="305"/>
          <w:jc w:val="center"/>
        </w:trPr>
        <w:tc>
          <w:tcPr>
            <w:tcW w:w="3055" w:type="dxa"/>
            <w:vMerge w:val="restart"/>
          </w:tcPr>
          <w:p w:rsidR="00290141" w:rsidRPr="00EF4579" w:rsidRDefault="00290141" w:rsidP="00290141">
            <w:pPr>
              <w:spacing w:after="0" w:line="240" w:lineRule="auto"/>
              <w:rPr>
                <w:rFonts w:ascii="Times New Roman" w:hAnsi="Times New Roman"/>
              </w:rPr>
            </w:pPr>
            <w:r w:rsidRPr="00EF4579">
              <w:rPr>
                <w:rFonts w:ascii="Times New Roman" w:hAnsi="Times New Roman"/>
              </w:rPr>
              <w:t>ПМ 04</w:t>
            </w:r>
            <w:r w:rsidR="00592D33">
              <w:rPr>
                <w:rFonts w:ascii="Times New Roman" w:hAnsi="Times New Roman"/>
              </w:rPr>
              <w:t>.</w:t>
            </w:r>
            <w:r w:rsidRPr="00EF4579">
              <w:rPr>
                <w:rFonts w:ascii="Times New Roman" w:hAnsi="Times New Roman"/>
              </w:rPr>
              <w:t xml:space="preserve"> Организация контроля, наладки и технического обслуживания оборудования машиностроительного производства</w:t>
            </w:r>
          </w:p>
        </w:tc>
        <w:tc>
          <w:tcPr>
            <w:tcW w:w="2703" w:type="dxa"/>
          </w:tcPr>
          <w:p w:rsidR="00290141" w:rsidRPr="00C20BDB" w:rsidRDefault="00290141" w:rsidP="00290141">
            <w:pPr>
              <w:spacing w:after="0" w:line="240" w:lineRule="auto"/>
              <w:rPr>
                <w:rFonts w:ascii="Times New Roman" w:hAnsi="Times New Roman"/>
                <w:bCs/>
                <w:iCs/>
              </w:rPr>
            </w:pPr>
            <w:r w:rsidRPr="00C20BDB">
              <w:rPr>
                <w:rFonts w:ascii="Times New Roman" w:hAnsi="Times New Roman"/>
                <w:color w:val="000000"/>
              </w:rPr>
              <w:t>ПК.4.1</w:t>
            </w:r>
            <w:r w:rsidR="006A3987" w:rsidRPr="00C20BDB">
              <w:rPr>
                <w:rFonts w:ascii="Times New Roman" w:hAnsi="Times New Roman"/>
                <w:color w:val="000000"/>
              </w:rPr>
              <w:t>.</w:t>
            </w:r>
            <w:r w:rsidRPr="00C20BDB">
              <w:rPr>
                <w:rFonts w:ascii="Times New Roman" w:hAnsi="Times New Roman"/>
                <w:color w:val="000000"/>
              </w:rPr>
              <w:t xml:space="preserve"> Осуществлять диагностику неисправностей и отказов систем металлорежущего и аддитивного производственного оборудования</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4.1.01</w:t>
            </w:r>
          </w:p>
          <w:p w:rsidR="00CC1B22"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4.1.02</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диагностирования технического состояния эксплуатируемого металлорежущего и аддитивного оборудования, 02- определения отклонений от технических параметров работы оборудования металлообрабатывающих и аддитивных производств;</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4.1.01</w:t>
            </w:r>
          </w:p>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У 4.1.02</w:t>
            </w: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CC1B22" w:rsidRPr="00C20BDB" w:rsidRDefault="00CC1B22"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осуществлять оценку работоспособности и степени износа узлов и элементов металлорежущего оборудования, </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 xml:space="preserve">02- оценивать точность функционирования металлорежущего оборудования на технологических позициях производственных участков, контрольно-измерительный инструмент и приспособления, применяемые для обеспечения точности функционирования </w:t>
            </w:r>
            <w:r w:rsidRPr="00C20BDB">
              <w:rPr>
                <w:rFonts w:ascii="Times New Roman" w:hAnsi="Times New Roman"/>
                <w:color w:val="000000" w:themeColor="text1"/>
                <w:sz w:val="20"/>
                <w:szCs w:val="20"/>
              </w:rPr>
              <w:lastRenderedPageBreak/>
              <w:t>металлорежущего и аддитивного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4.1.01</w:t>
            </w:r>
          </w:p>
        </w:tc>
        <w:tc>
          <w:tcPr>
            <w:tcW w:w="3173" w:type="dxa"/>
          </w:tcPr>
          <w:p w:rsidR="00290141" w:rsidRPr="00C20BDB" w:rsidRDefault="00290141" w:rsidP="00290141">
            <w:pPr>
              <w:spacing w:after="0" w:line="240" w:lineRule="auto"/>
              <w:rPr>
                <w:rFonts w:ascii="Times New Roman" w:hAnsi="Times New Roman"/>
                <w:iCs/>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CC1B22" w:rsidP="00CC1B22">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причины отклонений формообразования в технической документации на эксплуатацию металлорежущего и аддитивного оборудования, виды контроля работы металлорежущего и аддитивного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rPr>
                <w:rFonts w:ascii="Times New Roman" w:hAnsi="Times New Roman"/>
                <w:bCs/>
                <w:iCs/>
              </w:rPr>
            </w:pPr>
            <w:r w:rsidRPr="00C20BDB">
              <w:rPr>
                <w:rFonts w:ascii="Times New Roman" w:hAnsi="Times New Roman"/>
                <w:color w:val="000000"/>
              </w:rPr>
              <w:t>ПК</w:t>
            </w:r>
            <w:r w:rsidR="006A3987" w:rsidRPr="00C20BDB">
              <w:rPr>
                <w:rFonts w:ascii="Times New Roman" w:hAnsi="Times New Roman"/>
                <w:color w:val="000000"/>
              </w:rPr>
              <w:t xml:space="preserve"> </w:t>
            </w:r>
            <w:r w:rsidRPr="00C20BDB">
              <w:rPr>
                <w:rFonts w:ascii="Times New Roman" w:hAnsi="Times New Roman"/>
                <w:color w:val="000000"/>
              </w:rPr>
              <w:t>4.2</w:t>
            </w:r>
            <w:r w:rsidR="006A3987" w:rsidRPr="00C20BDB">
              <w:rPr>
                <w:rFonts w:ascii="Times New Roman" w:hAnsi="Times New Roman"/>
                <w:color w:val="000000"/>
              </w:rPr>
              <w:t>.</w:t>
            </w:r>
            <w:r w:rsidRPr="00C20BDB">
              <w:rPr>
                <w:rFonts w:ascii="Times New Roman" w:hAnsi="Times New Roman"/>
                <w:color w:val="000000"/>
              </w:rPr>
              <w:t xml:space="preserve"> Организовывать работы по устранению неполадок, отказов</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4.2.01</w:t>
            </w:r>
          </w:p>
          <w:p w:rsidR="00CC1B22"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4.2.02</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организации работ по устранению неисправности функционирования оборудования на технологических позициях производственных участков, 02- выведения узлов и элементов металлорежущего и аддитивного оборудования в ремонт</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4.2.01</w:t>
            </w:r>
          </w:p>
          <w:p w:rsidR="00290141" w:rsidRPr="00C20BDB" w:rsidRDefault="00290141"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обеспечивать безопасность работ по наладке, подналадке и техническому обслуживанию металлорежущего и аддитивного оборудования;</w:t>
            </w:r>
          </w:p>
        </w:tc>
      </w:tr>
      <w:tr w:rsidR="00290141" w:rsidRPr="00EF4579" w:rsidTr="006C560A">
        <w:trPr>
          <w:trHeight w:val="305"/>
          <w:jc w:val="center"/>
        </w:trPr>
        <w:tc>
          <w:tcPr>
            <w:tcW w:w="3055" w:type="dxa"/>
            <w:vMerge w:val="restart"/>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4.2.01</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нормы охраны труда и бережливого производства, в том числе с использованием SCADA систем;</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color w:val="000000"/>
              </w:rPr>
              <w:t>ПК 4.3</w:t>
            </w:r>
            <w:r w:rsidR="00CC1B22" w:rsidRPr="00C20BDB">
              <w:rPr>
                <w:rFonts w:ascii="Times New Roman" w:hAnsi="Times New Roman"/>
                <w:color w:val="000000"/>
              </w:rPr>
              <w:t xml:space="preserve">. </w:t>
            </w:r>
            <w:r w:rsidRPr="00C20BDB">
              <w:rPr>
                <w:rFonts w:ascii="Times New Roman" w:hAnsi="Times New Roman"/>
                <w:color w:val="000000"/>
              </w:rPr>
              <w:t>Планировать работы по наладке и подналадке металлорежущего и аддитивного оборудования</w:t>
            </w: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4.3.01</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регулировки режимов работы эксплуатируемого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У 4.3.01</w:t>
            </w: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выполнять расчеты, связанные с наладкой работы металлорежущего и аддитивного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4.3.01</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правила выполнения расчетов, связанных с наладкой работы металлорежущего и аддитивного оборудования, методы наладки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color w:val="000000"/>
              </w:rPr>
              <w:t>ПК 4.4</w:t>
            </w:r>
            <w:r w:rsidR="006A3987" w:rsidRPr="00C20BDB">
              <w:rPr>
                <w:rFonts w:ascii="Times New Roman" w:hAnsi="Times New Roman"/>
                <w:color w:val="000000"/>
              </w:rPr>
              <w:t>.</w:t>
            </w:r>
            <w:r w:rsidR="00656308" w:rsidRPr="00C20BDB">
              <w:rPr>
                <w:rFonts w:ascii="Times New Roman" w:hAnsi="Times New Roman"/>
                <w:color w:val="000000"/>
              </w:rPr>
              <w:t xml:space="preserve"> </w:t>
            </w:r>
            <w:r w:rsidRPr="00C20BDB">
              <w:rPr>
                <w:rFonts w:ascii="Times New Roman" w:hAnsi="Times New Roman"/>
                <w:color w:val="000000"/>
              </w:rPr>
              <w:t>Организовывать ресурсное обеспечение работ по наладке</w:t>
            </w: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4.4.01</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CC1B22" w:rsidRPr="00C20BDB" w:rsidRDefault="00CC1B22" w:rsidP="00CC1B22">
            <w:pPr>
              <w:widowControl w:val="0"/>
              <w:pBdr>
                <w:top w:val="nil"/>
                <w:left w:val="nil"/>
                <w:bottom w:val="nil"/>
                <w:right w:val="nil"/>
                <w:between w:val="nil"/>
              </w:pBdr>
              <w:spacing w:after="0" w:line="240" w:lineRule="auto"/>
              <w:ind w:left="1" w:hanging="3"/>
              <w:rPr>
                <w:rFonts w:ascii="Times New Roman" w:hAnsi="Times New Roman"/>
                <w:b/>
                <w:color w:val="000000" w:themeColor="text1"/>
                <w:sz w:val="20"/>
                <w:szCs w:val="20"/>
              </w:rPr>
            </w:pPr>
            <w:r w:rsidRPr="00C20BDB">
              <w:rPr>
                <w:rFonts w:ascii="Times New Roman" w:hAnsi="Times New Roman"/>
                <w:color w:val="000000" w:themeColor="text1"/>
                <w:sz w:val="20"/>
                <w:szCs w:val="20"/>
              </w:rPr>
              <w:t>01- организации подготовки заявок, приобретения, доставки, складирования и хранения расходных материалов;</w:t>
            </w:r>
          </w:p>
          <w:p w:rsidR="00290141" w:rsidRPr="00C20BDB" w:rsidRDefault="00290141" w:rsidP="00290141">
            <w:pPr>
              <w:spacing w:after="0" w:line="240" w:lineRule="auto"/>
              <w:rPr>
                <w:rFonts w:ascii="Times New Roman" w:hAnsi="Times New Roman"/>
                <w:b/>
                <w:color w:val="000000" w:themeColor="text1"/>
                <w:sz w:val="20"/>
                <w:szCs w:val="20"/>
              </w:rPr>
            </w:pP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CC1B22"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4.4.01</w:t>
            </w: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рассчитывать энергетические, информационные и материально-технические ресурсы в соответствии с производственными задачами;</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З 4.4.01</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CC1B2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 xml:space="preserve">основные режимы работы металлорежущего и аддитивного </w:t>
            </w:r>
            <w:r w:rsidRPr="00C20BDB">
              <w:rPr>
                <w:rFonts w:ascii="Times New Roman" w:hAnsi="Times New Roman"/>
                <w:color w:val="000000" w:themeColor="text1"/>
                <w:sz w:val="20"/>
                <w:szCs w:val="20"/>
              </w:rPr>
              <w:lastRenderedPageBreak/>
              <w:t>оборудования, требования к обеспечению;</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rPr>
                <w:rFonts w:ascii="Times New Roman" w:hAnsi="Times New Roman"/>
                <w:bCs/>
                <w:iCs/>
              </w:rPr>
            </w:pPr>
            <w:r w:rsidRPr="00C20BDB">
              <w:rPr>
                <w:rFonts w:ascii="Times New Roman" w:hAnsi="Times New Roman"/>
                <w:color w:val="000000"/>
              </w:rPr>
              <w:t>ПК</w:t>
            </w:r>
            <w:r w:rsidR="00656308" w:rsidRPr="00C20BDB">
              <w:rPr>
                <w:rFonts w:ascii="Times New Roman" w:hAnsi="Times New Roman"/>
                <w:color w:val="000000"/>
              </w:rPr>
              <w:t xml:space="preserve"> </w:t>
            </w:r>
            <w:r w:rsidRPr="00C20BDB">
              <w:rPr>
                <w:rFonts w:ascii="Times New Roman" w:hAnsi="Times New Roman"/>
                <w:color w:val="000000"/>
              </w:rPr>
              <w:t>4.5</w:t>
            </w:r>
            <w:r w:rsidR="006A3987" w:rsidRPr="00C20BDB">
              <w:rPr>
                <w:rFonts w:ascii="Times New Roman" w:hAnsi="Times New Roman"/>
                <w:color w:val="000000"/>
              </w:rPr>
              <w:t>.</w:t>
            </w:r>
            <w:r w:rsidRPr="00C20BDB">
              <w:rPr>
                <w:rFonts w:ascii="Times New Roman" w:hAnsi="Times New Roman"/>
                <w:color w:val="000000"/>
              </w:rPr>
              <w:t xml:space="preserve"> Контролировать качество работ по наладке и ТО</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4.5.01</w:t>
            </w:r>
          </w:p>
          <w:p w:rsidR="00005E03" w:rsidRPr="00C20BDB" w:rsidRDefault="00005E03"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4.5.02</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005E03" w:rsidRPr="00C20BDB" w:rsidRDefault="001B561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оформления технической документации на проведение контроля, наладки, подналадки и технического обслуживания оборудования, </w:t>
            </w:r>
          </w:p>
          <w:p w:rsidR="00290141" w:rsidRPr="00C20BDB" w:rsidRDefault="00005E03"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 xml:space="preserve">02- </w:t>
            </w:r>
            <w:r w:rsidR="001B5614" w:rsidRPr="00C20BDB">
              <w:rPr>
                <w:rFonts w:ascii="Times New Roman" w:hAnsi="Times New Roman"/>
                <w:color w:val="000000" w:themeColor="text1"/>
                <w:sz w:val="20"/>
                <w:szCs w:val="20"/>
              </w:rPr>
              <w:t>проведения контроля качества наладки и технического обслуживания оборудования;</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4.5.01</w:t>
            </w:r>
          </w:p>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У 4.5.02</w:t>
            </w: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290141" w:rsidRPr="00C20BDB" w:rsidRDefault="00005E03" w:rsidP="00290141">
            <w:pPr>
              <w:suppressAutoHyphens/>
              <w:spacing w:after="0" w:line="240" w:lineRule="auto"/>
              <w:jc w:val="both"/>
              <w:rPr>
                <w:rFonts w:ascii="Times New Roman" w:hAnsi="Times New Roman"/>
                <w:iCs/>
                <w:color w:val="000000" w:themeColor="text1"/>
                <w:sz w:val="20"/>
                <w:szCs w:val="20"/>
              </w:rPr>
            </w:pPr>
            <w:r w:rsidRPr="00C20BDB">
              <w:rPr>
                <w:rFonts w:ascii="Times New Roman" w:hAnsi="Times New Roman"/>
                <w:color w:val="000000" w:themeColor="text1"/>
                <w:sz w:val="20"/>
                <w:szCs w:val="20"/>
              </w:rPr>
              <w:t>01- выполнять расчеты, связанные с наладкой работы металлорежущего и аддитивного оборудования, 02- оценивать точность функционирования металлорежущего оборудования на технологических позициях производственных участков;</w:t>
            </w:r>
          </w:p>
        </w:tc>
      </w:tr>
      <w:tr w:rsidR="00290141" w:rsidRPr="00EF4579" w:rsidTr="006C560A">
        <w:trPr>
          <w:trHeight w:val="305"/>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rPr>
                <w:rFonts w:ascii="Times New Roman" w:hAnsi="Times New Roman"/>
                <w:bCs/>
                <w:iCs/>
              </w:rPr>
            </w:pPr>
          </w:p>
        </w:tc>
        <w:tc>
          <w:tcPr>
            <w:tcW w:w="1195" w:type="dxa"/>
          </w:tcPr>
          <w:p w:rsidR="00290141" w:rsidRPr="00C20BDB" w:rsidRDefault="00290141" w:rsidP="00290141">
            <w:pPr>
              <w:spacing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4.5.01</w:t>
            </w:r>
          </w:p>
          <w:p w:rsidR="00005E03" w:rsidRPr="00C20BDB" w:rsidRDefault="00005E03" w:rsidP="00290141">
            <w:pPr>
              <w:spacing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4.5.02</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90141" w:rsidRPr="00C20BDB" w:rsidRDefault="00005E03" w:rsidP="00290141">
            <w:pPr>
              <w:spacing w:line="240" w:lineRule="auto"/>
              <w:rPr>
                <w:rFonts w:ascii="Times New Roman" w:hAnsi="Times New Roman"/>
                <w:bCs/>
                <w:color w:val="000000" w:themeColor="text1"/>
                <w:sz w:val="20"/>
                <w:szCs w:val="20"/>
              </w:rPr>
            </w:pPr>
            <w:r w:rsidRPr="00C20BDB">
              <w:rPr>
                <w:rFonts w:ascii="Times New Roman" w:hAnsi="Times New Roman"/>
                <w:color w:val="000000" w:themeColor="text1"/>
                <w:sz w:val="20"/>
                <w:szCs w:val="20"/>
              </w:rPr>
              <w:t>01- объемы технического обслуживания и периодичность проведения наладочных работ металлорежущего и аддитивного оборудования, 02- средства контроля качества работ, порядок работ по наладке и техобслуживанию;</w:t>
            </w:r>
          </w:p>
          <w:p w:rsidR="00005E03" w:rsidRPr="00C20BDB" w:rsidRDefault="00005E03" w:rsidP="00290141">
            <w:pPr>
              <w:spacing w:line="240" w:lineRule="auto"/>
              <w:rPr>
                <w:rFonts w:ascii="Times New Roman" w:hAnsi="Times New Roman"/>
                <w:b/>
                <w:color w:val="000000" w:themeColor="text1"/>
                <w:sz w:val="20"/>
                <w:szCs w:val="20"/>
              </w:rPr>
            </w:pPr>
          </w:p>
        </w:tc>
      </w:tr>
      <w:tr w:rsidR="00290141" w:rsidRPr="00EF4579" w:rsidTr="006C560A">
        <w:trPr>
          <w:trHeight w:val="534"/>
          <w:jc w:val="center"/>
        </w:trPr>
        <w:tc>
          <w:tcPr>
            <w:tcW w:w="3055" w:type="dxa"/>
            <w:vMerge w:val="restart"/>
          </w:tcPr>
          <w:p w:rsidR="00290141" w:rsidRPr="00EF4579" w:rsidRDefault="00290141" w:rsidP="00290141">
            <w:pPr>
              <w:spacing w:after="0" w:line="240" w:lineRule="auto"/>
              <w:rPr>
                <w:rFonts w:ascii="Times New Roman" w:hAnsi="Times New Roman"/>
              </w:rPr>
            </w:pPr>
            <w:r w:rsidRPr="00EF4579">
              <w:rPr>
                <w:rFonts w:ascii="Times New Roman" w:hAnsi="Times New Roman"/>
              </w:rPr>
              <w:t>ПМ</w:t>
            </w:r>
            <w:r w:rsidR="006A3987" w:rsidRPr="00EF4579">
              <w:rPr>
                <w:rFonts w:ascii="Times New Roman" w:hAnsi="Times New Roman"/>
              </w:rPr>
              <w:t xml:space="preserve"> </w:t>
            </w:r>
            <w:r w:rsidRPr="00EF4579">
              <w:rPr>
                <w:rFonts w:ascii="Times New Roman" w:hAnsi="Times New Roman"/>
              </w:rPr>
              <w:t>05 Организация работ по реализации технологических процессов в машиностроительном производстве</w:t>
            </w:r>
          </w:p>
        </w:tc>
        <w:tc>
          <w:tcPr>
            <w:tcW w:w="2703" w:type="dxa"/>
            <w:vMerge w:val="restart"/>
          </w:tcPr>
          <w:p w:rsidR="00290141" w:rsidRPr="00C20BDB" w:rsidRDefault="00290141" w:rsidP="00290141">
            <w:pPr>
              <w:spacing w:after="0" w:line="240" w:lineRule="auto"/>
              <w:jc w:val="both"/>
              <w:rPr>
                <w:rFonts w:ascii="Times New Roman" w:hAnsi="Times New Roman"/>
              </w:rPr>
            </w:pPr>
            <w:r w:rsidRPr="00C20BDB">
              <w:rPr>
                <w:rFonts w:ascii="Times New Roman" w:hAnsi="Times New Roman"/>
                <w:color w:val="000000"/>
              </w:rPr>
              <w:t>ПК</w:t>
            </w:r>
            <w:r w:rsidR="00656308" w:rsidRPr="00C20BDB">
              <w:rPr>
                <w:rFonts w:ascii="Times New Roman" w:hAnsi="Times New Roman"/>
                <w:color w:val="000000"/>
              </w:rPr>
              <w:t xml:space="preserve"> </w:t>
            </w:r>
            <w:r w:rsidRPr="00C20BDB">
              <w:rPr>
                <w:rFonts w:ascii="Times New Roman" w:hAnsi="Times New Roman"/>
                <w:color w:val="000000"/>
              </w:rPr>
              <w:t>5.1</w:t>
            </w:r>
            <w:r w:rsidR="006A3987" w:rsidRPr="00C20BDB">
              <w:rPr>
                <w:rFonts w:ascii="Times New Roman" w:hAnsi="Times New Roman"/>
                <w:color w:val="000000"/>
              </w:rPr>
              <w:t>.</w:t>
            </w:r>
            <w:r w:rsidRPr="00C20BDB">
              <w:rPr>
                <w:rFonts w:ascii="Times New Roman" w:hAnsi="Times New Roman"/>
                <w:color w:val="000000"/>
              </w:rPr>
              <w:t xml:space="preserve"> Планировать и осуществлять управление деятельностью подчиненного персонала</w:t>
            </w:r>
          </w:p>
        </w:tc>
        <w:tc>
          <w:tcPr>
            <w:tcW w:w="1195" w:type="dxa"/>
          </w:tcPr>
          <w:p w:rsidR="00290141"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5.1.01</w:t>
            </w:r>
          </w:p>
          <w:p w:rsidR="00005E03"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5.1.02</w:t>
            </w:r>
          </w:p>
          <w:p w:rsidR="00005E03" w:rsidRPr="00C20BDB" w:rsidRDefault="00005E03" w:rsidP="00005E0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5.1.03</w:t>
            </w:r>
          </w:p>
          <w:p w:rsidR="00005E03" w:rsidRPr="00C20BDB" w:rsidRDefault="00005E03" w:rsidP="00005E03">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Н 5.1.04</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w:t>
            </w:r>
            <w:r w:rsidRPr="00C20BDB">
              <w:rPr>
                <w:rFonts w:ascii="Times New Roman" w:hAnsi="Times New Roman"/>
                <w:b/>
                <w:bCs/>
                <w:color w:val="000000" w:themeColor="text1"/>
                <w:sz w:val="20"/>
                <w:szCs w:val="20"/>
              </w:rPr>
              <w:t>практический опыт</w:t>
            </w:r>
            <w:r w:rsidRPr="00C20BDB">
              <w:rPr>
                <w:rFonts w:ascii="Times New Roman" w:hAnsi="Times New Roman"/>
                <w:b/>
                <w:color w:val="000000" w:themeColor="text1"/>
                <w:sz w:val="20"/>
                <w:szCs w:val="20"/>
              </w:rPr>
              <w:t>:</w:t>
            </w:r>
          </w:p>
          <w:p w:rsidR="00005E03" w:rsidRPr="00C20BDB" w:rsidRDefault="00005E03" w:rsidP="00005E03">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планирования и нормирования работ машиностроительных цехов, 02- постановки производственных задач персоналу, осуществляющему наладку станков и оборудования в металлообработке, </w:t>
            </w:r>
          </w:p>
          <w:p w:rsidR="00005E03" w:rsidRPr="00C20BDB" w:rsidRDefault="00005E03" w:rsidP="00005E03">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применения технологий эффективных коммуникаций в управлении деятельностью подчиненного персонал, </w:t>
            </w:r>
          </w:p>
          <w:p w:rsidR="00290141" w:rsidRPr="00C20BDB" w:rsidRDefault="00005E03" w:rsidP="00005E03">
            <w:pPr>
              <w:spacing w:after="0" w:line="240" w:lineRule="auto"/>
              <w:jc w:val="both"/>
              <w:rPr>
                <w:rFonts w:ascii="Times New Roman" w:hAnsi="Times New Roman"/>
                <w:b/>
                <w:color w:val="000000" w:themeColor="text1"/>
                <w:sz w:val="20"/>
                <w:szCs w:val="20"/>
              </w:rPr>
            </w:pPr>
            <w:r w:rsidRPr="00C20BDB">
              <w:rPr>
                <w:rFonts w:ascii="Times New Roman" w:hAnsi="Times New Roman"/>
                <w:color w:val="000000" w:themeColor="text1"/>
                <w:sz w:val="20"/>
                <w:szCs w:val="20"/>
              </w:rPr>
              <w:t>04- мотивации обучения, решения конфликтных ситуаций;</w:t>
            </w:r>
          </w:p>
        </w:tc>
      </w:tr>
      <w:tr w:rsidR="00290141" w:rsidRPr="00EF4579" w:rsidTr="006C560A">
        <w:trPr>
          <w:trHeight w:val="542"/>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5.1.01</w:t>
            </w:r>
          </w:p>
          <w:p w:rsidR="00005E03" w:rsidRPr="00C20BDB" w:rsidRDefault="00005E03"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У 5.1.02</w:t>
            </w:r>
          </w:p>
        </w:tc>
        <w:tc>
          <w:tcPr>
            <w:tcW w:w="3173" w:type="dxa"/>
          </w:tcPr>
          <w:p w:rsidR="00290141" w:rsidRPr="00C20BDB" w:rsidRDefault="00290141" w:rsidP="00290141">
            <w:pPr>
              <w:spacing w:after="0" w:line="240" w:lineRule="auto"/>
              <w:jc w:val="both"/>
              <w:rPr>
                <w:rFonts w:ascii="Times New Roman" w:hAnsi="Times New Roman"/>
                <w:color w:val="000000" w:themeColor="text1"/>
                <w:sz w:val="20"/>
                <w:szCs w:val="20"/>
              </w:rPr>
            </w:pPr>
            <w:r w:rsidRPr="00C20BDB">
              <w:rPr>
                <w:rFonts w:ascii="Times New Roman" w:hAnsi="Times New Roman"/>
                <w:b/>
                <w:color w:val="000000" w:themeColor="text1"/>
                <w:sz w:val="20"/>
                <w:szCs w:val="20"/>
              </w:rPr>
              <w:t>Умения:</w:t>
            </w:r>
            <w:r w:rsidRPr="00C20BDB">
              <w:rPr>
                <w:rFonts w:ascii="Times New Roman" w:hAnsi="Times New Roman"/>
                <w:color w:val="000000" w:themeColor="text1"/>
                <w:sz w:val="20"/>
                <w:szCs w:val="20"/>
              </w:rPr>
              <w:t xml:space="preserve"> </w:t>
            </w:r>
          </w:p>
          <w:p w:rsidR="00290141" w:rsidRPr="00C20BDB" w:rsidRDefault="00005E03" w:rsidP="00005E03">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организации производственного процесса, позволяющего увеличить производительность труда, 02- определять потребность в персонале для организации производственных процессов;</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5.1.01</w:t>
            </w:r>
          </w:p>
          <w:p w:rsidR="006A3987" w:rsidRPr="00C20BDB" w:rsidRDefault="006A3987"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5.1.02</w:t>
            </w:r>
          </w:p>
          <w:p w:rsidR="006A3987" w:rsidRPr="00C20BDB" w:rsidRDefault="006A3987" w:rsidP="006A398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5.1.03</w:t>
            </w:r>
          </w:p>
          <w:p w:rsidR="006A3987" w:rsidRPr="00C20BDB" w:rsidRDefault="006A3987" w:rsidP="006A3987">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5.1.04</w:t>
            </w:r>
          </w:p>
        </w:tc>
        <w:tc>
          <w:tcPr>
            <w:tcW w:w="3173"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b/>
                <w:color w:val="000000" w:themeColor="text1"/>
                <w:sz w:val="20"/>
                <w:szCs w:val="20"/>
              </w:rPr>
              <w:t>Знания:</w:t>
            </w:r>
            <w:r w:rsidRPr="00C20BDB">
              <w:rPr>
                <w:rFonts w:ascii="Times New Roman" w:hAnsi="Times New Roman"/>
                <w:color w:val="000000" w:themeColor="text1"/>
                <w:sz w:val="20"/>
                <w:szCs w:val="20"/>
              </w:rPr>
              <w:t xml:space="preserve"> </w:t>
            </w:r>
          </w:p>
          <w:p w:rsidR="00005E03"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основы производственного менеджмента, </w:t>
            </w:r>
          </w:p>
          <w:p w:rsidR="00005E03"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методы эффективного управления деятельностью структурного подразделения, </w:t>
            </w:r>
          </w:p>
          <w:p w:rsidR="00005E03"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03- основы планирования и нормирования работ машиностроительных цехов, </w:t>
            </w:r>
          </w:p>
          <w:p w:rsidR="00005E03" w:rsidRPr="00C20BDB" w:rsidRDefault="00005E0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04- методику расчета показателей эффективности использования основного и вспомогательного оборудования машиностроительного производства</w:t>
            </w:r>
          </w:p>
          <w:p w:rsidR="00290141" w:rsidRPr="00C20BDB" w:rsidRDefault="00290141" w:rsidP="00290141">
            <w:pPr>
              <w:spacing w:after="0" w:line="240" w:lineRule="auto"/>
              <w:rPr>
                <w:rFonts w:ascii="Times New Roman" w:hAnsi="Times New Roman"/>
                <w:b/>
                <w:color w:val="000000" w:themeColor="text1"/>
                <w:sz w:val="20"/>
                <w:szCs w:val="20"/>
              </w:rPr>
            </w:pP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jc w:val="both"/>
              <w:rPr>
                <w:rFonts w:ascii="Times New Roman" w:hAnsi="Times New Roman"/>
              </w:rPr>
            </w:pPr>
            <w:r w:rsidRPr="00C20BDB">
              <w:rPr>
                <w:rFonts w:ascii="Times New Roman" w:hAnsi="Times New Roman"/>
                <w:color w:val="000000"/>
              </w:rPr>
              <w:t>ПК</w:t>
            </w:r>
            <w:r w:rsidR="00187299" w:rsidRPr="00C20BDB">
              <w:rPr>
                <w:rFonts w:ascii="Times New Roman" w:hAnsi="Times New Roman"/>
                <w:color w:val="000000"/>
              </w:rPr>
              <w:t xml:space="preserve"> </w:t>
            </w:r>
            <w:r w:rsidRPr="00C20BDB">
              <w:rPr>
                <w:rFonts w:ascii="Times New Roman" w:hAnsi="Times New Roman"/>
                <w:color w:val="000000"/>
              </w:rPr>
              <w:t>5.2</w:t>
            </w:r>
            <w:r w:rsidR="00187299" w:rsidRPr="00C20BDB">
              <w:rPr>
                <w:rFonts w:ascii="Times New Roman" w:hAnsi="Times New Roman"/>
                <w:color w:val="000000"/>
              </w:rPr>
              <w:t>.</w:t>
            </w:r>
            <w:r w:rsidRPr="00C20BDB">
              <w:rPr>
                <w:rFonts w:ascii="Times New Roman" w:hAnsi="Times New Roman"/>
                <w:color w:val="000000"/>
              </w:rPr>
              <w:t xml:space="preserve"> Сопровождать подготовку 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5.2.01</w:t>
            </w:r>
          </w:p>
          <w:p w:rsidR="00290141" w:rsidRPr="00C20BDB" w:rsidRDefault="00290141"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290141" w:rsidRPr="00C20BDB" w:rsidRDefault="00D01DD2" w:rsidP="00D01DD2">
            <w:pPr>
              <w:spacing w:after="0" w:line="240" w:lineRule="auto"/>
              <w:jc w:val="both"/>
              <w:rPr>
                <w:rFonts w:ascii="Times New Roman" w:hAnsi="Times New Roman"/>
                <w:b/>
                <w:color w:val="000000" w:themeColor="text1"/>
                <w:sz w:val="20"/>
                <w:szCs w:val="20"/>
              </w:rPr>
            </w:pPr>
            <w:r w:rsidRPr="00C20BDB">
              <w:rPr>
                <w:rFonts w:ascii="Times New Roman" w:hAnsi="Times New Roman"/>
                <w:color w:val="000000" w:themeColor="text1"/>
                <w:sz w:val="20"/>
                <w:szCs w:val="20"/>
              </w:rPr>
              <w:t>01- подготовки и корректировки финансовых документов по производству и реализации продукции машиностроительного производства;</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color w:val="000000"/>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5.2 .0</w:t>
            </w:r>
            <w:r w:rsidR="00187299" w:rsidRPr="00C20BDB">
              <w:rPr>
                <w:rFonts w:ascii="Times New Roman" w:hAnsi="Times New Roman"/>
                <w:color w:val="000000" w:themeColor="text1"/>
                <w:sz w:val="20"/>
                <w:szCs w:val="20"/>
              </w:rPr>
              <w:t>1</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У.5.2.0</w:t>
            </w:r>
            <w:r w:rsidR="00187299" w:rsidRPr="00C20BDB">
              <w:rPr>
                <w:rFonts w:ascii="Times New Roman" w:hAnsi="Times New Roman"/>
                <w:color w:val="000000" w:themeColor="text1"/>
                <w:sz w:val="20"/>
                <w:szCs w:val="20"/>
              </w:rPr>
              <w:t>2</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5.2.03</w:t>
            </w:r>
          </w:p>
          <w:p w:rsidR="00290141" w:rsidRPr="00C20BDB" w:rsidRDefault="00290141"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D01DD2"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D01DD2" w:rsidRPr="00C20BDB" w:rsidRDefault="00D01DD2"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оценивать наличие и потребность в материальных ресурсах для обеспечения производственных задач, 02- формировать рабочие задания и инструкции к ним в соответствии с производственными задачами, </w:t>
            </w:r>
          </w:p>
          <w:p w:rsidR="00D01DD2" w:rsidRPr="00C20BDB" w:rsidRDefault="00D01DD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03- рассчитывать энергетические, информационные и материально-технические ресурсы в соответствии с производственными задачами;</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color w:val="000000"/>
              </w:rPr>
            </w:pPr>
          </w:p>
        </w:tc>
        <w:tc>
          <w:tcPr>
            <w:tcW w:w="1195" w:type="dxa"/>
          </w:tcPr>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5.2.01</w:t>
            </w:r>
          </w:p>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5.2.02</w:t>
            </w:r>
          </w:p>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5.2.03</w:t>
            </w:r>
          </w:p>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5.2.04</w:t>
            </w:r>
          </w:p>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5.2.05</w:t>
            </w: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D01DD2" w:rsidRPr="00C20BDB" w:rsidRDefault="00D01DD2" w:rsidP="00D01DD2">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основы ресурсного обеспечения деятельности структурного подразделения, </w:t>
            </w:r>
          </w:p>
          <w:p w:rsidR="00D01DD2" w:rsidRPr="00C20BDB" w:rsidRDefault="00D01DD2" w:rsidP="00D01DD2">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основы гражданского, административного, трудового и налогового законодательства в части регулирования деятельности структурного подразделения, </w:t>
            </w:r>
          </w:p>
          <w:p w:rsidR="00D01DD2" w:rsidRPr="00C20BDB" w:rsidRDefault="00D01DD2" w:rsidP="00D01DD2">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виды финансовых документов и правила работы с ними при производстве и реализации продукции машиностроительного производства, </w:t>
            </w:r>
          </w:p>
          <w:p w:rsidR="00D01DD2" w:rsidRPr="00C20BDB" w:rsidRDefault="00D01DD2" w:rsidP="00D01DD2">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виды автоматизированных систем управления и учета, </w:t>
            </w:r>
          </w:p>
          <w:p w:rsidR="00290141" w:rsidRPr="00C20BDB" w:rsidRDefault="00D01DD2" w:rsidP="00D01DD2">
            <w:pPr>
              <w:spacing w:after="0" w:line="240" w:lineRule="auto"/>
              <w:jc w:val="both"/>
              <w:rPr>
                <w:rFonts w:ascii="Times New Roman" w:hAnsi="Times New Roman"/>
                <w:b/>
                <w:color w:val="000000" w:themeColor="text1"/>
                <w:sz w:val="20"/>
                <w:szCs w:val="20"/>
              </w:rPr>
            </w:pPr>
            <w:r w:rsidRPr="00C20BDB">
              <w:rPr>
                <w:rFonts w:ascii="Times New Roman" w:hAnsi="Times New Roman"/>
                <w:color w:val="000000" w:themeColor="text1"/>
                <w:sz w:val="20"/>
                <w:szCs w:val="20"/>
              </w:rPr>
              <w:t>05- правила работы с ними, стандарты антикоррупционного поведения;</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val="restart"/>
          </w:tcPr>
          <w:p w:rsidR="00290141" w:rsidRPr="00C20BDB" w:rsidRDefault="00290141" w:rsidP="00290141">
            <w:pPr>
              <w:spacing w:after="0" w:line="240" w:lineRule="auto"/>
              <w:jc w:val="both"/>
              <w:rPr>
                <w:rFonts w:ascii="Times New Roman" w:hAnsi="Times New Roman"/>
              </w:rPr>
            </w:pPr>
            <w:r w:rsidRPr="00C20BDB">
              <w:rPr>
                <w:rFonts w:ascii="Times New Roman" w:hAnsi="Times New Roman"/>
                <w:color w:val="000000"/>
              </w:rPr>
              <w:t>ПК</w:t>
            </w:r>
            <w:r w:rsidR="00656308" w:rsidRPr="00C20BDB">
              <w:rPr>
                <w:rFonts w:ascii="Times New Roman" w:hAnsi="Times New Roman"/>
                <w:color w:val="000000"/>
              </w:rPr>
              <w:t xml:space="preserve"> </w:t>
            </w:r>
            <w:r w:rsidRPr="00C20BDB">
              <w:rPr>
                <w:rFonts w:ascii="Times New Roman" w:hAnsi="Times New Roman"/>
                <w:color w:val="000000"/>
              </w:rPr>
              <w:t>5.3</w:t>
            </w:r>
            <w:r w:rsidR="00187299" w:rsidRPr="00C20BDB">
              <w:rPr>
                <w:rFonts w:ascii="Times New Roman" w:hAnsi="Times New Roman"/>
                <w:color w:val="000000"/>
              </w:rPr>
              <w:t>.</w:t>
            </w:r>
            <w:r w:rsidRPr="00C20BDB">
              <w:rPr>
                <w:rFonts w:ascii="Times New Roman" w:hAnsi="Times New Roman"/>
                <w:color w:val="000000"/>
              </w:rPr>
              <w:t xml:space="preserve"> Контролировать качество продукции, выявлять, анализировать и устранять причины выпуска продукции низкого качества</w:t>
            </w:r>
          </w:p>
        </w:tc>
        <w:tc>
          <w:tcPr>
            <w:tcW w:w="1195" w:type="dxa"/>
          </w:tcPr>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5.3.01</w:t>
            </w:r>
          </w:p>
          <w:p w:rsidR="00290141"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5.3.02</w:t>
            </w:r>
          </w:p>
          <w:p w:rsidR="00290141" w:rsidRPr="00C20BDB" w:rsidRDefault="007F434A"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5.3.03</w:t>
            </w:r>
          </w:p>
          <w:p w:rsidR="00290141" w:rsidRPr="00C20BDB" w:rsidRDefault="007F434A"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5.3.04</w:t>
            </w:r>
          </w:p>
          <w:p w:rsidR="00290141" w:rsidRPr="00C20BDB" w:rsidRDefault="007F434A"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5.3.05</w:t>
            </w:r>
          </w:p>
          <w:p w:rsidR="00290141" w:rsidRPr="00C20BDB" w:rsidRDefault="00290141"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6B390D" w:rsidRPr="00C20BDB" w:rsidRDefault="006B390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контроля качества продукции требованиям нормативной документации, 02- анализа причин разработки, реализации и улучшения процессов системы менеджмента качества структурного подразделения, </w:t>
            </w:r>
          </w:p>
          <w:p w:rsidR="00290141" w:rsidRPr="00C20BDB" w:rsidRDefault="006B390D"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 xml:space="preserve">03- разработки предложений по корректировке и совершенствованию </w:t>
            </w:r>
            <w:r w:rsidRPr="00C20BDB">
              <w:rPr>
                <w:rFonts w:ascii="Times New Roman" w:hAnsi="Times New Roman"/>
                <w:color w:val="000000" w:themeColor="text1"/>
                <w:sz w:val="20"/>
                <w:szCs w:val="20"/>
              </w:rPr>
              <w:lastRenderedPageBreak/>
              <w:t>действующего технологического процесса;</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color w:val="000000"/>
              </w:rPr>
            </w:pPr>
          </w:p>
        </w:tc>
        <w:tc>
          <w:tcPr>
            <w:tcW w:w="1195" w:type="dxa"/>
          </w:tcPr>
          <w:p w:rsidR="00290141" w:rsidRPr="00C20BDB" w:rsidRDefault="00073FE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5.3.01</w:t>
            </w:r>
          </w:p>
          <w:p w:rsidR="00290141" w:rsidRPr="00C20BDB" w:rsidRDefault="00073FE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У.5.3 02</w:t>
            </w:r>
          </w:p>
          <w:p w:rsidR="00290141" w:rsidRPr="00C20BDB" w:rsidRDefault="00290141"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Умения:</w:t>
            </w:r>
          </w:p>
          <w:p w:rsidR="00073FE1" w:rsidRPr="00C20BDB" w:rsidRDefault="00073FE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 </w:t>
            </w:r>
          </w:p>
          <w:p w:rsidR="00290141" w:rsidRPr="00C20BDB" w:rsidRDefault="00073FE1"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02- определять потребность в развитии профессиональных компетенций подчиненного персонала для решения производственных задач;</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vMerge/>
          </w:tcPr>
          <w:p w:rsidR="00290141" w:rsidRPr="00C20BDB" w:rsidRDefault="00290141" w:rsidP="00290141">
            <w:pPr>
              <w:spacing w:after="0" w:line="240" w:lineRule="auto"/>
              <w:jc w:val="both"/>
              <w:rPr>
                <w:rFonts w:ascii="Times New Roman" w:hAnsi="Times New Roman"/>
                <w:color w:val="000000"/>
              </w:rPr>
            </w:pPr>
          </w:p>
        </w:tc>
        <w:tc>
          <w:tcPr>
            <w:tcW w:w="1195" w:type="dxa"/>
          </w:tcPr>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5.3.01</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5.3 02</w:t>
            </w:r>
          </w:p>
          <w:p w:rsidR="00290141" w:rsidRPr="00C20BDB" w:rsidRDefault="00290141" w:rsidP="00290141">
            <w:pPr>
              <w:spacing w:after="0" w:line="240" w:lineRule="auto"/>
              <w:rPr>
                <w:rFonts w:ascii="Times New Roman" w:hAnsi="Times New Roman"/>
                <w:color w:val="000000" w:themeColor="text1"/>
                <w:sz w:val="20"/>
                <w:szCs w:val="20"/>
              </w:rPr>
            </w:pPr>
          </w:p>
          <w:p w:rsidR="00290141" w:rsidRPr="00C20BDB" w:rsidRDefault="00290141" w:rsidP="00290141">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D54144" w:rsidRPr="00C20BDB" w:rsidRDefault="00D54144" w:rsidP="00073FE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w:t>
            </w:r>
            <w:r w:rsidR="00073FE1" w:rsidRPr="00C20BDB">
              <w:rPr>
                <w:rFonts w:ascii="Times New Roman" w:hAnsi="Times New Roman"/>
                <w:color w:val="000000" w:themeColor="text1"/>
                <w:sz w:val="20"/>
                <w:szCs w:val="20"/>
              </w:rPr>
              <w:t xml:space="preserve">факторы, оказывающие воздействие на эффективность показателей ресурсосбережения, </w:t>
            </w:r>
          </w:p>
          <w:p w:rsidR="00290141" w:rsidRPr="00C20BDB" w:rsidRDefault="00D54144" w:rsidP="00073FE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 xml:space="preserve">02- </w:t>
            </w:r>
            <w:r w:rsidR="00073FE1" w:rsidRPr="00C20BDB">
              <w:rPr>
                <w:rFonts w:ascii="Times New Roman" w:hAnsi="Times New Roman"/>
                <w:color w:val="000000" w:themeColor="text1"/>
                <w:sz w:val="20"/>
                <w:szCs w:val="20"/>
              </w:rPr>
              <w:t>методы оценки эффективности использования ресурсосберегающих технологий;</w:t>
            </w:r>
          </w:p>
        </w:tc>
      </w:tr>
      <w:tr w:rsidR="00290141" w:rsidRPr="00EF4579" w:rsidTr="006C560A">
        <w:trPr>
          <w:trHeight w:val="481"/>
          <w:jc w:val="center"/>
        </w:trPr>
        <w:tc>
          <w:tcPr>
            <w:tcW w:w="3055" w:type="dxa"/>
            <w:vMerge/>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jc w:val="both"/>
              <w:rPr>
                <w:rFonts w:ascii="Times New Roman" w:hAnsi="Times New Roman"/>
              </w:rPr>
            </w:pPr>
            <w:r w:rsidRPr="00C20BDB">
              <w:rPr>
                <w:rFonts w:ascii="Times New Roman" w:hAnsi="Times New Roman"/>
                <w:color w:val="000000"/>
              </w:rPr>
              <w:t>ПК.5.4</w:t>
            </w:r>
            <w:r w:rsidR="00187299" w:rsidRPr="00C20BDB">
              <w:rPr>
                <w:rFonts w:ascii="Times New Roman" w:hAnsi="Times New Roman"/>
                <w:color w:val="000000"/>
              </w:rPr>
              <w:t>.</w:t>
            </w:r>
            <w:r w:rsidRPr="00C20BDB">
              <w:rPr>
                <w:rFonts w:ascii="Times New Roman" w:hAnsi="Times New Roman"/>
                <w:color w:val="000000"/>
              </w:rPr>
              <w:t xml:space="preserve"> Реализовывать технологические процессы в машиностроительном 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p>
        </w:tc>
        <w:tc>
          <w:tcPr>
            <w:tcW w:w="1195" w:type="dxa"/>
          </w:tcPr>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5.4.01</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5.4.02</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5.4.03</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5.4.04</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5.4. 05</w:t>
            </w: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D54144"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определения факторов, оказывающих воздействие на эффективность показателей ресурсосбережения, </w:t>
            </w:r>
          </w:p>
          <w:p w:rsidR="00D54144"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реализации методов ресурсосбережения на предприятиях машиностроения, </w:t>
            </w:r>
          </w:p>
          <w:p w:rsidR="00D54144"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обеспечения производства выполняемых работ с соблюдением норм и правил охраны труда, </w:t>
            </w:r>
          </w:p>
          <w:p w:rsidR="00D54144"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защиты жизни и сохранения здоровья человека, </w:t>
            </w:r>
          </w:p>
          <w:p w:rsidR="00290141"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05- охраны окружающей среды, применения методов бережливого производства;</w:t>
            </w:r>
          </w:p>
        </w:tc>
      </w:tr>
      <w:tr w:rsidR="00290141" w:rsidRPr="00EF4579" w:rsidTr="006C560A">
        <w:trPr>
          <w:trHeight w:val="481"/>
          <w:jc w:val="center"/>
        </w:trPr>
        <w:tc>
          <w:tcPr>
            <w:tcW w:w="3055" w:type="dxa"/>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5.4.01</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5.4.02</w:t>
            </w: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 xml:space="preserve">Умения: </w:t>
            </w:r>
          </w:p>
          <w:p w:rsidR="00D54144" w:rsidRPr="00C20BDB" w:rsidRDefault="00D54144" w:rsidP="00290141">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организовывать рабочие места в соответствии с требованиями охраны труда и бережливого производства в соответствии с производственными задачами, </w:t>
            </w:r>
          </w:p>
          <w:p w:rsidR="00290141" w:rsidRPr="00C20BDB" w:rsidRDefault="00D54144" w:rsidP="00290141">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02- разрабатывать предложения на основании анализа организации передовых производств по оптимизации деятельности структурного подразделения;</w:t>
            </w:r>
          </w:p>
          <w:p w:rsidR="00290141" w:rsidRPr="00C20BDB" w:rsidRDefault="00290141" w:rsidP="00290141">
            <w:pPr>
              <w:spacing w:after="0" w:line="240" w:lineRule="auto"/>
              <w:rPr>
                <w:rFonts w:ascii="Times New Roman" w:hAnsi="Times New Roman"/>
                <w:b/>
                <w:color w:val="000000" w:themeColor="text1"/>
                <w:sz w:val="20"/>
                <w:szCs w:val="20"/>
              </w:rPr>
            </w:pPr>
          </w:p>
        </w:tc>
      </w:tr>
      <w:tr w:rsidR="00290141" w:rsidRPr="00EF4579" w:rsidTr="006C560A">
        <w:trPr>
          <w:trHeight w:val="481"/>
          <w:jc w:val="center"/>
        </w:trPr>
        <w:tc>
          <w:tcPr>
            <w:tcW w:w="3055" w:type="dxa"/>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5.4.01</w:t>
            </w:r>
          </w:p>
          <w:p w:rsidR="00290141" w:rsidRPr="00C20BDB" w:rsidRDefault="00D54144"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5.4.02</w:t>
            </w:r>
          </w:p>
          <w:p w:rsidR="00290141" w:rsidRPr="00C20BDB" w:rsidRDefault="00290141" w:rsidP="00D54144">
            <w:pPr>
              <w:spacing w:after="0" w:line="240" w:lineRule="auto"/>
              <w:rPr>
                <w:rFonts w:ascii="Times New Roman" w:hAnsi="Times New Roman"/>
                <w:b/>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D54144" w:rsidRPr="00C20BDB" w:rsidRDefault="00D54144" w:rsidP="00D54144">
            <w:pPr>
              <w:spacing w:after="0" w:line="240" w:lineRule="auto"/>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правила и нормы, обеспечивающие защиту жизни и сохранение здоровья человека, </w:t>
            </w:r>
          </w:p>
          <w:p w:rsidR="00290141" w:rsidRPr="00C20BDB" w:rsidRDefault="00D54144" w:rsidP="00D54144">
            <w:pPr>
              <w:spacing w:after="0" w:line="240" w:lineRule="auto"/>
              <w:jc w:val="both"/>
              <w:rPr>
                <w:rFonts w:ascii="Times New Roman" w:hAnsi="Times New Roman"/>
                <w:b/>
                <w:color w:val="000000" w:themeColor="text1"/>
                <w:sz w:val="20"/>
                <w:szCs w:val="20"/>
              </w:rPr>
            </w:pPr>
            <w:r w:rsidRPr="00C20BDB">
              <w:rPr>
                <w:rFonts w:ascii="Times New Roman" w:hAnsi="Times New Roman"/>
                <w:color w:val="000000" w:themeColor="text1"/>
                <w:sz w:val="20"/>
                <w:szCs w:val="20"/>
              </w:rPr>
              <w:t>02- управление безопасностью жизнедеятельности на предприятии, эффективные мероприятия по охране окружающей среды, применяемые в машиностроении;</w:t>
            </w:r>
          </w:p>
        </w:tc>
      </w:tr>
      <w:tr w:rsidR="00290141" w:rsidRPr="00EF4579" w:rsidTr="006C560A">
        <w:trPr>
          <w:trHeight w:val="481"/>
          <w:jc w:val="center"/>
        </w:trPr>
        <w:tc>
          <w:tcPr>
            <w:tcW w:w="3055" w:type="dxa"/>
          </w:tcPr>
          <w:p w:rsidR="00290141" w:rsidRPr="00EF4579" w:rsidRDefault="00290141" w:rsidP="00290141">
            <w:pPr>
              <w:spacing w:after="0" w:line="240" w:lineRule="auto"/>
              <w:jc w:val="both"/>
              <w:rPr>
                <w:rFonts w:ascii="Times New Roman" w:hAnsi="Times New Roman"/>
              </w:rPr>
            </w:pPr>
            <w:r w:rsidRPr="00EF4579">
              <w:rPr>
                <w:rFonts w:ascii="Times New Roman" w:hAnsi="Times New Roman"/>
              </w:rPr>
              <w:lastRenderedPageBreak/>
              <w:t>ПМ</w:t>
            </w:r>
            <w:r w:rsidR="001578C4" w:rsidRPr="00EF4579">
              <w:rPr>
                <w:rFonts w:ascii="Times New Roman" w:hAnsi="Times New Roman"/>
              </w:rPr>
              <w:t>д</w:t>
            </w:r>
            <w:r w:rsidR="00923CD8" w:rsidRPr="00EF4579">
              <w:rPr>
                <w:rFonts w:ascii="Times New Roman" w:hAnsi="Times New Roman"/>
              </w:rPr>
              <w:t>.</w:t>
            </w:r>
            <w:r w:rsidR="001578C4" w:rsidRPr="00EF4579">
              <w:rPr>
                <w:rFonts w:ascii="Times New Roman" w:hAnsi="Times New Roman"/>
              </w:rPr>
              <w:t xml:space="preserve"> </w:t>
            </w:r>
            <w:r w:rsidRPr="00EF4579">
              <w:rPr>
                <w:rFonts w:ascii="Times New Roman" w:hAnsi="Times New Roman"/>
              </w:rPr>
              <w:t>06 Выполнение работ по профессии 18809 Станочник широкого профиля</w:t>
            </w:r>
            <w:r w:rsidR="00923CD8" w:rsidRPr="00EF4579">
              <w:rPr>
                <w:rFonts w:ascii="Times New Roman" w:hAnsi="Times New Roman"/>
              </w:rPr>
              <w:t xml:space="preserve"> </w:t>
            </w:r>
          </w:p>
        </w:tc>
        <w:tc>
          <w:tcPr>
            <w:tcW w:w="2703" w:type="dxa"/>
          </w:tcPr>
          <w:p w:rsidR="00290141" w:rsidRPr="00C20BDB" w:rsidRDefault="00290141" w:rsidP="004C49AA">
            <w:pPr>
              <w:spacing w:after="0" w:line="240" w:lineRule="auto"/>
              <w:rPr>
                <w:rFonts w:ascii="Times New Roman" w:hAnsi="Times New Roman"/>
              </w:rPr>
            </w:pPr>
            <w:r w:rsidRPr="00C20BDB">
              <w:rPr>
                <w:rFonts w:ascii="Times New Roman" w:hAnsi="Times New Roman"/>
              </w:rPr>
              <w:t>ПК 6.1.</w:t>
            </w:r>
            <w:r w:rsidR="004C49AA" w:rsidRPr="00C20BDB">
              <w:rPr>
                <w:rFonts w:ascii="Times New Roman" w:hAnsi="Times New Roman"/>
                <w:sz w:val="24"/>
                <w:szCs w:val="24"/>
              </w:rPr>
              <w:t xml:space="preserve"> </w:t>
            </w:r>
            <w:r w:rsidR="004C49AA" w:rsidRPr="00C20BDB">
              <w:rPr>
                <w:rFonts w:ascii="Times New Roman" w:hAnsi="Times New Roman"/>
              </w:rPr>
              <w:t>Выполнять обработку заготовок, деталей на универсальных сверлильных, токарных, фрезерных,  копировальных,  шпоночных и шлифовальных станках при бесцентровом шлифовании, токарной обработке, обдирке, сверлении отверстий под смазку, развертывание поверхностей, сверление, фрезерование.</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6.1.01</w:t>
            </w: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290141" w:rsidRPr="00C20BDB" w:rsidRDefault="004C49AA" w:rsidP="004C49AA">
            <w:pPr>
              <w:pStyle w:val="Style17"/>
              <w:widowControl/>
              <w:spacing w:line="240" w:lineRule="auto"/>
              <w:jc w:val="both"/>
              <w:rPr>
                <w:color w:val="000000" w:themeColor="text1"/>
                <w:sz w:val="20"/>
                <w:szCs w:val="20"/>
              </w:rPr>
            </w:pPr>
            <w:r w:rsidRPr="00C20BDB">
              <w:rPr>
                <w:rStyle w:val="FontStyle48"/>
                <w:color w:val="000000" w:themeColor="text1"/>
                <w:sz w:val="20"/>
                <w:szCs w:val="20"/>
              </w:rPr>
              <w:t>01- обработки заготовок, деталей на универсальных сверлильных, токарных, фрезерных, копировальных, шпоночных и шлифовальных станках при бесцентровом шлифовании, токарной обработке, обдирке, сверлении отверстий под смазку, развертывание поверхностей, сверлении, фрезеровании;</w:t>
            </w:r>
          </w:p>
        </w:tc>
      </w:tr>
      <w:tr w:rsidR="00290141" w:rsidRPr="00EF4579" w:rsidTr="00D95CC8">
        <w:trPr>
          <w:trHeight w:val="2966"/>
          <w:jc w:val="center"/>
        </w:trPr>
        <w:tc>
          <w:tcPr>
            <w:tcW w:w="3055" w:type="dxa"/>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6.1.01</w:t>
            </w:r>
          </w:p>
          <w:p w:rsidR="00626343" w:rsidRPr="00C20BDB" w:rsidRDefault="0062634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6.1.02</w:t>
            </w:r>
          </w:p>
          <w:p w:rsidR="00626343" w:rsidRPr="00C20BDB" w:rsidRDefault="00626343"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6.1.03</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6.1.04</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6.1.05</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6.1.06</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6.1.07</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6.1.08</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6.1.09</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6.1.10</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6.1.11</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6.1.12</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6.1.13</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6.1.14</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6.1.15</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6.1.16</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6.1.17</w:t>
            </w:r>
          </w:p>
          <w:p w:rsidR="00626343" w:rsidRPr="00C20BDB" w:rsidRDefault="00626343" w:rsidP="00626343">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 xml:space="preserve">Умения: </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w:t>
            </w:r>
            <w:r w:rsidR="004C49AA" w:rsidRPr="00C20BDB">
              <w:rPr>
                <w:rFonts w:ascii="Times New Roman" w:hAnsi="Times New Roman"/>
                <w:color w:val="000000" w:themeColor="text1"/>
                <w:sz w:val="20"/>
                <w:szCs w:val="20"/>
              </w:rPr>
              <w:t>выполнять работы по обработке деталей на сверлильных, токарных, фрезерных, шлифовальных станках с применением охлаждающей жидкости, с применением режущего инструмента и универсальных приспособлений и соблюдением последовательности обработки и режимов резания в соответствии с технологической картой или указаниями мастера;</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w:t>
            </w:r>
            <w:r w:rsidR="004C49AA" w:rsidRPr="00C20BDB">
              <w:rPr>
                <w:rFonts w:ascii="Times New Roman" w:hAnsi="Times New Roman"/>
                <w:color w:val="000000" w:themeColor="text1"/>
                <w:sz w:val="20"/>
                <w:szCs w:val="20"/>
              </w:rPr>
              <w:t>выполнять сверление, рассверливание, зенкование сквозных и гладких отверстий в деталях, расположенных в одной плоскости, по кондукторам, шаблонам, упорам и разметке на сверлильных станках;</w:t>
            </w:r>
          </w:p>
          <w:p w:rsidR="004C49AA" w:rsidRPr="00C20BDB" w:rsidRDefault="00626343" w:rsidP="00626343">
            <w:pPr>
              <w:autoSpaceDE w:val="0"/>
              <w:autoSpaceDN w:val="0"/>
              <w:adjustRightInd w:val="0"/>
              <w:spacing w:before="58"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w:t>
            </w:r>
            <w:r w:rsidR="004C49AA" w:rsidRPr="00C20BDB">
              <w:rPr>
                <w:rFonts w:ascii="Times New Roman" w:hAnsi="Times New Roman"/>
                <w:color w:val="000000" w:themeColor="text1"/>
                <w:sz w:val="20"/>
                <w:szCs w:val="20"/>
              </w:rPr>
              <w:t>нарезать резьбы диаметром свыше 2 мм и до 24 мм на проход и в упор на сверлильных станках;</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w:t>
            </w:r>
            <w:r w:rsidR="004C49AA" w:rsidRPr="00C20BDB">
              <w:rPr>
                <w:rFonts w:ascii="Times New Roman" w:hAnsi="Times New Roman"/>
                <w:color w:val="000000" w:themeColor="text1"/>
                <w:sz w:val="20"/>
                <w:szCs w:val="20"/>
              </w:rPr>
              <w:t>нарезать наружную и внутреннюю однозаходную треугольную, прямоугольную и трапецеидальную резьбу резцом, многорезцовыми головками;</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w:t>
            </w:r>
            <w:r w:rsidR="004C49AA" w:rsidRPr="00C20BDB">
              <w:rPr>
                <w:rFonts w:ascii="Times New Roman" w:hAnsi="Times New Roman"/>
                <w:color w:val="000000" w:themeColor="text1"/>
                <w:sz w:val="20"/>
                <w:szCs w:val="20"/>
              </w:rPr>
              <w:t>нарезать наружную, внутреннюю треугольную резьбу метчиком или плашкой на токарных станках;</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06- </w:t>
            </w:r>
            <w:r w:rsidR="004C49AA" w:rsidRPr="00C20BDB">
              <w:rPr>
                <w:rFonts w:ascii="Times New Roman" w:hAnsi="Times New Roman"/>
                <w:color w:val="000000" w:themeColor="text1"/>
                <w:sz w:val="20"/>
                <w:szCs w:val="20"/>
              </w:rPr>
              <w:t xml:space="preserve"> нарезать резьбы диаметром до 42 мм на проход и в упор на сверлильных станках;</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07- </w:t>
            </w:r>
            <w:r w:rsidR="004C49AA" w:rsidRPr="00C20BDB">
              <w:rPr>
                <w:rFonts w:ascii="Times New Roman" w:hAnsi="Times New Roman"/>
                <w:color w:val="000000" w:themeColor="text1"/>
                <w:sz w:val="20"/>
                <w:szCs w:val="20"/>
              </w:rPr>
              <w:t>выполнять обработку деталей на копировальных и шпоночных станках и на шлифовальных станках с применением охлаждающей жидкости;</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08- </w:t>
            </w:r>
            <w:r w:rsidR="004C49AA" w:rsidRPr="00C20BDB">
              <w:rPr>
                <w:rFonts w:ascii="Times New Roman" w:hAnsi="Times New Roman"/>
                <w:color w:val="000000" w:themeColor="text1"/>
                <w:sz w:val="20"/>
                <w:szCs w:val="20"/>
              </w:rPr>
              <w:t>фрезеровать плоские поверхности, пазы, прорези, шипы, цилиндрические поверхности фрезами;</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09- </w:t>
            </w:r>
            <w:r w:rsidR="004C49AA" w:rsidRPr="00C20BDB">
              <w:rPr>
                <w:rFonts w:ascii="Times New Roman" w:hAnsi="Times New Roman"/>
                <w:color w:val="000000" w:themeColor="text1"/>
                <w:sz w:val="20"/>
                <w:szCs w:val="20"/>
              </w:rPr>
              <w:t>выполнять установку и выверку деталей на столе станка и в приспособлениях;</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10-</w:t>
            </w:r>
            <w:r w:rsidR="004C49AA" w:rsidRPr="00C20BDB">
              <w:rPr>
                <w:rFonts w:ascii="Times New Roman" w:hAnsi="Times New Roman"/>
                <w:color w:val="000000" w:themeColor="text1"/>
                <w:sz w:val="20"/>
                <w:szCs w:val="20"/>
              </w:rPr>
              <w:t>фрезеровать прямоугольные и радиусные наружные и внутренние поверхности уступов, пазов, канавок, однозаходных резьб, спиралей, зубьев шестерен и зубчатых реек;</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11- </w:t>
            </w:r>
            <w:r w:rsidR="00D95CC8" w:rsidRPr="00C20BDB">
              <w:rPr>
                <w:rStyle w:val="FontStyle48"/>
                <w:color w:val="000000" w:themeColor="text1"/>
                <w:sz w:val="20"/>
                <w:szCs w:val="20"/>
              </w:rPr>
              <w:t>фрезеровать открытые и полуоткрытые поверхности различных конфигураций и сопряжений, резьбы, спирали, зубья, зубчатые колеса и рейки;</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12- </w:t>
            </w:r>
            <w:r w:rsidR="00D95CC8" w:rsidRPr="00C20BDB">
              <w:rPr>
                <w:rStyle w:val="FontStyle48"/>
                <w:color w:val="000000" w:themeColor="text1"/>
                <w:sz w:val="20"/>
                <w:szCs w:val="20"/>
              </w:rPr>
              <w:t>шлифовать и нарезать рифления на поверхности бочки валков на шлифовально-рифельных станках;</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13- </w:t>
            </w:r>
            <w:r w:rsidR="00D95CC8" w:rsidRPr="00C20BDB">
              <w:rPr>
                <w:rStyle w:val="FontStyle48"/>
                <w:color w:val="000000" w:themeColor="text1"/>
                <w:sz w:val="20"/>
                <w:szCs w:val="20"/>
              </w:rPr>
              <w:t>выполнять сверление, развертывание, растачивание отверстий у деталей из легированных сталей, специальных и твердых сплавов;</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14- </w:t>
            </w:r>
            <w:r w:rsidR="00D95CC8" w:rsidRPr="00C20BDB">
              <w:rPr>
                <w:rStyle w:val="FontStyle48"/>
                <w:color w:val="000000" w:themeColor="text1"/>
                <w:sz w:val="20"/>
                <w:szCs w:val="20"/>
              </w:rPr>
              <w:t>нарезать всевозможные резьбы и спирали на универсальных и оптических делительных головках с выполнением всех необходимых расчетов;</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15- </w:t>
            </w:r>
            <w:r w:rsidR="00D95CC8" w:rsidRPr="00C20BDB">
              <w:rPr>
                <w:rStyle w:val="FontStyle48"/>
                <w:color w:val="000000" w:themeColor="text1"/>
                <w:sz w:val="20"/>
                <w:szCs w:val="20"/>
              </w:rPr>
              <w:t>фрезеровать сложные крупногабаритные детали и узлы на уникальном оборудовании;</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16- </w:t>
            </w:r>
            <w:r w:rsidR="00D95CC8" w:rsidRPr="00C20BDB">
              <w:rPr>
                <w:rStyle w:val="FontStyle48"/>
                <w:color w:val="000000" w:themeColor="text1"/>
                <w:sz w:val="20"/>
                <w:szCs w:val="20"/>
              </w:rPr>
              <w:t>выполнять шлифование и доводку наружных и внутренних</w:t>
            </w:r>
            <w:r w:rsidR="00D95CC8" w:rsidRPr="00C20BDB">
              <w:rPr>
                <w:color w:val="000000" w:themeColor="text1"/>
                <w:sz w:val="20"/>
                <w:szCs w:val="20"/>
              </w:rPr>
              <w:t xml:space="preserve"> </w:t>
            </w:r>
            <w:r w:rsidR="00D95CC8" w:rsidRPr="00C20BDB">
              <w:rPr>
                <w:rStyle w:val="FontStyle48"/>
                <w:color w:val="000000" w:themeColor="text1"/>
                <w:sz w:val="20"/>
                <w:szCs w:val="20"/>
              </w:rPr>
              <w:t>фасонных поверхностей и сопряженных с криволинейными</w:t>
            </w:r>
            <w:r w:rsidR="00D95CC8" w:rsidRPr="00C20BDB">
              <w:rPr>
                <w:color w:val="000000" w:themeColor="text1"/>
                <w:sz w:val="20"/>
                <w:szCs w:val="20"/>
              </w:rPr>
              <w:t xml:space="preserve"> </w:t>
            </w:r>
            <w:r w:rsidR="00D95CC8" w:rsidRPr="00C20BDB">
              <w:rPr>
                <w:rStyle w:val="FontStyle48"/>
                <w:color w:val="000000" w:themeColor="text1"/>
                <w:sz w:val="20"/>
                <w:szCs w:val="20"/>
              </w:rPr>
              <w:t>цилиндрическими поверхностями с труднодоступными для обработки и измерения местами;</w:t>
            </w:r>
          </w:p>
          <w:p w:rsidR="00D95CC8" w:rsidRPr="00C20BDB" w:rsidRDefault="00626343" w:rsidP="00D95CC8">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17- </w:t>
            </w:r>
            <w:r w:rsidR="00D95CC8" w:rsidRPr="00C20BDB">
              <w:rPr>
                <w:rStyle w:val="FontStyle48"/>
                <w:color w:val="000000" w:themeColor="text1"/>
                <w:sz w:val="20"/>
                <w:szCs w:val="20"/>
              </w:rPr>
              <w:t>выполнять шлифование электрокорунда.</w:t>
            </w:r>
          </w:p>
          <w:p w:rsidR="00290141" w:rsidRPr="00C20BDB" w:rsidRDefault="00290141" w:rsidP="009870B6">
            <w:pPr>
              <w:autoSpaceDE w:val="0"/>
              <w:autoSpaceDN w:val="0"/>
              <w:adjustRightInd w:val="0"/>
              <w:spacing w:after="0" w:line="274" w:lineRule="exact"/>
              <w:jc w:val="both"/>
              <w:rPr>
                <w:b/>
                <w:color w:val="000000" w:themeColor="text1"/>
                <w:sz w:val="20"/>
                <w:szCs w:val="20"/>
              </w:rPr>
            </w:pPr>
          </w:p>
        </w:tc>
      </w:tr>
      <w:tr w:rsidR="00290141" w:rsidRPr="00D920C7" w:rsidTr="006C560A">
        <w:trPr>
          <w:trHeight w:val="481"/>
          <w:jc w:val="center"/>
        </w:trPr>
        <w:tc>
          <w:tcPr>
            <w:tcW w:w="3055" w:type="dxa"/>
          </w:tcPr>
          <w:p w:rsidR="00290141" w:rsidRPr="00EF4579" w:rsidRDefault="00290141" w:rsidP="00290141">
            <w:pPr>
              <w:spacing w:after="0" w:line="240" w:lineRule="auto"/>
              <w:jc w:val="both"/>
              <w:rPr>
                <w:rFonts w:ascii="Times New Roman" w:hAnsi="Times New Roman"/>
              </w:rPr>
            </w:pPr>
          </w:p>
        </w:tc>
        <w:tc>
          <w:tcPr>
            <w:tcW w:w="2703" w:type="dxa"/>
          </w:tcPr>
          <w:p w:rsidR="00290141" w:rsidRPr="00C20BDB" w:rsidRDefault="00290141" w:rsidP="00290141">
            <w:pPr>
              <w:spacing w:after="0" w:line="240" w:lineRule="auto"/>
              <w:jc w:val="both"/>
              <w:rPr>
                <w:rFonts w:ascii="Times New Roman" w:hAnsi="Times New Roman"/>
              </w:rPr>
            </w:pPr>
          </w:p>
        </w:tc>
        <w:tc>
          <w:tcPr>
            <w:tcW w:w="1195" w:type="dxa"/>
          </w:tcPr>
          <w:p w:rsidR="00290141" w:rsidRPr="00C20BDB" w:rsidRDefault="00187299"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6.1.01</w:t>
            </w:r>
          </w:p>
          <w:p w:rsidR="00187299" w:rsidRPr="00C20BDB" w:rsidRDefault="00187299"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6.1.02</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6.1.03</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6.1.04</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6.1.05</w:t>
            </w:r>
          </w:p>
          <w:p w:rsidR="00626343" w:rsidRPr="00C20BDB" w:rsidRDefault="00626343" w:rsidP="00626343">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276092" w:rsidRPr="00C20BDB" w:rsidRDefault="00276092" w:rsidP="00290141">
            <w:pPr>
              <w:spacing w:after="0" w:line="240" w:lineRule="auto"/>
              <w:rPr>
                <w:rFonts w:ascii="Times New Roman" w:hAnsi="Times New Roman"/>
                <w:b/>
                <w:color w:val="000000" w:themeColor="text1"/>
                <w:sz w:val="20"/>
                <w:szCs w:val="20"/>
              </w:rPr>
            </w:pPr>
            <w:r w:rsidRPr="00C20BDB">
              <w:rPr>
                <w:rFonts w:ascii="Times New Roman" w:hAnsi="Times New Roman"/>
                <w:color w:val="000000" w:themeColor="text1"/>
                <w:sz w:val="20"/>
                <w:szCs w:val="20"/>
              </w:rPr>
              <w:t>01- видов шлифовальных кругов и сегментов;</w:t>
            </w:r>
          </w:p>
          <w:p w:rsidR="004C49AA" w:rsidRPr="00C20BDB" w:rsidRDefault="00626343" w:rsidP="004C49AA">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02- </w:t>
            </w:r>
            <w:r w:rsidR="004C49AA" w:rsidRPr="00C20BDB">
              <w:rPr>
                <w:rStyle w:val="FontStyle48"/>
                <w:color w:val="000000" w:themeColor="text1"/>
                <w:sz w:val="20"/>
                <w:szCs w:val="20"/>
              </w:rPr>
              <w:t>принцип</w:t>
            </w:r>
            <w:r w:rsidR="00276092" w:rsidRPr="00C20BDB">
              <w:rPr>
                <w:rStyle w:val="FontStyle48"/>
                <w:color w:val="000000" w:themeColor="text1"/>
                <w:sz w:val="20"/>
                <w:szCs w:val="20"/>
              </w:rPr>
              <w:t>ов</w:t>
            </w:r>
            <w:r w:rsidR="004C49AA" w:rsidRPr="00C20BDB">
              <w:rPr>
                <w:rStyle w:val="FontStyle48"/>
                <w:color w:val="000000" w:themeColor="text1"/>
                <w:sz w:val="20"/>
                <w:szCs w:val="20"/>
              </w:rPr>
              <w:t xml:space="preserve"> действия однотипных сверлильных, токарных, фрезерных и шлифовальных станков;</w:t>
            </w:r>
          </w:p>
          <w:p w:rsidR="004C49AA" w:rsidRPr="00C20BDB" w:rsidRDefault="00626343" w:rsidP="004C49AA">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03-</w:t>
            </w:r>
            <w:r w:rsidR="00276092" w:rsidRPr="00C20BDB">
              <w:rPr>
                <w:rStyle w:val="FontStyle48"/>
                <w:color w:val="000000" w:themeColor="text1"/>
                <w:sz w:val="20"/>
                <w:szCs w:val="20"/>
              </w:rPr>
              <w:t>правил</w:t>
            </w:r>
            <w:r w:rsidR="004C49AA" w:rsidRPr="00C20BDB">
              <w:rPr>
                <w:rStyle w:val="FontStyle48"/>
                <w:color w:val="000000" w:themeColor="text1"/>
                <w:sz w:val="20"/>
                <w:szCs w:val="20"/>
              </w:rPr>
              <w:t xml:space="preserve"> заточки и установки резцов и сверл;</w:t>
            </w:r>
          </w:p>
          <w:p w:rsidR="004C49AA" w:rsidRPr="00C20BDB" w:rsidRDefault="00626343" w:rsidP="004C49AA">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04- </w:t>
            </w:r>
            <w:r w:rsidR="00276092" w:rsidRPr="00C20BDB">
              <w:rPr>
                <w:rStyle w:val="FontStyle48"/>
                <w:color w:val="000000" w:themeColor="text1"/>
                <w:sz w:val="20"/>
                <w:szCs w:val="20"/>
              </w:rPr>
              <w:t>видов</w:t>
            </w:r>
            <w:r w:rsidR="004C49AA" w:rsidRPr="00C20BDB">
              <w:rPr>
                <w:rStyle w:val="FontStyle48"/>
                <w:color w:val="000000" w:themeColor="text1"/>
                <w:sz w:val="20"/>
                <w:szCs w:val="20"/>
              </w:rPr>
              <w:t xml:space="preserve"> фрез, резцов и их основные углы;</w:t>
            </w:r>
          </w:p>
          <w:p w:rsidR="00F164A3" w:rsidRPr="00C20BDB" w:rsidRDefault="00626343" w:rsidP="00F164A3">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w:t>
            </w:r>
            <w:r w:rsidR="00276092" w:rsidRPr="00C20BDB">
              <w:rPr>
                <w:rFonts w:ascii="Times New Roman" w:hAnsi="Times New Roman"/>
                <w:color w:val="000000" w:themeColor="text1"/>
                <w:sz w:val="20"/>
                <w:szCs w:val="20"/>
              </w:rPr>
              <w:t>элементов и видов</w:t>
            </w:r>
            <w:r w:rsidR="00F164A3" w:rsidRPr="00C20BDB">
              <w:rPr>
                <w:rFonts w:ascii="Times New Roman" w:hAnsi="Times New Roman"/>
                <w:color w:val="000000" w:themeColor="text1"/>
                <w:sz w:val="20"/>
                <w:szCs w:val="20"/>
              </w:rPr>
              <w:t xml:space="preserve"> резьб;</w:t>
            </w:r>
          </w:p>
          <w:p w:rsidR="00276092" w:rsidRPr="00C20BDB" w:rsidRDefault="00276092" w:rsidP="00276092">
            <w:pPr>
              <w:autoSpaceDE w:val="0"/>
              <w:autoSpaceDN w:val="0"/>
              <w:adjustRightInd w:val="0"/>
              <w:spacing w:after="0" w:line="274" w:lineRule="exact"/>
              <w:jc w:val="both"/>
              <w:rPr>
                <w:rFonts w:ascii="Times New Roman" w:hAnsi="Times New Roman"/>
                <w:color w:val="000000" w:themeColor="text1"/>
                <w:sz w:val="20"/>
                <w:szCs w:val="20"/>
              </w:rPr>
            </w:pPr>
          </w:p>
          <w:p w:rsidR="00F164A3" w:rsidRPr="00C20BDB" w:rsidRDefault="00F164A3" w:rsidP="004C49AA">
            <w:pPr>
              <w:pStyle w:val="Style24"/>
              <w:widowControl/>
              <w:spacing w:line="274" w:lineRule="exact"/>
              <w:ind w:firstLine="0"/>
              <w:jc w:val="both"/>
              <w:rPr>
                <w:rStyle w:val="FontStyle48"/>
                <w:color w:val="000000" w:themeColor="text1"/>
                <w:sz w:val="20"/>
                <w:szCs w:val="20"/>
              </w:rPr>
            </w:pPr>
          </w:p>
          <w:p w:rsidR="00290141" w:rsidRPr="00C20BDB" w:rsidRDefault="00290141" w:rsidP="00D95CC8">
            <w:pPr>
              <w:pStyle w:val="Style24"/>
              <w:widowControl/>
              <w:spacing w:line="274" w:lineRule="exact"/>
              <w:ind w:firstLine="0"/>
              <w:jc w:val="both"/>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4C49AA">
            <w:pPr>
              <w:spacing w:after="0" w:line="240" w:lineRule="auto"/>
              <w:jc w:val="both"/>
              <w:rPr>
                <w:rFonts w:ascii="Times New Roman" w:hAnsi="Times New Roman"/>
                <w:sz w:val="20"/>
                <w:szCs w:val="20"/>
              </w:rPr>
            </w:pPr>
            <w:r w:rsidRPr="00C20BDB">
              <w:rPr>
                <w:rFonts w:ascii="Times New Roman" w:hAnsi="Times New Roman"/>
                <w:sz w:val="20"/>
                <w:szCs w:val="20"/>
              </w:rPr>
              <w:t xml:space="preserve">ПК </w:t>
            </w:r>
            <w:r w:rsidR="001578C4" w:rsidRPr="00C20BDB">
              <w:rPr>
                <w:rFonts w:ascii="Times New Roman" w:hAnsi="Times New Roman"/>
                <w:sz w:val="20"/>
                <w:szCs w:val="20"/>
              </w:rPr>
              <w:t>6.</w:t>
            </w:r>
            <w:r w:rsidRPr="00C20BDB">
              <w:rPr>
                <w:rFonts w:ascii="Times New Roman" w:hAnsi="Times New Roman"/>
                <w:sz w:val="20"/>
                <w:szCs w:val="20"/>
              </w:rPr>
              <w:t xml:space="preserve">2. </w:t>
            </w:r>
            <w:r w:rsidR="00923CD8" w:rsidRPr="00C20BDB">
              <w:rPr>
                <w:rFonts w:ascii="Times New Roman" w:hAnsi="Times New Roman"/>
                <w:sz w:val="20"/>
                <w:szCs w:val="20"/>
              </w:rPr>
              <w:t xml:space="preserve">Осуществлять наладку </w:t>
            </w:r>
            <w:r w:rsidR="004C49AA" w:rsidRPr="00C20BDB">
              <w:rPr>
                <w:rFonts w:ascii="Times New Roman" w:hAnsi="Times New Roman"/>
                <w:sz w:val="20"/>
                <w:szCs w:val="20"/>
              </w:rPr>
              <w:t>обслуживаемых станков.</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6.2.01</w:t>
            </w:r>
          </w:p>
          <w:p w:rsidR="00290141" w:rsidRPr="00C20BDB" w:rsidRDefault="00290141"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4C49AA" w:rsidRPr="00C20BDB" w:rsidRDefault="00626343" w:rsidP="004C49AA">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01- </w:t>
            </w:r>
            <w:r w:rsidR="004C49AA" w:rsidRPr="00C20BDB">
              <w:rPr>
                <w:rFonts w:ascii="Times New Roman" w:hAnsi="Times New Roman"/>
                <w:color w:val="000000" w:themeColor="text1"/>
                <w:sz w:val="20"/>
                <w:szCs w:val="20"/>
              </w:rPr>
              <w:t>наладки обслуживаемых станков;</w:t>
            </w:r>
          </w:p>
          <w:p w:rsidR="00290141" w:rsidRPr="00C20BDB" w:rsidRDefault="00290141" w:rsidP="004C49AA">
            <w:pPr>
              <w:spacing w:after="0"/>
              <w:jc w:val="both"/>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290141">
            <w:pPr>
              <w:spacing w:after="0" w:line="240" w:lineRule="auto"/>
              <w:jc w:val="both"/>
              <w:rPr>
                <w:rFonts w:ascii="Times New Roman" w:hAnsi="Times New Roman"/>
                <w:sz w:val="20"/>
                <w:szCs w:val="20"/>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6.2.01</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6.2.02</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6.2.03</w:t>
            </w:r>
          </w:p>
          <w:p w:rsidR="00626343" w:rsidRPr="00C20BDB" w:rsidRDefault="00626343" w:rsidP="00626343">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6.2.04</w:t>
            </w:r>
          </w:p>
          <w:p w:rsidR="00626343" w:rsidRPr="00C20BDB" w:rsidRDefault="00626343"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 xml:space="preserve">Умения: </w:t>
            </w:r>
          </w:p>
          <w:p w:rsidR="004C49AA" w:rsidRPr="00C20BDB" w:rsidRDefault="00626343" w:rsidP="004C49AA">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01- </w:t>
            </w:r>
            <w:r w:rsidR="004C49AA" w:rsidRPr="00C20BDB">
              <w:rPr>
                <w:rStyle w:val="FontStyle48"/>
                <w:color w:val="000000" w:themeColor="text1"/>
                <w:sz w:val="20"/>
                <w:szCs w:val="20"/>
              </w:rPr>
              <w:t>выполнять наладку обслуживаемых станков;</w:t>
            </w:r>
          </w:p>
          <w:p w:rsidR="004C49AA" w:rsidRPr="00C20BDB" w:rsidRDefault="00626343" w:rsidP="004C49AA">
            <w:pPr>
              <w:pStyle w:val="Style24"/>
              <w:widowControl/>
              <w:spacing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02- </w:t>
            </w:r>
            <w:r w:rsidR="004C49AA" w:rsidRPr="00C20BDB">
              <w:rPr>
                <w:rStyle w:val="FontStyle48"/>
                <w:color w:val="000000" w:themeColor="text1"/>
                <w:sz w:val="20"/>
                <w:szCs w:val="20"/>
              </w:rPr>
              <w:t>выполнять подналадку сверлильных, токарных, фрезерных и шлифовальных станков;</w:t>
            </w:r>
          </w:p>
          <w:p w:rsidR="004C49AA" w:rsidRPr="00C20BDB" w:rsidRDefault="00626343" w:rsidP="004C49AA">
            <w:pPr>
              <w:pStyle w:val="Style36"/>
              <w:widowControl/>
              <w:tabs>
                <w:tab w:val="left" w:leader="underscore" w:pos="842"/>
                <w:tab w:val="left" w:leader="underscore" w:pos="6898"/>
              </w:tabs>
              <w:ind w:firstLine="0"/>
              <w:jc w:val="both"/>
              <w:rPr>
                <w:rStyle w:val="FontStyle48"/>
                <w:color w:val="000000" w:themeColor="text1"/>
                <w:sz w:val="20"/>
                <w:szCs w:val="20"/>
              </w:rPr>
            </w:pPr>
            <w:r w:rsidRPr="00C20BDB">
              <w:rPr>
                <w:rStyle w:val="FontStyle48"/>
                <w:color w:val="000000" w:themeColor="text1"/>
                <w:sz w:val="20"/>
                <w:szCs w:val="20"/>
              </w:rPr>
              <w:t xml:space="preserve">03- </w:t>
            </w:r>
            <w:r w:rsidR="004C49AA" w:rsidRPr="00C20BDB">
              <w:rPr>
                <w:rStyle w:val="FontStyle48"/>
                <w:color w:val="000000" w:themeColor="text1"/>
                <w:sz w:val="20"/>
                <w:szCs w:val="20"/>
              </w:rPr>
              <w:t>управлять подъемно-транспортным оборудованием с пола;</w:t>
            </w:r>
          </w:p>
          <w:p w:rsidR="004C49AA" w:rsidRPr="00C20BDB" w:rsidRDefault="00626343" w:rsidP="004C49AA">
            <w:pPr>
              <w:pStyle w:val="Style24"/>
              <w:widowControl/>
              <w:spacing w:before="58" w:line="274" w:lineRule="exact"/>
              <w:ind w:firstLine="0"/>
              <w:jc w:val="both"/>
              <w:rPr>
                <w:rStyle w:val="FontStyle48"/>
                <w:color w:val="000000" w:themeColor="text1"/>
                <w:sz w:val="20"/>
                <w:szCs w:val="20"/>
              </w:rPr>
            </w:pPr>
            <w:r w:rsidRPr="00C20BDB">
              <w:rPr>
                <w:rStyle w:val="FontStyle48"/>
                <w:color w:val="000000" w:themeColor="text1"/>
                <w:sz w:val="20"/>
                <w:szCs w:val="20"/>
              </w:rPr>
              <w:t xml:space="preserve">04- </w:t>
            </w:r>
            <w:r w:rsidR="004C49AA" w:rsidRPr="00C20BDB">
              <w:rPr>
                <w:rStyle w:val="FontStyle48"/>
                <w:color w:val="000000" w:themeColor="text1"/>
                <w:sz w:val="20"/>
                <w:szCs w:val="20"/>
              </w:rPr>
              <w:t xml:space="preserve"> выполнять строповку и увязку грузов для подъема, перемещения, установки и складирования;</w:t>
            </w:r>
          </w:p>
          <w:p w:rsidR="00290141" w:rsidRPr="00C20BDB" w:rsidRDefault="00290141" w:rsidP="004C49AA">
            <w:pPr>
              <w:spacing w:after="0"/>
              <w:jc w:val="both"/>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290141">
            <w:pPr>
              <w:spacing w:after="0" w:line="240" w:lineRule="auto"/>
              <w:jc w:val="both"/>
              <w:rPr>
                <w:rFonts w:ascii="Times New Roman" w:hAnsi="Times New Roman"/>
                <w:sz w:val="20"/>
                <w:szCs w:val="20"/>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6.2.01</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6.2.02</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6.2.03</w:t>
            </w:r>
          </w:p>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6.2.04</w:t>
            </w:r>
          </w:p>
          <w:p w:rsidR="009F4814" w:rsidRPr="00C20BDB" w:rsidRDefault="009F4814" w:rsidP="009F4814">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6.2.05</w:t>
            </w:r>
          </w:p>
          <w:p w:rsidR="009F4814" w:rsidRPr="00C20BDB" w:rsidRDefault="009F4814" w:rsidP="009F4814">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6.2.06</w:t>
            </w:r>
          </w:p>
          <w:p w:rsidR="009F4814" w:rsidRPr="00C20BDB" w:rsidRDefault="009F4814" w:rsidP="009F4814">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6.2.07</w:t>
            </w:r>
          </w:p>
          <w:p w:rsidR="009F4814" w:rsidRPr="00C20BDB" w:rsidRDefault="009F4814" w:rsidP="009F4814">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rPr>
                <w:rFonts w:ascii="Times New Roman" w:hAnsi="Times New Roman"/>
                <w:b/>
                <w:color w:val="000000" w:themeColor="text1"/>
                <w:sz w:val="20"/>
                <w:szCs w:val="20"/>
              </w:rPr>
            </w:pPr>
            <w:r w:rsidRPr="00C20BDB">
              <w:rPr>
                <w:rFonts w:ascii="Times New Roman" w:hAnsi="Times New Roman"/>
                <w:b/>
                <w:color w:val="000000" w:themeColor="text1"/>
                <w:sz w:val="20"/>
                <w:szCs w:val="20"/>
              </w:rPr>
              <w:t>Знания:</w:t>
            </w:r>
          </w:p>
          <w:p w:rsidR="00E43DC7" w:rsidRPr="00C20BDB" w:rsidRDefault="00E43DC7" w:rsidP="00DD7C13">
            <w:pPr>
              <w:pStyle w:val="Style24"/>
              <w:widowControl/>
              <w:spacing w:line="274" w:lineRule="exact"/>
              <w:ind w:firstLine="0"/>
              <w:jc w:val="both"/>
              <w:rPr>
                <w:b/>
                <w:color w:val="000000" w:themeColor="text1"/>
                <w:sz w:val="20"/>
                <w:szCs w:val="20"/>
              </w:rPr>
            </w:pPr>
            <w:r w:rsidRPr="00C20BDB">
              <w:rPr>
                <w:color w:val="000000" w:themeColor="text1"/>
                <w:sz w:val="20"/>
                <w:szCs w:val="20"/>
              </w:rPr>
              <w:t xml:space="preserve">01- </w:t>
            </w:r>
            <w:r w:rsidR="00276092" w:rsidRPr="00C20BDB">
              <w:rPr>
                <w:rStyle w:val="FontStyle48"/>
                <w:color w:val="000000" w:themeColor="text1"/>
                <w:sz w:val="20"/>
                <w:szCs w:val="20"/>
              </w:rPr>
              <w:t>кинематических схем</w:t>
            </w:r>
            <w:r w:rsidRPr="00C20BDB">
              <w:rPr>
                <w:rStyle w:val="FontStyle48"/>
                <w:color w:val="000000" w:themeColor="text1"/>
                <w:sz w:val="20"/>
                <w:szCs w:val="20"/>
              </w:rPr>
              <w:t xml:space="preserve"> обслуживаемых станков;</w:t>
            </w:r>
          </w:p>
          <w:p w:rsidR="00F164A3" w:rsidRPr="00C20BDB" w:rsidRDefault="00BC14FD" w:rsidP="00DD7C13">
            <w:pPr>
              <w:pStyle w:val="Style24"/>
              <w:widowControl/>
              <w:spacing w:line="274" w:lineRule="exact"/>
              <w:ind w:firstLine="0"/>
              <w:jc w:val="both"/>
              <w:rPr>
                <w:color w:val="000000" w:themeColor="text1"/>
                <w:sz w:val="20"/>
                <w:szCs w:val="20"/>
              </w:rPr>
            </w:pPr>
            <w:r w:rsidRPr="00C20BDB">
              <w:rPr>
                <w:rStyle w:val="FontStyle48"/>
                <w:color w:val="000000" w:themeColor="text1"/>
                <w:sz w:val="20"/>
                <w:szCs w:val="20"/>
              </w:rPr>
              <w:t xml:space="preserve">02- </w:t>
            </w:r>
            <w:r w:rsidR="00276092" w:rsidRPr="00C20BDB">
              <w:rPr>
                <w:rStyle w:val="FontStyle48"/>
                <w:color w:val="000000" w:themeColor="text1"/>
                <w:sz w:val="20"/>
                <w:szCs w:val="20"/>
              </w:rPr>
              <w:t>видов</w:t>
            </w:r>
            <w:r w:rsidR="00D95CC8" w:rsidRPr="00C20BDB">
              <w:rPr>
                <w:rStyle w:val="FontStyle48"/>
                <w:color w:val="000000" w:themeColor="text1"/>
                <w:sz w:val="20"/>
                <w:szCs w:val="20"/>
              </w:rPr>
              <w:t xml:space="preserve"> шлифовальных кругов и сегментов;</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w:t>
            </w:r>
            <w:r w:rsidR="00276092" w:rsidRPr="00C20BDB">
              <w:rPr>
                <w:rFonts w:ascii="Times New Roman" w:hAnsi="Times New Roman"/>
                <w:color w:val="000000" w:themeColor="text1"/>
                <w:sz w:val="20"/>
                <w:szCs w:val="20"/>
              </w:rPr>
              <w:t>способов</w:t>
            </w:r>
            <w:r w:rsidR="009870B6" w:rsidRPr="00C20BDB">
              <w:rPr>
                <w:rFonts w:ascii="Times New Roman" w:hAnsi="Times New Roman"/>
                <w:color w:val="000000" w:themeColor="text1"/>
                <w:sz w:val="20"/>
                <w:szCs w:val="20"/>
              </w:rPr>
              <w:t xml:space="preserve"> правки шлифовальных кругов и условия их применения;</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04- </w:t>
            </w:r>
            <w:r w:rsidR="00276092" w:rsidRPr="00C20BDB">
              <w:rPr>
                <w:rFonts w:ascii="Times New Roman" w:hAnsi="Times New Roman"/>
                <w:color w:val="000000" w:themeColor="text1"/>
                <w:sz w:val="20"/>
                <w:szCs w:val="20"/>
              </w:rPr>
              <w:t>устройств, правил</w:t>
            </w:r>
            <w:r w:rsidR="009870B6" w:rsidRPr="00C20BDB">
              <w:rPr>
                <w:rFonts w:ascii="Times New Roman" w:hAnsi="Times New Roman"/>
                <w:color w:val="000000" w:themeColor="text1"/>
                <w:sz w:val="20"/>
                <w:szCs w:val="20"/>
              </w:rPr>
              <w:t xml:space="preserve"> подналадки и проверки на точность сверлильных,</w:t>
            </w:r>
            <w:r w:rsidR="009870B6" w:rsidRPr="00C20BDB">
              <w:rPr>
                <w:rFonts w:ascii="Times New Roman" w:hAnsi="Times New Roman"/>
                <w:color w:val="000000" w:themeColor="text1"/>
                <w:sz w:val="20"/>
                <w:szCs w:val="20"/>
              </w:rPr>
              <w:br/>
              <w:t>токарных, фрезерных, копировально-щпоночно-фрезерных и шлифовальных</w:t>
            </w:r>
            <w:r w:rsidR="009870B6" w:rsidRPr="00C20BDB">
              <w:rPr>
                <w:rFonts w:ascii="Times New Roman" w:hAnsi="Times New Roman"/>
                <w:color w:val="000000" w:themeColor="text1"/>
                <w:sz w:val="20"/>
                <w:szCs w:val="20"/>
              </w:rPr>
              <w:br/>
              <w:t>станков различных типов;</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05- </w:t>
            </w:r>
            <w:r w:rsidR="00276092" w:rsidRPr="00C20BDB">
              <w:rPr>
                <w:rFonts w:ascii="Times New Roman" w:hAnsi="Times New Roman"/>
                <w:color w:val="000000" w:themeColor="text1"/>
                <w:sz w:val="20"/>
                <w:szCs w:val="20"/>
              </w:rPr>
              <w:t>характеристик</w:t>
            </w:r>
            <w:r w:rsidR="00626343" w:rsidRPr="00C20BDB">
              <w:rPr>
                <w:rFonts w:ascii="Times New Roman" w:hAnsi="Times New Roman"/>
                <w:color w:val="000000" w:themeColor="text1"/>
                <w:sz w:val="20"/>
                <w:szCs w:val="20"/>
              </w:rPr>
              <w:t xml:space="preserve"> </w:t>
            </w:r>
            <w:r w:rsidR="009870B6" w:rsidRPr="00C20BDB">
              <w:rPr>
                <w:rFonts w:ascii="Times New Roman" w:hAnsi="Times New Roman"/>
                <w:color w:val="000000" w:themeColor="text1"/>
                <w:sz w:val="20"/>
                <w:szCs w:val="20"/>
              </w:rPr>
              <w:t>шлифовальных кругов и сегментов;</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lastRenderedPageBreak/>
              <w:t xml:space="preserve">06- </w:t>
            </w:r>
            <w:r w:rsidR="00276092" w:rsidRPr="00C20BDB">
              <w:rPr>
                <w:rFonts w:ascii="Times New Roman" w:hAnsi="Times New Roman"/>
                <w:color w:val="000000" w:themeColor="text1"/>
                <w:sz w:val="20"/>
                <w:szCs w:val="20"/>
              </w:rPr>
              <w:t>формы и расположения</w:t>
            </w:r>
            <w:r w:rsidR="009870B6" w:rsidRPr="00C20BDB">
              <w:rPr>
                <w:rFonts w:ascii="Times New Roman" w:hAnsi="Times New Roman"/>
                <w:color w:val="000000" w:themeColor="text1"/>
                <w:sz w:val="20"/>
                <w:szCs w:val="20"/>
              </w:rPr>
              <w:t xml:space="preserve"> поверхностей;</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07- </w:t>
            </w:r>
            <w:r w:rsidR="00276092" w:rsidRPr="00C20BDB">
              <w:rPr>
                <w:rFonts w:ascii="Times New Roman" w:hAnsi="Times New Roman"/>
                <w:color w:val="000000" w:themeColor="text1"/>
                <w:sz w:val="20"/>
                <w:szCs w:val="20"/>
              </w:rPr>
              <w:t>правил</w:t>
            </w:r>
            <w:r w:rsidR="009870B6" w:rsidRPr="00C20BDB">
              <w:rPr>
                <w:rFonts w:ascii="Times New Roman" w:hAnsi="Times New Roman"/>
                <w:color w:val="000000" w:themeColor="text1"/>
                <w:sz w:val="20"/>
                <w:szCs w:val="20"/>
              </w:rPr>
              <w:t xml:space="preserve"> проверки шлифовальных кругов на прочность;</w:t>
            </w:r>
          </w:p>
          <w:p w:rsidR="00290141" w:rsidRPr="00C20BDB" w:rsidRDefault="00290141" w:rsidP="009870B6">
            <w:pPr>
              <w:spacing w:after="0"/>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4C49AA">
            <w:pPr>
              <w:spacing w:after="0" w:line="240" w:lineRule="auto"/>
              <w:jc w:val="both"/>
              <w:rPr>
                <w:rFonts w:ascii="Times New Roman" w:hAnsi="Times New Roman"/>
                <w:sz w:val="20"/>
                <w:szCs w:val="20"/>
              </w:rPr>
            </w:pPr>
            <w:r w:rsidRPr="00C20BDB">
              <w:rPr>
                <w:rFonts w:ascii="Times New Roman" w:hAnsi="Times New Roman"/>
                <w:sz w:val="20"/>
                <w:szCs w:val="20"/>
              </w:rPr>
              <w:t xml:space="preserve">ПК </w:t>
            </w:r>
            <w:r w:rsidR="001578C4" w:rsidRPr="00C20BDB">
              <w:rPr>
                <w:rFonts w:ascii="Times New Roman" w:hAnsi="Times New Roman"/>
                <w:sz w:val="20"/>
                <w:szCs w:val="20"/>
              </w:rPr>
              <w:t>6</w:t>
            </w:r>
            <w:r w:rsidRPr="00C20BDB">
              <w:rPr>
                <w:rFonts w:ascii="Times New Roman" w:hAnsi="Times New Roman"/>
                <w:sz w:val="20"/>
                <w:szCs w:val="20"/>
              </w:rPr>
              <w:t xml:space="preserve">.3. </w:t>
            </w:r>
            <w:r w:rsidR="004C49AA" w:rsidRPr="00C20BDB">
              <w:rPr>
                <w:rFonts w:ascii="Times New Roman" w:hAnsi="Times New Roman"/>
                <w:sz w:val="20"/>
                <w:szCs w:val="20"/>
              </w:rPr>
              <w:t>Проверять качество обработки деталей.</w:t>
            </w: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Н 6.3.01</w:t>
            </w: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Навыки/практический опыт:</w:t>
            </w:r>
          </w:p>
          <w:p w:rsidR="009870B6" w:rsidRPr="00C20BDB" w:rsidRDefault="00BC14FD" w:rsidP="009870B6">
            <w:pPr>
              <w:pStyle w:val="Style17"/>
              <w:widowControl/>
              <w:spacing w:line="274" w:lineRule="exact"/>
              <w:jc w:val="both"/>
              <w:rPr>
                <w:rStyle w:val="FontStyle48"/>
                <w:color w:val="000000" w:themeColor="text1"/>
                <w:sz w:val="20"/>
                <w:szCs w:val="20"/>
              </w:rPr>
            </w:pPr>
            <w:r w:rsidRPr="00C20BDB">
              <w:rPr>
                <w:rStyle w:val="FontStyle48"/>
                <w:color w:val="000000" w:themeColor="text1"/>
                <w:sz w:val="20"/>
                <w:szCs w:val="20"/>
              </w:rPr>
              <w:t xml:space="preserve">01- </w:t>
            </w:r>
            <w:r w:rsidR="009870B6" w:rsidRPr="00C20BDB">
              <w:rPr>
                <w:rStyle w:val="FontStyle48"/>
                <w:color w:val="000000" w:themeColor="text1"/>
                <w:sz w:val="20"/>
                <w:szCs w:val="20"/>
              </w:rPr>
              <w:t>проверки качества обработки деталей.</w:t>
            </w:r>
          </w:p>
          <w:p w:rsidR="00290141" w:rsidRPr="00C20BDB" w:rsidRDefault="00290141" w:rsidP="009870B6">
            <w:pPr>
              <w:pStyle w:val="Style24"/>
              <w:widowControl/>
              <w:spacing w:line="274" w:lineRule="exact"/>
              <w:ind w:firstLine="0"/>
              <w:jc w:val="both"/>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290141">
            <w:pPr>
              <w:spacing w:after="0" w:line="240" w:lineRule="auto"/>
              <w:jc w:val="both"/>
              <w:rPr>
                <w:rFonts w:ascii="Times New Roman" w:hAnsi="Times New Roman"/>
                <w:sz w:val="20"/>
                <w:szCs w:val="20"/>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У 6.3.01</w:t>
            </w:r>
          </w:p>
          <w:p w:rsidR="009F4814" w:rsidRPr="00C20BDB" w:rsidRDefault="009F4814" w:rsidP="009F4814">
            <w:pPr>
              <w:rPr>
                <w:rFonts w:ascii="Times New Roman" w:hAnsi="Times New Roman"/>
                <w:color w:val="000000" w:themeColor="text1"/>
                <w:sz w:val="20"/>
                <w:szCs w:val="20"/>
              </w:rPr>
            </w:pPr>
            <w:r w:rsidRPr="00C20BDB">
              <w:rPr>
                <w:rFonts w:ascii="Times New Roman" w:hAnsi="Times New Roman"/>
                <w:color w:val="000000" w:themeColor="text1"/>
                <w:sz w:val="20"/>
                <w:szCs w:val="20"/>
              </w:rPr>
              <w:t>У 6.3.02</w:t>
            </w:r>
          </w:p>
          <w:p w:rsidR="009F4814" w:rsidRPr="00C20BDB" w:rsidRDefault="009F4814" w:rsidP="009F4814">
            <w:pPr>
              <w:rPr>
                <w:rFonts w:ascii="Times New Roman" w:hAnsi="Times New Roman"/>
                <w:color w:val="000000" w:themeColor="text1"/>
                <w:sz w:val="20"/>
                <w:szCs w:val="20"/>
              </w:rPr>
            </w:pPr>
            <w:r w:rsidRPr="00C20BDB">
              <w:rPr>
                <w:rFonts w:ascii="Times New Roman" w:hAnsi="Times New Roman"/>
                <w:color w:val="000000" w:themeColor="text1"/>
                <w:sz w:val="20"/>
                <w:szCs w:val="20"/>
              </w:rPr>
              <w:t>У 6.3.03</w:t>
            </w:r>
          </w:p>
          <w:p w:rsidR="009F4814" w:rsidRPr="00C20BDB" w:rsidRDefault="009F4814" w:rsidP="009F4814">
            <w:pPr>
              <w:rPr>
                <w:rFonts w:ascii="Times New Roman" w:hAnsi="Times New Roman"/>
                <w:color w:val="000000" w:themeColor="text1"/>
                <w:sz w:val="20"/>
                <w:szCs w:val="20"/>
              </w:rPr>
            </w:pPr>
          </w:p>
          <w:p w:rsidR="009F4814" w:rsidRPr="00C20BDB" w:rsidRDefault="009F4814" w:rsidP="00290141">
            <w:pPr>
              <w:spacing w:after="0" w:line="240" w:lineRule="auto"/>
              <w:rPr>
                <w:rFonts w:ascii="Times New Roman" w:hAnsi="Times New Roman"/>
                <w:color w:val="000000" w:themeColor="text1"/>
                <w:sz w:val="20"/>
                <w:szCs w:val="20"/>
              </w:rPr>
            </w:pPr>
          </w:p>
          <w:p w:rsidR="009F4814" w:rsidRPr="00C20BDB" w:rsidRDefault="009F4814" w:rsidP="00290141">
            <w:pPr>
              <w:spacing w:after="0" w:line="240" w:lineRule="auto"/>
              <w:rPr>
                <w:rFonts w:ascii="Times New Roman" w:hAnsi="Times New Roman"/>
                <w:color w:val="000000" w:themeColor="text1"/>
                <w:sz w:val="20"/>
                <w:szCs w:val="20"/>
              </w:rPr>
            </w:pPr>
          </w:p>
        </w:tc>
        <w:tc>
          <w:tcPr>
            <w:tcW w:w="3173" w:type="dxa"/>
          </w:tcPr>
          <w:p w:rsidR="00290141" w:rsidRPr="00C20BDB" w:rsidRDefault="00290141" w:rsidP="00290141">
            <w:pPr>
              <w:spacing w:after="0" w:line="240" w:lineRule="auto"/>
              <w:jc w:val="both"/>
              <w:rPr>
                <w:rFonts w:ascii="Times New Roman" w:hAnsi="Times New Roman"/>
                <w:b/>
                <w:color w:val="000000" w:themeColor="text1"/>
                <w:sz w:val="20"/>
                <w:szCs w:val="20"/>
              </w:rPr>
            </w:pPr>
            <w:r w:rsidRPr="00C20BDB">
              <w:rPr>
                <w:rFonts w:ascii="Times New Roman" w:hAnsi="Times New Roman"/>
                <w:b/>
                <w:color w:val="000000" w:themeColor="text1"/>
                <w:sz w:val="20"/>
                <w:szCs w:val="20"/>
              </w:rPr>
              <w:t xml:space="preserve">Умения: </w:t>
            </w:r>
          </w:p>
          <w:p w:rsidR="009870B6" w:rsidRPr="00C20BDB" w:rsidRDefault="00BC14FD" w:rsidP="00BC14FD">
            <w:pPr>
              <w:pStyle w:val="Style24"/>
              <w:widowControl/>
              <w:spacing w:line="274" w:lineRule="exact"/>
              <w:ind w:firstLine="0"/>
              <w:jc w:val="both"/>
              <w:rPr>
                <w:color w:val="000000" w:themeColor="text1"/>
                <w:sz w:val="20"/>
                <w:szCs w:val="20"/>
              </w:rPr>
            </w:pPr>
            <w:r w:rsidRPr="00C20BDB">
              <w:rPr>
                <w:rStyle w:val="FontStyle48"/>
                <w:color w:val="000000" w:themeColor="text1"/>
                <w:sz w:val="20"/>
                <w:szCs w:val="20"/>
              </w:rPr>
              <w:t xml:space="preserve">01- </w:t>
            </w:r>
            <w:r w:rsidR="009870B6" w:rsidRPr="00C20BDB">
              <w:rPr>
                <w:rStyle w:val="FontStyle48"/>
                <w:color w:val="000000" w:themeColor="text1"/>
                <w:sz w:val="20"/>
                <w:szCs w:val="20"/>
              </w:rPr>
              <w:t>выполнять установку и выверку деталей на столе станка и в приспособлениях;</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02- </w:t>
            </w:r>
            <w:r w:rsidR="009870B6" w:rsidRPr="00C20BDB">
              <w:rPr>
                <w:rFonts w:ascii="Times New Roman" w:hAnsi="Times New Roman"/>
                <w:color w:val="000000" w:themeColor="text1"/>
                <w:sz w:val="20"/>
                <w:szCs w:val="20"/>
              </w:rPr>
              <w:t>выполнять установку сложных деталей на угольниках, призмах, домкратах, прокладках, тисках различных конструкций, на круглых поворотных столах, универсальных делительных головках с выверкой по индикатору;</w:t>
            </w:r>
          </w:p>
          <w:p w:rsidR="009870B6" w:rsidRPr="00C20BDB" w:rsidRDefault="00BC14FD" w:rsidP="009870B6">
            <w:pPr>
              <w:autoSpaceDE w:val="0"/>
              <w:autoSpaceDN w:val="0"/>
              <w:adjustRightInd w:val="0"/>
              <w:spacing w:after="0" w:line="274" w:lineRule="exact"/>
              <w:jc w:val="both"/>
              <w:rPr>
                <w:rFonts w:ascii="Times New Roman" w:hAnsi="Times New Roman"/>
                <w:color w:val="000000" w:themeColor="text1"/>
                <w:sz w:val="20"/>
                <w:szCs w:val="20"/>
              </w:rPr>
            </w:pPr>
            <w:r w:rsidRPr="00C20BDB">
              <w:rPr>
                <w:rFonts w:ascii="Times New Roman" w:hAnsi="Times New Roman"/>
                <w:color w:val="000000" w:themeColor="text1"/>
                <w:sz w:val="20"/>
                <w:szCs w:val="20"/>
              </w:rPr>
              <w:t xml:space="preserve">03- </w:t>
            </w:r>
            <w:r w:rsidR="009870B6" w:rsidRPr="00C20BDB">
              <w:rPr>
                <w:rFonts w:ascii="Times New Roman" w:hAnsi="Times New Roman"/>
                <w:color w:val="000000" w:themeColor="text1"/>
                <w:sz w:val="20"/>
                <w:szCs w:val="20"/>
              </w:rPr>
              <w:t>выполнять установку крупных деталей сложной конфигурации, требующих - комбинированного крепления и точной выверки в различных плоскостях;</w:t>
            </w:r>
          </w:p>
          <w:p w:rsidR="00290141" w:rsidRPr="00C20BDB" w:rsidRDefault="00290141" w:rsidP="009870B6">
            <w:pPr>
              <w:spacing w:after="0"/>
              <w:jc w:val="both"/>
              <w:rPr>
                <w:b/>
                <w:color w:val="000000" w:themeColor="text1"/>
                <w:sz w:val="20"/>
                <w:szCs w:val="20"/>
              </w:rPr>
            </w:pPr>
          </w:p>
          <w:p w:rsidR="009870B6" w:rsidRPr="00C20BDB" w:rsidRDefault="009870B6" w:rsidP="009870B6">
            <w:pPr>
              <w:spacing w:after="0"/>
              <w:jc w:val="both"/>
              <w:rPr>
                <w:b/>
                <w:color w:val="000000" w:themeColor="text1"/>
                <w:sz w:val="20"/>
                <w:szCs w:val="20"/>
              </w:rPr>
            </w:pPr>
          </w:p>
        </w:tc>
      </w:tr>
      <w:tr w:rsidR="00290141" w:rsidRPr="00D54144" w:rsidTr="006C560A">
        <w:trPr>
          <w:trHeight w:val="481"/>
          <w:jc w:val="center"/>
        </w:trPr>
        <w:tc>
          <w:tcPr>
            <w:tcW w:w="3055" w:type="dxa"/>
          </w:tcPr>
          <w:p w:rsidR="00290141" w:rsidRPr="00AA48DA" w:rsidRDefault="00290141" w:rsidP="00290141">
            <w:pPr>
              <w:spacing w:after="0" w:line="240" w:lineRule="auto"/>
              <w:jc w:val="both"/>
              <w:rPr>
                <w:rFonts w:ascii="Times New Roman" w:hAnsi="Times New Roman"/>
                <w:sz w:val="20"/>
                <w:szCs w:val="20"/>
              </w:rPr>
            </w:pPr>
          </w:p>
        </w:tc>
        <w:tc>
          <w:tcPr>
            <w:tcW w:w="2703" w:type="dxa"/>
          </w:tcPr>
          <w:p w:rsidR="00290141" w:rsidRPr="00C20BDB" w:rsidRDefault="00290141" w:rsidP="00290141">
            <w:pPr>
              <w:spacing w:after="0" w:line="240" w:lineRule="auto"/>
              <w:jc w:val="both"/>
              <w:rPr>
                <w:rFonts w:ascii="Times New Roman" w:hAnsi="Times New Roman"/>
                <w:sz w:val="20"/>
                <w:szCs w:val="20"/>
              </w:rPr>
            </w:pPr>
          </w:p>
        </w:tc>
        <w:tc>
          <w:tcPr>
            <w:tcW w:w="1195" w:type="dxa"/>
          </w:tcPr>
          <w:p w:rsidR="00290141" w:rsidRPr="00C20BDB" w:rsidRDefault="00290141"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6.3.01</w:t>
            </w:r>
          </w:p>
          <w:p w:rsidR="00BC14FD" w:rsidRPr="00C20BDB" w:rsidRDefault="00BC14FD" w:rsidP="00290141">
            <w:pPr>
              <w:spacing w:after="0" w:line="240" w:lineRule="auto"/>
              <w:rPr>
                <w:rFonts w:ascii="Times New Roman" w:hAnsi="Times New Roman"/>
                <w:color w:val="000000" w:themeColor="text1"/>
                <w:sz w:val="20"/>
                <w:szCs w:val="20"/>
              </w:rPr>
            </w:pPr>
            <w:r w:rsidRPr="00C20BDB">
              <w:rPr>
                <w:rFonts w:ascii="Times New Roman" w:hAnsi="Times New Roman"/>
                <w:color w:val="000000" w:themeColor="text1"/>
                <w:sz w:val="20"/>
                <w:szCs w:val="20"/>
              </w:rPr>
              <w:t>З 6.3.02</w:t>
            </w:r>
          </w:p>
        </w:tc>
        <w:tc>
          <w:tcPr>
            <w:tcW w:w="3173" w:type="dxa"/>
          </w:tcPr>
          <w:p w:rsidR="00F164A3" w:rsidRPr="00C20BDB" w:rsidRDefault="00F164A3" w:rsidP="00BC14FD">
            <w:pPr>
              <w:spacing w:after="0" w:line="240" w:lineRule="auto"/>
              <w:rPr>
                <w:rStyle w:val="FontStyle48"/>
                <w:b/>
                <w:color w:val="000000" w:themeColor="text1"/>
                <w:sz w:val="20"/>
                <w:szCs w:val="20"/>
              </w:rPr>
            </w:pPr>
            <w:r w:rsidRPr="00C20BDB">
              <w:rPr>
                <w:rFonts w:ascii="Times New Roman" w:hAnsi="Times New Roman"/>
                <w:b/>
                <w:color w:val="000000" w:themeColor="text1"/>
                <w:sz w:val="20"/>
                <w:szCs w:val="20"/>
              </w:rPr>
              <w:t>Знания:</w:t>
            </w:r>
          </w:p>
          <w:p w:rsidR="00F164A3" w:rsidRPr="00C20BDB" w:rsidRDefault="00BC14FD" w:rsidP="00F164A3">
            <w:pPr>
              <w:pStyle w:val="Style17"/>
              <w:widowControl/>
              <w:spacing w:line="274" w:lineRule="exact"/>
              <w:jc w:val="both"/>
              <w:rPr>
                <w:rStyle w:val="FontStyle48"/>
                <w:color w:val="000000" w:themeColor="text1"/>
                <w:sz w:val="20"/>
                <w:szCs w:val="20"/>
              </w:rPr>
            </w:pPr>
            <w:r w:rsidRPr="00C20BDB">
              <w:rPr>
                <w:rStyle w:val="FontStyle48"/>
                <w:color w:val="000000" w:themeColor="text1"/>
                <w:sz w:val="20"/>
                <w:szCs w:val="20"/>
              </w:rPr>
              <w:t xml:space="preserve">01- </w:t>
            </w:r>
            <w:r w:rsidR="00276092" w:rsidRPr="00C20BDB">
              <w:rPr>
                <w:rStyle w:val="FontStyle48"/>
                <w:color w:val="000000" w:themeColor="text1"/>
                <w:sz w:val="20"/>
                <w:szCs w:val="20"/>
              </w:rPr>
              <w:t>способов</w:t>
            </w:r>
            <w:r w:rsidR="00F164A3" w:rsidRPr="00C20BDB">
              <w:rPr>
                <w:rStyle w:val="FontStyle48"/>
                <w:color w:val="000000" w:themeColor="text1"/>
                <w:sz w:val="20"/>
                <w:szCs w:val="20"/>
              </w:rPr>
              <w:t xml:space="preserve"> установки и выверки деталей;</w:t>
            </w:r>
          </w:p>
          <w:p w:rsidR="00F164A3" w:rsidRPr="00C20BDB" w:rsidRDefault="00BC14FD" w:rsidP="00F164A3">
            <w:pPr>
              <w:pStyle w:val="Style24"/>
              <w:widowControl/>
              <w:tabs>
                <w:tab w:val="left" w:leader="underscore" w:pos="842"/>
              </w:tabs>
              <w:spacing w:before="7" w:line="274" w:lineRule="exact"/>
              <w:ind w:firstLine="0"/>
              <w:jc w:val="both"/>
              <w:rPr>
                <w:rStyle w:val="FontStyle48"/>
                <w:color w:val="000000" w:themeColor="text1"/>
                <w:sz w:val="20"/>
                <w:szCs w:val="20"/>
                <w:u w:val="single"/>
              </w:rPr>
            </w:pPr>
            <w:r w:rsidRPr="00C20BDB">
              <w:rPr>
                <w:rStyle w:val="FontStyle48"/>
                <w:color w:val="000000" w:themeColor="text1"/>
                <w:sz w:val="20"/>
                <w:szCs w:val="20"/>
              </w:rPr>
              <w:t xml:space="preserve">02- </w:t>
            </w:r>
            <w:r w:rsidR="00276092" w:rsidRPr="00C20BDB">
              <w:rPr>
                <w:rStyle w:val="FontStyle48"/>
                <w:color w:val="000000" w:themeColor="text1"/>
                <w:sz w:val="20"/>
                <w:szCs w:val="20"/>
              </w:rPr>
              <w:t>правил</w:t>
            </w:r>
            <w:r w:rsidR="00F164A3" w:rsidRPr="00C20BDB">
              <w:rPr>
                <w:rStyle w:val="FontStyle48"/>
                <w:color w:val="000000" w:themeColor="text1"/>
                <w:sz w:val="20"/>
                <w:szCs w:val="20"/>
              </w:rPr>
              <w:t xml:space="preserve"> определения наивыгоднейшего режима шлифования в зависимости от - материала, формы изделия и марки шлифовальных станков.</w:t>
            </w:r>
          </w:p>
          <w:p w:rsidR="00290141" w:rsidRPr="00C20BDB" w:rsidRDefault="00290141" w:rsidP="00F164A3">
            <w:pPr>
              <w:spacing w:after="0"/>
              <w:rPr>
                <w:b/>
                <w:color w:val="000000" w:themeColor="text1"/>
                <w:sz w:val="20"/>
                <w:szCs w:val="20"/>
              </w:rPr>
            </w:pPr>
          </w:p>
        </w:tc>
      </w:tr>
    </w:tbl>
    <w:p w:rsidR="007074E8" w:rsidRPr="00D54144" w:rsidRDefault="007074E8" w:rsidP="00D920C7">
      <w:pPr>
        <w:rPr>
          <w:sz w:val="24"/>
          <w:szCs w:val="24"/>
          <w:lang w:eastAsia="x-none"/>
        </w:rPr>
      </w:pPr>
    </w:p>
    <w:p w:rsidR="00FA5DF6" w:rsidRPr="00F94F5D" w:rsidRDefault="00FA5DF6" w:rsidP="00D920C7">
      <w:pPr>
        <w:spacing w:after="0"/>
        <w:ind w:firstLine="709"/>
        <w:jc w:val="both"/>
        <w:rPr>
          <w:rFonts w:ascii="Times New Roman" w:hAnsi="Times New Roman"/>
          <w:sz w:val="24"/>
          <w:szCs w:val="24"/>
        </w:rPr>
        <w:sectPr w:rsidR="00FA5DF6" w:rsidRPr="00F94F5D" w:rsidSect="00B416A9">
          <w:pgSz w:w="11906" w:h="16838"/>
          <w:pgMar w:top="1134" w:right="849" w:bottom="1134" w:left="1276" w:header="709" w:footer="709" w:gutter="0"/>
          <w:cols w:space="708"/>
          <w:docGrid w:linePitch="360"/>
        </w:sectPr>
      </w:pPr>
    </w:p>
    <w:p w:rsidR="00326955" w:rsidRPr="005C2C9A" w:rsidRDefault="00C33E4E" w:rsidP="00D920C7">
      <w:pPr>
        <w:pStyle w:val="1"/>
        <w:spacing w:line="276" w:lineRule="auto"/>
      </w:pPr>
      <w:bookmarkStart w:id="13" w:name="_Toc103593998"/>
      <w:r w:rsidRPr="005C2C9A">
        <w:lastRenderedPageBreak/>
        <w:t xml:space="preserve">Раздел 5. </w:t>
      </w:r>
      <w:r w:rsidR="00BC023B">
        <w:rPr>
          <w:lang w:val="ru-RU"/>
        </w:rPr>
        <w:t>С</w:t>
      </w:r>
      <w:r w:rsidR="00BC023B" w:rsidRPr="005C2C9A">
        <w:t>труктура</w:t>
      </w:r>
      <w:r w:rsidRPr="005C2C9A">
        <w:t xml:space="preserve"> образовательной программы</w:t>
      </w:r>
      <w:bookmarkEnd w:id="13"/>
    </w:p>
    <w:p w:rsidR="00DF5D11" w:rsidRPr="005C2C9A" w:rsidRDefault="00DF5D11" w:rsidP="00D920C7">
      <w:pPr>
        <w:pStyle w:val="afffffd"/>
        <w:ind w:firstLine="709"/>
        <w:jc w:val="both"/>
        <w:rPr>
          <w:rFonts w:ascii="Times New Roman" w:hAnsi="Times New Roman"/>
        </w:rPr>
      </w:pPr>
      <w:bookmarkStart w:id="14" w:name="_Toc103593999"/>
      <w:r w:rsidRPr="005C2C9A">
        <w:rPr>
          <w:rFonts w:ascii="Times New Roman" w:hAnsi="Times New Roman"/>
        </w:rPr>
        <w:t xml:space="preserve">5.1. </w:t>
      </w:r>
      <w:r w:rsidR="0030403C">
        <w:rPr>
          <w:rFonts w:ascii="Times New Roman" w:hAnsi="Times New Roman"/>
          <w:lang w:val="ru-RU"/>
        </w:rPr>
        <w:t>У</w:t>
      </w:r>
      <w:r w:rsidRPr="005C2C9A">
        <w:rPr>
          <w:rFonts w:ascii="Times New Roman" w:hAnsi="Times New Roman"/>
        </w:rPr>
        <w:t>чебный план</w:t>
      </w:r>
      <w:bookmarkEnd w:id="14"/>
    </w:p>
    <w:p w:rsidR="00500B07" w:rsidRDefault="00500B07" w:rsidP="00D920C7">
      <w:pPr>
        <w:spacing w:after="0"/>
        <w:ind w:firstLine="709"/>
        <w:jc w:val="both"/>
        <w:rPr>
          <w:rStyle w:val="30"/>
          <w:rFonts w:ascii="Times New Roman" w:hAnsi="Times New Roman"/>
          <w:bCs w:val="0"/>
          <w:sz w:val="24"/>
          <w:szCs w:val="24"/>
        </w:rPr>
      </w:pPr>
    </w:p>
    <w:p w:rsidR="00500B07" w:rsidRPr="00500B07" w:rsidRDefault="00500B07" w:rsidP="00500B07">
      <w:pPr>
        <w:spacing w:after="0" w:line="240" w:lineRule="auto"/>
        <w:jc w:val="center"/>
        <w:rPr>
          <w:rFonts w:ascii="Times New Roman" w:hAnsi="Times New Roman"/>
          <w:b/>
          <w:color w:val="000000"/>
          <w:w w:val="90"/>
          <w:sz w:val="28"/>
          <w:szCs w:val="28"/>
        </w:rPr>
      </w:pPr>
      <w:r w:rsidRPr="00500B07">
        <w:rPr>
          <w:rFonts w:ascii="Times New Roman" w:hAnsi="Times New Roman"/>
          <w:b/>
          <w:color w:val="000000"/>
          <w:w w:val="90"/>
          <w:sz w:val="28"/>
          <w:szCs w:val="28"/>
        </w:rPr>
        <w:t>УЧЕБНЫЙ ПЛАН</w:t>
      </w:r>
    </w:p>
    <w:p w:rsidR="00500B07" w:rsidRPr="00500B07" w:rsidRDefault="00500B07" w:rsidP="00500B07">
      <w:pPr>
        <w:spacing w:after="0" w:line="240" w:lineRule="auto"/>
        <w:jc w:val="center"/>
        <w:rPr>
          <w:rFonts w:ascii="Times New Roman" w:hAnsi="Times New Roman"/>
          <w:color w:val="000000"/>
          <w:w w:val="90"/>
          <w:sz w:val="28"/>
          <w:szCs w:val="28"/>
        </w:rPr>
      </w:pPr>
      <w:r w:rsidRPr="00500B07">
        <w:rPr>
          <w:rFonts w:ascii="Times New Roman" w:hAnsi="Times New Roman"/>
          <w:color w:val="000000"/>
          <w:w w:val="90"/>
          <w:sz w:val="28"/>
          <w:szCs w:val="28"/>
        </w:rPr>
        <w:t>программы подготовки специалистов среднего звена</w:t>
      </w:r>
    </w:p>
    <w:p w:rsidR="00500B07" w:rsidRPr="00500B07" w:rsidRDefault="00500B07" w:rsidP="00500B07">
      <w:pPr>
        <w:spacing w:after="0" w:line="240" w:lineRule="auto"/>
        <w:jc w:val="center"/>
        <w:rPr>
          <w:rFonts w:ascii="Times New Roman" w:hAnsi="Times New Roman"/>
          <w:color w:val="000000"/>
          <w:w w:val="90"/>
          <w:sz w:val="28"/>
          <w:szCs w:val="28"/>
        </w:rPr>
      </w:pPr>
      <w:r w:rsidRPr="00500B07">
        <w:rPr>
          <w:rFonts w:ascii="Times New Roman" w:hAnsi="Times New Roman"/>
          <w:color w:val="000000"/>
          <w:w w:val="90"/>
          <w:sz w:val="28"/>
          <w:szCs w:val="28"/>
        </w:rPr>
        <w:t>ГБПОУ СПТ им. Б.Г.Музрукова</w:t>
      </w:r>
    </w:p>
    <w:p w:rsidR="00500B07" w:rsidRPr="00500B07" w:rsidRDefault="00500B07" w:rsidP="00500B07">
      <w:pPr>
        <w:autoSpaceDE w:val="0"/>
        <w:autoSpaceDN w:val="0"/>
        <w:adjustRightInd w:val="0"/>
        <w:spacing w:after="0" w:line="180" w:lineRule="atLeast"/>
        <w:ind w:firstLine="500"/>
        <w:jc w:val="center"/>
        <w:rPr>
          <w:rFonts w:ascii="Times New Roman" w:hAnsi="Times New Roman"/>
          <w:color w:val="000000"/>
          <w:w w:val="90"/>
          <w:sz w:val="28"/>
          <w:szCs w:val="28"/>
        </w:rPr>
      </w:pPr>
      <w:r w:rsidRPr="00500B07">
        <w:rPr>
          <w:rFonts w:ascii="Times New Roman" w:hAnsi="Times New Roman"/>
          <w:color w:val="000000"/>
          <w:w w:val="90"/>
          <w:sz w:val="28"/>
          <w:szCs w:val="28"/>
        </w:rPr>
        <w:t xml:space="preserve">по специальности среднего профессионального образования </w:t>
      </w:r>
    </w:p>
    <w:p w:rsidR="00500B07" w:rsidRDefault="00500B07" w:rsidP="00500B07">
      <w:pPr>
        <w:autoSpaceDE w:val="0"/>
        <w:autoSpaceDN w:val="0"/>
        <w:adjustRightInd w:val="0"/>
        <w:spacing w:after="0" w:line="180" w:lineRule="atLeast"/>
        <w:ind w:firstLine="500"/>
        <w:jc w:val="center"/>
        <w:rPr>
          <w:rFonts w:ascii="Times New Roman" w:hAnsi="Times New Roman"/>
          <w:b/>
          <w:color w:val="000000"/>
          <w:w w:val="90"/>
          <w:sz w:val="28"/>
          <w:szCs w:val="28"/>
          <w:u w:val="single"/>
        </w:rPr>
      </w:pPr>
      <w:r w:rsidRPr="00500B07">
        <w:rPr>
          <w:rFonts w:ascii="Times New Roman" w:hAnsi="Times New Roman"/>
          <w:b/>
          <w:color w:val="000000"/>
          <w:w w:val="90"/>
          <w:sz w:val="28"/>
          <w:szCs w:val="28"/>
          <w:u w:val="single"/>
        </w:rPr>
        <w:t>15.02.16 Технология машиностроения</w:t>
      </w:r>
    </w:p>
    <w:p w:rsidR="00FB6AF8" w:rsidRPr="00500B07" w:rsidRDefault="00FB6AF8" w:rsidP="00500B07">
      <w:pPr>
        <w:autoSpaceDE w:val="0"/>
        <w:autoSpaceDN w:val="0"/>
        <w:adjustRightInd w:val="0"/>
        <w:spacing w:after="0" w:line="180" w:lineRule="atLeast"/>
        <w:ind w:firstLine="500"/>
        <w:jc w:val="center"/>
        <w:rPr>
          <w:rFonts w:ascii="Times New Roman" w:hAnsi="Times New Roman"/>
          <w:b/>
          <w:color w:val="000000"/>
          <w:w w:val="90"/>
          <w:sz w:val="28"/>
          <w:szCs w:val="28"/>
          <w:u w:val="single"/>
        </w:rPr>
      </w:pPr>
    </w:p>
    <w:p w:rsidR="00500B07" w:rsidRPr="00500B07" w:rsidRDefault="00500B07" w:rsidP="00500B07">
      <w:pPr>
        <w:autoSpaceDE w:val="0"/>
        <w:autoSpaceDN w:val="0"/>
        <w:adjustRightInd w:val="0"/>
        <w:spacing w:after="0" w:line="180" w:lineRule="atLeast"/>
        <w:ind w:firstLine="500"/>
        <w:jc w:val="center"/>
        <w:rPr>
          <w:rFonts w:ascii="Times New Roman" w:hAnsi="Times New Roman"/>
          <w:color w:val="000000"/>
          <w:w w:val="90"/>
          <w:sz w:val="20"/>
          <w:szCs w:val="20"/>
        </w:rPr>
      </w:pPr>
      <w:r w:rsidRPr="00500B07">
        <w:rPr>
          <w:rFonts w:ascii="Times New Roman" w:hAnsi="Times New Roman"/>
          <w:color w:val="000000"/>
          <w:w w:val="90"/>
          <w:sz w:val="28"/>
          <w:szCs w:val="28"/>
        </w:rPr>
        <w:t>по программе базовой подготовки</w:t>
      </w: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680"/>
        <w:jc w:val="both"/>
        <w:rPr>
          <w:rFonts w:ascii="Times New Roman" w:hAnsi="Times New Roman"/>
          <w:i/>
          <w:color w:val="000000"/>
          <w:w w:val="90"/>
          <w:sz w:val="28"/>
          <w:szCs w:val="28"/>
        </w:rPr>
      </w:pPr>
    </w:p>
    <w:p w:rsidR="00500B07" w:rsidRPr="00500B07" w:rsidRDefault="00500B07" w:rsidP="00500B07">
      <w:pPr>
        <w:spacing w:after="0" w:line="240" w:lineRule="auto"/>
        <w:ind w:left="4395"/>
        <w:jc w:val="both"/>
        <w:rPr>
          <w:rFonts w:ascii="Times New Roman" w:hAnsi="Times New Roman"/>
          <w:i/>
          <w:color w:val="000000"/>
          <w:w w:val="90"/>
          <w:sz w:val="28"/>
          <w:szCs w:val="28"/>
        </w:rPr>
      </w:pPr>
    </w:p>
    <w:p w:rsidR="00500B07" w:rsidRPr="00500B07" w:rsidRDefault="00500B07" w:rsidP="00500B07">
      <w:pPr>
        <w:spacing w:after="0" w:line="240" w:lineRule="auto"/>
        <w:ind w:left="5812" w:hanging="1701"/>
        <w:jc w:val="both"/>
        <w:rPr>
          <w:rFonts w:ascii="Times New Roman" w:hAnsi="Times New Roman"/>
          <w:color w:val="000000"/>
          <w:w w:val="90"/>
          <w:sz w:val="28"/>
          <w:szCs w:val="28"/>
        </w:rPr>
      </w:pPr>
      <w:r w:rsidRPr="00500B07">
        <w:rPr>
          <w:rFonts w:ascii="Times New Roman" w:hAnsi="Times New Roman"/>
          <w:color w:val="000000"/>
          <w:w w:val="90"/>
          <w:sz w:val="28"/>
          <w:szCs w:val="28"/>
        </w:rPr>
        <w:t xml:space="preserve">Квалификация: </w:t>
      </w:r>
      <w:r w:rsidRPr="00500B07">
        <w:rPr>
          <w:rFonts w:ascii="Times New Roman" w:hAnsi="Times New Roman"/>
          <w:color w:val="000000"/>
          <w:w w:val="90"/>
          <w:sz w:val="28"/>
          <w:szCs w:val="28"/>
          <w:u w:val="single"/>
        </w:rPr>
        <w:t xml:space="preserve">техник-технолог </w:t>
      </w:r>
    </w:p>
    <w:p w:rsidR="00500B07" w:rsidRPr="00500B07" w:rsidRDefault="00500B07" w:rsidP="00500B07">
      <w:pPr>
        <w:spacing w:after="0" w:line="240" w:lineRule="auto"/>
        <w:ind w:left="4111"/>
        <w:jc w:val="both"/>
        <w:rPr>
          <w:rFonts w:ascii="Times New Roman" w:hAnsi="Times New Roman"/>
          <w:color w:val="000000"/>
          <w:w w:val="90"/>
          <w:sz w:val="28"/>
          <w:szCs w:val="28"/>
        </w:rPr>
      </w:pPr>
      <w:r w:rsidRPr="00500B07">
        <w:rPr>
          <w:rFonts w:ascii="Times New Roman" w:hAnsi="Times New Roman"/>
          <w:color w:val="000000"/>
          <w:w w:val="90"/>
          <w:sz w:val="28"/>
          <w:szCs w:val="28"/>
        </w:rPr>
        <w:t xml:space="preserve">Форма обучения: </w:t>
      </w:r>
      <w:r w:rsidRPr="00500B07">
        <w:rPr>
          <w:rFonts w:ascii="Times New Roman" w:hAnsi="Times New Roman"/>
          <w:color w:val="000000"/>
          <w:w w:val="90"/>
          <w:sz w:val="28"/>
          <w:szCs w:val="28"/>
          <w:u w:val="single"/>
        </w:rPr>
        <w:t>очная</w:t>
      </w:r>
      <w:r w:rsidRPr="00500B07">
        <w:rPr>
          <w:rFonts w:ascii="Times New Roman" w:hAnsi="Times New Roman"/>
          <w:color w:val="000000"/>
          <w:w w:val="90"/>
          <w:sz w:val="28"/>
          <w:szCs w:val="28"/>
        </w:rPr>
        <w:t xml:space="preserve">  </w:t>
      </w:r>
    </w:p>
    <w:p w:rsidR="00500B07" w:rsidRPr="00500B07" w:rsidRDefault="00500B07" w:rsidP="00500B07">
      <w:pPr>
        <w:spacing w:after="0" w:line="240" w:lineRule="auto"/>
        <w:ind w:left="4111"/>
        <w:jc w:val="both"/>
        <w:rPr>
          <w:rFonts w:ascii="Times New Roman" w:hAnsi="Times New Roman"/>
          <w:color w:val="000000"/>
          <w:w w:val="90"/>
          <w:sz w:val="28"/>
          <w:szCs w:val="28"/>
          <w:u w:val="single"/>
        </w:rPr>
      </w:pPr>
      <w:r w:rsidRPr="00500B07">
        <w:rPr>
          <w:rFonts w:ascii="Times New Roman" w:hAnsi="Times New Roman"/>
          <w:color w:val="000000"/>
          <w:w w:val="90"/>
          <w:sz w:val="28"/>
          <w:szCs w:val="28"/>
        </w:rPr>
        <w:t xml:space="preserve">Нормативный срок обучения: </w:t>
      </w:r>
      <w:r w:rsidRPr="00500B07">
        <w:rPr>
          <w:rFonts w:ascii="Times New Roman" w:hAnsi="Times New Roman"/>
          <w:color w:val="000000"/>
          <w:w w:val="90"/>
          <w:sz w:val="28"/>
          <w:szCs w:val="28"/>
          <w:u w:val="single"/>
        </w:rPr>
        <w:t>2 года и 10 мес.</w:t>
      </w:r>
    </w:p>
    <w:p w:rsidR="00500B07" w:rsidRPr="00500B07" w:rsidRDefault="00500B07" w:rsidP="00500B07">
      <w:pPr>
        <w:spacing w:after="0" w:line="240" w:lineRule="auto"/>
        <w:ind w:left="4111"/>
        <w:jc w:val="both"/>
        <w:rPr>
          <w:rFonts w:ascii="Times New Roman" w:hAnsi="Times New Roman"/>
          <w:color w:val="000000"/>
          <w:w w:val="90"/>
          <w:sz w:val="28"/>
          <w:szCs w:val="28"/>
          <w:u w:val="single"/>
        </w:rPr>
      </w:pPr>
      <w:r w:rsidRPr="00500B07">
        <w:rPr>
          <w:rFonts w:ascii="Times New Roman" w:hAnsi="Times New Roman"/>
          <w:color w:val="000000"/>
          <w:w w:val="90"/>
          <w:sz w:val="28"/>
          <w:szCs w:val="28"/>
        </w:rPr>
        <w:t xml:space="preserve">На базе </w:t>
      </w:r>
      <w:r w:rsidRPr="00500B07">
        <w:rPr>
          <w:rFonts w:ascii="Times New Roman" w:hAnsi="Times New Roman"/>
          <w:color w:val="000000"/>
          <w:w w:val="90"/>
          <w:sz w:val="28"/>
          <w:szCs w:val="28"/>
          <w:u w:val="single"/>
        </w:rPr>
        <w:t>основного общего образования</w:t>
      </w:r>
    </w:p>
    <w:p w:rsidR="00500B07" w:rsidRPr="00500B07" w:rsidRDefault="00500B07" w:rsidP="00500B07">
      <w:pPr>
        <w:spacing w:after="0" w:line="240" w:lineRule="auto"/>
        <w:ind w:left="4111"/>
        <w:jc w:val="both"/>
        <w:rPr>
          <w:rFonts w:ascii="Times New Roman" w:hAnsi="Times New Roman"/>
          <w:w w:val="90"/>
          <w:sz w:val="28"/>
          <w:szCs w:val="28"/>
          <w:u w:val="single"/>
        </w:rPr>
      </w:pPr>
      <w:r w:rsidRPr="00500B07">
        <w:rPr>
          <w:rFonts w:ascii="Times New Roman" w:hAnsi="Times New Roman"/>
          <w:color w:val="000000"/>
          <w:w w:val="90"/>
          <w:sz w:val="28"/>
          <w:szCs w:val="28"/>
        </w:rPr>
        <w:t xml:space="preserve">Профиль получаемого профессионального образования: </w:t>
      </w:r>
      <w:r w:rsidRPr="00500B07">
        <w:rPr>
          <w:rFonts w:ascii="Times New Roman" w:hAnsi="Times New Roman"/>
          <w:w w:val="90"/>
          <w:sz w:val="28"/>
          <w:szCs w:val="28"/>
          <w:u w:val="single"/>
        </w:rPr>
        <w:t>технологический</w:t>
      </w:r>
    </w:p>
    <w:p w:rsidR="00500B07" w:rsidRPr="00500B07" w:rsidRDefault="00500B07" w:rsidP="00500B07">
      <w:pPr>
        <w:spacing w:after="0" w:line="240" w:lineRule="auto"/>
        <w:ind w:left="4111"/>
        <w:jc w:val="both"/>
        <w:rPr>
          <w:rFonts w:ascii="Times New Roman" w:hAnsi="Times New Roman"/>
          <w:color w:val="FF0000"/>
          <w:w w:val="90"/>
          <w:sz w:val="28"/>
          <w:szCs w:val="28"/>
          <w:u w:val="single"/>
        </w:rPr>
      </w:pPr>
      <w:r w:rsidRPr="00500B07">
        <w:rPr>
          <w:rFonts w:ascii="Times New Roman" w:hAnsi="Times New Roman"/>
          <w:w w:val="90"/>
          <w:sz w:val="28"/>
          <w:szCs w:val="28"/>
          <w:u w:val="single"/>
        </w:rPr>
        <w:t>Программа</w:t>
      </w:r>
      <w:r w:rsidR="001578C4">
        <w:rPr>
          <w:rFonts w:ascii="Times New Roman" w:hAnsi="Times New Roman"/>
          <w:w w:val="90"/>
          <w:sz w:val="28"/>
          <w:szCs w:val="28"/>
          <w:u w:val="single"/>
        </w:rPr>
        <w:t xml:space="preserve">: </w:t>
      </w:r>
      <w:r w:rsidR="00FB6AF8">
        <w:rPr>
          <w:rFonts w:ascii="Times New Roman" w:hAnsi="Times New Roman"/>
          <w:w w:val="90"/>
          <w:sz w:val="28"/>
          <w:szCs w:val="28"/>
          <w:u w:val="single"/>
        </w:rPr>
        <w:t>П</w:t>
      </w:r>
      <w:r w:rsidR="00D54144">
        <w:rPr>
          <w:rFonts w:ascii="Times New Roman" w:hAnsi="Times New Roman"/>
          <w:w w:val="90"/>
          <w:sz w:val="28"/>
          <w:szCs w:val="28"/>
          <w:u w:val="single"/>
        </w:rPr>
        <w:t>рофессионалитет</w:t>
      </w:r>
    </w:p>
    <w:p w:rsidR="00500B07" w:rsidRPr="00500B07" w:rsidRDefault="00500B07" w:rsidP="00500B07">
      <w:pPr>
        <w:spacing w:after="0" w:line="240" w:lineRule="auto"/>
        <w:ind w:left="4395"/>
        <w:jc w:val="right"/>
        <w:rPr>
          <w:rFonts w:ascii="Times New Roman" w:hAnsi="Times New Roman"/>
          <w:b/>
          <w:bCs/>
          <w:color w:val="000000"/>
          <w:w w:val="90"/>
          <w:sz w:val="28"/>
          <w:szCs w:val="28"/>
        </w:rPr>
      </w:pPr>
    </w:p>
    <w:p w:rsidR="00500B07" w:rsidRPr="00500B07" w:rsidRDefault="00500B07" w:rsidP="00500B07">
      <w:pPr>
        <w:spacing w:after="0" w:line="240" w:lineRule="auto"/>
        <w:jc w:val="center"/>
        <w:rPr>
          <w:rFonts w:ascii="Times New Roman" w:hAnsi="Times New Roman"/>
          <w:b/>
          <w:bCs/>
          <w:color w:val="000000"/>
          <w:w w:val="90"/>
          <w:sz w:val="28"/>
          <w:szCs w:val="28"/>
        </w:rPr>
      </w:pPr>
    </w:p>
    <w:p w:rsidR="00500B07" w:rsidRPr="00500B07" w:rsidRDefault="00500B07" w:rsidP="00500B07">
      <w:pPr>
        <w:spacing w:after="0" w:line="240" w:lineRule="auto"/>
        <w:jc w:val="center"/>
        <w:rPr>
          <w:rFonts w:ascii="Times New Roman" w:hAnsi="Times New Roman"/>
          <w:b/>
          <w:bCs/>
          <w:color w:val="000000"/>
          <w:w w:val="90"/>
          <w:sz w:val="28"/>
          <w:szCs w:val="28"/>
        </w:rPr>
      </w:pPr>
    </w:p>
    <w:p w:rsidR="00500B07" w:rsidRPr="00500B07" w:rsidRDefault="00500B07" w:rsidP="00500B07">
      <w:pPr>
        <w:spacing w:after="0" w:line="240" w:lineRule="auto"/>
        <w:ind w:firstLine="709"/>
        <w:jc w:val="right"/>
        <w:rPr>
          <w:rFonts w:ascii="Times New Roman" w:hAnsi="Times New Roman"/>
          <w:b/>
          <w:bCs/>
          <w:color w:val="000000"/>
          <w:w w:val="90"/>
          <w:sz w:val="28"/>
          <w:szCs w:val="28"/>
        </w:rPr>
      </w:pPr>
    </w:p>
    <w:p w:rsidR="00500B07" w:rsidRPr="00500B07" w:rsidRDefault="00500B07" w:rsidP="00500B07">
      <w:pPr>
        <w:spacing w:after="0" w:line="240" w:lineRule="auto"/>
        <w:rPr>
          <w:rFonts w:ascii="Times New Roman" w:hAnsi="Times New Roman"/>
          <w:b/>
          <w:bCs/>
          <w:color w:val="000000"/>
          <w:w w:val="90"/>
          <w:sz w:val="28"/>
          <w:szCs w:val="28"/>
        </w:rPr>
      </w:pPr>
    </w:p>
    <w:p w:rsidR="00500B07" w:rsidRPr="00500B07" w:rsidRDefault="00500B07" w:rsidP="00500B07">
      <w:pPr>
        <w:spacing w:after="0" w:line="240" w:lineRule="auto"/>
        <w:jc w:val="center"/>
        <w:rPr>
          <w:rFonts w:ascii="Times New Roman" w:hAnsi="Times New Roman"/>
          <w:b/>
          <w:bCs/>
          <w:color w:val="000000"/>
          <w:w w:val="90"/>
          <w:sz w:val="28"/>
          <w:szCs w:val="28"/>
        </w:rPr>
      </w:pPr>
    </w:p>
    <w:p w:rsidR="00500B07" w:rsidRPr="00500B07" w:rsidRDefault="00500B07" w:rsidP="00500B07">
      <w:pPr>
        <w:spacing w:after="0" w:line="240" w:lineRule="auto"/>
        <w:rPr>
          <w:rFonts w:ascii="Times New Roman" w:hAnsi="Times New Roman"/>
          <w:color w:val="000000"/>
          <w:w w:val="90"/>
          <w:sz w:val="28"/>
          <w:szCs w:val="28"/>
        </w:rPr>
        <w:sectPr w:rsidR="00500B07" w:rsidRPr="00500B07" w:rsidSect="00500B07">
          <w:headerReference w:type="even" r:id="rId11"/>
          <w:headerReference w:type="default" r:id="rId12"/>
          <w:footerReference w:type="even" r:id="rId13"/>
          <w:footerReference w:type="default" r:id="rId14"/>
          <w:headerReference w:type="first" r:id="rId15"/>
          <w:footerReference w:type="first" r:id="rId16"/>
          <w:pgSz w:w="11906" w:h="16838"/>
          <w:pgMar w:top="1134" w:right="1274" w:bottom="1276" w:left="1276" w:header="709" w:footer="709" w:gutter="0"/>
          <w:cols w:space="708"/>
          <w:docGrid w:linePitch="360"/>
        </w:sectPr>
      </w:pPr>
    </w:p>
    <w:p w:rsidR="00500B07" w:rsidRPr="00500B07" w:rsidRDefault="00500B07" w:rsidP="00500B07">
      <w:pPr>
        <w:spacing w:after="0" w:line="240" w:lineRule="auto"/>
        <w:ind w:left="720"/>
        <w:rPr>
          <w:rFonts w:ascii="Times New Roman" w:hAnsi="Times New Roman"/>
          <w:b/>
          <w:bCs/>
          <w:w w:val="90"/>
          <w:sz w:val="24"/>
          <w:szCs w:val="24"/>
        </w:rPr>
      </w:pPr>
    </w:p>
    <w:p w:rsidR="00500B07" w:rsidRPr="00500B07" w:rsidRDefault="00500B07" w:rsidP="001578C4">
      <w:pPr>
        <w:numPr>
          <w:ilvl w:val="0"/>
          <w:numId w:val="9"/>
        </w:numPr>
        <w:spacing w:after="0" w:line="240" w:lineRule="auto"/>
        <w:rPr>
          <w:rFonts w:ascii="Times New Roman" w:hAnsi="Times New Roman"/>
          <w:b/>
          <w:bCs/>
          <w:w w:val="90"/>
          <w:sz w:val="24"/>
          <w:szCs w:val="24"/>
        </w:rPr>
      </w:pPr>
      <w:r w:rsidRPr="00500B07">
        <w:rPr>
          <w:rFonts w:ascii="Times New Roman" w:hAnsi="Times New Roman"/>
          <w:b/>
          <w:bCs/>
          <w:w w:val="90"/>
          <w:sz w:val="24"/>
          <w:szCs w:val="24"/>
        </w:rPr>
        <w:t>Сводные данные по бюджету времени (в неделях)</w:t>
      </w:r>
    </w:p>
    <w:p w:rsidR="00500B07" w:rsidRPr="00500B07" w:rsidRDefault="00500B07" w:rsidP="00500B07">
      <w:pPr>
        <w:spacing w:after="0" w:line="240" w:lineRule="auto"/>
        <w:rPr>
          <w:rFonts w:ascii="Times New Roman" w:hAnsi="Times New Roman"/>
          <w:b/>
          <w:bCs/>
          <w:color w:val="FF0000"/>
          <w:w w:val="90"/>
          <w:sz w:val="28"/>
          <w:szCs w:val="28"/>
        </w:rPr>
      </w:pPr>
    </w:p>
    <w:tbl>
      <w:tblPr>
        <w:tblW w:w="13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2712"/>
        <w:gridCol w:w="1312"/>
        <w:gridCol w:w="1927"/>
        <w:gridCol w:w="2004"/>
        <w:gridCol w:w="2169"/>
        <w:gridCol w:w="1424"/>
        <w:gridCol w:w="848"/>
      </w:tblGrid>
      <w:tr w:rsidR="00500B07" w:rsidRPr="00500B07" w:rsidTr="00500B07">
        <w:trPr>
          <w:jc w:val="center"/>
        </w:trPr>
        <w:tc>
          <w:tcPr>
            <w:tcW w:w="973"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Курсы</w:t>
            </w:r>
          </w:p>
        </w:tc>
        <w:tc>
          <w:tcPr>
            <w:tcW w:w="2712"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Обучение по дисциплинам и междисциплинарным курсам</w:t>
            </w:r>
          </w:p>
        </w:tc>
        <w:tc>
          <w:tcPr>
            <w:tcW w:w="1312"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Учебная практика</w:t>
            </w:r>
          </w:p>
        </w:tc>
        <w:tc>
          <w:tcPr>
            <w:tcW w:w="3931" w:type="dxa"/>
            <w:gridSpan w:val="2"/>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Производственная практика</w:t>
            </w:r>
          </w:p>
        </w:tc>
        <w:tc>
          <w:tcPr>
            <w:tcW w:w="2169"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Государственная итоговая аттестация</w:t>
            </w:r>
          </w:p>
        </w:tc>
        <w:tc>
          <w:tcPr>
            <w:tcW w:w="1424"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Каникулы</w:t>
            </w:r>
          </w:p>
        </w:tc>
        <w:tc>
          <w:tcPr>
            <w:tcW w:w="848" w:type="dxa"/>
            <w:vMerge w:val="restar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Всего</w:t>
            </w:r>
          </w:p>
        </w:tc>
      </w:tr>
      <w:tr w:rsidR="00500B07" w:rsidRPr="00500B07" w:rsidTr="00500B07">
        <w:trPr>
          <w:jc w:val="center"/>
        </w:trPr>
        <w:tc>
          <w:tcPr>
            <w:tcW w:w="973" w:type="dxa"/>
            <w:vMerge/>
          </w:tcPr>
          <w:p w:rsidR="00500B07" w:rsidRPr="00500B07" w:rsidRDefault="00500B07" w:rsidP="00500B07">
            <w:pPr>
              <w:spacing w:after="0" w:line="240" w:lineRule="auto"/>
              <w:jc w:val="center"/>
              <w:rPr>
                <w:rFonts w:ascii="Times New Roman" w:hAnsi="Times New Roman"/>
                <w:b/>
                <w:bCs/>
                <w:w w:val="90"/>
                <w:sz w:val="20"/>
                <w:szCs w:val="20"/>
              </w:rPr>
            </w:pPr>
          </w:p>
        </w:tc>
        <w:tc>
          <w:tcPr>
            <w:tcW w:w="2712" w:type="dxa"/>
            <w:vMerge/>
            <w:vAlign w:val="center"/>
          </w:tcPr>
          <w:p w:rsidR="00500B07" w:rsidRPr="00500B07" w:rsidRDefault="00500B07" w:rsidP="00500B07">
            <w:pPr>
              <w:spacing w:after="0" w:line="240" w:lineRule="auto"/>
              <w:rPr>
                <w:rFonts w:ascii="Times New Roman" w:hAnsi="Times New Roman"/>
                <w:b/>
                <w:bCs/>
                <w:w w:val="90"/>
                <w:sz w:val="20"/>
                <w:szCs w:val="20"/>
              </w:rPr>
            </w:pPr>
          </w:p>
        </w:tc>
        <w:tc>
          <w:tcPr>
            <w:tcW w:w="1312" w:type="dxa"/>
            <w:vMerge/>
            <w:vAlign w:val="center"/>
          </w:tcPr>
          <w:p w:rsidR="00500B07" w:rsidRPr="00500B07" w:rsidRDefault="00500B07" w:rsidP="00500B07">
            <w:pPr>
              <w:spacing w:after="0" w:line="240" w:lineRule="auto"/>
              <w:rPr>
                <w:rFonts w:ascii="Times New Roman" w:hAnsi="Times New Roman"/>
                <w:b/>
                <w:bCs/>
                <w:w w:val="90"/>
                <w:sz w:val="20"/>
                <w:szCs w:val="20"/>
              </w:rPr>
            </w:pPr>
          </w:p>
        </w:tc>
        <w:tc>
          <w:tcPr>
            <w:tcW w:w="1927"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по профилю специальности</w:t>
            </w:r>
          </w:p>
        </w:tc>
        <w:tc>
          <w:tcPr>
            <w:tcW w:w="2004"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преддипломная</w:t>
            </w:r>
          </w:p>
          <w:p w:rsidR="00500B07" w:rsidRPr="00500B07" w:rsidRDefault="00500B07" w:rsidP="00500B07">
            <w:pPr>
              <w:spacing w:after="0" w:line="240" w:lineRule="auto"/>
              <w:jc w:val="center"/>
              <w:rPr>
                <w:rFonts w:ascii="Times New Roman" w:hAnsi="Times New Roman"/>
                <w:bCs/>
                <w:i/>
                <w:w w:val="90"/>
                <w:sz w:val="20"/>
                <w:szCs w:val="20"/>
              </w:rPr>
            </w:pPr>
          </w:p>
        </w:tc>
        <w:tc>
          <w:tcPr>
            <w:tcW w:w="2169" w:type="dxa"/>
            <w:vMerge/>
            <w:vAlign w:val="center"/>
          </w:tcPr>
          <w:p w:rsidR="00500B07" w:rsidRPr="00500B07" w:rsidRDefault="00500B07" w:rsidP="00500B07">
            <w:pPr>
              <w:spacing w:after="0" w:line="240" w:lineRule="auto"/>
              <w:rPr>
                <w:rFonts w:ascii="Times New Roman" w:hAnsi="Times New Roman"/>
                <w:b/>
                <w:bCs/>
                <w:w w:val="90"/>
                <w:sz w:val="20"/>
                <w:szCs w:val="20"/>
              </w:rPr>
            </w:pPr>
          </w:p>
        </w:tc>
        <w:tc>
          <w:tcPr>
            <w:tcW w:w="1424" w:type="dxa"/>
            <w:vMerge/>
            <w:vAlign w:val="center"/>
          </w:tcPr>
          <w:p w:rsidR="00500B07" w:rsidRPr="00500B07" w:rsidRDefault="00500B07" w:rsidP="00500B07">
            <w:pPr>
              <w:spacing w:after="0" w:line="240" w:lineRule="auto"/>
              <w:rPr>
                <w:rFonts w:ascii="Times New Roman" w:hAnsi="Times New Roman"/>
                <w:b/>
                <w:bCs/>
                <w:w w:val="90"/>
                <w:sz w:val="20"/>
                <w:szCs w:val="20"/>
              </w:rPr>
            </w:pPr>
          </w:p>
        </w:tc>
        <w:tc>
          <w:tcPr>
            <w:tcW w:w="848" w:type="dxa"/>
            <w:vMerge/>
            <w:vAlign w:val="center"/>
          </w:tcPr>
          <w:p w:rsidR="00500B07" w:rsidRPr="00500B07" w:rsidRDefault="00500B07" w:rsidP="00500B07">
            <w:pPr>
              <w:spacing w:after="0" w:line="240" w:lineRule="auto"/>
              <w:rPr>
                <w:rFonts w:ascii="Times New Roman" w:hAnsi="Times New Roman"/>
                <w:b/>
                <w:bCs/>
                <w:w w:val="90"/>
                <w:sz w:val="20"/>
                <w:szCs w:val="20"/>
              </w:rPr>
            </w:pPr>
          </w:p>
        </w:tc>
      </w:tr>
      <w:tr w:rsidR="00500B07" w:rsidRPr="00500B07" w:rsidTr="00500B07">
        <w:trPr>
          <w:trHeight w:val="120"/>
          <w:jc w:val="center"/>
        </w:trPr>
        <w:tc>
          <w:tcPr>
            <w:tcW w:w="973" w:type="dxa"/>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1</w:t>
            </w:r>
          </w:p>
        </w:tc>
        <w:tc>
          <w:tcPr>
            <w:tcW w:w="2712"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2</w:t>
            </w:r>
          </w:p>
        </w:tc>
        <w:tc>
          <w:tcPr>
            <w:tcW w:w="1312"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3</w:t>
            </w:r>
          </w:p>
        </w:tc>
        <w:tc>
          <w:tcPr>
            <w:tcW w:w="1927"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4</w:t>
            </w:r>
          </w:p>
        </w:tc>
        <w:tc>
          <w:tcPr>
            <w:tcW w:w="2004"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5</w:t>
            </w:r>
          </w:p>
        </w:tc>
        <w:tc>
          <w:tcPr>
            <w:tcW w:w="2169"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7</w:t>
            </w:r>
          </w:p>
        </w:tc>
        <w:tc>
          <w:tcPr>
            <w:tcW w:w="1424"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8</w:t>
            </w:r>
          </w:p>
        </w:tc>
        <w:tc>
          <w:tcPr>
            <w:tcW w:w="848" w:type="dxa"/>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9</w:t>
            </w:r>
          </w:p>
        </w:tc>
      </w:tr>
      <w:tr w:rsidR="00500B07" w:rsidRPr="00500B07" w:rsidTr="00500B07">
        <w:trPr>
          <w:jc w:val="center"/>
        </w:trPr>
        <w:tc>
          <w:tcPr>
            <w:tcW w:w="97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lang w:val="en-US"/>
              </w:rPr>
              <w:t>I</w:t>
            </w:r>
            <w:r w:rsidRPr="00500B07">
              <w:rPr>
                <w:rFonts w:ascii="Times New Roman" w:hAnsi="Times New Roman"/>
                <w:w w:val="90"/>
                <w:sz w:val="20"/>
                <w:szCs w:val="20"/>
              </w:rPr>
              <w:t xml:space="preserve"> курс</w:t>
            </w:r>
          </w:p>
        </w:tc>
        <w:tc>
          <w:tcPr>
            <w:tcW w:w="2712"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41 (39Т)</w:t>
            </w:r>
          </w:p>
        </w:tc>
        <w:tc>
          <w:tcPr>
            <w:tcW w:w="1312"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1927"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2004"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2169"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1424"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11</w:t>
            </w:r>
          </w:p>
        </w:tc>
        <w:tc>
          <w:tcPr>
            <w:tcW w:w="848" w:type="dxa"/>
            <w:vAlign w:val="center"/>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52</w:t>
            </w:r>
          </w:p>
        </w:tc>
      </w:tr>
      <w:tr w:rsidR="00500B07" w:rsidRPr="00500B07" w:rsidTr="00500B07">
        <w:trPr>
          <w:trHeight w:val="70"/>
          <w:jc w:val="center"/>
        </w:trPr>
        <w:tc>
          <w:tcPr>
            <w:tcW w:w="97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lang w:val="en-US"/>
              </w:rPr>
              <w:t>II</w:t>
            </w:r>
            <w:r w:rsidRPr="00500B07">
              <w:rPr>
                <w:rFonts w:ascii="Times New Roman" w:hAnsi="Times New Roman"/>
                <w:w w:val="90"/>
                <w:sz w:val="20"/>
                <w:szCs w:val="20"/>
              </w:rPr>
              <w:t xml:space="preserve"> курс</w:t>
            </w:r>
          </w:p>
        </w:tc>
        <w:tc>
          <w:tcPr>
            <w:tcW w:w="27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31 (29Т)</w:t>
            </w:r>
          </w:p>
        </w:tc>
        <w:tc>
          <w:tcPr>
            <w:tcW w:w="13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5</w:t>
            </w:r>
          </w:p>
        </w:tc>
        <w:tc>
          <w:tcPr>
            <w:tcW w:w="1927"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6</w:t>
            </w:r>
          </w:p>
        </w:tc>
        <w:tc>
          <w:tcPr>
            <w:tcW w:w="200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2169"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w:t>
            </w:r>
          </w:p>
        </w:tc>
        <w:tc>
          <w:tcPr>
            <w:tcW w:w="142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10</w:t>
            </w:r>
          </w:p>
        </w:tc>
        <w:tc>
          <w:tcPr>
            <w:tcW w:w="848"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52</w:t>
            </w:r>
          </w:p>
        </w:tc>
      </w:tr>
      <w:tr w:rsidR="00500B07" w:rsidRPr="00500B07" w:rsidTr="00500B07">
        <w:trPr>
          <w:jc w:val="center"/>
        </w:trPr>
        <w:tc>
          <w:tcPr>
            <w:tcW w:w="973" w:type="dxa"/>
          </w:tcPr>
          <w:p w:rsidR="00500B07" w:rsidRPr="00500B07" w:rsidRDefault="00500B07" w:rsidP="00500B07">
            <w:pPr>
              <w:spacing w:after="0" w:line="240" w:lineRule="auto"/>
              <w:jc w:val="center"/>
              <w:rPr>
                <w:rFonts w:ascii="Times New Roman" w:hAnsi="Times New Roman"/>
                <w:w w:val="90"/>
                <w:sz w:val="20"/>
                <w:szCs w:val="20"/>
                <w:lang w:val="en-US"/>
              </w:rPr>
            </w:pPr>
            <w:r w:rsidRPr="00500B07">
              <w:rPr>
                <w:rFonts w:ascii="Times New Roman" w:hAnsi="Times New Roman"/>
                <w:w w:val="90"/>
                <w:sz w:val="20"/>
                <w:szCs w:val="20"/>
                <w:lang w:val="en-US"/>
              </w:rPr>
              <w:t>III</w:t>
            </w:r>
            <w:r w:rsidRPr="00500B07">
              <w:rPr>
                <w:rFonts w:ascii="Times New Roman" w:hAnsi="Times New Roman"/>
                <w:w w:val="90"/>
                <w:sz w:val="20"/>
                <w:szCs w:val="20"/>
              </w:rPr>
              <w:t xml:space="preserve"> курс</w:t>
            </w:r>
          </w:p>
        </w:tc>
        <w:tc>
          <w:tcPr>
            <w:tcW w:w="27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17 (15Т)</w:t>
            </w:r>
          </w:p>
        </w:tc>
        <w:tc>
          <w:tcPr>
            <w:tcW w:w="13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6</w:t>
            </w:r>
          </w:p>
        </w:tc>
        <w:tc>
          <w:tcPr>
            <w:tcW w:w="1927"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8</w:t>
            </w:r>
          </w:p>
        </w:tc>
        <w:tc>
          <w:tcPr>
            <w:tcW w:w="200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4</w:t>
            </w:r>
          </w:p>
        </w:tc>
        <w:tc>
          <w:tcPr>
            <w:tcW w:w="2169"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6</w:t>
            </w:r>
          </w:p>
        </w:tc>
        <w:tc>
          <w:tcPr>
            <w:tcW w:w="142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2</w:t>
            </w:r>
          </w:p>
        </w:tc>
        <w:tc>
          <w:tcPr>
            <w:tcW w:w="848"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43</w:t>
            </w:r>
          </w:p>
        </w:tc>
      </w:tr>
      <w:tr w:rsidR="00500B07" w:rsidRPr="00500B07" w:rsidTr="00500B07">
        <w:trPr>
          <w:jc w:val="center"/>
        </w:trPr>
        <w:tc>
          <w:tcPr>
            <w:tcW w:w="97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b/>
                <w:spacing w:val="-20"/>
                <w:w w:val="90"/>
                <w:sz w:val="20"/>
                <w:szCs w:val="20"/>
              </w:rPr>
              <w:t>Всего</w:t>
            </w:r>
          </w:p>
        </w:tc>
        <w:tc>
          <w:tcPr>
            <w:tcW w:w="27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89 (83Т)</w:t>
            </w:r>
          </w:p>
        </w:tc>
        <w:tc>
          <w:tcPr>
            <w:tcW w:w="1312"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11</w:t>
            </w:r>
          </w:p>
        </w:tc>
        <w:tc>
          <w:tcPr>
            <w:tcW w:w="1927"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14</w:t>
            </w:r>
          </w:p>
        </w:tc>
        <w:tc>
          <w:tcPr>
            <w:tcW w:w="200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4</w:t>
            </w:r>
          </w:p>
        </w:tc>
        <w:tc>
          <w:tcPr>
            <w:tcW w:w="2169"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6</w:t>
            </w:r>
          </w:p>
        </w:tc>
        <w:tc>
          <w:tcPr>
            <w:tcW w:w="1424"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23</w:t>
            </w:r>
          </w:p>
        </w:tc>
        <w:tc>
          <w:tcPr>
            <w:tcW w:w="848" w:type="dxa"/>
          </w:tcPr>
          <w:p w:rsidR="00500B07" w:rsidRPr="00500B07" w:rsidRDefault="00500B07" w:rsidP="00500B07">
            <w:pPr>
              <w:spacing w:after="0" w:line="240" w:lineRule="auto"/>
              <w:jc w:val="center"/>
              <w:rPr>
                <w:rFonts w:ascii="Times New Roman" w:hAnsi="Times New Roman"/>
                <w:bCs/>
                <w:w w:val="90"/>
                <w:sz w:val="20"/>
                <w:szCs w:val="20"/>
              </w:rPr>
            </w:pPr>
            <w:r w:rsidRPr="00500B07">
              <w:rPr>
                <w:rFonts w:ascii="Times New Roman" w:hAnsi="Times New Roman"/>
                <w:bCs/>
                <w:w w:val="90"/>
                <w:sz w:val="20"/>
                <w:szCs w:val="20"/>
              </w:rPr>
              <w:t>147</w:t>
            </w:r>
          </w:p>
        </w:tc>
      </w:tr>
    </w:tbl>
    <w:p w:rsidR="00500B07" w:rsidRPr="00500B07" w:rsidRDefault="00500B07" w:rsidP="00500B07">
      <w:pPr>
        <w:spacing w:after="0" w:line="240" w:lineRule="auto"/>
        <w:rPr>
          <w:rFonts w:ascii="Times New Roman" w:hAnsi="Times New Roman"/>
          <w:b/>
          <w:bCs/>
          <w:color w:val="FF0000"/>
          <w:w w:val="90"/>
          <w:sz w:val="28"/>
          <w:szCs w:val="28"/>
        </w:rPr>
      </w:pPr>
    </w:p>
    <w:p w:rsidR="00500B07" w:rsidRPr="00500B07" w:rsidRDefault="00187299" w:rsidP="001578C4">
      <w:pPr>
        <w:numPr>
          <w:ilvl w:val="0"/>
          <w:numId w:val="9"/>
        </w:numPr>
        <w:spacing w:after="0" w:line="240" w:lineRule="auto"/>
        <w:rPr>
          <w:rFonts w:ascii="Times New Roman" w:hAnsi="Times New Roman"/>
          <w:b/>
          <w:w w:val="90"/>
          <w:sz w:val="24"/>
          <w:szCs w:val="24"/>
        </w:rPr>
      </w:pPr>
      <w:r>
        <w:rPr>
          <w:rFonts w:ascii="Times New Roman" w:hAnsi="Times New Roman"/>
          <w:b/>
          <w:w w:val="90"/>
          <w:sz w:val="24"/>
          <w:szCs w:val="24"/>
        </w:rPr>
        <w:t>Г</w:t>
      </w:r>
      <w:r w:rsidR="00500B07" w:rsidRPr="00500B07">
        <w:rPr>
          <w:rFonts w:ascii="Times New Roman" w:hAnsi="Times New Roman"/>
          <w:b/>
          <w:w w:val="90"/>
          <w:sz w:val="24"/>
          <w:szCs w:val="24"/>
        </w:rPr>
        <w:t>рафик</w:t>
      </w:r>
      <w:r>
        <w:rPr>
          <w:rFonts w:ascii="Times New Roman" w:hAnsi="Times New Roman"/>
          <w:b/>
          <w:w w:val="90"/>
          <w:sz w:val="24"/>
          <w:szCs w:val="24"/>
        </w:rPr>
        <w:t xml:space="preserve"> учебного процесса</w:t>
      </w:r>
      <w:r w:rsidR="00500B07" w:rsidRPr="00500B07">
        <w:rPr>
          <w:rFonts w:ascii="Times New Roman" w:hAnsi="Times New Roman"/>
          <w:b/>
          <w:w w:val="90"/>
          <w:sz w:val="24"/>
          <w:szCs w:val="24"/>
        </w:rPr>
        <w:t xml:space="preserve"> </w:t>
      </w:r>
    </w:p>
    <w:p w:rsidR="00500B07" w:rsidRPr="00500B07" w:rsidRDefault="00500B07" w:rsidP="00500B07">
      <w:pPr>
        <w:spacing w:after="0" w:line="240" w:lineRule="auto"/>
        <w:jc w:val="center"/>
        <w:rPr>
          <w:rFonts w:ascii="Times New Roman" w:hAnsi="Times New Roman"/>
          <w:b/>
          <w:w w:val="90"/>
          <w:sz w:val="24"/>
          <w:szCs w:val="24"/>
        </w:rPr>
      </w:pPr>
    </w:p>
    <w:tbl>
      <w:tblPr>
        <w:tblW w:w="15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284"/>
        <w:gridCol w:w="284"/>
        <w:gridCol w:w="284"/>
        <w:gridCol w:w="283"/>
        <w:gridCol w:w="284"/>
        <w:gridCol w:w="283"/>
        <w:gridCol w:w="284"/>
        <w:gridCol w:w="283"/>
        <w:gridCol w:w="284"/>
        <w:gridCol w:w="283"/>
        <w:gridCol w:w="284"/>
        <w:gridCol w:w="283"/>
        <w:gridCol w:w="284"/>
        <w:gridCol w:w="283"/>
        <w:gridCol w:w="284"/>
        <w:gridCol w:w="283"/>
        <w:gridCol w:w="425"/>
        <w:gridCol w:w="284"/>
        <w:gridCol w:w="283"/>
        <w:gridCol w:w="236"/>
        <w:gridCol w:w="276"/>
        <w:gridCol w:w="284"/>
        <w:gridCol w:w="283"/>
        <w:gridCol w:w="284"/>
        <w:gridCol w:w="283"/>
        <w:gridCol w:w="284"/>
        <w:gridCol w:w="283"/>
        <w:gridCol w:w="284"/>
        <w:gridCol w:w="283"/>
        <w:gridCol w:w="284"/>
        <w:gridCol w:w="283"/>
        <w:gridCol w:w="284"/>
        <w:gridCol w:w="468"/>
        <w:gridCol w:w="284"/>
        <w:gridCol w:w="283"/>
        <w:gridCol w:w="284"/>
        <w:gridCol w:w="283"/>
        <w:gridCol w:w="284"/>
        <w:gridCol w:w="283"/>
        <w:gridCol w:w="284"/>
        <w:gridCol w:w="283"/>
        <w:gridCol w:w="425"/>
        <w:gridCol w:w="426"/>
        <w:gridCol w:w="376"/>
        <w:gridCol w:w="284"/>
        <w:gridCol w:w="283"/>
        <w:gridCol w:w="284"/>
        <w:gridCol w:w="283"/>
        <w:gridCol w:w="284"/>
        <w:gridCol w:w="283"/>
        <w:gridCol w:w="332"/>
        <w:gridCol w:w="377"/>
      </w:tblGrid>
      <w:tr w:rsidR="00500B07" w:rsidRPr="00500B07" w:rsidTr="00500B07">
        <w:trPr>
          <w:cantSplit/>
          <w:jc w:val="center"/>
        </w:trPr>
        <w:tc>
          <w:tcPr>
            <w:tcW w:w="283" w:type="dxa"/>
            <w:vMerge w:val="restart"/>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К</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Р</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С</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Ы</w:t>
            </w:r>
          </w:p>
        </w:tc>
        <w:tc>
          <w:tcPr>
            <w:tcW w:w="1135"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Сентябрь</w:t>
            </w:r>
          </w:p>
        </w:tc>
        <w:tc>
          <w:tcPr>
            <w:tcW w:w="284"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29.09-5.10</w:t>
            </w:r>
          </w:p>
        </w:tc>
        <w:tc>
          <w:tcPr>
            <w:tcW w:w="850" w:type="dxa"/>
            <w:gridSpan w:val="3"/>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Октябрь</w:t>
            </w:r>
          </w:p>
        </w:tc>
        <w:tc>
          <w:tcPr>
            <w:tcW w:w="284"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27.10-2.11</w:t>
            </w:r>
          </w:p>
        </w:tc>
        <w:tc>
          <w:tcPr>
            <w:tcW w:w="1134"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Ноябрь</w:t>
            </w:r>
          </w:p>
        </w:tc>
        <w:tc>
          <w:tcPr>
            <w:tcW w:w="1275"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Декабрь</w:t>
            </w:r>
          </w:p>
        </w:tc>
        <w:tc>
          <w:tcPr>
            <w:tcW w:w="284"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29.12-4.01</w:t>
            </w:r>
          </w:p>
        </w:tc>
        <w:tc>
          <w:tcPr>
            <w:tcW w:w="795" w:type="dxa"/>
            <w:gridSpan w:val="3"/>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Январь</w:t>
            </w:r>
          </w:p>
        </w:tc>
        <w:tc>
          <w:tcPr>
            <w:tcW w:w="284"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26.01-1.02</w:t>
            </w:r>
          </w:p>
        </w:tc>
        <w:tc>
          <w:tcPr>
            <w:tcW w:w="850" w:type="dxa"/>
            <w:gridSpan w:val="3"/>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Февраль</w:t>
            </w:r>
          </w:p>
        </w:tc>
        <w:tc>
          <w:tcPr>
            <w:tcW w:w="284"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23.02-1.03</w:t>
            </w:r>
          </w:p>
        </w:tc>
        <w:tc>
          <w:tcPr>
            <w:tcW w:w="1134"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Март</w:t>
            </w:r>
          </w:p>
        </w:tc>
        <w:tc>
          <w:tcPr>
            <w:tcW w:w="283"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30.03-5.04</w:t>
            </w:r>
          </w:p>
        </w:tc>
        <w:tc>
          <w:tcPr>
            <w:tcW w:w="1036" w:type="dxa"/>
            <w:gridSpan w:val="3"/>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Апрель</w:t>
            </w:r>
          </w:p>
        </w:tc>
        <w:tc>
          <w:tcPr>
            <w:tcW w:w="283"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27.04-3.05</w:t>
            </w:r>
          </w:p>
        </w:tc>
        <w:tc>
          <w:tcPr>
            <w:tcW w:w="1134"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Май</w:t>
            </w:r>
          </w:p>
        </w:tc>
        <w:tc>
          <w:tcPr>
            <w:tcW w:w="1418"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Июнь</w:t>
            </w:r>
          </w:p>
        </w:tc>
        <w:tc>
          <w:tcPr>
            <w:tcW w:w="376"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29.06-5.07</w:t>
            </w:r>
          </w:p>
        </w:tc>
        <w:tc>
          <w:tcPr>
            <w:tcW w:w="851" w:type="dxa"/>
            <w:gridSpan w:val="3"/>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Июль</w:t>
            </w:r>
          </w:p>
        </w:tc>
        <w:tc>
          <w:tcPr>
            <w:tcW w:w="283" w:type="dxa"/>
            <w:vMerge w:val="restart"/>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27.07-2.08</w:t>
            </w:r>
          </w:p>
        </w:tc>
        <w:tc>
          <w:tcPr>
            <w:tcW w:w="1276" w:type="dxa"/>
            <w:gridSpan w:val="4"/>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Август</w:t>
            </w:r>
          </w:p>
        </w:tc>
      </w:tr>
      <w:tr w:rsidR="00500B07" w:rsidRPr="00500B07" w:rsidTr="00500B07">
        <w:trPr>
          <w:cantSplit/>
          <w:trHeight w:val="723"/>
          <w:jc w:val="center"/>
        </w:trPr>
        <w:tc>
          <w:tcPr>
            <w:tcW w:w="283" w:type="dxa"/>
            <w:vMerge/>
          </w:tcPr>
          <w:p w:rsidR="00500B07" w:rsidRPr="00500B07" w:rsidRDefault="00500B07" w:rsidP="00500B07">
            <w:pPr>
              <w:spacing w:after="0" w:line="240" w:lineRule="auto"/>
              <w:rPr>
                <w:rFonts w:ascii="Times New Roman" w:hAnsi="Times New Roman"/>
                <w:w w:val="90"/>
                <w:sz w:val="20"/>
                <w:szCs w:val="20"/>
              </w:rPr>
            </w:pP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1-7</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8-14</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15-21</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22-28</w:t>
            </w:r>
          </w:p>
        </w:tc>
        <w:tc>
          <w:tcPr>
            <w:tcW w:w="284" w:type="dxa"/>
            <w:vMerge/>
          </w:tcPr>
          <w:p w:rsidR="00500B07" w:rsidRPr="00500B07" w:rsidRDefault="00500B07" w:rsidP="00500B07">
            <w:pPr>
              <w:spacing w:after="0" w:line="240" w:lineRule="auto"/>
              <w:rPr>
                <w:rFonts w:ascii="Times New Roman" w:hAnsi="Times New Roman"/>
                <w:w w:val="90"/>
                <w:sz w:val="16"/>
                <w:szCs w:val="16"/>
              </w:rPr>
            </w:pPr>
          </w:p>
        </w:tc>
        <w:tc>
          <w:tcPr>
            <w:tcW w:w="283" w:type="dxa"/>
            <w:textDirection w:val="btLr"/>
            <w:vAlign w:val="center"/>
          </w:tcPr>
          <w:p w:rsidR="00500B07" w:rsidRPr="00500B07" w:rsidRDefault="00500B07" w:rsidP="00500B07">
            <w:pPr>
              <w:spacing w:after="0" w:line="240" w:lineRule="auto"/>
              <w:ind w:left="113" w:right="113"/>
              <w:jc w:val="center"/>
              <w:rPr>
                <w:rFonts w:ascii="Times New Roman" w:hAnsi="Times New Roman"/>
                <w:w w:val="90"/>
                <w:sz w:val="16"/>
                <w:szCs w:val="16"/>
              </w:rPr>
            </w:pPr>
            <w:r w:rsidRPr="00500B07">
              <w:rPr>
                <w:rFonts w:ascii="Times New Roman" w:hAnsi="Times New Roman"/>
                <w:w w:val="90"/>
                <w:sz w:val="16"/>
                <w:szCs w:val="16"/>
              </w:rPr>
              <w:t>6-12</w:t>
            </w:r>
          </w:p>
        </w:tc>
        <w:tc>
          <w:tcPr>
            <w:tcW w:w="284" w:type="dxa"/>
            <w:textDirection w:val="btLr"/>
            <w:vAlign w:val="center"/>
          </w:tcPr>
          <w:p w:rsidR="00500B07" w:rsidRPr="00500B07" w:rsidRDefault="00500B07" w:rsidP="00500B07">
            <w:pPr>
              <w:spacing w:after="0" w:line="240" w:lineRule="auto"/>
              <w:ind w:left="113" w:right="113"/>
              <w:jc w:val="center"/>
              <w:rPr>
                <w:rFonts w:ascii="Times New Roman" w:hAnsi="Times New Roman"/>
                <w:w w:val="90"/>
                <w:sz w:val="16"/>
                <w:szCs w:val="16"/>
              </w:rPr>
            </w:pPr>
            <w:r w:rsidRPr="00500B07">
              <w:rPr>
                <w:rFonts w:ascii="Times New Roman" w:hAnsi="Times New Roman"/>
                <w:w w:val="90"/>
                <w:sz w:val="16"/>
                <w:szCs w:val="16"/>
              </w:rPr>
              <w:t>13-19</w:t>
            </w:r>
          </w:p>
        </w:tc>
        <w:tc>
          <w:tcPr>
            <w:tcW w:w="283" w:type="dxa"/>
            <w:textDirection w:val="btLr"/>
            <w:vAlign w:val="center"/>
          </w:tcPr>
          <w:p w:rsidR="00500B07" w:rsidRPr="00500B07" w:rsidRDefault="00500B07" w:rsidP="00500B07">
            <w:pPr>
              <w:spacing w:after="0" w:line="240" w:lineRule="auto"/>
              <w:ind w:left="113" w:right="113"/>
              <w:jc w:val="center"/>
              <w:rPr>
                <w:rFonts w:ascii="Times New Roman" w:hAnsi="Times New Roman"/>
                <w:w w:val="90"/>
                <w:sz w:val="16"/>
                <w:szCs w:val="16"/>
              </w:rPr>
            </w:pPr>
            <w:r w:rsidRPr="00500B07">
              <w:rPr>
                <w:rFonts w:ascii="Times New Roman" w:hAnsi="Times New Roman"/>
                <w:w w:val="90"/>
                <w:sz w:val="16"/>
                <w:szCs w:val="16"/>
              </w:rPr>
              <w:t>20-26</w:t>
            </w:r>
          </w:p>
        </w:tc>
        <w:tc>
          <w:tcPr>
            <w:tcW w:w="284" w:type="dxa"/>
            <w:vMerge/>
          </w:tcPr>
          <w:p w:rsidR="00500B07" w:rsidRPr="00500B07" w:rsidRDefault="00500B07" w:rsidP="00500B07">
            <w:pPr>
              <w:spacing w:after="0" w:line="240" w:lineRule="auto"/>
              <w:rPr>
                <w:rFonts w:ascii="Times New Roman" w:hAnsi="Times New Roman"/>
                <w:w w:val="90"/>
                <w:sz w:val="16"/>
                <w:szCs w:val="16"/>
              </w:rPr>
            </w:pP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3-9</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10-16</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17-23</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24-30</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1-7</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8-14</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15-21</w:t>
            </w:r>
          </w:p>
        </w:tc>
        <w:tc>
          <w:tcPr>
            <w:tcW w:w="425"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22-28</w:t>
            </w:r>
          </w:p>
        </w:tc>
        <w:tc>
          <w:tcPr>
            <w:tcW w:w="284" w:type="dxa"/>
            <w:vMerge/>
          </w:tcPr>
          <w:p w:rsidR="00500B07" w:rsidRPr="00500B07" w:rsidRDefault="00500B07" w:rsidP="00500B07">
            <w:pPr>
              <w:spacing w:after="0" w:line="240" w:lineRule="auto"/>
              <w:rPr>
                <w:rFonts w:ascii="Times New Roman" w:hAnsi="Times New Roman"/>
                <w:w w:val="90"/>
                <w:sz w:val="16"/>
                <w:szCs w:val="16"/>
              </w:rPr>
            </w:pP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5-11</w:t>
            </w:r>
          </w:p>
        </w:tc>
        <w:tc>
          <w:tcPr>
            <w:tcW w:w="236"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12-18</w:t>
            </w:r>
          </w:p>
        </w:tc>
        <w:tc>
          <w:tcPr>
            <w:tcW w:w="276"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19-25</w:t>
            </w:r>
          </w:p>
        </w:tc>
        <w:tc>
          <w:tcPr>
            <w:tcW w:w="284" w:type="dxa"/>
            <w:vMerge/>
          </w:tcPr>
          <w:p w:rsidR="00500B07" w:rsidRPr="00500B07" w:rsidRDefault="00500B07" w:rsidP="00500B07">
            <w:pPr>
              <w:spacing w:after="0" w:line="240" w:lineRule="auto"/>
              <w:rPr>
                <w:rFonts w:ascii="Times New Roman" w:hAnsi="Times New Roman"/>
                <w:w w:val="90"/>
                <w:sz w:val="16"/>
                <w:szCs w:val="16"/>
              </w:rPr>
            </w:pP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2-8</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9-15</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16-22</w:t>
            </w:r>
          </w:p>
        </w:tc>
        <w:tc>
          <w:tcPr>
            <w:tcW w:w="284" w:type="dxa"/>
            <w:vMerge/>
          </w:tcPr>
          <w:p w:rsidR="00500B07" w:rsidRPr="00500B07" w:rsidRDefault="00500B07" w:rsidP="00500B07">
            <w:pPr>
              <w:spacing w:after="0" w:line="240" w:lineRule="auto"/>
              <w:rPr>
                <w:rFonts w:ascii="Times New Roman" w:hAnsi="Times New Roman"/>
                <w:w w:val="90"/>
                <w:sz w:val="16"/>
                <w:szCs w:val="16"/>
              </w:rPr>
            </w:pP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2-8</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9-15</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16-22</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23-29</w:t>
            </w:r>
          </w:p>
        </w:tc>
        <w:tc>
          <w:tcPr>
            <w:tcW w:w="283" w:type="dxa"/>
            <w:vMerge/>
          </w:tcPr>
          <w:p w:rsidR="00500B07" w:rsidRPr="00500B07" w:rsidRDefault="00500B07" w:rsidP="00500B07">
            <w:pPr>
              <w:spacing w:after="0" w:line="240" w:lineRule="auto"/>
              <w:rPr>
                <w:rFonts w:ascii="Times New Roman" w:hAnsi="Times New Roman"/>
                <w:w w:val="90"/>
                <w:sz w:val="16"/>
                <w:szCs w:val="16"/>
              </w:rPr>
            </w:pP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6-12</w:t>
            </w:r>
          </w:p>
        </w:tc>
        <w:tc>
          <w:tcPr>
            <w:tcW w:w="468"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13-19</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20-26</w:t>
            </w:r>
          </w:p>
        </w:tc>
        <w:tc>
          <w:tcPr>
            <w:tcW w:w="283" w:type="dxa"/>
            <w:vMerge/>
          </w:tcPr>
          <w:p w:rsidR="00500B07" w:rsidRPr="00500B07" w:rsidRDefault="00500B07" w:rsidP="00500B07">
            <w:pPr>
              <w:spacing w:after="0" w:line="240" w:lineRule="auto"/>
              <w:rPr>
                <w:rFonts w:ascii="Times New Roman" w:hAnsi="Times New Roman"/>
                <w:w w:val="90"/>
                <w:sz w:val="16"/>
                <w:szCs w:val="16"/>
              </w:rPr>
            </w:pP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4-10</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11-17</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18-24</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25-31</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1-7</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8-14</w:t>
            </w:r>
          </w:p>
        </w:tc>
        <w:tc>
          <w:tcPr>
            <w:tcW w:w="425"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15-21</w:t>
            </w:r>
          </w:p>
        </w:tc>
        <w:tc>
          <w:tcPr>
            <w:tcW w:w="426"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22-28</w:t>
            </w:r>
          </w:p>
        </w:tc>
        <w:tc>
          <w:tcPr>
            <w:tcW w:w="376" w:type="dxa"/>
            <w:vMerge/>
          </w:tcPr>
          <w:p w:rsidR="00500B07" w:rsidRPr="00500B07" w:rsidRDefault="00500B07" w:rsidP="00500B07">
            <w:pPr>
              <w:spacing w:after="0" w:line="240" w:lineRule="auto"/>
              <w:rPr>
                <w:rFonts w:ascii="Times New Roman" w:hAnsi="Times New Roman"/>
                <w:w w:val="90"/>
                <w:sz w:val="16"/>
                <w:szCs w:val="16"/>
              </w:rPr>
            </w:pP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6-12</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13-19</w:t>
            </w: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20-26</w:t>
            </w:r>
          </w:p>
        </w:tc>
        <w:tc>
          <w:tcPr>
            <w:tcW w:w="283" w:type="dxa"/>
            <w:vMerge/>
          </w:tcPr>
          <w:p w:rsidR="00500B07" w:rsidRPr="00500B07" w:rsidRDefault="00500B07" w:rsidP="00500B07">
            <w:pPr>
              <w:spacing w:after="0" w:line="240" w:lineRule="auto"/>
              <w:rPr>
                <w:rFonts w:ascii="Times New Roman" w:hAnsi="Times New Roman"/>
                <w:w w:val="90"/>
                <w:sz w:val="16"/>
                <w:szCs w:val="16"/>
              </w:rPr>
            </w:pPr>
          </w:p>
        </w:tc>
        <w:tc>
          <w:tcPr>
            <w:tcW w:w="284"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3-9</w:t>
            </w:r>
          </w:p>
        </w:tc>
        <w:tc>
          <w:tcPr>
            <w:tcW w:w="283"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10-16</w:t>
            </w:r>
          </w:p>
        </w:tc>
        <w:tc>
          <w:tcPr>
            <w:tcW w:w="332"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17-23</w:t>
            </w:r>
          </w:p>
        </w:tc>
        <w:tc>
          <w:tcPr>
            <w:tcW w:w="377" w:type="dxa"/>
            <w:textDirection w:val="btLr"/>
          </w:tcPr>
          <w:p w:rsidR="00500B07" w:rsidRPr="00500B07" w:rsidRDefault="00500B07" w:rsidP="00500B07">
            <w:pPr>
              <w:spacing w:after="0" w:line="240" w:lineRule="auto"/>
              <w:ind w:left="113" w:right="113"/>
              <w:rPr>
                <w:rFonts w:ascii="Times New Roman" w:hAnsi="Times New Roman"/>
                <w:w w:val="90"/>
                <w:sz w:val="16"/>
                <w:szCs w:val="16"/>
              </w:rPr>
            </w:pPr>
            <w:r w:rsidRPr="00500B07">
              <w:rPr>
                <w:rFonts w:ascii="Times New Roman" w:hAnsi="Times New Roman"/>
                <w:w w:val="90"/>
                <w:sz w:val="16"/>
                <w:szCs w:val="16"/>
              </w:rPr>
              <w:t>24-31</w:t>
            </w:r>
          </w:p>
        </w:tc>
      </w:tr>
      <w:tr w:rsidR="00500B07" w:rsidRPr="00500B07" w:rsidTr="00500B07">
        <w:trPr>
          <w:cantSplit/>
          <w:trHeight w:val="312"/>
          <w:jc w:val="center"/>
        </w:trPr>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1</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425"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3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7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468"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425" w:type="dxa"/>
          </w:tcPr>
          <w:p w:rsidR="00500B07" w:rsidRPr="00500B07" w:rsidRDefault="00500B07" w:rsidP="00500B07">
            <w:pPr>
              <w:spacing w:after="0" w:line="240" w:lineRule="auto"/>
              <w:rPr>
                <w:rFonts w:ascii="Times New Roman" w:hAnsi="Times New Roman"/>
                <w:w w:val="90"/>
                <w:sz w:val="28"/>
                <w:szCs w:val="28"/>
              </w:rPr>
            </w:pPr>
            <w:r w:rsidRPr="00500B07">
              <w:rPr>
                <w:rFonts w:ascii="Times New Roman" w:hAnsi="Times New Roman"/>
                <w:w w:val="90"/>
                <w:sz w:val="16"/>
                <w:szCs w:val="16"/>
              </w:rPr>
              <w:t>Т</w:t>
            </w:r>
          </w:p>
        </w:tc>
        <w:tc>
          <w:tcPr>
            <w:tcW w:w="426" w:type="dxa"/>
          </w:tcPr>
          <w:p w:rsidR="00500B07" w:rsidRPr="00500B07" w:rsidRDefault="00500B07" w:rsidP="00500B07">
            <w:pPr>
              <w:spacing w:after="0" w:line="240" w:lineRule="auto"/>
              <w:rPr>
                <w:rFonts w:ascii="Times New Roman" w:hAnsi="Times New Roman"/>
                <w:w w:val="90"/>
                <w:sz w:val="28"/>
                <w:szCs w:val="28"/>
              </w:rPr>
            </w:pPr>
            <w:r w:rsidRPr="00500B07">
              <w:rPr>
                <w:rFonts w:ascii="Times New Roman" w:hAnsi="Times New Roman"/>
                <w:w w:val="90"/>
                <w:sz w:val="16"/>
                <w:szCs w:val="16"/>
              </w:rPr>
              <w:t>Т</w:t>
            </w:r>
          </w:p>
        </w:tc>
        <w:tc>
          <w:tcPr>
            <w:tcW w:w="376"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332"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377"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r>
      <w:tr w:rsidR="00500B07" w:rsidRPr="00500B07" w:rsidTr="00500B07">
        <w:trPr>
          <w:trHeight w:val="273"/>
          <w:jc w:val="center"/>
        </w:trPr>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2</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У</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16"/>
                <w:szCs w:val="16"/>
              </w:rPr>
              <w:t>У</w:t>
            </w:r>
          </w:p>
        </w:tc>
        <w:tc>
          <w:tcPr>
            <w:tcW w:w="425"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3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7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468"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283"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П</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П</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П</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П</w:t>
            </w:r>
          </w:p>
        </w:tc>
        <w:tc>
          <w:tcPr>
            <w:tcW w:w="425"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П</w:t>
            </w:r>
          </w:p>
        </w:tc>
        <w:tc>
          <w:tcPr>
            <w:tcW w:w="42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w w:val="90"/>
                <w:sz w:val="16"/>
                <w:szCs w:val="16"/>
              </w:rPr>
              <w:t>Т</w:t>
            </w:r>
          </w:p>
        </w:tc>
        <w:tc>
          <w:tcPr>
            <w:tcW w:w="376"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4"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332"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c>
          <w:tcPr>
            <w:tcW w:w="377"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sz w:val="20"/>
                <w:szCs w:val="20"/>
              </w:rPr>
              <w:t>=</w:t>
            </w:r>
          </w:p>
        </w:tc>
      </w:tr>
      <w:tr w:rsidR="00500B07" w:rsidRPr="00500B07" w:rsidTr="00500B07">
        <w:trPr>
          <w:jc w:val="center"/>
        </w:trPr>
        <w:tc>
          <w:tcPr>
            <w:tcW w:w="283" w:type="dxa"/>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3</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425" w:type="dxa"/>
          </w:tcPr>
          <w:p w:rsidR="00500B07" w:rsidRPr="00500B07" w:rsidRDefault="00500B07" w:rsidP="00500B07">
            <w:pPr>
              <w:spacing w:after="0" w:line="240" w:lineRule="auto"/>
              <w:jc w:val="center"/>
              <w:rPr>
                <w:rFonts w:ascii="Times New Roman" w:hAnsi="Times New Roman"/>
                <w:sz w:val="20"/>
                <w:szCs w:val="20"/>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w:t>
            </w:r>
          </w:p>
        </w:tc>
        <w:tc>
          <w:tcPr>
            <w:tcW w:w="236" w:type="dxa"/>
            <w:vAlign w:val="center"/>
          </w:tcPr>
          <w:p w:rsidR="00500B07" w:rsidRPr="00500B07" w:rsidRDefault="00500B07" w:rsidP="00500B07">
            <w:pPr>
              <w:spacing w:after="0" w:line="240" w:lineRule="auto"/>
              <w:jc w:val="center"/>
              <w:rPr>
                <w:rFonts w:ascii="Times New Roman" w:hAnsi="Times New Roman"/>
                <w:sz w:val="16"/>
                <w:szCs w:val="16"/>
              </w:rPr>
            </w:pPr>
            <w:r w:rsidRPr="00500B07">
              <w:rPr>
                <w:rFonts w:ascii="Times New Roman" w:hAnsi="Times New Roman"/>
                <w:w w:val="90"/>
                <w:sz w:val="16"/>
                <w:szCs w:val="16"/>
              </w:rPr>
              <w:t>Т</w:t>
            </w:r>
          </w:p>
        </w:tc>
        <w:tc>
          <w:tcPr>
            <w:tcW w:w="276" w:type="dxa"/>
            <w:vAlign w:val="center"/>
          </w:tcPr>
          <w:p w:rsidR="00500B07" w:rsidRPr="00500B07" w:rsidRDefault="00500B07" w:rsidP="00500B07">
            <w:pPr>
              <w:spacing w:after="0" w:line="240" w:lineRule="auto"/>
              <w:jc w:val="center"/>
              <w:rPr>
                <w:rFonts w:ascii="Times New Roman" w:hAnsi="Times New Roman"/>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У</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3"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284" w:type="dxa"/>
            <w:vAlign w:val="center"/>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П</w:t>
            </w:r>
          </w:p>
        </w:tc>
        <w:tc>
          <w:tcPr>
            <w:tcW w:w="468"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w w:val="90"/>
                <w:sz w:val="16"/>
                <w:szCs w:val="16"/>
              </w:rPr>
              <w:t>Т</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Х</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Х</w:t>
            </w:r>
          </w:p>
        </w:tc>
        <w:tc>
          <w:tcPr>
            <w:tcW w:w="284"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Х</w:t>
            </w:r>
          </w:p>
        </w:tc>
        <w:tc>
          <w:tcPr>
            <w:tcW w:w="283"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Х</w:t>
            </w:r>
          </w:p>
        </w:tc>
        <w:tc>
          <w:tcPr>
            <w:tcW w:w="284"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sz w:val="16"/>
                <w:szCs w:val="16"/>
              </w:rPr>
              <w:t>∆</w:t>
            </w:r>
          </w:p>
        </w:tc>
        <w:tc>
          <w:tcPr>
            <w:tcW w:w="283"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sz w:val="16"/>
                <w:szCs w:val="16"/>
              </w:rPr>
              <w:t>∆</w:t>
            </w:r>
          </w:p>
        </w:tc>
        <w:tc>
          <w:tcPr>
            <w:tcW w:w="284"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sz w:val="16"/>
                <w:szCs w:val="16"/>
              </w:rPr>
              <w:t>∆</w:t>
            </w:r>
          </w:p>
        </w:tc>
        <w:tc>
          <w:tcPr>
            <w:tcW w:w="283" w:type="dxa"/>
          </w:tcPr>
          <w:p w:rsidR="00500B07" w:rsidRPr="00500B07" w:rsidRDefault="00500B07" w:rsidP="00500B07">
            <w:pPr>
              <w:spacing w:after="0" w:line="240" w:lineRule="auto"/>
              <w:jc w:val="center"/>
              <w:rPr>
                <w:rFonts w:ascii="Times New Roman" w:hAnsi="Times New Roman"/>
                <w:w w:val="90"/>
                <w:sz w:val="16"/>
                <w:szCs w:val="16"/>
              </w:rPr>
            </w:pPr>
            <w:r w:rsidRPr="00500B07">
              <w:rPr>
                <w:rFonts w:ascii="Times New Roman" w:hAnsi="Times New Roman"/>
                <w:sz w:val="16"/>
                <w:szCs w:val="16"/>
              </w:rPr>
              <w:t>∆</w:t>
            </w:r>
          </w:p>
        </w:tc>
        <w:tc>
          <w:tcPr>
            <w:tcW w:w="425"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III</w:t>
            </w:r>
          </w:p>
        </w:tc>
        <w:tc>
          <w:tcPr>
            <w:tcW w:w="426" w:type="dxa"/>
          </w:tcPr>
          <w:p w:rsidR="00500B07" w:rsidRPr="00500B07" w:rsidRDefault="00500B07" w:rsidP="00500B07">
            <w:pPr>
              <w:spacing w:after="0" w:line="240" w:lineRule="auto"/>
              <w:rPr>
                <w:rFonts w:ascii="Times New Roman" w:hAnsi="Times New Roman"/>
                <w:w w:val="90"/>
                <w:sz w:val="16"/>
                <w:szCs w:val="16"/>
              </w:rPr>
            </w:pPr>
            <w:r w:rsidRPr="00500B07">
              <w:rPr>
                <w:rFonts w:ascii="Times New Roman" w:hAnsi="Times New Roman"/>
                <w:sz w:val="16"/>
                <w:szCs w:val="16"/>
              </w:rPr>
              <w:t>III</w:t>
            </w:r>
          </w:p>
        </w:tc>
        <w:tc>
          <w:tcPr>
            <w:tcW w:w="376" w:type="dxa"/>
          </w:tcPr>
          <w:p w:rsidR="00500B07" w:rsidRPr="00500B07" w:rsidRDefault="00500B07" w:rsidP="00500B07">
            <w:pPr>
              <w:spacing w:after="0" w:line="240" w:lineRule="auto"/>
              <w:rPr>
                <w:rFonts w:ascii="Times New Roman" w:hAnsi="Times New Roman"/>
                <w:w w:val="90"/>
                <w:sz w:val="20"/>
                <w:szCs w:val="20"/>
              </w:rPr>
            </w:pPr>
          </w:p>
        </w:tc>
        <w:tc>
          <w:tcPr>
            <w:tcW w:w="284" w:type="dxa"/>
          </w:tcPr>
          <w:p w:rsidR="00500B07" w:rsidRPr="00500B07" w:rsidRDefault="00500B07" w:rsidP="00500B07">
            <w:pPr>
              <w:spacing w:after="0" w:line="240" w:lineRule="auto"/>
              <w:rPr>
                <w:rFonts w:ascii="Times New Roman" w:hAnsi="Times New Roman"/>
                <w:w w:val="90"/>
                <w:sz w:val="20"/>
                <w:szCs w:val="20"/>
              </w:rPr>
            </w:pPr>
          </w:p>
        </w:tc>
        <w:tc>
          <w:tcPr>
            <w:tcW w:w="283" w:type="dxa"/>
          </w:tcPr>
          <w:p w:rsidR="00500B07" w:rsidRPr="00500B07" w:rsidRDefault="00500B07" w:rsidP="00500B07">
            <w:pPr>
              <w:spacing w:after="0" w:line="240" w:lineRule="auto"/>
              <w:rPr>
                <w:rFonts w:ascii="Times New Roman" w:hAnsi="Times New Roman"/>
                <w:w w:val="90"/>
                <w:sz w:val="20"/>
                <w:szCs w:val="20"/>
              </w:rPr>
            </w:pPr>
          </w:p>
        </w:tc>
        <w:tc>
          <w:tcPr>
            <w:tcW w:w="284" w:type="dxa"/>
          </w:tcPr>
          <w:p w:rsidR="00500B07" w:rsidRPr="00500B07" w:rsidRDefault="00500B07" w:rsidP="00500B07">
            <w:pPr>
              <w:spacing w:after="0" w:line="240" w:lineRule="auto"/>
              <w:rPr>
                <w:rFonts w:ascii="Times New Roman" w:hAnsi="Times New Roman"/>
                <w:w w:val="90"/>
                <w:sz w:val="20"/>
                <w:szCs w:val="20"/>
              </w:rPr>
            </w:pPr>
          </w:p>
        </w:tc>
        <w:tc>
          <w:tcPr>
            <w:tcW w:w="283" w:type="dxa"/>
          </w:tcPr>
          <w:p w:rsidR="00500B07" w:rsidRPr="00500B07" w:rsidRDefault="00500B07" w:rsidP="00500B07">
            <w:pPr>
              <w:spacing w:after="0" w:line="240" w:lineRule="auto"/>
              <w:rPr>
                <w:rFonts w:ascii="Times New Roman" w:hAnsi="Times New Roman"/>
                <w:w w:val="90"/>
                <w:sz w:val="20"/>
                <w:szCs w:val="20"/>
              </w:rPr>
            </w:pPr>
          </w:p>
        </w:tc>
        <w:tc>
          <w:tcPr>
            <w:tcW w:w="284" w:type="dxa"/>
          </w:tcPr>
          <w:p w:rsidR="00500B07" w:rsidRPr="00500B07" w:rsidRDefault="00500B07" w:rsidP="00500B07">
            <w:pPr>
              <w:spacing w:after="0" w:line="240" w:lineRule="auto"/>
              <w:rPr>
                <w:rFonts w:ascii="Times New Roman" w:hAnsi="Times New Roman"/>
                <w:w w:val="90"/>
                <w:sz w:val="20"/>
                <w:szCs w:val="20"/>
              </w:rPr>
            </w:pPr>
          </w:p>
        </w:tc>
        <w:tc>
          <w:tcPr>
            <w:tcW w:w="283" w:type="dxa"/>
          </w:tcPr>
          <w:p w:rsidR="00500B07" w:rsidRPr="00500B07" w:rsidRDefault="00500B07" w:rsidP="00500B07">
            <w:pPr>
              <w:spacing w:after="0" w:line="240" w:lineRule="auto"/>
              <w:rPr>
                <w:rFonts w:ascii="Times New Roman" w:hAnsi="Times New Roman"/>
                <w:w w:val="90"/>
                <w:sz w:val="20"/>
                <w:szCs w:val="20"/>
              </w:rPr>
            </w:pPr>
          </w:p>
        </w:tc>
        <w:tc>
          <w:tcPr>
            <w:tcW w:w="332" w:type="dxa"/>
          </w:tcPr>
          <w:p w:rsidR="00500B07" w:rsidRPr="00500B07" w:rsidRDefault="00500B07" w:rsidP="00500B07">
            <w:pPr>
              <w:spacing w:after="0" w:line="240" w:lineRule="auto"/>
              <w:rPr>
                <w:rFonts w:ascii="Times New Roman" w:hAnsi="Times New Roman"/>
                <w:w w:val="90"/>
                <w:sz w:val="20"/>
                <w:szCs w:val="20"/>
              </w:rPr>
            </w:pPr>
          </w:p>
        </w:tc>
        <w:tc>
          <w:tcPr>
            <w:tcW w:w="377" w:type="dxa"/>
          </w:tcPr>
          <w:p w:rsidR="00500B07" w:rsidRPr="00500B07" w:rsidRDefault="00500B07" w:rsidP="00500B07">
            <w:pPr>
              <w:spacing w:after="0" w:line="240" w:lineRule="auto"/>
              <w:rPr>
                <w:rFonts w:ascii="Times New Roman" w:hAnsi="Times New Roman"/>
                <w:w w:val="90"/>
                <w:sz w:val="20"/>
                <w:szCs w:val="20"/>
              </w:rPr>
            </w:pPr>
          </w:p>
        </w:tc>
      </w:tr>
    </w:tbl>
    <w:p w:rsidR="00500B07" w:rsidRPr="00500B07" w:rsidRDefault="00500B07" w:rsidP="00500B07">
      <w:pPr>
        <w:spacing w:after="0" w:line="240" w:lineRule="auto"/>
        <w:jc w:val="center"/>
        <w:rPr>
          <w:rFonts w:ascii="Times New Roman" w:hAnsi="Times New Roman"/>
          <w:b/>
          <w:color w:val="FF0000"/>
          <w:w w:val="9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5"/>
        <w:gridCol w:w="1714"/>
        <w:gridCol w:w="1818"/>
        <w:gridCol w:w="1790"/>
        <w:gridCol w:w="1726"/>
        <w:gridCol w:w="1726"/>
        <w:gridCol w:w="1802"/>
      </w:tblGrid>
      <w:tr w:rsidR="00500B07" w:rsidRPr="00500B07" w:rsidTr="00500B07">
        <w:trPr>
          <w:jc w:val="center"/>
        </w:trPr>
        <w:tc>
          <w:tcPr>
            <w:tcW w:w="1775"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18"/>
                <w:szCs w:val="18"/>
              </w:rPr>
              <w:t>Теоретическое обучение</w:t>
            </w:r>
          </w:p>
        </w:tc>
        <w:tc>
          <w:tcPr>
            <w:tcW w:w="1714" w:type="dxa"/>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sz w:val="18"/>
                <w:szCs w:val="18"/>
              </w:rPr>
              <w:t>Учебная практика</w:t>
            </w:r>
          </w:p>
        </w:tc>
        <w:tc>
          <w:tcPr>
            <w:tcW w:w="1818"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18"/>
                <w:szCs w:val="18"/>
              </w:rPr>
              <w:t>Производственная практика</w:t>
            </w:r>
          </w:p>
        </w:tc>
        <w:tc>
          <w:tcPr>
            <w:tcW w:w="1790"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18"/>
                <w:szCs w:val="18"/>
              </w:rPr>
              <w:t>Преддипломная практика</w:t>
            </w:r>
          </w:p>
        </w:tc>
        <w:tc>
          <w:tcPr>
            <w:tcW w:w="1726"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18"/>
                <w:szCs w:val="18"/>
              </w:rPr>
              <w:t>Каникулы</w:t>
            </w:r>
          </w:p>
        </w:tc>
        <w:tc>
          <w:tcPr>
            <w:tcW w:w="1726" w:type="dxa"/>
          </w:tcPr>
          <w:p w:rsidR="00500B07" w:rsidRPr="00500B07" w:rsidRDefault="00500B07" w:rsidP="00500B07">
            <w:pPr>
              <w:spacing w:after="0" w:line="240" w:lineRule="auto"/>
              <w:jc w:val="center"/>
              <w:rPr>
                <w:rFonts w:ascii="Times New Roman" w:hAnsi="Times New Roman"/>
                <w:sz w:val="18"/>
                <w:szCs w:val="18"/>
              </w:rPr>
            </w:pPr>
            <w:r w:rsidRPr="00500B07">
              <w:rPr>
                <w:rFonts w:ascii="Times New Roman" w:hAnsi="Times New Roman"/>
                <w:sz w:val="18"/>
                <w:szCs w:val="18"/>
              </w:rPr>
              <w:t>Подготовка к государственной итоговой аттестации</w:t>
            </w:r>
          </w:p>
        </w:tc>
        <w:tc>
          <w:tcPr>
            <w:tcW w:w="1802" w:type="dxa"/>
          </w:tcPr>
          <w:p w:rsidR="00500B07" w:rsidRPr="00500B07" w:rsidRDefault="00500B07" w:rsidP="00500B07">
            <w:pPr>
              <w:spacing w:after="0" w:line="240" w:lineRule="auto"/>
              <w:jc w:val="center"/>
              <w:rPr>
                <w:rFonts w:ascii="Times New Roman" w:hAnsi="Times New Roman"/>
                <w:sz w:val="18"/>
                <w:szCs w:val="18"/>
              </w:rPr>
            </w:pPr>
            <w:r w:rsidRPr="00500B07">
              <w:rPr>
                <w:rFonts w:ascii="Times New Roman" w:hAnsi="Times New Roman"/>
                <w:sz w:val="18"/>
                <w:szCs w:val="18"/>
              </w:rPr>
              <w:t xml:space="preserve">Государственная итоговая     </w:t>
            </w:r>
          </w:p>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18"/>
                <w:szCs w:val="18"/>
              </w:rPr>
              <w:t>аттестация</w:t>
            </w:r>
          </w:p>
        </w:tc>
      </w:tr>
      <w:tr w:rsidR="00500B07" w:rsidRPr="00500B07" w:rsidTr="00500B07">
        <w:trPr>
          <w:jc w:val="center"/>
        </w:trPr>
        <w:tc>
          <w:tcPr>
            <w:tcW w:w="1775"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Т</w:t>
            </w:r>
          </w:p>
        </w:tc>
        <w:tc>
          <w:tcPr>
            <w:tcW w:w="1714"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20"/>
                <w:szCs w:val="20"/>
              </w:rPr>
              <w:t>У</w:t>
            </w:r>
          </w:p>
        </w:tc>
        <w:tc>
          <w:tcPr>
            <w:tcW w:w="1818" w:type="dxa"/>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П</w:t>
            </w:r>
          </w:p>
        </w:tc>
        <w:tc>
          <w:tcPr>
            <w:tcW w:w="1790"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20"/>
                <w:szCs w:val="20"/>
              </w:rPr>
              <w:t>Х</w:t>
            </w:r>
          </w:p>
        </w:tc>
        <w:tc>
          <w:tcPr>
            <w:tcW w:w="1726"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20"/>
                <w:szCs w:val="20"/>
              </w:rPr>
              <w:t>=</w:t>
            </w:r>
          </w:p>
        </w:tc>
        <w:tc>
          <w:tcPr>
            <w:tcW w:w="1726" w:type="dxa"/>
          </w:tcPr>
          <w:p w:rsidR="00500B07" w:rsidRPr="00500B07" w:rsidRDefault="00500B07" w:rsidP="00500B07">
            <w:pPr>
              <w:spacing w:after="0" w:line="240" w:lineRule="auto"/>
              <w:jc w:val="center"/>
              <w:rPr>
                <w:rFonts w:ascii="Times New Roman" w:hAnsi="Times New Roman"/>
                <w:sz w:val="20"/>
                <w:szCs w:val="20"/>
              </w:rPr>
            </w:pPr>
            <w:r w:rsidRPr="00500B07">
              <w:rPr>
                <w:rFonts w:ascii="Times New Roman" w:hAnsi="Times New Roman"/>
                <w:sz w:val="20"/>
                <w:szCs w:val="20"/>
              </w:rPr>
              <w:t>∆</w:t>
            </w:r>
          </w:p>
        </w:tc>
        <w:tc>
          <w:tcPr>
            <w:tcW w:w="1802" w:type="dxa"/>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sz w:val="20"/>
                <w:szCs w:val="20"/>
              </w:rPr>
              <w:t>III</w:t>
            </w:r>
          </w:p>
        </w:tc>
      </w:tr>
    </w:tbl>
    <w:p w:rsidR="00500B07" w:rsidRPr="00500B07" w:rsidRDefault="00500B07" w:rsidP="00500B07">
      <w:pPr>
        <w:spacing w:after="0" w:line="240" w:lineRule="auto"/>
        <w:rPr>
          <w:rFonts w:ascii="Times New Roman" w:hAnsi="Times New Roman"/>
          <w:b/>
          <w:bCs/>
          <w:color w:val="FF0000"/>
          <w:w w:val="90"/>
          <w:sz w:val="28"/>
          <w:szCs w:val="28"/>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color w:val="FF0000"/>
          <w:w w:val="90"/>
          <w:sz w:val="24"/>
          <w:szCs w:val="24"/>
        </w:rPr>
      </w:pPr>
    </w:p>
    <w:p w:rsidR="00500B07" w:rsidRPr="00500B07" w:rsidRDefault="00500B07" w:rsidP="00500B07">
      <w:pPr>
        <w:spacing w:after="0" w:line="240" w:lineRule="auto"/>
        <w:ind w:left="360"/>
        <w:rPr>
          <w:rFonts w:ascii="Times New Roman" w:hAnsi="Times New Roman"/>
          <w:b/>
          <w:w w:val="90"/>
          <w:sz w:val="24"/>
          <w:szCs w:val="24"/>
        </w:rPr>
      </w:pPr>
    </w:p>
    <w:p w:rsidR="00500B07" w:rsidRPr="00500B07" w:rsidRDefault="00500B07" w:rsidP="00500B07">
      <w:pPr>
        <w:spacing w:after="0" w:line="240" w:lineRule="auto"/>
        <w:ind w:left="360"/>
        <w:rPr>
          <w:rFonts w:ascii="Times New Roman" w:hAnsi="Times New Roman"/>
          <w:b/>
          <w:w w:val="90"/>
          <w:sz w:val="24"/>
          <w:szCs w:val="24"/>
        </w:rPr>
      </w:pPr>
    </w:p>
    <w:p w:rsidR="00500B07" w:rsidRPr="00500B07" w:rsidRDefault="00500B07" w:rsidP="00500B07">
      <w:pPr>
        <w:spacing w:after="0" w:line="240" w:lineRule="auto"/>
        <w:ind w:left="360"/>
        <w:rPr>
          <w:rFonts w:ascii="Times New Roman" w:hAnsi="Times New Roman"/>
          <w:b/>
          <w:w w:val="90"/>
          <w:sz w:val="24"/>
          <w:szCs w:val="24"/>
        </w:rPr>
      </w:pPr>
      <w:r w:rsidRPr="00500B07">
        <w:rPr>
          <w:rFonts w:ascii="Times New Roman" w:hAnsi="Times New Roman"/>
          <w:b/>
          <w:w w:val="90"/>
          <w:sz w:val="24"/>
          <w:szCs w:val="24"/>
        </w:rPr>
        <w:t xml:space="preserve">3.План учебного процесса </w:t>
      </w:r>
    </w:p>
    <w:tbl>
      <w:tblPr>
        <w:tblW w:w="46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2317"/>
        <w:gridCol w:w="760"/>
        <w:gridCol w:w="651"/>
        <w:gridCol w:w="709"/>
        <w:gridCol w:w="452"/>
        <w:gridCol w:w="599"/>
        <w:gridCol w:w="599"/>
        <w:gridCol w:w="599"/>
        <w:gridCol w:w="446"/>
        <w:gridCol w:w="599"/>
        <w:gridCol w:w="446"/>
        <w:gridCol w:w="521"/>
        <w:gridCol w:w="749"/>
        <w:gridCol w:w="752"/>
        <w:gridCol w:w="749"/>
        <w:gridCol w:w="752"/>
        <w:gridCol w:w="749"/>
        <w:gridCol w:w="841"/>
      </w:tblGrid>
      <w:tr w:rsidR="00500B07" w:rsidRPr="00500B07" w:rsidTr="00500B07">
        <w:trPr>
          <w:jc w:val="center"/>
        </w:trPr>
        <w:tc>
          <w:tcPr>
            <w:tcW w:w="386"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 xml:space="preserve">   Индекс</w:t>
            </w:r>
          </w:p>
        </w:tc>
        <w:tc>
          <w:tcPr>
            <w:tcW w:w="804" w:type="pct"/>
            <w:vMerge w:val="restart"/>
            <w:shd w:val="clear" w:color="auto" w:fill="auto"/>
          </w:tcPr>
          <w:p w:rsidR="00500B07" w:rsidRPr="00500B07" w:rsidRDefault="00500B07" w:rsidP="00500B07">
            <w:pPr>
              <w:spacing w:after="0" w:line="240" w:lineRule="auto"/>
              <w:rPr>
                <w:rFonts w:ascii="Times New Roman" w:hAnsi="Times New Roman"/>
                <w:b/>
                <w:w w:val="90"/>
                <w:sz w:val="18"/>
                <w:szCs w:val="18"/>
              </w:rPr>
            </w:pPr>
            <w:r w:rsidRPr="00500B07">
              <w:rPr>
                <w:rFonts w:ascii="Times New Roman" w:hAnsi="Times New Roman"/>
                <w:b/>
                <w:w w:val="90"/>
                <w:sz w:val="18"/>
                <w:szCs w:val="18"/>
              </w:rPr>
              <w:t>Наименование циклов, дисциплин, профессиональных модулей, МДК, практик</w:t>
            </w:r>
          </w:p>
        </w:tc>
        <w:tc>
          <w:tcPr>
            <w:tcW w:w="264"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Формы промежуточной аттестации</w:t>
            </w:r>
            <w:r w:rsidRPr="00500B07">
              <w:rPr>
                <w:rFonts w:ascii="Times New Roman" w:hAnsi="Times New Roman"/>
                <w:b/>
                <w:w w:val="90"/>
                <w:sz w:val="18"/>
                <w:szCs w:val="18"/>
                <w:vertAlign w:val="superscript"/>
              </w:rPr>
              <w:endnoteReference w:id="1"/>
            </w:r>
          </w:p>
        </w:tc>
        <w:tc>
          <w:tcPr>
            <w:tcW w:w="226"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Объем образовательной нагрузки</w:t>
            </w:r>
          </w:p>
        </w:tc>
        <w:tc>
          <w:tcPr>
            <w:tcW w:w="246" w:type="pct"/>
            <w:vMerge w:val="restart"/>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color w:val="000000"/>
                <w:w w:val="90"/>
                <w:sz w:val="20"/>
                <w:szCs w:val="20"/>
              </w:rPr>
              <w:t xml:space="preserve">В т.ч. в форме </w:t>
            </w:r>
            <w:r w:rsidRPr="00500B07">
              <w:rPr>
                <w:rFonts w:ascii="Times New Roman" w:hAnsi="Times New Roman"/>
                <w:b/>
                <w:color w:val="000000"/>
                <w:w w:val="90"/>
                <w:sz w:val="20"/>
                <w:szCs w:val="20"/>
              </w:rPr>
              <w:br/>
              <w:t>практической подготовки</w:t>
            </w:r>
          </w:p>
        </w:tc>
        <w:tc>
          <w:tcPr>
            <w:tcW w:w="156" w:type="pct"/>
          </w:tcPr>
          <w:p w:rsidR="00500B07" w:rsidRPr="00500B07" w:rsidRDefault="00500B07" w:rsidP="00500B07">
            <w:pPr>
              <w:spacing w:after="0" w:line="240" w:lineRule="auto"/>
              <w:rPr>
                <w:rFonts w:ascii="Times New Roman" w:hAnsi="Times New Roman"/>
                <w:b/>
                <w:w w:val="90"/>
                <w:sz w:val="18"/>
                <w:szCs w:val="18"/>
              </w:rPr>
            </w:pPr>
          </w:p>
        </w:tc>
        <w:tc>
          <w:tcPr>
            <w:tcW w:w="1323" w:type="pct"/>
            <w:gridSpan w:val="7"/>
            <w:shd w:val="clear" w:color="auto" w:fill="auto"/>
          </w:tcPr>
          <w:p w:rsidR="00500B07" w:rsidRPr="00500B07" w:rsidRDefault="00500B07" w:rsidP="00500B07">
            <w:pPr>
              <w:spacing w:after="0" w:line="240" w:lineRule="auto"/>
              <w:rPr>
                <w:rFonts w:ascii="Times New Roman" w:hAnsi="Times New Roman"/>
                <w:b/>
                <w:w w:val="90"/>
                <w:sz w:val="18"/>
                <w:szCs w:val="18"/>
              </w:rPr>
            </w:pPr>
            <w:r w:rsidRPr="00500B07">
              <w:rPr>
                <w:rFonts w:ascii="Times New Roman" w:hAnsi="Times New Roman"/>
                <w:b/>
                <w:w w:val="90"/>
                <w:sz w:val="18"/>
                <w:szCs w:val="18"/>
              </w:rPr>
              <w:t>Учебная нагрузка обучающихся (час.)</w:t>
            </w:r>
          </w:p>
        </w:tc>
        <w:tc>
          <w:tcPr>
            <w:tcW w:w="1594" w:type="pct"/>
            <w:gridSpan w:val="6"/>
          </w:tcPr>
          <w:p w:rsidR="00500B07" w:rsidRPr="00500B07" w:rsidRDefault="00500B07" w:rsidP="00500B07">
            <w:pPr>
              <w:spacing w:after="0" w:line="240" w:lineRule="auto"/>
              <w:jc w:val="center"/>
              <w:rPr>
                <w:rFonts w:ascii="Times New Roman" w:hAnsi="Times New Roman"/>
                <w:b/>
                <w:bCs/>
                <w:w w:val="90"/>
                <w:sz w:val="18"/>
                <w:szCs w:val="18"/>
              </w:rPr>
            </w:pPr>
            <w:r w:rsidRPr="00500B07">
              <w:rPr>
                <w:rFonts w:ascii="Times New Roman" w:hAnsi="Times New Roman"/>
                <w:b/>
                <w:bCs/>
                <w:w w:val="90"/>
                <w:sz w:val="18"/>
                <w:szCs w:val="18"/>
              </w:rPr>
              <w:t>Распределение обязательной нагрузки по курсам и семестрам</w:t>
            </w:r>
          </w:p>
          <w:p w:rsidR="00500B07" w:rsidRPr="00500B07" w:rsidRDefault="00500B07" w:rsidP="00500B07">
            <w:pPr>
              <w:spacing w:after="0" w:line="240" w:lineRule="auto"/>
              <w:jc w:val="center"/>
              <w:rPr>
                <w:rFonts w:ascii="Times New Roman" w:hAnsi="Times New Roman"/>
                <w:b/>
                <w:w w:val="90"/>
                <w:sz w:val="18"/>
                <w:szCs w:val="18"/>
              </w:rPr>
            </w:pPr>
            <w:r w:rsidRPr="00500B07">
              <w:rPr>
                <w:rFonts w:ascii="Times New Roman" w:hAnsi="Times New Roman"/>
                <w:b/>
                <w:bCs/>
                <w:w w:val="90"/>
                <w:sz w:val="18"/>
                <w:szCs w:val="18"/>
              </w:rPr>
              <w:t xml:space="preserve"> (час. в семестр)</w:t>
            </w:r>
          </w:p>
        </w:tc>
      </w:tr>
      <w:tr w:rsidR="00500B07" w:rsidRPr="00500B07" w:rsidTr="00500B07">
        <w:trPr>
          <w:jc w:val="center"/>
        </w:trPr>
        <w:tc>
          <w:tcPr>
            <w:tcW w:w="38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80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6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2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46" w:type="pct"/>
            <w:vMerge/>
            <w:textDirection w:val="btLr"/>
          </w:tcPr>
          <w:p w:rsidR="00500B07" w:rsidRPr="00500B07" w:rsidRDefault="00500B07" w:rsidP="00500B07">
            <w:pPr>
              <w:spacing w:after="0" w:line="240" w:lineRule="auto"/>
              <w:ind w:left="113" w:right="113"/>
              <w:rPr>
                <w:rFonts w:ascii="Times New Roman" w:hAnsi="Times New Roman"/>
                <w:b/>
                <w:w w:val="90"/>
                <w:sz w:val="18"/>
                <w:szCs w:val="18"/>
              </w:rPr>
            </w:pPr>
          </w:p>
        </w:tc>
        <w:tc>
          <w:tcPr>
            <w:tcW w:w="156"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Самостоятельная учебная работа</w:t>
            </w:r>
          </w:p>
        </w:tc>
        <w:tc>
          <w:tcPr>
            <w:tcW w:w="208" w:type="pct"/>
          </w:tcPr>
          <w:p w:rsidR="00500B07" w:rsidRPr="00500B07" w:rsidRDefault="00500B07" w:rsidP="00500B07">
            <w:pPr>
              <w:spacing w:after="0" w:line="240" w:lineRule="auto"/>
              <w:rPr>
                <w:rFonts w:ascii="Times New Roman" w:hAnsi="Times New Roman"/>
                <w:b/>
                <w:w w:val="90"/>
                <w:sz w:val="18"/>
                <w:szCs w:val="18"/>
              </w:rPr>
            </w:pPr>
          </w:p>
        </w:tc>
        <w:tc>
          <w:tcPr>
            <w:tcW w:w="1115" w:type="pct"/>
            <w:gridSpan w:val="6"/>
            <w:shd w:val="clear" w:color="auto" w:fill="auto"/>
          </w:tcPr>
          <w:p w:rsidR="00500B07" w:rsidRPr="00500B07" w:rsidRDefault="00500B07" w:rsidP="00500B07">
            <w:pPr>
              <w:spacing w:after="0" w:line="240" w:lineRule="auto"/>
              <w:rPr>
                <w:rFonts w:ascii="Times New Roman" w:hAnsi="Times New Roman"/>
                <w:b/>
                <w:w w:val="90"/>
                <w:sz w:val="18"/>
                <w:szCs w:val="18"/>
              </w:rPr>
            </w:pPr>
            <w:r w:rsidRPr="00500B07">
              <w:rPr>
                <w:rFonts w:ascii="Times New Roman" w:hAnsi="Times New Roman"/>
                <w:b/>
                <w:w w:val="90"/>
                <w:sz w:val="18"/>
                <w:szCs w:val="18"/>
              </w:rPr>
              <w:t>Нагрузка во взаимодействии с преподавателем</w:t>
            </w:r>
          </w:p>
        </w:tc>
        <w:tc>
          <w:tcPr>
            <w:tcW w:w="521" w:type="pct"/>
            <w:gridSpan w:val="2"/>
            <w:vAlign w:val="center"/>
          </w:tcPr>
          <w:p w:rsidR="00500B07" w:rsidRPr="00500B07" w:rsidRDefault="00500B07" w:rsidP="00500B07">
            <w:pPr>
              <w:spacing w:after="0" w:line="240" w:lineRule="auto"/>
              <w:jc w:val="center"/>
              <w:rPr>
                <w:rFonts w:ascii="Times New Roman" w:hAnsi="Times New Roman"/>
                <w:w w:val="90"/>
                <w:sz w:val="18"/>
                <w:szCs w:val="18"/>
              </w:rPr>
            </w:pPr>
            <w:r w:rsidRPr="00500B07">
              <w:rPr>
                <w:rFonts w:ascii="Times New Roman" w:hAnsi="Times New Roman"/>
                <w:w w:val="90"/>
                <w:sz w:val="18"/>
                <w:szCs w:val="18"/>
              </w:rPr>
              <w:t>I курс</w:t>
            </w:r>
          </w:p>
        </w:tc>
        <w:tc>
          <w:tcPr>
            <w:tcW w:w="521" w:type="pct"/>
            <w:gridSpan w:val="2"/>
            <w:shd w:val="clear" w:color="auto" w:fill="auto"/>
            <w:vAlign w:val="center"/>
          </w:tcPr>
          <w:p w:rsidR="00500B07" w:rsidRPr="00500B07" w:rsidRDefault="00500B07" w:rsidP="00500B07">
            <w:pPr>
              <w:spacing w:after="0" w:line="240" w:lineRule="auto"/>
              <w:jc w:val="center"/>
              <w:rPr>
                <w:rFonts w:ascii="Times New Roman" w:hAnsi="Times New Roman"/>
                <w:w w:val="90"/>
                <w:sz w:val="18"/>
                <w:szCs w:val="18"/>
              </w:rPr>
            </w:pPr>
            <w:r w:rsidRPr="00500B07">
              <w:rPr>
                <w:rFonts w:ascii="Times New Roman" w:hAnsi="Times New Roman"/>
                <w:w w:val="90"/>
                <w:sz w:val="18"/>
                <w:szCs w:val="18"/>
              </w:rPr>
              <w:t>II курс</w:t>
            </w:r>
          </w:p>
        </w:tc>
        <w:tc>
          <w:tcPr>
            <w:tcW w:w="552" w:type="pct"/>
            <w:gridSpan w:val="2"/>
            <w:shd w:val="clear" w:color="auto" w:fill="auto"/>
            <w:vAlign w:val="center"/>
          </w:tcPr>
          <w:p w:rsidR="00500B07" w:rsidRPr="00500B07" w:rsidRDefault="00500B07" w:rsidP="00500B07">
            <w:pPr>
              <w:spacing w:after="0" w:line="240" w:lineRule="auto"/>
              <w:jc w:val="center"/>
              <w:rPr>
                <w:rFonts w:ascii="Times New Roman" w:hAnsi="Times New Roman"/>
                <w:w w:val="90"/>
                <w:sz w:val="18"/>
                <w:szCs w:val="18"/>
              </w:rPr>
            </w:pPr>
            <w:r w:rsidRPr="00500B07">
              <w:rPr>
                <w:rFonts w:ascii="Times New Roman" w:hAnsi="Times New Roman"/>
                <w:w w:val="90"/>
                <w:sz w:val="18"/>
                <w:szCs w:val="18"/>
              </w:rPr>
              <w:t>III курс</w:t>
            </w:r>
          </w:p>
        </w:tc>
      </w:tr>
      <w:tr w:rsidR="00500B07" w:rsidRPr="00500B07" w:rsidTr="00500B07">
        <w:trPr>
          <w:jc w:val="center"/>
        </w:trPr>
        <w:tc>
          <w:tcPr>
            <w:tcW w:w="38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80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6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2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46" w:type="pct"/>
            <w:vMerge/>
          </w:tcPr>
          <w:p w:rsidR="00500B07" w:rsidRPr="00500B07" w:rsidRDefault="00500B07" w:rsidP="00500B07">
            <w:pPr>
              <w:spacing w:after="0" w:line="240" w:lineRule="auto"/>
              <w:rPr>
                <w:rFonts w:ascii="Times New Roman" w:hAnsi="Times New Roman"/>
                <w:b/>
                <w:w w:val="90"/>
                <w:sz w:val="18"/>
                <w:szCs w:val="18"/>
              </w:rPr>
            </w:pPr>
          </w:p>
        </w:tc>
        <w:tc>
          <w:tcPr>
            <w:tcW w:w="15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08"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всего занятий</w:t>
            </w:r>
          </w:p>
        </w:tc>
        <w:tc>
          <w:tcPr>
            <w:tcW w:w="571" w:type="pct"/>
            <w:gridSpan w:val="3"/>
            <w:shd w:val="clear" w:color="auto" w:fill="auto"/>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По учебным дисциплинам и МДК</w:t>
            </w:r>
          </w:p>
        </w:tc>
        <w:tc>
          <w:tcPr>
            <w:tcW w:w="208"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По практикам производственной и учебной</w:t>
            </w:r>
          </w:p>
        </w:tc>
        <w:tc>
          <w:tcPr>
            <w:tcW w:w="155"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Консультации</w:t>
            </w:r>
          </w:p>
        </w:tc>
        <w:tc>
          <w:tcPr>
            <w:tcW w:w="181"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Промежуточная аттестация</w:t>
            </w:r>
          </w:p>
        </w:tc>
        <w:tc>
          <w:tcPr>
            <w:tcW w:w="260" w:type="pct"/>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1 семестр</w:t>
            </w:r>
          </w:p>
        </w:tc>
        <w:tc>
          <w:tcPr>
            <w:tcW w:w="260" w:type="pct"/>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2 семестр</w:t>
            </w:r>
          </w:p>
        </w:tc>
        <w:tc>
          <w:tcPr>
            <w:tcW w:w="260" w:type="pct"/>
            <w:shd w:val="clear" w:color="auto" w:fill="auto"/>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3 семестр</w:t>
            </w:r>
          </w:p>
        </w:tc>
        <w:tc>
          <w:tcPr>
            <w:tcW w:w="260" w:type="pct"/>
            <w:shd w:val="clear" w:color="auto" w:fill="auto"/>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4 семестр</w:t>
            </w:r>
          </w:p>
        </w:tc>
        <w:tc>
          <w:tcPr>
            <w:tcW w:w="260" w:type="pct"/>
            <w:shd w:val="clear" w:color="auto" w:fill="auto"/>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5 семестр</w:t>
            </w:r>
          </w:p>
        </w:tc>
        <w:tc>
          <w:tcPr>
            <w:tcW w:w="292" w:type="pct"/>
            <w:shd w:val="clear" w:color="auto" w:fill="auto"/>
          </w:tcPr>
          <w:p w:rsidR="00500B07" w:rsidRPr="00500B07" w:rsidRDefault="00500B07" w:rsidP="00500B07">
            <w:pPr>
              <w:spacing w:after="0" w:line="240" w:lineRule="auto"/>
              <w:jc w:val="center"/>
              <w:rPr>
                <w:rFonts w:ascii="Times New Roman" w:hAnsi="Times New Roman"/>
                <w:b/>
                <w:w w:val="90"/>
                <w:sz w:val="16"/>
                <w:szCs w:val="18"/>
              </w:rPr>
            </w:pPr>
            <w:r w:rsidRPr="00500B07">
              <w:rPr>
                <w:rFonts w:ascii="Times New Roman" w:hAnsi="Times New Roman"/>
                <w:b/>
                <w:w w:val="90"/>
                <w:sz w:val="16"/>
                <w:szCs w:val="18"/>
              </w:rPr>
              <w:t>6 семестр</w:t>
            </w:r>
          </w:p>
        </w:tc>
      </w:tr>
      <w:tr w:rsidR="00500B07" w:rsidRPr="00500B07" w:rsidTr="00500B07">
        <w:trPr>
          <w:cantSplit/>
          <w:trHeight w:val="2082"/>
          <w:jc w:val="center"/>
        </w:trPr>
        <w:tc>
          <w:tcPr>
            <w:tcW w:w="38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80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64"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2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46" w:type="pct"/>
            <w:vMerge/>
          </w:tcPr>
          <w:p w:rsidR="00500B07" w:rsidRPr="00500B07" w:rsidRDefault="00500B07" w:rsidP="00500B07">
            <w:pPr>
              <w:spacing w:after="0" w:line="240" w:lineRule="auto"/>
              <w:rPr>
                <w:rFonts w:ascii="Times New Roman" w:hAnsi="Times New Roman"/>
                <w:b/>
                <w:w w:val="90"/>
                <w:sz w:val="18"/>
                <w:szCs w:val="18"/>
              </w:rPr>
            </w:pPr>
          </w:p>
        </w:tc>
        <w:tc>
          <w:tcPr>
            <w:tcW w:w="156"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08" w:type="pct"/>
            <w:shd w:val="clear" w:color="auto" w:fill="auto"/>
            <w:textDirection w:val="btLr"/>
            <w:vAlign w:val="center"/>
          </w:tcPr>
          <w:p w:rsidR="00500B07" w:rsidRPr="00500B07" w:rsidRDefault="00500B07" w:rsidP="00500B07">
            <w:pPr>
              <w:spacing w:after="0" w:line="240" w:lineRule="auto"/>
              <w:ind w:left="113" w:right="113"/>
              <w:jc w:val="center"/>
              <w:rPr>
                <w:rFonts w:ascii="Times New Roman" w:hAnsi="Times New Roman"/>
                <w:b/>
                <w:w w:val="90"/>
                <w:sz w:val="18"/>
                <w:szCs w:val="18"/>
              </w:rPr>
            </w:pPr>
            <w:r w:rsidRPr="00500B07">
              <w:rPr>
                <w:rFonts w:ascii="Times New Roman" w:hAnsi="Times New Roman"/>
                <w:b/>
                <w:w w:val="90"/>
                <w:sz w:val="18"/>
                <w:szCs w:val="18"/>
              </w:rPr>
              <w:t>Лекций, уроков</w:t>
            </w:r>
          </w:p>
        </w:tc>
        <w:tc>
          <w:tcPr>
            <w:tcW w:w="208" w:type="pct"/>
            <w:shd w:val="clear" w:color="auto" w:fill="auto"/>
            <w:textDirection w:val="btLr"/>
            <w:vAlign w:val="center"/>
          </w:tcPr>
          <w:p w:rsidR="00500B07" w:rsidRPr="00500B07" w:rsidRDefault="00500B07" w:rsidP="00500B07">
            <w:pPr>
              <w:spacing w:after="0" w:line="240" w:lineRule="auto"/>
              <w:ind w:left="113" w:right="113"/>
              <w:jc w:val="center"/>
              <w:rPr>
                <w:rFonts w:ascii="Times New Roman" w:hAnsi="Times New Roman"/>
                <w:b/>
                <w:w w:val="90"/>
                <w:sz w:val="18"/>
                <w:szCs w:val="18"/>
              </w:rPr>
            </w:pPr>
            <w:r w:rsidRPr="00500B07">
              <w:rPr>
                <w:rFonts w:ascii="Times New Roman" w:hAnsi="Times New Roman"/>
                <w:b/>
                <w:w w:val="90"/>
                <w:sz w:val="18"/>
                <w:szCs w:val="18"/>
              </w:rPr>
              <w:t>лаб. и практ. занятий</w:t>
            </w:r>
          </w:p>
        </w:tc>
        <w:tc>
          <w:tcPr>
            <w:tcW w:w="155" w:type="pct"/>
            <w:textDirection w:val="btLr"/>
          </w:tcPr>
          <w:p w:rsidR="00500B07" w:rsidRPr="00500B07" w:rsidRDefault="00500B07" w:rsidP="00500B07">
            <w:pPr>
              <w:spacing w:after="0" w:line="240" w:lineRule="auto"/>
              <w:ind w:left="113" w:right="113"/>
              <w:rPr>
                <w:rFonts w:ascii="Times New Roman" w:hAnsi="Times New Roman"/>
                <w:b/>
                <w:w w:val="90"/>
                <w:sz w:val="18"/>
                <w:szCs w:val="18"/>
              </w:rPr>
            </w:pPr>
            <w:r w:rsidRPr="00500B07">
              <w:rPr>
                <w:rFonts w:ascii="Times New Roman" w:hAnsi="Times New Roman"/>
                <w:b/>
                <w:w w:val="90"/>
                <w:sz w:val="18"/>
                <w:szCs w:val="18"/>
              </w:rPr>
              <w:t>Курсовой проект(работа)</w:t>
            </w: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155"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181" w:type="pct"/>
            <w:vMerge/>
            <w:shd w:val="clear" w:color="auto" w:fill="auto"/>
          </w:tcPr>
          <w:p w:rsidR="00500B07" w:rsidRPr="00500B07" w:rsidRDefault="00500B07" w:rsidP="00500B07">
            <w:pPr>
              <w:spacing w:after="0" w:line="240" w:lineRule="auto"/>
              <w:rPr>
                <w:rFonts w:ascii="Times New Roman" w:hAnsi="Times New Roman"/>
                <w:b/>
                <w:w w:val="90"/>
                <w:sz w:val="18"/>
                <w:szCs w:val="18"/>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w:t>
            </w: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нед.</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 xml:space="preserve"> нед</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 нед.</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25</w:t>
            </w: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 xml:space="preserve"> нед.</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w:t>
            </w: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 xml:space="preserve"> нед.</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18</w:t>
            </w:r>
          </w:p>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 xml:space="preserve"> нед.</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w:t>
            </w:r>
          </w:p>
        </w:tc>
        <w:tc>
          <w:tcPr>
            <w:tcW w:w="80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4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w:t>
            </w:r>
          </w:p>
        </w:tc>
        <w:tc>
          <w:tcPr>
            <w:tcW w:w="208"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11</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13</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15</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17</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w:t>
            </w: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ОУП.00</w:t>
            </w:r>
          </w:p>
        </w:tc>
        <w:tc>
          <w:tcPr>
            <w:tcW w:w="804"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Общеобразовательный учебный цикл</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8/4</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1476</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1476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1002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402</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48</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24</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612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792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ОУП.об</w:t>
            </w:r>
          </w:p>
        </w:tc>
        <w:tc>
          <w:tcPr>
            <w:tcW w:w="804"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Общие общеобразовательные учебные предметы</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855</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855</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585</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234</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24</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379</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440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ОУП.01</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Русский язык </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57</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ОУП.02</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Литература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51</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ОУП.03</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Иностранный язык</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51</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ОУП.04</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История</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51</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ОУП.05</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Математика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252</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252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234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102</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ОУП.06</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Астрономия </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ОУП.07</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Физическая культура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117</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51</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ОУП.08</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Основы безопасности жизнедеятельности</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ОУП.в</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Общеобразовательные учебные предметы по выбору из обязательных предметных областей</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1/1</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348</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348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176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136</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24</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119</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193</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ОУП.09</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Родной язык (русский)</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ОУП.10</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Информатика </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174</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116</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68</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88</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ОУП.11</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Физика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135</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135</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97</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51</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ЭК.00</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Элективные курсы</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b/>
                <w:w w:val="90"/>
                <w:sz w:val="20"/>
                <w:szCs w:val="20"/>
              </w:rPr>
              <w:t>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273</w:t>
            </w:r>
          </w:p>
        </w:tc>
        <w:tc>
          <w:tcPr>
            <w:tcW w:w="246"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273</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241</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32</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114</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159</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lastRenderedPageBreak/>
              <w:t>ЭК.01</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Введение в специальность</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234</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234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114</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ЭК.02</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Основы проектной деятельности</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19</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39</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СГ.00</w:t>
            </w:r>
          </w:p>
        </w:tc>
        <w:tc>
          <w:tcPr>
            <w:tcW w:w="80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 xml:space="preserve">Социально-гуманитарный цикл </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26" w:type="pc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b/>
                <w:bCs/>
                <w:w w:val="90"/>
                <w:sz w:val="20"/>
                <w:szCs w:val="20"/>
              </w:rPr>
              <w:t>342</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336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266</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76</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32</w:t>
            </w:r>
          </w:p>
        </w:tc>
      </w:tr>
      <w:tr w:rsidR="00500B07" w:rsidRPr="00500B07" w:rsidTr="00500B07">
        <w:trPr>
          <w:jc w:val="center"/>
        </w:trPr>
        <w:tc>
          <w:tcPr>
            <w:tcW w:w="386" w:type="pct"/>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СГ.01</w:t>
            </w:r>
          </w:p>
        </w:tc>
        <w:tc>
          <w:tcPr>
            <w:tcW w:w="804" w:type="pct"/>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История России</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w w:val="90"/>
                <w:sz w:val="20"/>
                <w:szCs w:val="20"/>
              </w:rPr>
              <w:t>42</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55" w:type="pct"/>
          </w:tcPr>
          <w:p w:rsidR="00500B07" w:rsidRPr="00500B07" w:rsidRDefault="00500B07" w:rsidP="00500B07">
            <w:pPr>
              <w:spacing w:after="0" w:line="240" w:lineRule="auto"/>
              <w:rPr>
                <w:rFonts w:ascii="Times New Roman" w:hAnsi="Times New Roman"/>
                <w:w w:val="90"/>
                <w:sz w:val="24"/>
                <w:szCs w:val="24"/>
              </w:rPr>
            </w:pPr>
          </w:p>
        </w:tc>
        <w:tc>
          <w:tcPr>
            <w:tcW w:w="208" w:type="pct"/>
            <w:shd w:val="clear" w:color="auto" w:fill="auto"/>
            <w:vAlign w:val="center"/>
          </w:tcPr>
          <w:p w:rsidR="00500B07" w:rsidRPr="00500B07" w:rsidRDefault="00500B07" w:rsidP="00500B07">
            <w:pPr>
              <w:spacing w:after="0" w:line="240" w:lineRule="auto"/>
              <w:rPr>
                <w:rFonts w:ascii="Times New Roman" w:hAnsi="Times New Roman"/>
                <w:w w:val="90"/>
                <w:sz w:val="24"/>
                <w:szCs w:val="24"/>
              </w:rPr>
            </w:pPr>
          </w:p>
        </w:tc>
        <w:tc>
          <w:tcPr>
            <w:tcW w:w="155"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lang w:val="en-US"/>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СГ.02</w:t>
            </w:r>
          </w:p>
        </w:tc>
        <w:tc>
          <w:tcPr>
            <w:tcW w:w="804"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Иностранный язык в профессиональной деятельности</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w w:val="90"/>
                <w:sz w:val="20"/>
                <w:szCs w:val="20"/>
              </w:rPr>
              <w:t>98</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92</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16</w:t>
            </w:r>
          </w:p>
        </w:tc>
      </w:tr>
      <w:tr w:rsidR="00500B07" w:rsidRPr="00500B07" w:rsidTr="00500B07">
        <w:trPr>
          <w:jc w:val="center"/>
        </w:trPr>
        <w:tc>
          <w:tcPr>
            <w:tcW w:w="386"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СГ.03</w:t>
            </w:r>
          </w:p>
        </w:tc>
        <w:tc>
          <w:tcPr>
            <w:tcW w:w="804"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Безопасность жизнедеятельности</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w w:val="90"/>
                <w:sz w:val="20"/>
                <w:szCs w:val="20"/>
              </w:rPr>
              <w:t>68</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48</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68</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СГ.04</w:t>
            </w:r>
          </w:p>
        </w:tc>
        <w:tc>
          <w:tcPr>
            <w:tcW w:w="804" w:type="pc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w w:val="90"/>
                <w:sz w:val="20"/>
                <w:szCs w:val="20"/>
              </w:rPr>
              <w:t>Физическая культура</w:t>
            </w:r>
          </w:p>
        </w:tc>
        <w:tc>
          <w:tcPr>
            <w:tcW w:w="264"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ДЗ,ДЗ,</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ДЗ,ДЗ</w:t>
            </w:r>
          </w:p>
        </w:tc>
        <w:tc>
          <w:tcPr>
            <w:tcW w:w="226" w:type="pc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w w:val="90"/>
                <w:sz w:val="20"/>
                <w:szCs w:val="20"/>
              </w:rPr>
              <w:t>98</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94</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16</w:t>
            </w:r>
          </w:p>
        </w:tc>
      </w:tr>
      <w:tr w:rsidR="00500B07" w:rsidRPr="00500B07" w:rsidTr="00500B07">
        <w:trPr>
          <w:jc w:val="center"/>
        </w:trPr>
        <w:tc>
          <w:tcPr>
            <w:tcW w:w="386" w:type="pct"/>
          </w:tcPr>
          <w:p w:rsidR="00500B07" w:rsidRPr="00500B07" w:rsidRDefault="00500B07" w:rsidP="00500B07">
            <w:pPr>
              <w:spacing w:after="0" w:line="240" w:lineRule="auto"/>
              <w:rPr>
                <w:rFonts w:ascii="Times New Roman" w:hAnsi="Times New Roman"/>
                <w:iCs/>
                <w:w w:val="90"/>
                <w:sz w:val="20"/>
                <w:szCs w:val="20"/>
              </w:rPr>
            </w:pPr>
            <w:r w:rsidRPr="00500B07">
              <w:rPr>
                <w:rFonts w:ascii="Times New Roman" w:hAnsi="Times New Roman"/>
                <w:iCs/>
                <w:w w:val="90"/>
                <w:sz w:val="20"/>
                <w:szCs w:val="20"/>
              </w:rPr>
              <w:t>СГ.05</w:t>
            </w:r>
          </w:p>
        </w:tc>
        <w:tc>
          <w:tcPr>
            <w:tcW w:w="804" w:type="pct"/>
          </w:tcPr>
          <w:p w:rsidR="00500B07" w:rsidRPr="00500B07" w:rsidRDefault="00500B07" w:rsidP="00500B07">
            <w:pPr>
              <w:spacing w:after="0" w:line="240" w:lineRule="auto"/>
              <w:rPr>
                <w:rFonts w:ascii="Times New Roman" w:hAnsi="Times New Roman"/>
                <w:iCs/>
                <w:w w:val="90"/>
                <w:sz w:val="20"/>
                <w:szCs w:val="20"/>
              </w:rPr>
            </w:pPr>
            <w:r w:rsidRPr="00500B07">
              <w:rPr>
                <w:rFonts w:ascii="Times New Roman" w:hAnsi="Times New Roman"/>
                <w:iCs/>
                <w:w w:val="90"/>
                <w:sz w:val="20"/>
                <w:szCs w:val="20"/>
              </w:rPr>
              <w:t>Основы бережливого производства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vAlign w:val="center"/>
          </w:tcPr>
          <w:p w:rsidR="00500B07" w:rsidRPr="00500B07" w:rsidRDefault="00500B07" w:rsidP="00500B07">
            <w:pPr>
              <w:spacing w:after="0" w:line="240" w:lineRule="auto"/>
              <w:jc w:val="center"/>
              <w:rPr>
                <w:rFonts w:ascii="Times New Roman" w:hAnsi="Times New Roman"/>
                <w:b/>
                <w:bCs/>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ОПБ</w:t>
            </w:r>
          </w:p>
        </w:tc>
        <w:tc>
          <w:tcPr>
            <w:tcW w:w="804"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 xml:space="preserve">Обязательный профессиональный блок </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13/14</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2064</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946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2032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492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554</w:t>
            </w:r>
          </w:p>
        </w:tc>
        <w:tc>
          <w:tcPr>
            <w:tcW w:w="155"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50</w:t>
            </w:r>
          </w:p>
        </w:tc>
        <w:tc>
          <w:tcPr>
            <w:tcW w:w="208"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1044</w:t>
            </w:r>
          </w:p>
        </w:tc>
        <w:tc>
          <w:tcPr>
            <w:tcW w:w="155"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24</w:t>
            </w:r>
          </w:p>
        </w:tc>
        <w:tc>
          <w:tcPr>
            <w:tcW w:w="181"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84</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420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582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536</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526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МДМ.01</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b/>
                <w:bCs/>
                <w:color w:val="000000"/>
                <w:w w:val="90"/>
                <w:sz w:val="20"/>
                <w:szCs w:val="20"/>
              </w:rPr>
            </w:pPr>
            <w:r w:rsidRPr="00500B07">
              <w:rPr>
                <w:rFonts w:ascii="Times New Roman" w:hAnsi="Times New Roman"/>
                <w:b/>
                <w:sz w:val="20"/>
                <w:szCs w:val="20"/>
                <w:lang w:eastAsia="en-US"/>
              </w:rPr>
              <w:t>Основы разработки и моделирования технологических процессов в машиностроении</w:t>
            </w:r>
          </w:p>
        </w:tc>
        <w:tc>
          <w:tcPr>
            <w:tcW w:w="264"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192</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152</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ОП.01</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color w:val="000000"/>
                <w:w w:val="90"/>
                <w:sz w:val="20"/>
                <w:szCs w:val="20"/>
              </w:rPr>
            </w:pPr>
            <w:r w:rsidRPr="00500B07">
              <w:rPr>
                <w:rFonts w:ascii="Times New Roman" w:eastAsia="Calibri" w:hAnsi="Times New Roman"/>
                <w:color w:val="000000"/>
                <w:w w:val="90"/>
                <w:sz w:val="20"/>
                <w:szCs w:val="20"/>
                <w:lang w:eastAsia="en-US"/>
              </w:rPr>
              <w:t>Инженерная графика</w:t>
            </w:r>
          </w:p>
        </w:tc>
        <w:tc>
          <w:tcPr>
            <w:tcW w:w="264"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60"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ОП.02</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color w:val="000000"/>
                <w:w w:val="90"/>
                <w:sz w:val="20"/>
                <w:szCs w:val="20"/>
              </w:rPr>
            </w:pPr>
            <w:r w:rsidRPr="00500B07">
              <w:rPr>
                <w:rFonts w:ascii="Times New Roman" w:eastAsia="Calibri" w:hAnsi="Times New Roman"/>
                <w:color w:val="000000"/>
                <w:w w:val="90"/>
                <w:sz w:val="20"/>
                <w:szCs w:val="20"/>
                <w:lang w:eastAsia="en-US"/>
              </w:rPr>
              <w:t>Компьютерная графика</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jc w:val="center"/>
              <w:rPr>
                <w:rFonts w:ascii="Times New Roman" w:hAnsi="Times New Roman"/>
                <w:b/>
                <w:w w:val="90"/>
                <w:sz w:val="24"/>
                <w:szCs w:val="24"/>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b/>
                <w:w w:val="90"/>
                <w:sz w:val="24"/>
                <w:szCs w:val="24"/>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ОП.03</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eastAsia="Calibri" w:hAnsi="Times New Roman"/>
                <w:color w:val="000000"/>
                <w:w w:val="90"/>
                <w:sz w:val="20"/>
                <w:szCs w:val="20"/>
                <w:lang w:eastAsia="en-US"/>
              </w:rPr>
            </w:pPr>
            <w:r w:rsidRPr="00500B07">
              <w:rPr>
                <w:rFonts w:ascii="Times New Roman" w:eastAsia="Calibri" w:hAnsi="Times New Roman"/>
                <w:color w:val="000000"/>
                <w:w w:val="90"/>
                <w:sz w:val="20"/>
                <w:szCs w:val="20"/>
                <w:lang w:eastAsia="en-US"/>
              </w:rPr>
              <w:t>Математика в профессиональной деятельности</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48</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28</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48</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МДМ.02</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b/>
                <w:bCs/>
                <w:color w:val="000000"/>
                <w:w w:val="90"/>
                <w:sz w:val="20"/>
                <w:szCs w:val="20"/>
              </w:rPr>
            </w:pPr>
            <w:r w:rsidRPr="00500B07">
              <w:rPr>
                <w:rFonts w:ascii="Times New Roman" w:hAnsi="Times New Roman"/>
                <w:b/>
                <w:sz w:val="20"/>
                <w:szCs w:val="20"/>
                <w:lang w:eastAsia="en-US"/>
              </w:rPr>
              <w:t>Основы технологии металлообработки</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2/5</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396</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388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156</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178</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182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ОП.04</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color w:val="000000"/>
                <w:w w:val="90"/>
                <w:sz w:val="20"/>
                <w:szCs w:val="20"/>
              </w:rPr>
            </w:pPr>
            <w:r w:rsidRPr="00500B07">
              <w:rPr>
                <w:rFonts w:ascii="Times New Roman" w:eastAsia="Calibri" w:hAnsi="Times New Roman"/>
                <w:color w:val="000000"/>
                <w:w w:val="90"/>
                <w:sz w:val="20"/>
                <w:szCs w:val="20"/>
                <w:lang w:eastAsia="en-US"/>
              </w:rPr>
              <w:t>Техническая механика</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28</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ОП.05</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eastAsia="Calibri" w:hAnsi="Times New Roman"/>
                <w:color w:val="000000"/>
                <w:w w:val="90"/>
                <w:sz w:val="20"/>
                <w:szCs w:val="20"/>
                <w:lang w:eastAsia="en-US"/>
              </w:rPr>
            </w:pPr>
            <w:r w:rsidRPr="00500B07">
              <w:rPr>
                <w:rFonts w:ascii="Times New Roman" w:eastAsia="Calibri" w:hAnsi="Times New Roman"/>
                <w:color w:val="000000"/>
                <w:w w:val="90"/>
                <w:sz w:val="20"/>
                <w:szCs w:val="20"/>
                <w:lang w:eastAsia="en-US"/>
              </w:rPr>
              <w:t>Материаловедение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60</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60</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ОП.06</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eastAsia="Calibri" w:hAnsi="Times New Roman"/>
                <w:color w:val="000000"/>
                <w:w w:val="90"/>
                <w:sz w:val="20"/>
                <w:szCs w:val="20"/>
                <w:lang w:eastAsia="en-US"/>
              </w:rPr>
            </w:pPr>
            <w:r w:rsidRPr="00500B07">
              <w:rPr>
                <w:rFonts w:ascii="Times New Roman" w:eastAsia="Calibri" w:hAnsi="Times New Roman"/>
                <w:color w:val="000000"/>
                <w:w w:val="90"/>
                <w:sz w:val="20"/>
                <w:szCs w:val="20"/>
                <w:lang w:eastAsia="en-US"/>
              </w:rPr>
              <w:t xml:space="preserve">Метрология, стандартизация и </w:t>
            </w:r>
            <w:r w:rsidRPr="00500B07">
              <w:rPr>
                <w:rFonts w:ascii="Times New Roman" w:eastAsia="Calibri" w:hAnsi="Times New Roman"/>
                <w:color w:val="000000"/>
                <w:w w:val="90"/>
                <w:sz w:val="20"/>
                <w:szCs w:val="20"/>
                <w:lang w:eastAsia="en-US"/>
              </w:rPr>
              <w:br/>
              <w:t>сертификация</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ОП.07</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color w:val="000000"/>
                <w:w w:val="90"/>
                <w:sz w:val="20"/>
                <w:szCs w:val="20"/>
              </w:rPr>
            </w:pPr>
            <w:r w:rsidRPr="00500B07">
              <w:rPr>
                <w:rFonts w:ascii="Times New Roman" w:eastAsia="Calibri" w:hAnsi="Times New Roman"/>
                <w:color w:val="000000"/>
                <w:w w:val="90"/>
                <w:sz w:val="20"/>
                <w:szCs w:val="20"/>
                <w:lang w:eastAsia="en-US"/>
              </w:rPr>
              <w:t>Процессы формообразования и инструменты</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28</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ОП.08</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i/>
                <w:iCs/>
                <w:color w:val="000000"/>
                <w:w w:val="90"/>
                <w:sz w:val="20"/>
                <w:szCs w:val="20"/>
              </w:rPr>
            </w:pPr>
            <w:r w:rsidRPr="00500B07">
              <w:rPr>
                <w:rFonts w:ascii="Times New Roman" w:eastAsia="Calibri" w:hAnsi="Times New Roman"/>
                <w:color w:val="000000"/>
                <w:w w:val="90"/>
                <w:sz w:val="20"/>
                <w:szCs w:val="20"/>
                <w:lang w:eastAsia="en-US"/>
              </w:rPr>
              <w:t>Технологическое оборудование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lastRenderedPageBreak/>
              <w:t>ОП.09</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i/>
                <w:iCs/>
                <w:color w:val="000000"/>
                <w:w w:val="90"/>
                <w:sz w:val="20"/>
                <w:szCs w:val="20"/>
              </w:rPr>
            </w:pPr>
            <w:r w:rsidRPr="00500B07">
              <w:rPr>
                <w:rFonts w:ascii="Times New Roman" w:eastAsia="Calibri" w:hAnsi="Times New Roman"/>
                <w:color w:val="000000"/>
                <w:w w:val="90"/>
                <w:sz w:val="20"/>
                <w:szCs w:val="20"/>
                <w:lang w:eastAsia="en-US"/>
              </w:rPr>
              <w:t>Технология машиностроения</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lang w:val="en-US"/>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32</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ОП.10</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eastAsia="Calibri" w:hAnsi="Times New Roman"/>
                <w:color w:val="000000"/>
                <w:w w:val="90"/>
                <w:sz w:val="20"/>
                <w:szCs w:val="20"/>
                <w:lang w:eastAsia="en-US"/>
              </w:rPr>
            </w:pPr>
            <w:r w:rsidRPr="00500B07">
              <w:rPr>
                <w:rFonts w:ascii="Times New Roman" w:eastAsia="Calibri" w:hAnsi="Times New Roman"/>
                <w:color w:val="000000"/>
                <w:w w:val="90"/>
                <w:sz w:val="20"/>
                <w:szCs w:val="20"/>
                <w:lang w:eastAsia="en-US"/>
              </w:rPr>
              <w:t>Охрана труда</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ПМ.01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Разработка технологических процессов изготовления деталей машин</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3/1</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350</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194</w:t>
            </w:r>
          </w:p>
        </w:tc>
        <w:tc>
          <w:tcPr>
            <w:tcW w:w="15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346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76</w:t>
            </w:r>
          </w:p>
        </w:tc>
        <w:tc>
          <w:tcPr>
            <w:tcW w:w="155"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30</w:t>
            </w:r>
          </w:p>
        </w:tc>
        <w:tc>
          <w:tcPr>
            <w:tcW w:w="208"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180</w:t>
            </w:r>
          </w:p>
        </w:tc>
        <w:tc>
          <w:tcPr>
            <w:tcW w:w="155"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4</w:t>
            </w:r>
          </w:p>
        </w:tc>
        <w:tc>
          <w:tcPr>
            <w:tcW w:w="181"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228</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p w:rsidR="00500B07" w:rsidRPr="00500B07" w:rsidRDefault="00500B07" w:rsidP="00500B07">
            <w:pPr>
              <w:spacing w:after="0" w:line="240" w:lineRule="auto"/>
              <w:jc w:val="center"/>
              <w:rPr>
                <w:rFonts w:ascii="Times New Roman" w:hAnsi="Times New Roman"/>
                <w:b/>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rPr>
                <w:rFonts w:ascii="Times New Roman" w:hAnsi="Times New Roman"/>
                <w:b/>
                <w:w w:val="90"/>
                <w:sz w:val="24"/>
                <w:szCs w:val="24"/>
              </w:rPr>
            </w:pPr>
          </w:p>
        </w:tc>
        <w:tc>
          <w:tcPr>
            <w:tcW w:w="156"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МДК.01.01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Технологические процессы изготовления деталей машин</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100</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5" w:type="pct"/>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30</w:t>
            </w:r>
          </w:p>
        </w:tc>
        <w:tc>
          <w:tcPr>
            <w:tcW w:w="208"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МДК.01.02</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eastAsia="Calibri" w:hAnsi="Times New Roman"/>
                <w:color w:val="000000"/>
                <w:w w:val="90"/>
                <w:sz w:val="20"/>
                <w:szCs w:val="20"/>
                <w:lang w:eastAsia="en-US"/>
              </w:rPr>
              <w:t>Технология  механической обработки изготовления деталей машин с применением систем автоматизированного проектирования</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40</w:t>
            </w:r>
          </w:p>
        </w:tc>
        <w:tc>
          <w:tcPr>
            <w:tcW w:w="155" w:type="pct"/>
          </w:tcPr>
          <w:p w:rsidR="00500B07" w:rsidRPr="00500B07" w:rsidRDefault="00500B07" w:rsidP="00500B07">
            <w:pPr>
              <w:spacing w:after="0" w:line="240" w:lineRule="auto"/>
              <w:rPr>
                <w:rFonts w:ascii="Times New Roman" w:hAnsi="Times New Roman"/>
                <w:b/>
                <w:w w:val="90"/>
                <w:sz w:val="24"/>
                <w:szCs w:val="24"/>
              </w:rPr>
            </w:pPr>
          </w:p>
        </w:tc>
        <w:tc>
          <w:tcPr>
            <w:tcW w:w="208" w:type="pct"/>
            <w:shd w:val="clear" w:color="auto" w:fill="auto"/>
            <w:vAlign w:val="center"/>
          </w:tcPr>
          <w:p w:rsidR="00500B07" w:rsidRPr="00500B07" w:rsidRDefault="00500B07" w:rsidP="00500B07">
            <w:pPr>
              <w:spacing w:after="0" w:line="240" w:lineRule="auto"/>
              <w:rPr>
                <w:rFonts w:ascii="Times New Roman" w:hAnsi="Times New Roman"/>
                <w:b/>
                <w:w w:val="90"/>
                <w:sz w:val="24"/>
                <w:szCs w:val="24"/>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32</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6"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rPr>
                <w:rFonts w:ascii="Times New Roman" w:hAnsi="Times New Roman"/>
                <w:w w:val="90"/>
                <w:sz w:val="24"/>
                <w:szCs w:val="24"/>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5" w:type="pct"/>
            <w:shd w:val="clear" w:color="auto" w:fill="auto"/>
          </w:tcPr>
          <w:p w:rsidR="00500B07" w:rsidRPr="00500B07" w:rsidRDefault="00500B07" w:rsidP="00500B07">
            <w:pPr>
              <w:spacing w:after="0" w:line="240" w:lineRule="auto"/>
              <w:rPr>
                <w:rFonts w:ascii="Times New Roman" w:hAnsi="Times New Roman"/>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w w:val="90"/>
                <w:sz w:val="24"/>
                <w:szCs w:val="24"/>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6" w:type="pct"/>
            <w:shd w:val="clear" w:color="auto" w:fill="auto"/>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5"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92" w:type="pct"/>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b/>
                <w:w w:val="90"/>
                <w:sz w:val="20"/>
                <w:szCs w:val="20"/>
              </w:rPr>
              <w:t>ПМ.02</w:t>
            </w:r>
          </w:p>
        </w:tc>
        <w:tc>
          <w:tcPr>
            <w:tcW w:w="804"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Разработка и внедрение управляющих программ изготовления деталей машин в машиностроительном производстве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234</w:t>
            </w:r>
          </w:p>
        </w:tc>
        <w:tc>
          <w:tcPr>
            <w:tcW w:w="246" w:type="pct"/>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 xml:space="preserve">  118 </w:t>
            </w:r>
          </w:p>
        </w:tc>
        <w:tc>
          <w:tcPr>
            <w:tcW w:w="15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230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46</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108</w:t>
            </w:r>
          </w:p>
        </w:tc>
        <w:tc>
          <w:tcPr>
            <w:tcW w:w="155"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12</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184</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МДК.02.01</w:t>
            </w:r>
          </w:p>
        </w:tc>
        <w:tc>
          <w:tcPr>
            <w:tcW w:w="804" w:type="pct"/>
            <w:shd w:val="clear" w:color="auto" w:fill="auto"/>
          </w:tcPr>
          <w:p w:rsidR="00500B07" w:rsidRPr="00500B07" w:rsidRDefault="00500B07" w:rsidP="00500B07">
            <w:pPr>
              <w:suppressAutoHyphens/>
              <w:spacing w:after="0" w:line="240" w:lineRule="auto"/>
              <w:jc w:val="both"/>
              <w:rPr>
                <w:rFonts w:ascii="Times New Roman" w:hAnsi="Times New Roman"/>
                <w:w w:val="90"/>
                <w:sz w:val="20"/>
                <w:szCs w:val="20"/>
              </w:rPr>
            </w:pPr>
            <w:r w:rsidRPr="00500B07">
              <w:rPr>
                <w:rFonts w:ascii="Times New Roman" w:hAnsi="Times New Roman"/>
                <w:w w:val="90"/>
                <w:sz w:val="20"/>
                <w:szCs w:val="20"/>
              </w:rPr>
              <w:t>Разработка и внедрение управляющих программ изготовления деталей машин</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120</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46</w:t>
            </w: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50</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70</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УП.02</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ПП.02</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trHeight w:val="70"/>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ПМ.03</w:t>
            </w:r>
          </w:p>
        </w:tc>
        <w:tc>
          <w:tcPr>
            <w:tcW w:w="804" w:type="pct"/>
            <w:shd w:val="clear" w:color="auto" w:fill="auto"/>
          </w:tcPr>
          <w:p w:rsidR="00500B07" w:rsidRPr="00500B07" w:rsidRDefault="00500B07" w:rsidP="00500B07">
            <w:pPr>
              <w:suppressAutoHyphens/>
              <w:spacing w:after="0" w:line="240" w:lineRule="auto"/>
              <w:rPr>
                <w:rFonts w:ascii="Times New Roman" w:hAnsi="Times New Roman"/>
                <w:w w:val="90"/>
                <w:sz w:val="20"/>
                <w:szCs w:val="20"/>
              </w:rPr>
            </w:pPr>
            <w:r w:rsidRPr="00500B07">
              <w:rPr>
                <w:rFonts w:ascii="Times New Roman" w:hAnsi="Times New Roman"/>
                <w:w w:val="90"/>
                <w:sz w:val="20"/>
                <w:szCs w:val="20"/>
              </w:rPr>
              <w:t>Разработка и реализация технологических процессов в механосборочном производстве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264</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154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260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52</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144</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214</w:t>
            </w: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08" w:type="pct"/>
            <w:shd w:val="clear" w:color="auto" w:fill="auto"/>
            <w:vAlign w:val="center"/>
          </w:tcPr>
          <w:p w:rsidR="00500B07" w:rsidRPr="00500B07" w:rsidRDefault="00500B07" w:rsidP="00500B07">
            <w:pPr>
              <w:spacing w:after="0" w:line="240" w:lineRule="auto"/>
              <w:rPr>
                <w:rFonts w:ascii="Times New Roman" w:hAnsi="Times New Roman"/>
                <w:b/>
                <w:color w:val="FF0000"/>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shd w:val="clear" w:color="auto" w:fill="auto"/>
            <w:vAlign w:val="center"/>
          </w:tcPr>
          <w:p w:rsidR="00500B07" w:rsidRPr="00500B07" w:rsidRDefault="00500B07" w:rsidP="00500B07">
            <w:pPr>
              <w:spacing w:after="0" w:line="240" w:lineRule="auto"/>
              <w:rPr>
                <w:rFonts w:ascii="Times New Roman" w:hAnsi="Times New Roman"/>
                <w:b/>
                <w:color w:val="FF0000"/>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lastRenderedPageBreak/>
              <w:t>МДК.03.01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color w:val="FF0000"/>
                <w:w w:val="90"/>
                <w:sz w:val="20"/>
                <w:szCs w:val="20"/>
              </w:rPr>
            </w:pPr>
            <w:r w:rsidRPr="00500B07">
              <w:rPr>
                <w:rFonts w:ascii="Times New Roman" w:hAnsi="Times New Roman"/>
                <w:color w:val="000000"/>
                <w:w w:val="90"/>
                <w:sz w:val="20"/>
                <w:szCs w:val="20"/>
              </w:rPr>
              <w:t>Технологические процессы в механосборочном производстве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114</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52</w:t>
            </w: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50</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64</w:t>
            </w: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УП.03</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5"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8"/>
                <w:szCs w:val="28"/>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8"/>
                <w:szCs w:val="28"/>
              </w:rPr>
            </w:pPr>
          </w:p>
        </w:tc>
        <w:tc>
          <w:tcPr>
            <w:tcW w:w="260" w:type="pct"/>
            <w:vAlign w:val="center"/>
          </w:tcPr>
          <w:p w:rsidR="00500B07" w:rsidRPr="00500B07" w:rsidRDefault="00500B07" w:rsidP="00500B07">
            <w:pPr>
              <w:spacing w:after="0" w:line="240" w:lineRule="auto"/>
              <w:jc w:val="center"/>
              <w:rPr>
                <w:rFonts w:ascii="Times New Roman" w:hAnsi="Times New Roman"/>
                <w:b/>
                <w:color w:val="FF0000"/>
                <w:w w:val="90"/>
                <w:sz w:val="28"/>
                <w:szCs w:val="28"/>
              </w:rPr>
            </w:pPr>
          </w:p>
        </w:tc>
        <w:tc>
          <w:tcPr>
            <w:tcW w:w="260" w:type="pct"/>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ПП.03</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8"/>
                <w:szCs w:val="28"/>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8"/>
                <w:szCs w:val="28"/>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8"/>
                <w:szCs w:val="28"/>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ПМ.04</w:t>
            </w:r>
          </w:p>
        </w:tc>
        <w:tc>
          <w:tcPr>
            <w:tcW w:w="804" w:type="pct"/>
            <w:shd w:val="clear" w:color="auto" w:fill="auto"/>
            <w:vAlign w:val="center"/>
          </w:tcPr>
          <w:p w:rsidR="00500B07" w:rsidRPr="00500B07" w:rsidRDefault="00500B07" w:rsidP="00500B07">
            <w:pPr>
              <w:suppressAutoHyphens/>
              <w:spacing w:after="0" w:line="240" w:lineRule="auto"/>
              <w:rPr>
                <w:rFonts w:ascii="Times New Roman" w:hAnsi="Times New Roman"/>
                <w:w w:val="90"/>
                <w:sz w:val="20"/>
                <w:szCs w:val="20"/>
              </w:rPr>
            </w:pPr>
            <w:r w:rsidRPr="00500B07">
              <w:rPr>
                <w:rFonts w:ascii="Times New Roman" w:hAnsi="Times New Roman"/>
                <w:w w:val="90"/>
                <w:sz w:val="20"/>
                <w:szCs w:val="20"/>
              </w:rPr>
              <w:t>Организация контроля, наладки и технического обслуживания оборудования машиностроительного производства</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286</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282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42</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180</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84</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202</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МДК.04.01</w:t>
            </w:r>
          </w:p>
        </w:tc>
        <w:tc>
          <w:tcPr>
            <w:tcW w:w="804" w:type="pct"/>
            <w:shd w:val="clear" w:color="auto" w:fill="auto"/>
            <w:vAlign w:val="center"/>
          </w:tcPr>
          <w:p w:rsidR="00500B07" w:rsidRPr="00500B07" w:rsidRDefault="00500B07" w:rsidP="00500B07">
            <w:pPr>
              <w:suppressAutoHyphens/>
              <w:spacing w:after="0" w:line="240" w:lineRule="auto"/>
              <w:rPr>
                <w:rFonts w:ascii="Times New Roman" w:hAnsi="Times New Roman"/>
                <w:w w:val="90"/>
                <w:sz w:val="20"/>
                <w:szCs w:val="20"/>
              </w:rPr>
            </w:pPr>
            <w:r w:rsidRPr="00500B07">
              <w:rPr>
                <w:rFonts w:ascii="Times New Roman" w:hAnsi="Times New Roman"/>
                <w:w w:val="90"/>
                <w:sz w:val="20"/>
                <w:szCs w:val="20"/>
              </w:rPr>
              <w:t>Контроль, наладка, подналадка и техническое обслуживание металлорежущего и аддитивного оборудования</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100</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96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42</w:t>
            </w: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48</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52</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УП.04</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ПП.04</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tcPr>
          <w:p w:rsidR="00500B07" w:rsidRPr="00500B07" w:rsidRDefault="00500B07" w:rsidP="00500B07">
            <w:pPr>
              <w:spacing w:after="0" w:line="240" w:lineRule="auto"/>
              <w:rPr>
                <w:rFonts w:ascii="Times New Roman" w:hAnsi="Times New Roman"/>
                <w:b/>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5"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ПМ.05</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Организация работ по реализации технологических процессов в машиностроительном производстве</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198</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194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30</w:t>
            </w:r>
          </w:p>
        </w:tc>
        <w:tc>
          <w:tcPr>
            <w:tcW w:w="155"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72</w:t>
            </w:r>
          </w:p>
        </w:tc>
        <w:tc>
          <w:tcPr>
            <w:tcW w:w="155"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54</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144</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6"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181"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МДК.05.01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Планирование, организация и контроль деятельности подчиненного персонала</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120</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116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30</w:t>
            </w: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УП.05</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5"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ПП.05</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155"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ПДП.00</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Преддипломная практика </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144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144</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144</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ДПБ</w:t>
            </w:r>
          </w:p>
        </w:tc>
        <w:tc>
          <w:tcPr>
            <w:tcW w:w="804"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Дополнительный профессиональный блок ФГУП «РФЯЦ-ВНИИЭФ»</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366</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226</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360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60</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216</w:t>
            </w:r>
          </w:p>
        </w:tc>
        <w:tc>
          <w:tcPr>
            <w:tcW w:w="155"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4</w:t>
            </w:r>
          </w:p>
        </w:tc>
        <w:tc>
          <w:tcPr>
            <w:tcW w:w="181" w:type="pct"/>
            <w:shd w:val="clear" w:color="auto" w:fill="auto"/>
            <w:vAlign w:val="center"/>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12</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90</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lastRenderedPageBreak/>
              <w:t>ПМд.06</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Выполнение работ по профессии 18809 Станочник широкого профиля</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276</w:t>
            </w:r>
          </w:p>
        </w:tc>
        <w:tc>
          <w:tcPr>
            <w:tcW w:w="246"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220</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272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22</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216</w:t>
            </w: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w:t>
            </w:r>
          </w:p>
        </w:tc>
        <w:tc>
          <w:tcPr>
            <w:tcW w:w="181"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186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Экзамен по модулю</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6</w:t>
            </w: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МДК.06.01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color w:val="FF0000"/>
                <w:w w:val="90"/>
                <w:sz w:val="20"/>
                <w:szCs w:val="20"/>
              </w:rPr>
            </w:pPr>
            <w:r w:rsidRPr="00500B07">
              <w:rPr>
                <w:rFonts w:ascii="Times New Roman" w:hAnsi="Times New Roman"/>
                <w:color w:val="000000"/>
                <w:w w:val="90"/>
                <w:sz w:val="20"/>
                <w:szCs w:val="20"/>
              </w:rPr>
              <w:t>Технология обработки на металлорежущих станках</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26</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w:t>
            </w:r>
          </w:p>
        </w:tc>
        <w:tc>
          <w:tcPr>
            <w:tcW w:w="155"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УП.06</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Учебная практика</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ДЗк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46" w:type="pct"/>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6"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5"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72</w:t>
            </w: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ПП.06</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Производственная практика</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6" w:type="pct"/>
            <w:shd w:val="clear" w:color="auto" w:fill="auto"/>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155"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155"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108</w:t>
            </w:r>
          </w:p>
        </w:tc>
        <w:tc>
          <w:tcPr>
            <w:tcW w:w="260"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ОПд.01</w:t>
            </w:r>
          </w:p>
        </w:tc>
        <w:tc>
          <w:tcPr>
            <w:tcW w:w="804"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Цифровая экономика отрасли (модуль для цифровой экономики)</w:t>
            </w:r>
          </w:p>
        </w:tc>
        <w:tc>
          <w:tcPr>
            <w:tcW w:w="264" w:type="pct"/>
            <w:vMerge w:val="restar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Эк</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15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20</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14</w:t>
            </w: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181"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36</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ОПд.02</w:t>
            </w:r>
          </w:p>
        </w:tc>
        <w:tc>
          <w:tcPr>
            <w:tcW w:w="804" w:type="pct"/>
            <w:tcBorders>
              <w:top w:val="nil"/>
              <w:left w:val="nil"/>
              <w:bottom w:val="single" w:sz="4" w:space="0" w:color="auto"/>
              <w:right w:val="single" w:sz="4" w:space="0" w:color="auto"/>
            </w:tcBorders>
            <w:shd w:val="clear" w:color="auto" w:fill="FFFFFF"/>
            <w:vAlign w:val="center"/>
          </w:tcPr>
          <w:p w:rsidR="00500B07" w:rsidRPr="00500B07" w:rsidRDefault="00500B07" w:rsidP="00500B07">
            <w:pPr>
              <w:spacing w:after="0" w:line="240" w:lineRule="auto"/>
              <w:rPr>
                <w:rFonts w:ascii="Times New Roman" w:hAnsi="Times New Roman"/>
                <w:color w:val="000000"/>
                <w:w w:val="90"/>
                <w:sz w:val="20"/>
                <w:szCs w:val="20"/>
              </w:rPr>
            </w:pPr>
            <w:r w:rsidRPr="00500B07">
              <w:rPr>
                <w:rFonts w:ascii="Times New Roman" w:eastAsia="Calibri" w:hAnsi="Times New Roman"/>
                <w:color w:val="000000"/>
                <w:w w:val="90"/>
                <w:sz w:val="20"/>
                <w:szCs w:val="20"/>
                <w:lang w:eastAsia="en-US"/>
              </w:rPr>
              <w:t xml:space="preserve">Основы  экономики организации  и </w:t>
            </w:r>
            <w:r w:rsidRPr="00500B07">
              <w:rPr>
                <w:rFonts w:ascii="Times New Roman" w:eastAsia="Calibri" w:hAnsi="Times New Roman"/>
                <w:color w:val="000000"/>
                <w:w w:val="90"/>
                <w:sz w:val="20"/>
                <w:szCs w:val="20"/>
                <w:lang w:eastAsia="en-US"/>
              </w:rPr>
              <w:br/>
              <w:t xml:space="preserve">правового  обеспечения  профессиональной  </w:t>
            </w:r>
            <w:r w:rsidRPr="00500B07">
              <w:rPr>
                <w:rFonts w:ascii="Times New Roman" w:eastAsia="Calibri" w:hAnsi="Times New Roman"/>
                <w:color w:val="000000"/>
                <w:w w:val="90"/>
                <w:sz w:val="20"/>
                <w:szCs w:val="20"/>
                <w:lang w:eastAsia="en-US"/>
              </w:rPr>
              <w:br/>
              <w:t xml:space="preserve">деятельности </w:t>
            </w:r>
          </w:p>
        </w:tc>
        <w:tc>
          <w:tcPr>
            <w:tcW w:w="264" w:type="pct"/>
            <w:vMerge/>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46"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4</w:t>
            </w:r>
          </w:p>
        </w:tc>
        <w:tc>
          <w:tcPr>
            <w:tcW w:w="156"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24</w:t>
            </w:r>
          </w:p>
        </w:tc>
        <w:tc>
          <w:tcPr>
            <w:tcW w:w="155" w:type="pct"/>
          </w:tcPr>
          <w:p w:rsidR="00500B07" w:rsidRPr="00500B07" w:rsidRDefault="00500B07" w:rsidP="00500B07">
            <w:pPr>
              <w:spacing w:after="0" w:line="240" w:lineRule="auto"/>
              <w:jc w:val="center"/>
              <w:rPr>
                <w:rFonts w:ascii="Times New Roman" w:hAnsi="Times New Roman"/>
                <w:w w:val="90"/>
                <w:sz w:val="20"/>
                <w:szCs w:val="20"/>
              </w:rPr>
            </w:pPr>
          </w:p>
        </w:tc>
        <w:tc>
          <w:tcPr>
            <w:tcW w:w="208" w:type="pct"/>
            <w:shd w:val="clear" w:color="auto" w:fill="auto"/>
          </w:tcPr>
          <w:p w:rsidR="00500B07" w:rsidRPr="00500B07" w:rsidRDefault="00500B07" w:rsidP="00500B07">
            <w:pPr>
              <w:spacing w:after="0" w:line="240" w:lineRule="auto"/>
              <w:jc w:val="center"/>
              <w:rPr>
                <w:rFonts w:ascii="Times New Roman" w:hAnsi="Times New Roman"/>
                <w:w w:val="90"/>
                <w:sz w:val="20"/>
                <w:szCs w:val="20"/>
              </w:rPr>
            </w:pPr>
          </w:p>
        </w:tc>
        <w:tc>
          <w:tcPr>
            <w:tcW w:w="155"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2</w:t>
            </w:r>
          </w:p>
        </w:tc>
        <w:tc>
          <w:tcPr>
            <w:tcW w:w="181" w:type="pct"/>
            <w:shd w:val="clear" w:color="auto" w:fill="auto"/>
            <w:vAlign w:val="center"/>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6</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w w:val="90"/>
                <w:sz w:val="20"/>
                <w:szCs w:val="20"/>
              </w:rPr>
            </w:pPr>
          </w:p>
        </w:tc>
        <w:tc>
          <w:tcPr>
            <w:tcW w:w="292" w:type="pct"/>
            <w:vAlign w:val="center"/>
          </w:tcPr>
          <w:p w:rsidR="00500B07" w:rsidRPr="00500B07" w:rsidRDefault="00500B07" w:rsidP="00500B07">
            <w:pPr>
              <w:spacing w:after="0" w:line="240" w:lineRule="auto"/>
              <w:jc w:val="center"/>
              <w:rPr>
                <w:rFonts w:ascii="Times New Roman" w:hAnsi="Times New Roman"/>
                <w:w w:val="90"/>
                <w:sz w:val="20"/>
                <w:szCs w:val="20"/>
              </w:rPr>
            </w:pPr>
            <w:r w:rsidRPr="00500B07">
              <w:rPr>
                <w:rFonts w:ascii="Times New Roman" w:hAnsi="Times New Roman"/>
                <w:w w:val="90"/>
                <w:sz w:val="20"/>
                <w:szCs w:val="20"/>
              </w:rPr>
              <w:t>54</w:t>
            </w:r>
          </w:p>
        </w:tc>
      </w:tr>
      <w:tr w:rsidR="00500B07" w:rsidRPr="00500B07" w:rsidTr="00500B07">
        <w:trPr>
          <w:jc w:val="center"/>
        </w:trPr>
        <w:tc>
          <w:tcPr>
            <w:tcW w:w="386" w:type="pct"/>
            <w:shd w:val="clear" w:color="auto" w:fill="auto"/>
            <w:vAlign w:val="center"/>
          </w:tcPr>
          <w:p w:rsidR="00500B07" w:rsidRPr="00500B07" w:rsidRDefault="00500B07" w:rsidP="00500B07">
            <w:pPr>
              <w:spacing w:after="0" w:line="240" w:lineRule="auto"/>
              <w:rPr>
                <w:rFonts w:ascii="Times New Roman" w:hAnsi="Times New Roman"/>
                <w:color w:val="FF0000"/>
                <w:w w:val="90"/>
                <w:sz w:val="20"/>
                <w:szCs w:val="20"/>
              </w:rPr>
            </w:pPr>
          </w:p>
        </w:tc>
        <w:tc>
          <w:tcPr>
            <w:tcW w:w="804" w:type="pct"/>
            <w:shd w:val="clear" w:color="auto" w:fill="auto"/>
            <w:vAlign w:val="center"/>
          </w:tcPr>
          <w:p w:rsidR="00500B07" w:rsidRPr="00500B07" w:rsidRDefault="00500B07" w:rsidP="00500B07">
            <w:pPr>
              <w:spacing w:after="0" w:line="240" w:lineRule="auto"/>
              <w:jc w:val="right"/>
              <w:rPr>
                <w:rFonts w:ascii="Times New Roman" w:hAnsi="Times New Roman"/>
                <w:b/>
                <w:w w:val="90"/>
                <w:sz w:val="20"/>
                <w:szCs w:val="20"/>
              </w:rPr>
            </w:pPr>
            <w:r w:rsidRPr="00500B07">
              <w:rPr>
                <w:rFonts w:ascii="Times New Roman" w:hAnsi="Times New Roman"/>
                <w:b/>
                <w:w w:val="90"/>
                <w:sz w:val="20"/>
                <w:szCs w:val="20"/>
              </w:rPr>
              <w:t>Итого:</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27/20</w:t>
            </w:r>
          </w:p>
        </w:tc>
        <w:tc>
          <w:tcPr>
            <w:tcW w:w="226"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4248</w:t>
            </w:r>
          </w:p>
        </w:tc>
        <w:tc>
          <w:tcPr>
            <w:tcW w:w="246"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1290</w:t>
            </w:r>
          </w:p>
        </w:tc>
        <w:tc>
          <w:tcPr>
            <w:tcW w:w="156" w:type="pct"/>
            <w:shd w:val="clear" w:color="auto" w:fill="auto"/>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4204</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1632</w:t>
            </w:r>
          </w:p>
        </w:tc>
        <w:tc>
          <w:tcPr>
            <w:tcW w:w="208"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1282</w:t>
            </w:r>
          </w:p>
        </w:tc>
        <w:tc>
          <w:tcPr>
            <w:tcW w:w="155"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50</w:t>
            </w:r>
          </w:p>
        </w:tc>
        <w:tc>
          <w:tcPr>
            <w:tcW w:w="208" w:type="pct"/>
            <w:shd w:val="clear" w:color="auto" w:fill="auto"/>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1044</w:t>
            </w:r>
          </w:p>
        </w:tc>
        <w:tc>
          <w:tcPr>
            <w:tcW w:w="155"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76</w:t>
            </w:r>
          </w:p>
        </w:tc>
        <w:tc>
          <w:tcPr>
            <w:tcW w:w="181"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120</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612</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864</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612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900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612</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648</w:t>
            </w:r>
          </w:p>
        </w:tc>
      </w:tr>
      <w:tr w:rsidR="00500B07" w:rsidRPr="00500B07" w:rsidTr="00500B07">
        <w:trPr>
          <w:jc w:val="center"/>
        </w:trPr>
        <w:tc>
          <w:tcPr>
            <w:tcW w:w="386"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ГИА</w:t>
            </w:r>
          </w:p>
        </w:tc>
        <w:tc>
          <w:tcPr>
            <w:tcW w:w="804"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Государственная аттестация ч/н</w:t>
            </w:r>
          </w:p>
        </w:tc>
        <w:tc>
          <w:tcPr>
            <w:tcW w:w="264" w:type="pct"/>
            <w:shd w:val="clear" w:color="auto" w:fill="auto"/>
          </w:tcPr>
          <w:p w:rsidR="00500B07" w:rsidRPr="00500B07" w:rsidRDefault="00500B07" w:rsidP="00500B07">
            <w:pPr>
              <w:spacing w:after="0" w:line="240" w:lineRule="auto"/>
              <w:rPr>
                <w:rFonts w:ascii="Times New Roman" w:hAnsi="Times New Roman"/>
                <w:w w:val="90"/>
                <w:sz w:val="20"/>
                <w:szCs w:val="20"/>
              </w:rPr>
            </w:pPr>
          </w:p>
        </w:tc>
        <w:tc>
          <w:tcPr>
            <w:tcW w:w="226"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 xml:space="preserve"> 216/6</w:t>
            </w:r>
          </w:p>
        </w:tc>
        <w:tc>
          <w:tcPr>
            <w:tcW w:w="246" w:type="pct"/>
          </w:tcPr>
          <w:p w:rsidR="00500B07" w:rsidRPr="00500B07" w:rsidRDefault="00500B07" w:rsidP="00500B07">
            <w:pPr>
              <w:spacing w:after="0" w:line="240" w:lineRule="auto"/>
              <w:rPr>
                <w:rFonts w:ascii="Times New Roman" w:hAnsi="Times New Roman"/>
                <w:b/>
                <w:color w:val="FF0000"/>
                <w:w w:val="90"/>
                <w:sz w:val="24"/>
                <w:szCs w:val="24"/>
              </w:rPr>
            </w:pPr>
          </w:p>
        </w:tc>
        <w:tc>
          <w:tcPr>
            <w:tcW w:w="156"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55" w:type="pct"/>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b/>
                <w:color w:val="FF0000"/>
                <w:w w:val="90"/>
                <w:sz w:val="20"/>
                <w:szCs w:val="20"/>
              </w:rPr>
            </w:pPr>
            <w:r w:rsidRPr="00500B07">
              <w:rPr>
                <w:rFonts w:ascii="Times New Roman" w:hAnsi="Times New Roman"/>
                <w:b/>
                <w:w w:val="90"/>
                <w:sz w:val="20"/>
                <w:szCs w:val="20"/>
              </w:rPr>
              <w:t>216/6</w:t>
            </w:r>
          </w:p>
        </w:tc>
      </w:tr>
      <w:tr w:rsidR="00500B07" w:rsidRPr="00500B07" w:rsidTr="00500B07">
        <w:trPr>
          <w:jc w:val="center"/>
        </w:trPr>
        <w:tc>
          <w:tcPr>
            <w:tcW w:w="386" w:type="pct"/>
            <w:shd w:val="clear" w:color="auto" w:fill="auto"/>
          </w:tcPr>
          <w:p w:rsidR="00500B07" w:rsidRPr="00500B07" w:rsidRDefault="00500B07" w:rsidP="00500B07">
            <w:pPr>
              <w:spacing w:after="0" w:line="240" w:lineRule="auto"/>
              <w:rPr>
                <w:rFonts w:ascii="Times New Roman" w:hAnsi="Times New Roman"/>
                <w:b/>
                <w:w w:val="90"/>
                <w:sz w:val="20"/>
                <w:szCs w:val="20"/>
              </w:rPr>
            </w:pPr>
          </w:p>
        </w:tc>
        <w:tc>
          <w:tcPr>
            <w:tcW w:w="804" w:type="pct"/>
            <w:shd w:val="clear" w:color="auto" w:fill="auto"/>
          </w:tcPr>
          <w:p w:rsidR="00500B07" w:rsidRPr="00500B07" w:rsidRDefault="00500B07" w:rsidP="00500B07">
            <w:pPr>
              <w:spacing w:after="0" w:line="240" w:lineRule="auto"/>
              <w:jc w:val="right"/>
              <w:rPr>
                <w:rFonts w:ascii="Times New Roman" w:hAnsi="Times New Roman"/>
                <w:b/>
                <w:w w:val="90"/>
                <w:sz w:val="20"/>
                <w:szCs w:val="20"/>
              </w:rPr>
            </w:pPr>
            <w:r w:rsidRPr="00500B07">
              <w:rPr>
                <w:rFonts w:ascii="Times New Roman" w:hAnsi="Times New Roman"/>
                <w:b/>
                <w:w w:val="90"/>
                <w:sz w:val="20"/>
                <w:szCs w:val="20"/>
              </w:rPr>
              <w:t>Всего</w:t>
            </w:r>
          </w:p>
        </w:tc>
        <w:tc>
          <w:tcPr>
            <w:tcW w:w="264" w:type="pct"/>
            <w:shd w:val="clear" w:color="auto" w:fill="auto"/>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26" w:type="pct"/>
            <w:shd w:val="clear" w:color="auto" w:fill="auto"/>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4464</w:t>
            </w:r>
          </w:p>
        </w:tc>
        <w:tc>
          <w:tcPr>
            <w:tcW w:w="246" w:type="pct"/>
          </w:tcPr>
          <w:p w:rsidR="00500B07" w:rsidRPr="00500B07" w:rsidRDefault="00500B07" w:rsidP="00500B07">
            <w:pPr>
              <w:spacing w:after="0" w:line="240" w:lineRule="auto"/>
              <w:rPr>
                <w:rFonts w:ascii="Times New Roman" w:hAnsi="Times New Roman"/>
                <w:b/>
                <w:color w:val="FF0000"/>
                <w:w w:val="90"/>
                <w:sz w:val="24"/>
                <w:szCs w:val="24"/>
              </w:rPr>
            </w:pPr>
          </w:p>
        </w:tc>
        <w:tc>
          <w:tcPr>
            <w:tcW w:w="156"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55" w:type="pct"/>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55"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181" w:type="pct"/>
            <w:shd w:val="clear" w:color="auto" w:fill="auto"/>
          </w:tcPr>
          <w:p w:rsidR="00500B07" w:rsidRPr="00500B07" w:rsidRDefault="00500B07" w:rsidP="00500B07">
            <w:pPr>
              <w:spacing w:after="0" w:line="240" w:lineRule="auto"/>
              <w:rPr>
                <w:rFonts w:ascii="Times New Roman" w:hAnsi="Times New Roman"/>
                <w:b/>
                <w:color w:val="FF0000"/>
                <w:w w:val="90"/>
                <w:sz w:val="24"/>
                <w:szCs w:val="24"/>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60"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c>
          <w:tcPr>
            <w:tcW w:w="292" w:type="pct"/>
            <w:shd w:val="clear" w:color="auto" w:fill="auto"/>
            <w:vAlign w:val="center"/>
          </w:tcPr>
          <w:p w:rsidR="00500B07" w:rsidRPr="00500B07" w:rsidRDefault="00500B07" w:rsidP="00500B07">
            <w:pPr>
              <w:spacing w:after="0" w:line="240" w:lineRule="auto"/>
              <w:jc w:val="center"/>
              <w:rPr>
                <w:rFonts w:ascii="Times New Roman" w:hAnsi="Times New Roman"/>
                <w:color w:val="FF0000"/>
                <w:w w:val="90"/>
                <w:sz w:val="20"/>
                <w:szCs w:val="20"/>
              </w:rPr>
            </w:pPr>
          </w:p>
        </w:tc>
      </w:tr>
      <w:tr w:rsidR="00500B07" w:rsidRPr="00500B07" w:rsidTr="00500B07">
        <w:trPr>
          <w:jc w:val="center"/>
        </w:trPr>
        <w:tc>
          <w:tcPr>
            <w:tcW w:w="2083" w:type="pct"/>
            <w:gridSpan w:val="6"/>
            <w:vMerge w:val="restart"/>
          </w:tcPr>
          <w:p w:rsidR="00500B07" w:rsidRPr="00500B07" w:rsidRDefault="00500B07" w:rsidP="00500B07">
            <w:pPr>
              <w:spacing w:after="0" w:line="240" w:lineRule="auto"/>
              <w:rPr>
                <w:rFonts w:ascii="Times New Roman" w:hAnsi="Times New Roman"/>
                <w:b/>
                <w:w w:val="90"/>
                <w:sz w:val="20"/>
                <w:szCs w:val="20"/>
              </w:rPr>
            </w:pPr>
            <w:r w:rsidRPr="00500B07">
              <w:rPr>
                <w:rFonts w:ascii="Times New Roman" w:hAnsi="Times New Roman"/>
                <w:b/>
                <w:w w:val="90"/>
                <w:sz w:val="20"/>
                <w:szCs w:val="20"/>
              </w:rPr>
              <w:t>Государственная итоговая аттестация</w:t>
            </w:r>
          </w:p>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(ДЭ и ДП) с 18.05. по 28.06. (6 нед.)</w:t>
            </w:r>
          </w:p>
          <w:p w:rsidR="00500B07" w:rsidRPr="00500B07" w:rsidRDefault="00500B07" w:rsidP="00500B07">
            <w:pPr>
              <w:spacing w:after="0" w:line="240" w:lineRule="auto"/>
              <w:rPr>
                <w:rFonts w:ascii="Times New Roman" w:hAnsi="Times New Roman"/>
                <w:color w:val="FF0000"/>
                <w:w w:val="90"/>
                <w:sz w:val="20"/>
                <w:szCs w:val="20"/>
              </w:rPr>
            </w:pPr>
          </w:p>
        </w:tc>
        <w:tc>
          <w:tcPr>
            <w:tcW w:w="208" w:type="pct"/>
            <w:vMerge w:val="restart"/>
            <w:shd w:val="clear" w:color="auto" w:fill="auto"/>
            <w:textDirection w:val="btLr"/>
          </w:tcPr>
          <w:p w:rsidR="00500B07" w:rsidRPr="00500B07" w:rsidRDefault="00500B07" w:rsidP="00500B07">
            <w:pPr>
              <w:spacing w:after="0" w:line="240" w:lineRule="auto"/>
              <w:ind w:left="113" w:right="113"/>
              <w:rPr>
                <w:rFonts w:ascii="Times New Roman" w:hAnsi="Times New Roman"/>
                <w:b/>
                <w:w w:val="90"/>
                <w:sz w:val="20"/>
                <w:szCs w:val="20"/>
              </w:rPr>
            </w:pPr>
            <w:r w:rsidRPr="00500B07">
              <w:rPr>
                <w:rFonts w:ascii="Times New Roman" w:hAnsi="Times New Roman"/>
                <w:b/>
                <w:w w:val="90"/>
                <w:sz w:val="20"/>
                <w:szCs w:val="20"/>
              </w:rPr>
              <w:t>Всего</w:t>
            </w:r>
          </w:p>
        </w:tc>
        <w:tc>
          <w:tcPr>
            <w:tcW w:w="1115" w:type="pct"/>
            <w:gridSpan w:val="6"/>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Дисциплин и МДК                      </w:t>
            </w:r>
            <w:r w:rsidRPr="00500B07">
              <w:rPr>
                <w:rFonts w:ascii="Times New Roman" w:hAnsi="Times New Roman"/>
                <w:b/>
                <w:w w:val="90"/>
                <w:sz w:val="20"/>
                <w:szCs w:val="20"/>
              </w:rPr>
              <w:t xml:space="preserve"> 3204</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612</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684</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540</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576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324</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288</w:t>
            </w:r>
          </w:p>
        </w:tc>
      </w:tr>
      <w:tr w:rsidR="00500B07" w:rsidRPr="00500B07" w:rsidTr="00500B07">
        <w:trPr>
          <w:jc w:val="center"/>
        </w:trPr>
        <w:tc>
          <w:tcPr>
            <w:tcW w:w="2083" w:type="pct"/>
            <w:gridSpan w:val="6"/>
            <w:vMerge/>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115" w:type="pct"/>
            <w:gridSpan w:val="6"/>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Учебной практики                         </w:t>
            </w:r>
            <w:r w:rsidRPr="00500B07">
              <w:rPr>
                <w:rFonts w:ascii="Times New Roman" w:hAnsi="Times New Roman"/>
                <w:b/>
                <w:w w:val="90"/>
                <w:sz w:val="20"/>
                <w:szCs w:val="20"/>
              </w:rPr>
              <w:t>396</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72</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108</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144</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72</w:t>
            </w:r>
          </w:p>
        </w:tc>
      </w:tr>
      <w:tr w:rsidR="00500B07" w:rsidRPr="00500B07" w:rsidTr="00500B07">
        <w:trPr>
          <w:jc w:val="center"/>
        </w:trPr>
        <w:tc>
          <w:tcPr>
            <w:tcW w:w="2083" w:type="pct"/>
            <w:gridSpan w:val="6"/>
            <w:vMerge/>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115" w:type="pct"/>
            <w:gridSpan w:val="6"/>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Производственной практики        </w:t>
            </w:r>
            <w:r w:rsidRPr="00500B07">
              <w:rPr>
                <w:rFonts w:ascii="Times New Roman" w:hAnsi="Times New Roman"/>
                <w:b/>
                <w:w w:val="90"/>
                <w:sz w:val="20"/>
                <w:szCs w:val="20"/>
              </w:rPr>
              <w:t>648</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216</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144</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144/144</w:t>
            </w:r>
          </w:p>
        </w:tc>
      </w:tr>
      <w:tr w:rsidR="00500B07" w:rsidRPr="00500B07" w:rsidTr="00500B07">
        <w:trPr>
          <w:jc w:val="center"/>
        </w:trPr>
        <w:tc>
          <w:tcPr>
            <w:tcW w:w="2083" w:type="pct"/>
            <w:gridSpan w:val="6"/>
            <w:vMerge/>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115" w:type="pct"/>
            <w:gridSpan w:val="6"/>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Экзаменов                                       </w:t>
            </w:r>
            <w:r w:rsidRPr="00500B07">
              <w:rPr>
                <w:rFonts w:ascii="Times New Roman" w:hAnsi="Times New Roman"/>
                <w:b/>
                <w:w w:val="90"/>
                <w:sz w:val="20"/>
                <w:szCs w:val="20"/>
              </w:rPr>
              <w:t xml:space="preserve"> 20</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0</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60"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c>
          <w:tcPr>
            <w:tcW w:w="292" w:type="pct"/>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4</w:t>
            </w:r>
          </w:p>
        </w:tc>
      </w:tr>
      <w:tr w:rsidR="00500B07" w:rsidRPr="00500B07" w:rsidTr="00500B07">
        <w:trPr>
          <w:jc w:val="center"/>
        </w:trPr>
        <w:tc>
          <w:tcPr>
            <w:tcW w:w="2083" w:type="pct"/>
            <w:gridSpan w:val="6"/>
            <w:vMerge/>
          </w:tcPr>
          <w:p w:rsidR="00500B07" w:rsidRPr="00500B07" w:rsidRDefault="00500B07" w:rsidP="00500B07">
            <w:pPr>
              <w:spacing w:after="0" w:line="240" w:lineRule="auto"/>
              <w:rPr>
                <w:rFonts w:ascii="Times New Roman" w:hAnsi="Times New Roman"/>
                <w:b/>
                <w:color w:val="FF0000"/>
                <w:w w:val="90"/>
                <w:sz w:val="24"/>
                <w:szCs w:val="24"/>
              </w:rPr>
            </w:pPr>
          </w:p>
        </w:tc>
        <w:tc>
          <w:tcPr>
            <w:tcW w:w="208" w:type="pct"/>
            <w:vMerge/>
            <w:shd w:val="clear" w:color="auto" w:fill="auto"/>
          </w:tcPr>
          <w:p w:rsidR="00500B07" w:rsidRPr="00500B07" w:rsidRDefault="00500B07" w:rsidP="00500B07">
            <w:pPr>
              <w:spacing w:after="0" w:line="240" w:lineRule="auto"/>
              <w:rPr>
                <w:rFonts w:ascii="Times New Roman" w:hAnsi="Times New Roman"/>
                <w:b/>
                <w:w w:val="90"/>
                <w:sz w:val="24"/>
                <w:szCs w:val="24"/>
              </w:rPr>
            </w:pPr>
          </w:p>
        </w:tc>
        <w:tc>
          <w:tcPr>
            <w:tcW w:w="1115" w:type="pct"/>
            <w:gridSpan w:val="6"/>
          </w:tcPr>
          <w:p w:rsidR="00500B07" w:rsidRPr="00500B07" w:rsidRDefault="00500B07" w:rsidP="00500B07">
            <w:pPr>
              <w:spacing w:after="0" w:line="240" w:lineRule="auto"/>
              <w:rPr>
                <w:rFonts w:ascii="Times New Roman" w:hAnsi="Times New Roman"/>
                <w:w w:val="90"/>
                <w:sz w:val="20"/>
                <w:szCs w:val="20"/>
              </w:rPr>
            </w:pPr>
            <w:r w:rsidRPr="00500B07">
              <w:rPr>
                <w:rFonts w:ascii="Times New Roman" w:hAnsi="Times New Roman"/>
                <w:w w:val="90"/>
                <w:sz w:val="20"/>
                <w:szCs w:val="20"/>
              </w:rPr>
              <w:t xml:space="preserve">Дифф. зачетов, вкл. компл.            </w:t>
            </w:r>
            <w:r w:rsidRPr="00500B07">
              <w:rPr>
                <w:rFonts w:ascii="Times New Roman" w:hAnsi="Times New Roman"/>
                <w:b/>
                <w:w w:val="90"/>
                <w:sz w:val="20"/>
                <w:szCs w:val="20"/>
              </w:rPr>
              <w:t xml:space="preserve">27 </w:t>
            </w:r>
            <w:r w:rsidRPr="00500B07">
              <w:rPr>
                <w:rFonts w:ascii="Times New Roman" w:hAnsi="Times New Roman"/>
                <w:w w:val="90"/>
                <w:sz w:val="20"/>
                <w:szCs w:val="20"/>
              </w:rPr>
              <w:t xml:space="preserve"> дифф.зачеты                                    </w:t>
            </w:r>
            <w:r w:rsidRPr="00500B07">
              <w:rPr>
                <w:rFonts w:ascii="Times New Roman" w:hAnsi="Times New Roman"/>
                <w:b/>
                <w:w w:val="90"/>
                <w:sz w:val="20"/>
                <w:szCs w:val="20"/>
              </w:rPr>
              <w:t xml:space="preserve"> </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1</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7</w:t>
            </w:r>
          </w:p>
        </w:tc>
        <w:tc>
          <w:tcPr>
            <w:tcW w:w="260"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3</w:t>
            </w:r>
          </w:p>
        </w:tc>
        <w:tc>
          <w:tcPr>
            <w:tcW w:w="292" w:type="pct"/>
            <w:vAlign w:val="center"/>
          </w:tcPr>
          <w:p w:rsidR="00500B07" w:rsidRPr="00500B07" w:rsidRDefault="00500B07" w:rsidP="00500B07">
            <w:pPr>
              <w:spacing w:after="0" w:line="240" w:lineRule="auto"/>
              <w:jc w:val="center"/>
              <w:rPr>
                <w:rFonts w:ascii="Times New Roman" w:hAnsi="Times New Roman"/>
                <w:b/>
                <w:w w:val="90"/>
                <w:sz w:val="20"/>
                <w:szCs w:val="20"/>
              </w:rPr>
            </w:pPr>
            <w:r w:rsidRPr="00500B07">
              <w:rPr>
                <w:rFonts w:ascii="Times New Roman" w:hAnsi="Times New Roman"/>
                <w:b/>
                <w:w w:val="90"/>
                <w:sz w:val="20"/>
                <w:szCs w:val="20"/>
              </w:rPr>
              <w:t>6</w:t>
            </w:r>
          </w:p>
        </w:tc>
      </w:tr>
    </w:tbl>
    <w:p w:rsidR="00500B07" w:rsidRPr="00500B07" w:rsidRDefault="00500B07" w:rsidP="00500B07">
      <w:pPr>
        <w:spacing w:after="0" w:line="240" w:lineRule="auto"/>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color w:val="FF0000"/>
          <w:w w:val="90"/>
          <w:sz w:val="24"/>
          <w:szCs w:val="24"/>
        </w:rPr>
      </w:pPr>
    </w:p>
    <w:p w:rsidR="00500B07" w:rsidRPr="00500B07" w:rsidRDefault="00500B07" w:rsidP="00500B07">
      <w:pPr>
        <w:spacing w:after="0" w:line="240" w:lineRule="auto"/>
        <w:jc w:val="center"/>
        <w:rPr>
          <w:rFonts w:ascii="Times New Roman" w:hAnsi="Times New Roman"/>
          <w:b/>
          <w:w w:val="90"/>
          <w:sz w:val="24"/>
          <w:szCs w:val="24"/>
        </w:rPr>
      </w:pPr>
      <w:r w:rsidRPr="00500B07">
        <w:rPr>
          <w:rFonts w:ascii="Times New Roman" w:hAnsi="Times New Roman"/>
          <w:b/>
          <w:w w:val="90"/>
          <w:sz w:val="24"/>
          <w:szCs w:val="24"/>
        </w:rPr>
        <w:t xml:space="preserve">4. Перечень кабинетов, лабораторий, мастерских и др. для подготовки по специальности СПО  </w:t>
      </w:r>
    </w:p>
    <w:p w:rsidR="00500B07" w:rsidRPr="00500B07" w:rsidRDefault="00500B07" w:rsidP="00500B07">
      <w:pPr>
        <w:autoSpaceDE w:val="0"/>
        <w:autoSpaceDN w:val="0"/>
        <w:adjustRightInd w:val="0"/>
        <w:spacing w:after="0" w:line="180" w:lineRule="atLeast"/>
        <w:ind w:firstLine="500"/>
        <w:jc w:val="center"/>
        <w:rPr>
          <w:rFonts w:ascii="Times New Roman" w:hAnsi="Times New Roman"/>
          <w:w w:val="90"/>
          <w:sz w:val="24"/>
          <w:szCs w:val="24"/>
        </w:rPr>
      </w:pPr>
      <w:r w:rsidRPr="00500B07">
        <w:rPr>
          <w:rFonts w:ascii="Times New Roman" w:hAnsi="Times New Roman"/>
          <w:b/>
          <w:w w:val="90"/>
          <w:sz w:val="24"/>
          <w:szCs w:val="24"/>
        </w:rPr>
        <w:t>15.02.16 Технология машиностроения</w:t>
      </w:r>
    </w:p>
    <w:p w:rsidR="00500B07" w:rsidRPr="00500B07" w:rsidRDefault="00500B07" w:rsidP="00500B07">
      <w:pPr>
        <w:spacing w:after="0" w:line="240" w:lineRule="auto"/>
        <w:jc w:val="center"/>
        <w:rPr>
          <w:rFonts w:ascii="Times New Roman" w:hAnsi="Times New Roman"/>
          <w:b/>
          <w:color w:val="FF0000"/>
          <w:w w:val="90"/>
          <w:sz w:val="24"/>
          <w:szCs w:val="24"/>
        </w:rPr>
      </w:pPr>
    </w:p>
    <w:tbl>
      <w:tblPr>
        <w:tblW w:w="153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4874"/>
      </w:tblGrid>
      <w:tr w:rsidR="001578C4" w:rsidRPr="001578C4" w:rsidTr="00500B07">
        <w:tc>
          <w:tcPr>
            <w:tcW w:w="516" w:type="dxa"/>
          </w:tcPr>
          <w:p w:rsidR="00500B07" w:rsidRPr="001578C4" w:rsidRDefault="00500B07" w:rsidP="00500B07">
            <w:pPr>
              <w:spacing w:after="0"/>
              <w:jc w:val="center"/>
              <w:rPr>
                <w:rFonts w:ascii="Times New Roman" w:hAnsi="Times New Roman"/>
                <w:b/>
                <w:sz w:val="24"/>
                <w:szCs w:val="24"/>
              </w:rPr>
            </w:pPr>
            <w:r w:rsidRPr="001578C4">
              <w:rPr>
                <w:rFonts w:ascii="Times New Roman" w:hAnsi="Times New Roman"/>
                <w:b/>
                <w:sz w:val="24"/>
                <w:szCs w:val="24"/>
              </w:rPr>
              <w:t>№</w:t>
            </w:r>
          </w:p>
        </w:tc>
        <w:tc>
          <w:tcPr>
            <w:tcW w:w="14874" w:type="dxa"/>
          </w:tcPr>
          <w:p w:rsidR="00500B07" w:rsidRPr="001578C4" w:rsidRDefault="00500B07" w:rsidP="00500B07">
            <w:pPr>
              <w:spacing w:after="0"/>
              <w:jc w:val="center"/>
              <w:rPr>
                <w:rFonts w:ascii="Times New Roman" w:hAnsi="Times New Roman"/>
                <w:b/>
                <w:sz w:val="24"/>
                <w:szCs w:val="24"/>
              </w:rPr>
            </w:pPr>
            <w:r w:rsidRPr="001578C4">
              <w:rPr>
                <w:rFonts w:ascii="Times New Roman" w:hAnsi="Times New Roman"/>
                <w:b/>
                <w:sz w:val="24"/>
                <w:szCs w:val="24"/>
              </w:rPr>
              <w:t>Наименование</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p>
        </w:tc>
        <w:tc>
          <w:tcPr>
            <w:tcW w:w="14874" w:type="dxa"/>
          </w:tcPr>
          <w:p w:rsidR="00500B07" w:rsidRPr="001578C4" w:rsidRDefault="00500B07" w:rsidP="00500B07">
            <w:pPr>
              <w:spacing w:after="0"/>
              <w:rPr>
                <w:rFonts w:ascii="Times New Roman" w:hAnsi="Times New Roman"/>
                <w:b/>
                <w:sz w:val="24"/>
                <w:szCs w:val="24"/>
              </w:rPr>
            </w:pPr>
            <w:r w:rsidRPr="001578C4">
              <w:rPr>
                <w:rFonts w:ascii="Times New Roman" w:hAnsi="Times New Roman"/>
                <w:b/>
                <w:sz w:val="24"/>
                <w:szCs w:val="24"/>
              </w:rPr>
              <w:t xml:space="preserve">Кабинеты: </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bookmarkStart w:id="15" w:name="_Hlk122039807"/>
            <w:r w:rsidRPr="001578C4">
              <w:rPr>
                <w:rFonts w:ascii="Times New Roman" w:hAnsi="Times New Roman"/>
                <w:sz w:val="24"/>
                <w:szCs w:val="24"/>
              </w:rPr>
              <w:t>1.</w:t>
            </w:r>
          </w:p>
        </w:tc>
        <w:tc>
          <w:tcPr>
            <w:tcW w:w="14874" w:type="dxa"/>
          </w:tcPr>
          <w:p w:rsidR="00500B07" w:rsidRPr="00C9569D" w:rsidRDefault="00500B07" w:rsidP="00500B07">
            <w:pPr>
              <w:spacing w:after="0"/>
              <w:rPr>
                <w:rFonts w:ascii="Times New Roman" w:hAnsi="Times New Roman"/>
                <w:color w:val="FF0000"/>
                <w:sz w:val="24"/>
                <w:szCs w:val="24"/>
              </w:rPr>
            </w:pPr>
            <w:r w:rsidRPr="00BC023B">
              <w:rPr>
                <w:rFonts w:ascii="Times New Roman" w:hAnsi="Times New Roman"/>
                <w:sz w:val="24"/>
                <w:szCs w:val="24"/>
              </w:rPr>
              <w:t>Социально-экономических дисциплин</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2.</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Иностранного языка</w:t>
            </w:r>
            <w:r w:rsidR="00D135EC">
              <w:rPr>
                <w:rFonts w:ascii="Times New Roman" w:hAnsi="Times New Roman"/>
                <w:sz w:val="24"/>
                <w:szCs w:val="24"/>
              </w:rPr>
              <w:t>, иностранного языка в профессиональной деятельности</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3.</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Математики</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4.</w:t>
            </w:r>
          </w:p>
        </w:tc>
        <w:tc>
          <w:tcPr>
            <w:tcW w:w="14874" w:type="dxa"/>
          </w:tcPr>
          <w:p w:rsidR="00500B07" w:rsidRPr="001578C4" w:rsidRDefault="00870041" w:rsidP="00500B07">
            <w:pPr>
              <w:spacing w:after="0"/>
              <w:rPr>
                <w:rFonts w:ascii="Times New Roman" w:hAnsi="Times New Roman"/>
                <w:sz w:val="24"/>
                <w:szCs w:val="24"/>
              </w:rPr>
            </w:pPr>
            <w:r w:rsidRPr="001578C4">
              <w:rPr>
                <w:rFonts w:ascii="Times New Roman" w:hAnsi="Times New Roman"/>
                <w:sz w:val="24"/>
                <w:szCs w:val="24"/>
              </w:rPr>
              <w:t>Информатики</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5.</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Информационных технологий в профессиональной деятельности</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6.</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Инженерной графики</w:t>
            </w:r>
          </w:p>
        </w:tc>
      </w:tr>
      <w:tr w:rsidR="001578C4" w:rsidRPr="001578C4" w:rsidTr="00500B07">
        <w:tc>
          <w:tcPr>
            <w:tcW w:w="516" w:type="dxa"/>
          </w:tcPr>
          <w:p w:rsidR="000D1254" w:rsidRPr="001578C4" w:rsidRDefault="00043D37" w:rsidP="00500B07">
            <w:pPr>
              <w:spacing w:after="0"/>
              <w:rPr>
                <w:rFonts w:ascii="Times New Roman" w:hAnsi="Times New Roman"/>
                <w:sz w:val="24"/>
                <w:szCs w:val="24"/>
              </w:rPr>
            </w:pPr>
            <w:r w:rsidRPr="001578C4">
              <w:rPr>
                <w:rFonts w:ascii="Times New Roman" w:hAnsi="Times New Roman"/>
                <w:sz w:val="24"/>
                <w:szCs w:val="24"/>
              </w:rPr>
              <w:t>7.</w:t>
            </w:r>
          </w:p>
        </w:tc>
        <w:tc>
          <w:tcPr>
            <w:tcW w:w="14874" w:type="dxa"/>
          </w:tcPr>
          <w:p w:rsidR="000D1254" w:rsidRPr="001578C4" w:rsidRDefault="000D1254" w:rsidP="00500B07">
            <w:pPr>
              <w:spacing w:after="0"/>
              <w:rPr>
                <w:rFonts w:ascii="Times New Roman" w:hAnsi="Times New Roman"/>
                <w:sz w:val="24"/>
                <w:szCs w:val="24"/>
              </w:rPr>
            </w:pPr>
            <w:r w:rsidRPr="001578C4">
              <w:rPr>
                <w:rFonts w:ascii="Times New Roman" w:hAnsi="Times New Roman"/>
                <w:sz w:val="24"/>
                <w:szCs w:val="24"/>
              </w:rPr>
              <w:t>Компьютерной графики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8.</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Технической механики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9.</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 xml:space="preserve">Материаловедения  </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10.</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Правовых основ профессиональной деятельности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11.</w:t>
            </w:r>
          </w:p>
        </w:tc>
        <w:tc>
          <w:tcPr>
            <w:tcW w:w="14874" w:type="dxa"/>
          </w:tcPr>
          <w:p w:rsidR="00500B07" w:rsidRPr="001578C4" w:rsidRDefault="000D1254" w:rsidP="000D1254">
            <w:pPr>
              <w:spacing w:after="0"/>
              <w:rPr>
                <w:rFonts w:ascii="Times New Roman" w:hAnsi="Times New Roman"/>
                <w:sz w:val="24"/>
                <w:szCs w:val="24"/>
              </w:rPr>
            </w:pPr>
            <w:r w:rsidRPr="001578C4">
              <w:rPr>
                <w:rFonts w:ascii="Times New Roman" w:hAnsi="Times New Roman"/>
                <w:sz w:val="24"/>
                <w:szCs w:val="24"/>
              </w:rPr>
              <w:t>Метрологии, стандартизации и сертификации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12.</w:t>
            </w:r>
          </w:p>
        </w:tc>
        <w:tc>
          <w:tcPr>
            <w:tcW w:w="14874" w:type="dxa"/>
          </w:tcPr>
          <w:p w:rsidR="00500B07" w:rsidRPr="001578C4" w:rsidRDefault="000D1254" w:rsidP="00500B07">
            <w:pPr>
              <w:spacing w:after="0"/>
              <w:rPr>
                <w:rFonts w:ascii="Times New Roman" w:hAnsi="Times New Roman"/>
                <w:sz w:val="24"/>
                <w:szCs w:val="24"/>
              </w:rPr>
            </w:pPr>
            <w:r w:rsidRPr="001578C4">
              <w:rPr>
                <w:rFonts w:ascii="Times New Roman" w:hAnsi="Times New Roman"/>
                <w:sz w:val="24"/>
                <w:szCs w:val="24"/>
              </w:rPr>
              <w:t>Процессов формообразования и инструмента</w:t>
            </w:r>
          </w:p>
        </w:tc>
      </w:tr>
      <w:tr w:rsidR="001578C4" w:rsidRPr="001578C4" w:rsidTr="00500B07">
        <w:tc>
          <w:tcPr>
            <w:tcW w:w="516" w:type="dxa"/>
          </w:tcPr>
          <w:p w:rsidR="000D1254" w:rsidRPr="001578C4" w:rsidRDefault="00043D37" w:rsidP="00500B07">
            <w:pPr>
              <w:spacing w:after="0"/>
              <w:rPr>
                <w:rFonts w:ascii="Times New Roman" w:hAnsi="Times New Roman"/>
                <w:sz w:val="24"/>
                <w:szCs w:val="24"/>
              </w:rPr>
            </w:pPr>
            <w:r w:rsidRPr="001578C4">
              <w:rPr>
                <w:rFonts w:ascii="Times New Roman" w:hAnsi="Times New Roman"/>
                <w:sz w:val="24"/>
                <w:szCs w:val="24"/>
              </w:rPr>
              <w:t>13.</w:t>
            </w:r>
          </w:p>
        </w:tc>
        <w:tc>
          <w:tcPr>
            <w:tcW w:w="14874" w:type="dxa"/>
          </w:tcPr>
          <w:p w:rsidR="000D1254" w:rsidRPr="001578C4" w:rsidRDefault="000D1254" w:rsidP="00500B07">
            <w:pPr>
              <w:spacing w:after="0"/>
              <w:rPr>
                <w:rFonts w:ascii="Times New Roman" w:hAnsi="Times New Roman"/>
                <w:sz w:val="24"/>
                <w:szCs w:val="24"/>
              </w:rPr>
            </w:pPr>
            <w:r w:rsidRPr="001578C4">
              <w:rPr>
                <w:rFonts w:ascii="Times New Roman" w:hAnsi="Times New Roman"/>
                <w:sz w:val="24"/>
                <w:szCs w:val="24"/>
              </w:rPr>
              <w:t>Технологического оборудования и оснастки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14.</w:t>
            </w:r>
          </w:p>
        </w:tc>
        <w:tc>
          <w:tcPr>
            <w:tcW w:w="14874" w:type="dxa"/>
          </w:tcPr>
          <w:p w:rsidR="00500B07" w:rsidRPr="001578C4" w:rsidRDefault="000D1254" w:rsidP="00500B07">
            <w:pPr>
              <w:spacing w:after="0"/>
              <w:rPr>
                <w:rFonts w:ascii="Times New Roman" w:hAnsi="Times New Roman"/>
                <w:sz w:val="24"/>
                <w:szCs w:val="24"/>
              </w:rPr>
            </w:pPr>
            <w:r w:rsidRPr="001578C4">
              <w:rPr>
                <w:rFonts w:ascii="Times New Roman" w:hAnsi="Times New Roman"/>
                <w:sz w:val="24"/>
                <w:szCs w:val="24"/>
              </w:rPr>
              <w:t>Технологии машиностроения</w:t>
            </w:r>
          </w:p>
        </w:tc>
      </w:tr>
      <w:tr w:rsidR="001578C4" w:rsidRPr="001578C4" w:rsidTr="00500B07">
        <w:tc>
          <w:tcPr>
            <w:tcW w:w="516" w:type="dxa"/>
          </w:tcPr>
          <w:p w:rsidR="000D1254" w:rsidRPr="001578C4" w:rsidRDefault="00043D37" w:rsidP="00500B07">
            <w:pPr>
              <w:spacing w:after="0"/>
              <w:rPr>
                <w:rFonts w:ascii="Times New Roman" w:hAnsi="Times New Roman"/>
                <w:sz w:val="24"/>
                <w:szCs w:val="24"/>
              </w:rPr>
            </w:pPr>
            <w:r w:rsidRPr="001578C4">
              <w:rPr>
                <w:rFonts w:ascii="Times New Roman" w:hAnsi="Times New Roman"/>
                <w:sz w:val="24"/>
                <w:szCs w:val="24"/>
              </w:rPr>
              <w:t>15.</w:t>
            </w:r>
          </w:p>
        </w:tc>
        <w:tc>
          <w:tcPr>
            <w:tcW w:w="14874" w:type="dxa"/>
          </w:tcPr>
          <w:p w:rsidR="000D1254" w:rsidRPr="001578C4" w:rsidRDefault="000D1254" w:rsidP="00500B07">
            <w:pPr>
              <w:spacing w:after="0"/>
              <w:rPr>
                <w:rFonts w:ascii="Times New Roman" w:hAnsi="Times New Roman"/>
                <w:sz w:val="24"/>
                <w:szCs w:val="24"/>
              </w:rPr>
            </w:pPr>
            <w:r w:rsidRPr="001578C4">
              <w:rPr>
                <w:rFonts w:ascii="Times New Roman" w:hAnsi="Times New Roman"/>
                <w:sz w:val="24"/>
                <w:szCs w:val="24"/>
              </w:rPr>
              <w:t>Программирования для автоматизированного оборудования</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16.</w:t>
            </w:r>
          </w:p>
        </w:tc>
        <w:tc>
          <w:tcPr>
            <w:tcW w:w="14874" w:type="dxa"/>
          </w:tcPr>
          <w:p w:rsidR="00500B07" w:rsidRPr="001578C4" w:rsidRDefault="000D1254" w:rsidP="00500B07">
            <w:pPr>
              <w:spacing w:after="0"/>
              <w:rPr>
                <w:rFonts w:ascii="Times New Roman" w:hAnsi="Times New Roman"/>
                <w:sz w:val="24"/>
                <w:szCs w:val="24"/>
              </w:rPr>
            </w:pPr>
            <w:r w:rsidRPr="001578C4">
              <w:rPr>
                <w:rFonts w:ascii="Times New Roman" w:hAnsi="Times New Roman"/>
                <w:sz w:val="24"/>
                <w:szCs w:val="24"/>
              </w:rPr>
              <w:t>Безопасности жизнедеятельности, охраны труда</w:t>
            </w:r>
          </w:p>
        </w:tc>
      </w:tr>
      <w:tr w:rsidR="001578C4" w:rsidRPr="001578C4" w:rsidTr="00500B07">
        <w:tc>
          <w:tcPr>
            <w:tcW w:w="516" w:type="dxa"/>
          </w:tcPr>
          <w:p w:rsidR="000D1254" w:rsidRPr="001578C4" w:rsidRDefault="00043D37" w:rsidP="00500B07">
            <w:pPr>
              <w:spacing w:after="0"/>
              <w:rPr>
                <w:rFonts w:ascii="Times New Roman" w:hAnsi="Times New Roman"/>
                <w:sz w:val="24"/>
                <w:szCs w:val="24"/>
              </w:rPr>
            </w:pPr>
            <w:r w:rsidRPr="001578C4">
              <w:rPr>
                <w:rFonts w:ascii="Times New Roman" w:hAnsi="Times New Roman"/>
                <w:sz w:val="24"/>
                <w:szCs w:val="24"/>
              </w:rPr>
              <w:t>17.</w:t>
            </w:r>
          </w:p>
        </w:tc>
        <w:tc>
          <w:tcPr>
            <w:tcW w:w="14874" w:type="dxa"/>
          </w:tcPr>
          <w:p w:rsidR="000D1254" w:rsidRPr="001578C4" w:rsidRDefault="000D1254" w:rsidP="00500B07">
            <w:pPr>
              <w:spacing w:after="0"/>
              <w:rPr>
                <w:rFonts w:ascii="Times New Roman" w:hAnsi="Times New Roman"/>
                <w:sz w:val="24"/>
                <w:szCs w:val="24"/>
              </w:rPr>
            </w:pPr>
            <w:r w:rsidRPr="001578C4">
              <w:rPr>
                <w:rFonts w:ascii="Times New Roman" w:hAnsi="Times New Roman"/>
                <w:sz w:val="24"/>
                <w:szCs w:val="24"/>
              </w:rPr>
              <w:t>Основы бережливого производства</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18.</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Химии, биологии, экологии, экологической безопасности</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19.</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 xml:space="preserve">Физики </w:t>
            </w:r>
          </w:p>
        </w:tc>
      </w:tr>
      <w:tr w:rsidR="001578C4" w:rsidRPr="001578C4" w:rsidTr="00500B07">
        <w:tc>
          <w:tcPr>
            <w:tcW w:w="516" w:type="dxa"/>
          </w:tcPr>
          <w:p w:rsidR="00500B07" w:rsidRPr="001578C4" w:rsidRDefault="00043D37" w:rsidP="00500B07">
            <w:pPr>
              <w:spacing w:after="0"/>
              <w:rPr>
                <w:rFonts w:ascii="Times New Roman" w:hAnsi="Times New Roman"/>
                <w:sz w:val="24"/>
                <w:szCs w:val="24"/>
              </w:rPr>
            </w:pPr>
            <w:r w:rsidRPr="001578C4">
              <w:rPr>
                <w:rFonts w:ascii="Times New Roman" w:hAnsi="Times New Roman"/>
                <w:sz w:val="24"/>
                <w:szCs w:val="24"/>
              </w:rPr>
              <w:t>20.</w:t>
            </w:r>
          </w:p>
        </w:tc>
        <w:tc>
          <w:tcPr>
            <w:tcW w:w="14874"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Русского языка и литературы</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p>
        </w:tc>
        <w:tc>
          <w:tcPr>
            <w:tcW w:w="14874" w:type="dxa"/>
          </w:tcPr>
          <w:p w:rsidR="00500B07" w:rsidRPr="001578C4" w:rsidRDefault="00500B07" w:rsidP="00500B07">
            <w:pPr>
              <w:spacing w:after="0"/>
              <w:rPr>
                <w:rFonts w:ascii="Times New Roman" w:hAnsi="Times New Roman"/>
                <w:b/>
                <w:sz w:val="24"/>
                <w:szCs w:val="24"/>
              </w:rPr>
            </w:pPr>
            <w:r w:rsidRPr="001578C4">
              <w:rPr>
                <w:rFonts w:ascii="Times New Roman" w:hAnsi="Times New Roman"/>
                <w:b/>
                <w:sz w:val="24"/>
                <w:szCs w:val="24"/>
              </w:rPr>
              <w:t xml:space="preserve">Лаборатории: </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1.</w:t>
            </w:r>
          </w:p>
        </w:tc>
        <w:tc>
          <w:tcPr>
            <w:tcW w:w="14874" w:type="dxa"/>
          </w:tcPr>
          <w:p w:rsidR="00500B07" w:rsidRPr="001578C4" w:rsidRDefault="00870041" w:rsidP="00500B07">
            <w:pPr>
              <w:spacing w:after="0"/>
              <w:rPr>
                <w:rFonts w:ascii="Times New Roman" w:hAnsi="Times New Roman"/>
                <w:sz w:val="24"/>
                <w:szCs w:val="24"/>
              </w:rPr>
            </w:pPr>
            <w:r w:rsidRPr="001578C4">
              <w:rPr>
                <w:rFonts w:ascii="Times New Roman" w:hAnsi="Times New Roman"/>
                <w:sz w:val="24"/>
                <w:szCs w:val="24"/>
              </w:rPr>
              <w:t>Автоматизированного проектирования технологических процессов и программирования систем ЧПУ</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2.</w:t>
            </w:r>
          </w:p>
        </w:tc>
        <w:tc>
          <w:tcPr>
            <w:tcW w:w="14874" w:type="dxa"/>
          </w:tcPr>
          <w:p w:rsidR="00500B07" w:rsidRPr="001578C4" w:rsidRDefault="00870041" w:rsidP="00870041">
            <w:pPr>
              <w:spacing w:after="0"/>
              <w:rPr>
                <w:rFonts w:ascii="Times New Roman" w:hAnsi="Times New Roman"/>
                <w:sz w:val="24"/>
                <w:szCs w:val="24"/>
              </w:rPr>
            </w:pPr>
            <w:r w:rsidRPr="001578C4">
              <w:rPr>
                <w:rFonts w:ascii="Times New Roman" w:hAnsi="Times New Roman"/>
                <w:sz w:val="24"/>
                <w:szCs w:val="24"/>
              </w:rPr>
              <w:t xml:space="preserve">Информационных технологий </w:t>
            </w:r>
            <w:r w:rsidRPr="001578C4">
              <w:rPr>
                <w:rFonts w:ascii="Times New Roman" w:hAnsi="Times New Roman"/>
                <w:bCs/>
                <w:sz w:val="24"/>
                <w:szCs w:val="24"/>
              </w:rPr>
              <w:t>планировании производственных процессов</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3.</w:t>
            </w:r>
          </w:p>
        </w:tc>
        <w:tc>
          <w:tcPr>
            <w:tcW w:w="14874" w:type="dxa"/>
          </w:tcPr>
          <w:p w:rsidR="00500B07" w:rsidRPr="001578C4" w:rsidRDefault="00870041" w:rsidP="00500B07">
            <w:pPr>
              <w:spacing w:after="0"/>
              <w:rPr>
                <w:rFonts w:ascii="Times New Roman" w:hAnsi="Times New Roman"/>
                <w:sz w:val="24"/>
                <w:szCs w:val="24"/>
              </w:rPr>
            </w:pPr>
            <w:r w:rsidRPr="001578C4">
              <w:rPr>
                <w:rFonts w:ascii="Times New Roman" w:hAnsi="Times New Roman"/>
                <w:sz w:val="24"/>
                <w:szCs w:val="24"/>
              </w:rPr>
              <w:t>Метрологии, стандартизации и сертификации</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lastRenderedPageBreak/>
              <w:t>4.</w:t>
            </w:r>
          </w:p>
        </w:tc>
        <w:tc>
          <w:tcPr>
            <w:tcW w:w="14874" w:type="dxa"/>
          </w:tcPr>
          <w:p w:rsidR="00500B07" w:rsidRPr="001578C4" w:rsidRDefault="00870041" w:rsidP="00500B07">
            <w:pPr>
              <w:spacing w:after="0"/>
              <w:rPr>
                <w:rFonts w:ascii="Times New Roman" w:hAnsi="Times New Roman"/>
                <w:sz w:val="24"/>
                <w:szCs w:val="24"/>
              </w:rPr>
            </w:pPr>
            <w:r w:rsidRPr="001578C4">
              <w:rPr>
                <w:rFonts w:ascii="Times New Roman" w:hAnsi="Times New Roman"/>
                <w:sz w:val="24"/>
                <w:szCs w:val="24"/>
              </w:rPr>
              <w:t>Процессов формообразования и инструмента</w:t>
            </w:r>
          </w:p>
        </w:tc>
      </w:tr>
      <w:tr w:rsidR="001578C4" w:rsidRPr="001578C4" w:rsidTr="00500B07">
        <w:tc>
          <w:tcPr>
            <w:tcW w:w="516" w:type="dxa"/>
          </w:tcPr>
          <w:p w:rsidR="00500B07" w:rsidRPr="001578C4" w:rsidRDefault="00500B07" w:rsidP="00500B07">
            <w:pPr>
              <w:spacing w:after="0"/>
              <w:rPr>
                <w:rFonts w:ascii="Times New Roman" w:hAnsi="Times New Roman"/>
                <w:sz w:val="24"/>
                <w:szCs w:val="24"/>
              </w:rPr>
            </w:pPr>
            <w:r w:rsidRPr="001578C4">
              <w:rPr>
                <w:rFonts w:ascii="Times New Roman" w:hAnsi="Times New Roman"/>
                <w:sz w:val="24"/>
                <w:szCs w:val="24"/>
              </w:rPr>
              <w:t>5.</w:t>
            </w:r>
          </w:p>
        </w:tc>
        <w:tc>
          <w:tcPr>
            <w:tcW w:w="14874" w:type="dxa"/>
          </w:tcPr>
          <w:p w:rsidR="00500B07" w:rsidRPr="001578C4" w:rsidRDefault="00870041" w:rsidP="00500B07">
            <w:pPr>
              <w:spacing w:after="0"/>
              <w:rPr>
                <w:rFonts w:ascii="Times New Roman" w:hAnsi="Times New Roman"/>
                <w:sz w:val="24"/>
                <w:szCs w:val="24"/>
              </w:rPr>
            </w:pPr>
            <w:r w:rsidRPr="001578C4">
              <w:rPr>
                <w:rFonts w:ascii="Times New Roman" w:hAnsi="Times New Roman"/>
                <w:sz w:val="24"/>
                <w:szCs w:val="24"/>
              </w:rPr>
              <w:t>Технологического оборудования и оснастки</w:t>
            </w:r>
          </w:p>
        </w:tc>
      </w:tr>
      <w:tr w:rsidR="001578C4" w:rsidRPr="001578C4" w:rsidTr="00500B07">
        <w:tc>
          <w:tcPr>
            <w:tcW w:w="516" w:type="dxa"/>
          </w:tcPr>
          <w:p w:rsidR="00870041" w:rsidRPr="001578C4" w:rsidRDefault="00870041" w:rsidP="00870041">
            <w:pPr>
              <w:spacing w:after="0"/>
              <w:rPr>
                <w:rFonts w:ascii="Times New Roman" w:hAnsi="Times New Roman"/>
                <w:sz w:val="24"/>
                <w:szCs w:val="24"/>
              </w:rPr>
            </w:pPr>
          </w:p>
        </w:tc>
        <w:tc>
          <w:tcPr>
            <w:tcW w:w="14874" w:type="dxa"/>
          </w:tcPr>
          <w:p w:rsidR="00870041" w:rsidRPr="001578C4" w:rsidRDefault="00870041" w:rsidP="00870041">
            <w:pPr>
              <w:spacing w:after="0"/>
              <w:rPr>
                <w:rFonts w:ascii="Times New Roman" w:hAnsi="Times New Roman"/>
                <w:b/>
                <w:sz w:val="24"/>
                <w:szCs w:val="24"/>
              </w:rPr>
            </w:pPr>
            <w:r w:rsidRPr="001578C4">
              <w:rPr>
                <w:rFonts w:ascii="Times New Roman" w:hAnsi="Times New Roman"/>
                <w:b/>
                <w:sz w:val="24"/>
                <w:szCs w:val="24"/>
              </w:rPr>
              <w:t>Мастерские:</w:t>
            </w:r>
          </w:p>
        </w:tc>
      </w:tr>
      <w:tr w:rsidR="001578C4" w:rsidRPr="001578C4" w:rsidTr="00500B07">
        <w:tc>
          <w:tcPr>
            <w:tcW w:w="516" w:type="dxa"/>
          </w:tcPr>
          <w:p w:rsidR="00870041" w:rsidRPr="001578C4" w:rsidRDefault="00043D37" w:rsidP="00870041">
            <w:pPr>
              <w:spacing w:after="0"/>
              <w:rPr>
                <w:rFonts w:ascii="Times New Roman" w:hAnsi="Times New Roman"/>
                <w:sz w:val="24"/>
                <w:szCs w:val="24"/>
              </w:rPr>
            </w:pPr>
            <w:r w:rsidRPr="001578C4">
              <w:rPr>
                <w:rFonts w:ascii="Times New Roman" w:hAnsi="Times New Roman"/>
                <w:sz w:val="24"/>
                <w:szCs w:val="24"/>
              </w:rPr>
              <w:t>1.</w:t>
            </w:r>
          </w:p>
        </w:tc>
        <w:tc>
          <w:tcPr>
            <w:tcW w:w="14874" w:type="dxa"/>
          </w:tcPr>
          <w:p w:rsidR="00870041" w:rsidRPr="001578C4" w:rsidRDefault="00870041" w:rsidP="00870041">
            <w:pPr>
              <w:spacing w:after="0"/>
              <w:rPr>
                <w:rFonts w:ascii="Times New Roman" w:hAnsi="Times New Roman"/>
                <w:sz w:val="24"/>
                <w:szCs w:val="24"/>
              </w:rPr>
            </w:pPr>
            <w:r w:rsidRPr="00870041">
              <w:rPr>
                <w:rFonts w:ascii="Times New Roman" w:hAnsi="Times New Roman"/>
                <w:sz w:val="24"/>
                <w:szCs w:val="24"/>
              </w:rPr>
              <w:t>Слесарная</w:t>
            </w:r>
          </w:p>
        </w:tc>
      </w:tr>
      <w:tr w:rsidR="001578C4" w:rsidRPr="001578C4" w:rsidTr="00500B07">
        <w:tc>
          <w:tcPr>
            <w:tcW w:w="516" w:type="dxa"/>
          </w:tcPr>
          <w:p w:rsidR="00870041" w:rsidRPr="001578C4" w:rsidRDefault="00043D37" w:rsidP="00870041">
            <w:pPr>
              <w:spacing w:after="0"/>
              <w:rPr>
                <w:rFonts w:ascii="Times New Roman" w:hAnsi="Times New Roman"/>
                <w:sz w:val="24"/>
                <w:szCs w:val="24"/>
              </w:rPr>
            </w:pPr>
            <w:r w:rsidRPr="001578C4">
              <w:rPr>
                <w:rFonts w:ascii="Times New Roman" w:hAnsi="Times New Roman"/>
                <w:sz w:val="24"/>
                <w:szCs w:val="24"/>
              </w:rPr>
              <w:t>2.</w:t>
            </w:r>
          </w:p>
        </w:tc>
        <w:tc>
          <w:tcPr>
            <w:tcW w:w="14874" w:type="dxa"/>
          </w:tcPr>
          <w:p w:rsidR="00870041" w:rsidRPr="00BC023B" w:rsidRDefault="000D1254" w:rsidP="00870041">
            <w:pPr>
              <w:spacing w:after="0"/>
              <w:rPr>
                <w:rFonts w:ascii="Times New Roman" w:hAnsi="Times New Roman"/>
                <w:sz w:val="24"/>
                <w:szCs w:val="24"/>
              </w:rPr>
            </w:pPr>
            <w:r w:rsidRPr="00BC023B">
              <w:rPr>
                <w:rFonts w:ascii="Times New Roman" w:hAnsi="Times New Roman"/>
                <w:sz w:val="24"/>
                <w:szCs w:val="24"/>
              </w:rPr>
              <w:t>Участок станков с ЧПУ</w:t>
            </w:r>
          </w:p>
        </w:tc>
      </w:tr>
      <w:tr w:rsidR="001578C4" w:rsidRPr="001578C4" w:rsidTr="00500B07">
        <w:tc>
          <w:tcPr>
            <w:tcW w:w="516" w:type="dxa"/>
          </w:tcPr>
          <w:p w:rsidR="000D1254" w:rsidRPr="001578C4" w:rsidRDefault="00187299" w:rsidP="000D1254">
            <w:pPr>
              <w:spacing w:after="0"/>
              <w:rPr>
                <w:rFonts w:ascii="Times New Roman" w:hAnsi="Times New Roman"/>
                <w:sz w:val="24"/>
                <w:szCs w:val="24"/>
              </w:rPr>
            </w:pPr>
            <w:r>
              <w:rPr>
                <w:rFonts w:ascii="Times New Roman" w:hAnsi="Times New Roman"/>
                <w:sz w:val="24"/>
                <w:szCs w:val="24"/>
              </w:rPr>
              <w:t>3.</w:t>
            </w:r>
          </w:p>
        </w:tc>
        <w:tc>
          <w:tcPr>
            <w:tcW w:w="14874" w:type="dxa"/>
          </w:tcPr>
          <w:p w:rsidR="000D1254" w:rsidRPr="00BC023B" w:rsidRDefault="000D1254" w:rsidP="000D1254">
            <w:pPr>
              <w:spacing w:after="0"/>
              <w:rPr>
                <w:rFonts w:ascii="Times New Roman" w:hAnsi="Times New Roman"/>
                <w:sz w:val="24"/>
                <w:szCs w:val="24"/>
              </w:rPr>
            </w:pPr>
            <w:r w:rsidRPr="00BC023B">
              <w:rPr>
                <w:rFonts w:ascii="Times New Roman" w:hAnsi="Times New Roman"/>
                <w:sz w:val="24"/>
                <w:szCs w:val="24"/>
              </w:rPr>
              <w:t>Участок аддитивных установок</w:t>
            </w:r>
          </w:p>
        </w:tc>
      </w:tr>
      <w:tr w:rsidR="001578C4" w:rsidRPr="001578C4" w:rsidTr="00500B07">
        <w:tc>
          <w:tcPr>
            <w:tcW w:w="516" w:type="dxa"/>
          </w:tcPr>
          <w:p w:rsidR="000D1254" w:rsidRPr="001578C4" w:rsidRDefault="000D1254" w:rsidP="000D1254">
            <w:pPr>
              <w:spacing w:after="0"/>
              <w:rPr>
                <w:rFonts w:ascii="Times New Roman" w:hAnsi="Times New Roman"/>
                <w:sz w:val="24"/>
                <w:szCs w:val="24"/>
              </w:rPr>
            </w:pPr>
          </w:p>
        </w:tc>
        <w:tc>
          <w:tcPr>
            <w:tcW w:w="14874" w:type="dxa"/>
          </w:tcPr>
          <w:p w:rsidR="000D1254" w:rsidRPr="001578C4" w:rsidRDefault="000D1254" w:rsidP="000D1254">
            <w:pPr>
              <w:spacing w:after="0"/>
              <w:rPr>
                <w:rFonts w:ascii="Times New Roman" w:hAnsi="Times New Roman"/>
                <w:b/>
                <w:sz w:val="24"/>
                <w:szCs w:val="24"/>
              </w:rPr>
            </w:pPr>
            <w:r w:rsidRPr="001578C4">
              <w:rPr>
                <w:rFonts w:ascii="Times New Roman" w:hAnsi="Times New Roman"/>
                <w:b/>
                <w:sz w:val="24"/>
                <w:szCs w:val="24"/>
              </w:rPr>
              <w:t>Спортивный комплекс</w:t>
            </w:r>
          </w:p>
        </w:tc>
      </w:tr>
      <w:tr w:rsidR="001578C4" w:rsidRPr="001578C4" w:rsidTr="00500B07">
        <w:tc>
          <w:tcPr>
            <w:tcW w:w="516" w:type="dxa"/>
          </w:tcPr>
          <w:p w:rsidR="000D1254" w:rsidRPr="001578C4" w:rsidRDefault="000D1254" w:rsidP="000D1254">
            <w:pPr>
              <w:spacing w:after="0"/>
              <w:rPr>
                <w:rFonts w:ascii="Times New Roman" w:hAnsi="Times New Roman"/>
                <w:sz w:val="24"/>
                <w:szCs w:val="24"/>
              </w:rPr>
            </w:pPr>
          </w:p>
        </w:tc>
        <w:tc>
          <w:tcPr>
            <w:tcW w:w="14874" w:type="dxa"/>
          </w:tcPr>
          <w:p w:rsidR="000D1254" w:rsidRPr="001578C4" w:rsidRDefault="000D1254" w:rsidP="000D1254">
            <w:pPr>
              <w:spacing w:after="0"/>
              <w:rPr>
                <w:rFonts w:ascii="Times New Roman" w:hAnsi="Times New Roman"/>
                <w:b/>
                <w:sz w:val="24"/>
                <w:szCs w:val="24"/>
              </w:rPr>
            </w:pPr>
            <w:r w:rsidRPr="001578C4">
              <w:rPr>
                <w:rFonts w:ascii="Times New Roman" w:hAnsi="Times New Roman"/>
                <w:b/>
                <w:sz w:val="24"/>
                <w:szCs w:val="24"/>
              </w:rPr>
              <w:t>Залы:</w:t>
            </w:r>
          </w:p>
        </w:tc>
      </w:tr>
      <w:tr w:rsidR="001578C4" w:rsidRPr="001578C4" w:rsidTr="00500B07">
        <w:tc>
          <w:tcPr>
            <w:tcW w:w="516" w:type="dxa"/>
          </w:tcPr>
          <w:p w:rsidR="000D1254" w:rsidRPr="001578C4" w:rsidRDefault="000D1254" w:rsidP="000D1254">
            <w:pPr>
              <w:spacing w:after="0"/>
              <w:rPr>
                <w:rFonts w:ascii="Times New Roman" w:hAnsi="Times New Roman"/>
                <w:sz w:val="24"/>
                <w:szCs w:val="24"/>
              </w:rPr>
            </w:pPr>
            <w:r w:rsidRPr="001578C4">
              <w:rPr>
                <w:rFonts w:ascii="Times New Roman" w:hAnsi="Times New Roman"/>
                <w:sz w:val="24"/>
                <w:szCs w:val="24"/>
              </w:rPr>
              <w:t>1.</w:t>
            </w:r>
          </w:p>
        </w:tc>
        <w:tc>
          <w:tcPr>
            <w:tcW w:w="14874" w:type="dxa"/>
          </w:tcPr>
          <w:p w:rsidR="000D1254" w:rsidRPr="001578C4" w:rsidRDefault="000D1254" w:rsidP="000D1254">
            <w:pPr>
              <w:spacing w:after="0"/>
              <w:rPr>
                <w:rFonts w:ascii="Times New Roman" w:hAnsi="Times New Roman"/>
                <w:sz w:val="24"/>
                <w:szCs w:val="24"/>
              </w:rPr>
            </w:pPr>
            <w:r w:rsidRPr="001578C4">
              <w:rPr>
                <w:rFonts w:ascii="Times New Roman" w:hAnsi="Times New Roman"/>
                <w:sz w:val="24"/>
                <w:szCs w:val="24"/>
              </w:rPr>
              <w:t>Библиотека, читальный зал с выходом в сеть Интернет</w:t>
            </w:r>
          </w:p>
        </w:tc>
      </w:tr>
      <w:tr w:rsidR="001578C4" w:rsidRPr="001578C4" w:rsidTr="00500B07">
        <w:tc>
          <w:tcPr>
            <w:tcW w:w="516" w:type="dxa"/>
          </w:tcPr>
          <w:p w:rsidR="000D1254" w:rsidRPr="001578C4" w:rsidRDefault="000D1254" w:rsidP="000D1254">
            <w:pPr>
              <w:spacing w:after="0"/>
              <w:rPr>
                <w:rFonts w:ascii="Times New Roman" w:hAnsi="Times New Roman"/>
                <w:sz w:val="24"/>
                <w:szCs w:val="24"/>
              </w:rPr>
            </w:pPr>
            <w:r w:rsidRPr="001578C4">
              <w:rPr>
                <w:rFonts w:ascii="Times New Roman" w:hAnsi="Times New Roman"/>
                <w:sz w:val="24"/>
                <w:szCs w:val="24"/>
              </w:rPr>
              <w:t>2.</w:t>
            </w:r>
          </w:p>
        </w:tc>
        <w:tc>
          <w:tcPr>
            <w:tcW w:w="14874" w:type="dxa"/>
          </w:tcPr>
          <w:p w:rsidR="000D1254" w:rsidRPr="001578C4" w:rsidRDefault="000D1254" w:rsidP="000D1254">
            <w:pPr>
              <w:spacing w:after="0"/>
              <w:rPr>
                <w:rFonts w:ascii="Times New Roman" w:hAnsi="Times New Roman"/>
                <w:sz w:val="24"/>
                <w:szCs w:val="24"/>
              </w:rPr>
            </w:pPr>
            <w:r w:rsidRPr="001578C4">
              <w:rPr>
                <w:rFonts w:ascii="Times New Roman" w:hAnsi="Times New Roman"/>
                <w:sz w:val="24"/>
                <w:szCs w:val="24"/>
              </w:rPr>
              <w:t>Актовый зал</w:t>
            </w:r>
          </w:p>
        </w:tc>
      </w:tr>
      <w:bookmarkEnd w:id="15"/>
    </w:tbl>
    <w:p w:rsidR="00500B07" w:rsidRPr="001578C4" w:rsidRDefault="00500B07" w:rsidP="00500B07">
      <w:pPr>
        <w:spacing w:after="0" w:line="240" w:lineRule="auto"/>
        <w:contextualSpacing/>
        <w:jc w:val="both"/>
        <w:rPr>
          <w:rFonts w:ascii="Times New Roman" w:hAnsi="Times New Roman"/>
          <w:bCs/>
          <w:sz w:val="24"/>
          <w:szCs w:val="24"/>
        </w:rPr>
      </w:pPr>
    </w:p>
    <w:tbl>
      <w:tblPr>
        <w:tblW w:w="15339" w:type="dxa"/>
        <w:tblInd w:w="172" w:type="dxa"/>
        <w:tblLayout w:type="fixed"/>
        <w:tblCellMar>
          <w:left w:w="30" w:type="dxa"/>
          <w:right w:w="30" w:type="dxa"/>
        </w:tblCellMar>
        <w:tblLook w:val="0000" w:firstRow="0" w:lastRow="0" w:firstColumn="0" w:lastColumn="0" w:noHBand="0" w:noVBand="0"/>
      </w:tblPr>
      <w:tblGrid>
        <w:gridCol w:w="15339"/>
      </w:tblGrid>
      <w:tr w:rsidR="00500B07" w:rsidRPr="001578C4" w:rsidTr="00500B07">
        <w:trPr>
          <w:trHeight w:val="245"/>
        </w:trPr>
        <w:tc>
          <w:tcPr>
            <w:tcW w:w="15339" w:type="dxa"/>
          </w:tcPr>
          <w:p w:rsidR="00500B07" w:rsidRPr="001578C4" w:rsidRDefault="00500B07" w:rsidP="00500B07">
            <w:pPr>
              <w:autoSpaceDE w:val="0"/>
              <w:autoSpaceDN w:val="0"/>
              <w:adjustRightInd w:val="0"/>
              <w:spacing w:after="0" w:line="240" w:lineRule="auto"/>
              <w:rPr>
                <w:rFonts w:ascii="Times New Roman" w:hAnsi="Times New Roman"/>
                <w:b/>
                <w:bCs/>
                <w:sz w:val="24"/>
                <w:szCs w:val="24"/>
              </w:rPr>
            </w:pPr>
          </w:p>
          <w:p w:rsidR="00500B07" w:rsidRPr="001578C4" w:rsidRDefault="00500B07" w:rsidP="00500B07">
            <w:pPr>
              <w:autoSpaceDE w:val="0"/>
              <w:autoSpaceDN w:val="0"/>
              <w:adjustRightInd w:val="0"/>
              <w:spacing w:after="0" w:line="240" w:lineRule="auto"/>
              <w:rPr>
                <w:rFonts w:ascii="Times New Roman" w:hAnsi="Times New Roman"/>
                <w:b/>
                <w:bCs/>
                <w:sz w:val="24"/>
                <w:szCs w:val="24"/>
              </w:rPr>
            </w:pPr>
          </w:p>
          <w:p w:rsidR="00500B07" w:rsidRPr="001578C4" w:rsidRDefault="00500B07" w:rsidP="00500B07">
            <w:pPr>
              <w:autoSpaceDE w:val="0"/>
              <w:autoSpaceDN w:val="0"/>
              <w:adjustRightInd w:val="0"/>
              <w:spacing w:after="0" w:line="240" w:lineRule="auto"/>
              <w:jc w:val="center"/>
              <w:rPr>
                <w:rFonts w:ascii="Times New Roman" w:hAnsi="Times New Roman"/>
                <w:b/>
                <w:bCs/>
                <w:sz w:val="24"/>
                <w:szCs w:val="24"/>
              </w:rPr>
            </w:pPr>
            <w:r w:rsidRPr="001578C4">
              <w:rPr>
                <w:rFonts w:ascii="Times New Roman" w:hAnsi="Times New Roman"/>
                <w:b/>
                <w:bCs/>
                <w:sz w:val="24"/>
                <w:szCs w:val="24"/>
              </w:rPr>
              <w:t>5. Пояснительная записка</w:t>
            </w:r>
          </w:p>
        </w:tc>
      </w:tr>
      <w:tr w:rsidR="00500B07" w:rsidRPr="00500B07" w:rsidTr="00500B07">
        <w:trPr>
          <w:trHeight w:val="213"/>
        </w:trPr>
        <w:tc>
          <w:tcPr>
            <w:tcW w:w="15339" w:type="dxa"/>
          </w:tcPr>
          <w:p w:rsidR="00500B07" w:rsidRPr="00500B07" w:rsidRDefault="00500B07" w:rsidP="00500B07">
            <w:pPr>
              <w:autoSpaceDE w:val="0"/>
              <w:autoSpaceDN w:val="0"/>
              <w:adjustRightInd w:val="0"/>
              <w:spacing w:after="0" w:line="240" w:lineRule="auto"/>
              <w:rPr>
                <w:rFonts w:ascii="Times New Roman" w:eastAsia="BatangChe" w:hAnsi="Times New Roman"/>
                <w:b/>
                <w:bCs/>
                <w:sz w:val="24"/>
                <w:szCs w:val="24"/>
              </w:rPr>
            </w:pPr>
            <w:r w:rsidRPr="00500B07">
              <w:rPr>
                <w:rFonts w:ascii="Times New Roman" w:eastAsia="BatangChe" w:hAnsi="Times New Roman"/>
                <w:b/>
                <w:bCs/>
                <w:sz w:val="24"/>
                <w:szCs w:val="24"/>
              </w:rPr>
              <w:t>5.1. Нормативная база реализации ППССЗ ГБПОУ СПТ им. Б.Г. Музрукова</w:t>
            </w:r>
          </w:p>
        </w:tc>
      </w:tr>
      <w:tr w:rsidR="00500B07" w:rsidRPr="00500B07" w:rsidTr="00500B07">
        <w:trPr>
          <w:trHeight w:val="1257"/>
        </w:trPr>
        <w:tc>
          <w:tcPr>
            <w:tcW w:w="15339" w:type="dxa"/>
          </w:tcPr>
          <w:p w:rsidR="00500B07" w:rsidRPr="001578C4" w:rsidRDefault="00500B07" w:rsidP="00D5792B">
            <w:pPr>
              <w:autoSpaceDE w:val="0"/>
              <w:autoSpaceDN w:val="0"/>
              <w:adjustRightInd w:val="0"/>
              <w:spacing w:after="0" w:line="240" w:lineRule="auto"/>
              <w:jc w:val="both"/>
              <w:rPr>
                <w:rFonts w:ascii="Times New Roman" w:eastAsia="BatangChe" w:hAnsi="Times New Roman"/>
                <w:sz w:val="24"/>
                <w:szCs w:val="24"/>
              </w:rPr>
            </w:pPr>
            <w:r w:rsidRPr="001578C4">
              <w:rPr>
                <w:rFonts w:ascii="Times New Roman" w:eastAsia="BatangChe" w:hAnsi="Times New Roman"/>
                <w:sz w:val="24"/>
                <w:szCs w:val="24"/>
              </w:rPr>
              <w:t xml:space="preserve">           Настоящий учебный план программы подготовки специалистов среднего звена </w:t>
            </w:r>
            <w:r w:rsidRPr="001578C4">
              <w:rPr>
                <w:rFonts w:ascii="Times New Roman" w:eastAsia="BatangChe" w:hAnsi="Times New Roman"/>
                <w:bCs/>
                <w:sz w:val="24"/>
                <w:szCs w:val="24"/>
              </w:rPr>
              <w:t>ГБПОУ СПТ им. Б.Г. Музрукова</w:t>
            </w:r>
            <w:r w:rsidRPr="001578C4">
              <w:rPr>
                <w:rFonts w:ascii="Times New Roman" w:eastAsia="BatangChe" w:hAnsi="Times New Roman"/>
                <w:sz w:val="24"/>
                <w:szCs w:val="24"/>
              </w:rPr>
              <w:t xml:space="preserve"> разработан на основе Федерального государственного образовательного стандарта (далее ФГОС) среднего профессионального образования (далее – СПО), утвержденного приказом Министерства просвещения России от 14 июня 2022 г. № 444, зарегистрированного Министерством юстиции (рег. № 69122 от 01 июля 2022 г.)  по специальности 15.02.16 Технология машиностроения и ПООП</w:t>
            </w:r>
            <w:r w:rsidR="00D54144" w:rsidRPr="001578C4">
              <w:rPr>
                <w:rFonts w:ascii="Times New Roman" w:eastAsia="BatangChe" w:hAnsi="Times New Roman"/>
                <w:sz w:val="24"/>
                <w:szCs w:val="24"/>
              </w:rPr>
              <w:t>-П</w:t>
            </w:r>
            <w:r w:rsidR="00D5792B" w:rsidRPr="001578C4">
              <w:rPr>
                <w:rFonts w:ascii="Times New Roman" w:eastAsia="BatangChe" w:hAnsi="Times New Roman"/>
                <w:sz w:val="24"/>
                <w:szCs w:val="24"/>
              </w:rPr>
              <w:t>, зарегистрированной в государственном реестре примерных основных образовательных программ</w:t>
            </w:r>
            <w:r w:rsidR="001578C4" w:rsidRPr="001578C4">
              <w:rPr>
                <w:rFonts w:ascii="Times New Roman" w:eastAsia="BatangChe" w:hAnsi="Times New Roman"/>
                <w:sz w:val="24"/>
                <w:szCs w:val="24"/>
              </w:rPr>
              <w:t xml:space="preserve"> </w:t>
            </w:r>
            <w:r w:rsidR="00D5792B" w:rsidRPr="001578C4">
              <w:rPr>
                <w:rFonts w:ascii="Times New Roman" w:eastAsia="BatangChe" w:hAnsi="Times New Roman"/>
                <w:sz w:val="24"/>
                <w:szCs w:val="24"/>
              </w:rPr>
              <w:t>Приказом ФГБОУ ДПО ИРПО № П-256 от 22.07.22г.</w:t>
            </w:r>
            <w:r w:rsidR="001578C4" w:rsidRPr="001578C4">
              <w:rPr>
                <w:rFonts w:ascii="Times New Roman" w:eastAsia="BatangChe" w:hAnsi="Times New Roman"/>
                <w:sz w:val="24"/>
                <w:szCs w:val="24"/>
              </w:rPr>
              <w:t xml:space="preserve"> под номером №152</w:t>
            </w:r>
            <w:r w:rsidR="001578C4">
              <w:rPr>
                <w:rFonts w:ascii="Times New Roman" w:eastAsia="BatangChe" w:hAnsi="Times New Roman"/>
                <w:sz w:val="24"/>
                <w:szCs w:val="24"/>
              </w:rPr>
              <w:t>.</w:t>
            </w:r>
          </w:p>
        </w:tc>
      </w:tr>
      <w:tr w:rsidR="00500B07" w:rsidRPr="00500B07" w:rsidTr="00500B07">
        <w:trPr>
          <w:trHeight w:val="290"/>
        </w:trPr>
        <w:tc>
          <w:tcPr>
            <w:tcW w:w="15339" w:type="dxa"/>
          </w:tcPr>
          <w:p w:rsidR="00500B07" w:rsidRPr="00500B07" w:rsidRDefault="00500B07" w:rsidP="00500B07">
            <w:pPr>
              <w:autoSpaceDE w:val="0"/>
              <w:autoSpaceDN w:val="0"/>
              <w:adjustRightInd w:val="0"/>
              <w:spacing w:after="0" w:line="240" w:lineRule="auto"/>
              <w:jc w:val="both"/>
              <w:rPr>
                <w:rFonts w:ascii="Times New Roman" w:eastAsia="BatangChe" w:hAnsi="Times New Roman"/>
                <w:sz w:val="24"/>
                <w:szCs w:val="24"/>
              </w:rPr>
            </w:pPr>
            <w:r w:rsidRPr="00500B07">
              <w:rPr>
                <w:rFonts w:ascii="Times New Roman" w:eastAsia="BatangChe" w:hAnsi="Times New Roman"/>
                <w:sz w:val="24"/>
                <w:szCs w:val="24"/>
              </w:rPr>
              <w:t xml:space="preserve">         При разработке учебного плана также использованы: </w:t>
            </w:r>
          </w:p>
        </w:tc>
      </w:tr>
      <w:tr w:rsidR="00500B07" w:rsidRPr="00500B07" w:rsidTr="00500B07">
        <w:trPr>
          <w:trHeight w:val="282"/>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Федеральный закон от 29.12.2012 № 273-ФЗ «Об образовании в Российской федерации» (в действующей редакции);</w:t>
            </w:r>
          </w:p>
        </w:tc>
      </w:tr>
      <w:tr w:rsidR="00500B07" w:rsidRPr="00500B07" w:rsidTr="00500B07">
        <w:trPr>
          <w:trHeight w:val="575"/>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 xml:space="preserve">Порядок организации и осуществления образовательной деятельности по образовательным программ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00B07">
                <w:rPr>
                  <w:rFonts w:ascii="Times New Roman" w:hAnsi="Times New Roman"/>
                  <w:sz w:val="24"/>
                  <w:szCs w:val="24"/>
                </w:rPr>
                <w:t>2013 г</w:t>
              </w:r>
            </w:smartTag>
            <w:r w:rsidRPr="00500B07">
              <w:rPr>
                <w:rFonts w:ascii="Times New Roman" w:hAnsi="Times New Roman"/>
                <w:sz w:val="24"/>
                <w:szCs w:val="24"/>
              </w:rPr>
              <w:t>. № 464 (в действующей редакции);</w:t>
            </w:r>
          </w:p>
        </w:tc>
      </w:tr>
      <w:tr w:rsidR="00500B07" w:rsidRPr="00500B07" w:rsidTr="00500B07">
        <w:trPr>
          <w:trHeight w:val="282"/>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Минобрнауки России от 17.03.2015 г. № 06-259);</w:t>
            </w:r>
          </w:p>
        </w:tc>
      </w:tr>
      <w:tr w:rsidR="00500B07" w:rsidRPr="00500B07" w:rsidTr="00500B07">
        <w:trPr>
          <w:trHeight w:val="282"/>
        </w:trPr>
        <w:tc>
          <w:tcPr>
            <w:tcW w:w="15339" w:type="dxa"/>
          </w:tcPr>
          <w:p w:rsidR="00500B07" w:rsidRPr="00500B07" w:rsidRDefault="00500B07" w:rsidP="00500B07">
            <w:pPr>
              <w:autoSpaceDE w:val="0"/>
              <w:autoSpaceDN w:val="0"/>
              <w:adjustRightInd w:val="0"/>
              <w:spacing w:after="0" w:line="240" w:lineRule="auto"/>
              <w:ind w:firstLine="567"/>
              <w:jc w:val="both"/>
              <w:rPr>
                <w:rFonts w:ascii="Times New Roman" w:hAnsi="Times New Roman"/>
                <w:sz w:val="24"/>
                <w:szCs w:val="24"/>
              </w:rPr>
            </w:pPr>
            <w:r w:rsidRPr="00500B07">
              <w:rPr>
                <w:rFonts w:ascii="Times New Roman" w:hAnsi="Times New Roman"/>
                <w:sz w:val="24"/>
                <w:szCs w:val="24"/>
              </w:rPr>
              <w:t>Приказ Министерства образования и науки Российской Федерации от 29 июня 2017 г. № 613 «О внесении изменений в ФГОС среднего общего образования, утвержденный приказом Министерства образования и науки Российской Федерации от 17 мая 2012 г. №413»;</w:t>
            </w:r>
          </w:p>
        </w:tc>
      </w:tr>
      <w:tr w:rsidR="00500B07" w:rsidRPr="00500B07" w:rsidTr="00500B07">
        <w:trPr>
          <w:trHeight w:val="282"/>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просвещения Российской Федерации от 08 ноября 2022 г. № 800;</w:t>
            </w:r>
          </w:p>
        </w:tc>
      </w:tr>
      <w:tr w:rsidR="00500B07" w:rsidRPr="00500B07" w:rsidTr="00500B07">
        <w:trPr>
          <w:trHeight w:val="2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lastRenderedPageBreak/>
              <w:t xml:space="preserve">         Положение о практической подготовке обучающихся,  утвержденное приказом Минобрнауки России и Минпросвещения России от 05 августа 2020г. №885/390; </w:t>
            </w:r>
          </w:p>
        </w:tc>
      </w:tr>
      <w:tr w:rsidR="00500B07" w:rsidRPr="00500B07" w:rsidTr="00500B07">
        <w:trPr>
          <w:trHeight w:val="2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Положения Федерального проекта «Профессионалитет» государственной программы Российской Федерации «Развитие образования», утвержденных постановлением Правительства Российской Федерации от 14 января  2022г. №4;</w:t>
            </w:r>
          </w:p>
        </w:tc>
      </w:tr>
      <w:tr w:rsidR="00500B07" w:rsidRPr="00500B07" w:rsidTr="00500B07">
        <w:trPr>
          <w:trHeight w:val="2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Положение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РФ от 16 марта 2022 г. №387;</w:t>
            </w:r>
          </w:p>
        </w:tc>
      </w:tr>
      <w:tr w:rsidR="00500B07" w:rsidRPr="00500B07" w:rsidTr="00500B07">
        <w:trPr>
          <w:trHeight w:val="2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Новая образовательная технология «Профессионалитет», утвержденная ФГБОУ ДПО ИРПО;</w:t>
            </w:r>
          </w:p>
        </w:tc>
      </w:tr>
      <w:tr w:rsidR="00500B07" w:rsidRPr="00500B07" w:rsidTr="00500B07">
        <w:trPr>
          <w:trHeight w:val="2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w:t>
            </w:r>
            <w:r w:rsidR="00701DEF">
              <w:rPr>
                <w:rFonts w:ascii="Times New Roman" w:hAnsi="Times New Roman"/>
                <w:sz w:val="24"/>
                <w:szCs w:val="24"/>
              </w:rPr>
              <w:t xml:space="preserve"> </w:t>
            </w:r>
            <w:r w:rsidR="00895F39">
              <w:rPr>
                <w:rFonts w:ascii="Times New Roman" w:hAnsi="Times New Roman"/>
                <w:sz w:val="24"/>
                <w:szCs w:val="24"/>
              </w:rPr>
              <w:t>Профессиональный стандарт 40.092 «Станочник широкого профиля</w:t>
            </w:r>
            <w:r w:rsidRPr="00500B07">
              <w:rPr>
                <w:rFonts w:ascii="Times New Roman" w:hAnsi="Times New Roman"/>
                <w:sz w:val="24"/>
                <w:szCs w:val="24"/>
              </w:rPr>
              <w:t>», утвержденный приказом Министерства труда и социальной защи</w:t>
            </w:r>
            <w:r w:rsidR="00895F39">
              <w:rPr>
                <w:rFonts w:ascii="Times New Roman" w:hAnsi="Times New Roman"/>
                <w:sz w:val="24"/>
                <w:szCs w:val="24"/>
              </w:rPr>
              <w:t>ты Российской федерации от 09 июля 2018 года №462</w:t>
            </w:r>
            <w:r w:rsidRPr="00500B07">
              <w:rPr>
                <w:rFonts w:ascii="Times New Roman" w:hAnsi="Times New Roman"/>
                <w:sz w:val="24"/>
                <w:szCs w:val="24"/>
              </w:rPr>
              <w:t>н, за</w:t>
            </w:r>
            <w:r w:rsidR="00701DEF">
              <w:rPr>
                <w:rFonts w:ascii="Times New Roman" w:hAnsi="Times New Roman"/>
                <w:sz w:val="24"/>
                <w:szCs w:val="24"/>
              </w:rPr>
              <w:t>регистрированный в Минюсте РФ 06 сентября 2018 года, рег.№ 52096</w:t>
            </w:r>
            <w:r w:rsidRPr="00500B07">
              <w:rPr>
                <w:rFonts w:ascii="Times New Roman" w:hAnsi="Times New Roman"/>
                <w:sz w:val="24"/>
                <w:szCs w:val="24"/>
              </w:rPr>
              <w:t>;</w:t>
            </w:r>
          </w:p>
        </w:tc>
      </w:tr>
      <w:tr w:rsidR="00500B07" w:rsidRPr="00500B07" w:rsidTr="00500B07">
        <w:trPr>
          <w:trHeight w:val="278"/>
        </w:trPr>
        <w:tc>
          <w:tcPr>
            <w:tcW w:w="15339" w:type="dxa"/>
          </w:tcPr>
          <w:p w:rsidR="00500B07" w:rsidRPr="00500B07" w:rsidRDefault="00701DEF" w:rsidP="00500B0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Устав ГБПОУ СПТ им. Б.Г.Музрукова.</w:t>
            </w:r>
          </w:p>
        </w:tc>
      </w:tr>
      <w:tr w:rsidR="00500B07" w:rsidRPr="00500B07" w:rsidTr="00500B07">
        <w:trPr>
          <w:trHeight w:val="331"/>
        </w:trPr>
        <w:tc>
          <w:tcPr>
            <w:tcW w:w="15339" w:type="dxa"/>
          </w:tcPr>
          <w:p w:rsidR="00500B07" w:rsidRPr="00500B07" w:rsidRDefault="00500B07" w:rsidP="00500B07">
            <w:pPr>
              <w:autoSpaceDE w:val="0"/>
              <w:autoSpaceDN w:val="0"/>
              <w:adjustRightInd w:val="0"/>
              <w:spacing w:after="0" w:line="240" w:lineRule="auto"/>
              <w:rPr>
                <w:rFonts w:ascii="Times New Roman" w:hAnsi="Times New Roman"/>
                <w:b/>
                <w:bCs/>
                <w:sz w:val="24"/>
                <w:szCs w:val="24"/>
              </w:rPr>
            </w:pPr>
            <w:r w:rsidRPr="00500B07">
              <w:rPr>
                <w:rFonts w:ascii="Times New Roman" w:hAnsi="Times New Roman"/>
                <w:b/>
                <w:bCs/>
                <w:sz w:val="24"/>
                <w:szCs w:val="24"/>
              </w:rPr>
              <w:t>5.2. Организация учебного процесса и режим занятий</w:t>
            </w:r>
          </w:p>
        </w:tc>
      </w:tr>
      <w:tr w:rsidR="00500B07" w:rsidRPr="00500B07" w:rsidTr="00500B07">
        <w:trPr>
          <w:trHeight w:val="290"/>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w:t>
            </w:r>
            <w:r w:rsidR="00FF6423">
              <w:rPr>
                <w:rFonts w:ascii="Times New Roman" w:hAnsi="Times New Roman"/>
                <w:sz w:val="24"/>
                <w:szCs w:val="24"/>
              </w:rPr>
              <w:t xml:space="preserve"> </w:t>
            </w:r>
            <w:r w:rsidRPr="00500B07">
              <w:rPr>
                <w:rFonts w:ascii="Times New Roman" w:hAnsi="Times New Roman"/>
                <w:sz w:val="24"/>
                <w:szCs w:val="24"/>
              </w:rPr>
              <w:t>Учебный год на всех курсах обучения начинается 1 сентября. Учебный год заканчивается согласно учебного плана.</w:t>
            </w:r>
          </w:p>
        </w:tc>
      </w:tr>
      <w:tr w:rsidR="00500B07" w:rsidRPr="00500B07" w:rsidTr="00500B07">
        <w:trPr>
          <w:trHeight w:val="595"/>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Объем образовательной нагрузки не превышает 36 академических часов в неделю, включая все виды работ во взаимодействии с преподавателем и самостоятельную учебную работу. На самостоятельную работы студентов отведено 44 часа.</w:t>
            </w:r>
          </w:p>
        </w:tc>
      </w:tr>
      <w:tr w:rsidR="00500B07" w:rsidRPr="00500B07" w:rsidTr="00500B07">
        <w:trPr>
          <w:trHeight w:val="362"/>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Реализация программы подготовки специалистов среднего звена по специальности осуществляется в условиях шестидневной учебной недели.  </w:t>
            </w:r>
          </w:p>
        </w:tc>
      </w:tr>
      <w:tr w:rsidR="00500B07" w:rsidRPr="00500B07" w:rsidTr="00500B07">
        <w:trPr>
          <w:trHeight w:val="383"/>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Аудиторные занятия по теоретическому обучению группируются, как по одному, так и парами (два академических часа). Академический час устанавливается продолжительностью 45 минут.</w:t>
            </w:r>
          </w:p>
        </w:tc>
      </w:tr>
      <w:tr w:rsidR="00500B07" w:rsidRPr="00500B07" w:rsidTr="00500B07">
        <w:trPr>
          <w:trHeight w:val="357"/>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Рассредоточенное или концентрированное изучение дисциплин и профессиональных модулей  отражается в календарном учебном графике.</w:t>
            </w:r>
          </w:p>
        </w:tc>
      </w:tr>
      <w:tr w:rsidR="00500B07" w:rsidRPr="00500B07" w:rsidTr="00500B07">
        <w:trPr>
          <w:trHeight w:val="566"/>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Организация образовательного процесса  осуществляется в соответствии с расписанием учебных занятий, составленному согласно учебному плану и календарному учебному графику.</w:t>
            </w:r>
          </w:p>
        </w:tc>
      </w:tr>
      <w:tr w:rsidR="00500B07" w:rsidRPr="00500B07" w:rsidTr="00500B07">
        <w:trPr>
          <w:trHeight w:val="566"/>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Образовательная деятельность при освоении образовательной программы среднего профессионального образования или отдельных компонентов программы организуется в форме практической подготовки. Образовательная деятельность в форме практической подготовки 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tc>
      </w:tr>
      <w:tr w:rsidR="00500B07" w:rsidRPr="00500B07" w:rsidTr="00500B07">
        <w:trPr>
          <w:trHeight w:val="506"/>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По данной специальности при организации образовательного процесса применяются такие виды учебных занятий, как урок, практическое занятие, лабораторное занятие, консультация, лекция, семинар, выполнение курсовой работы (проекта), учебная практика и производственная практика, а также другие виды учебных занятий, определяемые преподавателем в зависимости от конкретной темы (раздела) учебной дисциплины/профессионального модуля. Учебным планом предусмотрено выполнение курсового проекта по</w:t>
            </w:r>
            <w:r w:rsidRPr="00500B07">
              <w:rPr>
                <w:rFonts w:ascii="Times New Roman" w:hAnsi="Times New Roman"/>
                <w:w w:val="90"/>
                <w:sz w:val="24"/>
                <w:szCs w:val="24"/>
              </w:rPr>
              <w:t xml:space="preserve"> </w:t>
            </w:r>
            <w:r w:rsidRPr="00500B07">
              <w:rPr>
                <w:rFonts w:ascii="Times New Roman" w:hAnsi="Times New Roman"/>
                <w:bCs/>
                <w:iCs/>
                <w:w w:val="90"/>
                <w:sz w:val="24"/>
                <w:szCs w:val="24"/>
              </w:rPr>
              <w:t>МДК.01.01 Технологические процессы изготовления деталей машин и курсовой работы по МДК.05.01 Планирование, организация и контроль деятельности подчиненного персонала.</w:t>
            </w:r>
            <w:r w:rsidRPr="00500B07">
              <w:rPr>
                <w:rFonts w:ascii="Times New Roman" w:hAnsi="Times New Roman"/>
                <w:sz w:val="24"/>
                <w:szCs w:val="24"/>
              </w:rPr>
              <w:t xml:space="preserve"> Расчет объема времени на выполнение курсового проекта/работы рассчитывается исходя из нормы 20-30 часов на группу. В это время входят все формы по </w:t>
            </w:r>
            <w:r w:rsidRPr="00500B07">
              <w:rPr>
                <w:rFonts w:ascii="Times New Roman" w:hAnsi="Times New Roman"/>
                <w:sz w:val="24"/>
                <w:szCs w:val="24"/>
              </w:rPr>
              <w:lastRenderedPageBreak/>
              <w:t xml:space="preserve">сопровождению курсового проекта/работы: разъяснение особенностей курсового проекта/работы, знакомство с правилами оформления, обсуждение содержания, помощь при расчетах, проверка расчетов, защита курсового проекта/работы. Для организации работы по подготовке и выполнению курсового проекта/работы предполагается деление группы на две подгруппы. </w:t>
            </w:r>
          </w:p>
        </w:tc>
      </w:tr>
      <w:tr w:rsidR="00500B07" w:rsidRPr="00500B07" w:rsidTr="00500B07">
        <w:trPr>
          <w:trHeight w:val="751"/>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lastRenderedPageBreak/>
              <w:t xml:space="preserve">           </w:t>
            </w:r>
            <w:r w:rsidRPr="00500B07">
              <w:rPr>
                <w:rFonts w:ascii="Times New Roman" w:hAnsi="Times New Roman"/>
                <w:sz w:val="24"/>
                <w:szCs w:val="24"/>
              </w:rPr>
              <w:t>При проведении лабораторных и практических работ по дисциплинам и междисциплинарным курсам, учебных занятий по физической культуре, информатике, инженерной графике, компьютерной графики, а также при проведении учебной практики учебная группа может делиться на подгруппы. Деление на подгруппы для проведения по учебным дисциплинам и междисциплинарным курсам осуществляется исходя  из их специфики и наличия соответствующего учебно-методического комплекса и учебно-материальной базы.</w:t>
            </w:r>
          </w:p>
        </w:tc>
      </w:tr>
      <w:tr w:rsidR="00500B07" w:rsidRPr="00500B07" w:rsidTr="00500B07">
        <w:trPr>
          <w:trHeight w:val="990"/>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Текущий контроль знаний осуществляется в форме контрольных (тематических, итоговых), самостоятельных работ и др.  форм письменного контроля, а также устных опросов. Знания и умения студентов по дисциплинам и междисциплинарным курсам определяются оценками «отлично», «хорошо», «удовлетворительно», «неудовлетворительно». Возможно применение рейтинговых и накопительных систем оценивания. Все формы текущего контроля знаний проводятся  в пределах учебного времени, отведенного на соответствующую учебную дисциплину, междисциплинарный курс, профессиональный модуль.</w:t>
            </w:r>
          </w:p>
        </w:tc>
      </w:tr>
      <w:tr w:rsidR="00500B07" w:rsidRPr="00500B07" w:rsidTr="00500B07">
        <w:trPr>
          <w:trHeight w:val="303"/>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Учебная практика  может проводиться в мастерских, лабораториях и других подразделениях техникума.</w:t>
            </w:r>
          </w:p>
        </w:tc>
      </w:tr>
      <w:tr w:rsidR="00500B07" w:rsidRPr="00500B07" w:rsidTr="00500B07">
        <w:trPr>
          <w:trHeight w:val="289"/>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Производственная практика проводится в организациях на основе прямых договоров, заключаемых между техникумом и каждой организацией, куда направляются обучающиеся.</w:t>
            </w:r>
          </w:p>
        </w:tc>
      </w:tr>
      <w:tr w:rsidR="00500B07" w:rsidRPr="00500B07" w:rsidTr="00500B07">
        <w:trPr>
          <w:trHeight w:val="847"/>
        </w:trPr>
        <w:tc>
          <w:tcPr>
            <w:tcW w:w="15339" w:type="dxa"/>
          </w:tcPr>
          <w:p w:rsidR="00500B07" w:rsidRPr="00500B07" w:rsidRDefault="00500B07" w:rsidP="00500B07">
            <w:pPr>
              <w:spacing w:after="0" w:line="240" w:lineRule="auto"/>
              <w:contextualSpacing/>
              <w:jc w:val="both"/>
              <w:rPr>
                <w:rFonts w:ascii="Times New Roman" w:hAnsi="Times New Roman"/>
                <w:sz w:val="24"/>
                <w:szCs w:val="24"/>
              </w:rPr>
            </w:pPr>
            <w:r w:rsidRPr="00500B07">
              <w:rPr>
                <w:rFonts w:ascii="Times New Roman" w:hAnsi="Times New Roman"/>
                <w:sz w:val="24"/>
                <w:szCs w:val="24"/>
              </w:rPr>
              <w:t xml:space="preserve">        Учебная практика реализуются концентрированно в процессе освоения профессиональных модулей. Порядок проведения практик отражен в графике учебного процесса. Аттестация по итогам производственной практики проводится на основании результатов, подтвержденных документами соответствующих организаций. </w:t>
            </w:r>
          </w:p>
        </w:tc>
      </w:tr>
      <w:tr w:rsidR="00500B07" w:rsidRPr="00500B07" w:rsidTr="00500B07">
        <w:trPr>
          <w:trHeight w:val="187"/>
        </w:trPr>
        <w:tc>
          <w:tcPr>
            <w:tcW w:w="15339" w:type="dxa"/>
          </w:tcPr>
          <w:p w:rsidR="00500B07" w:rsidRPr="00500B07" w:rsidRDefault="00500B07" w:rsidP="00500B07">
            <w:pPr>
              <w:autoSpaceDE w:val="0"/>
              <w:autoSpaceDN w:val="0"/>
              <w:adjustRightInd w:val="0"/>
              <w:spacing w:after="0" w:line="240" w:lineRule="auto"/>
              <w:rPr>
                <w:rFonts w:ascii="Times New Roman" w:hAnsi="Times New Roman"/>
                <w:sz w:val="24"/>
                <w:szCs w:val="24"/>
              </w:rPr>
            </w:pPr>
            <w:r w:rsidRPr="00500B07">
              <w:rPr>
                <w:rFonts w:ascii="Times New Roman" w:hAnsi="Times New Roman"/>
                <w:sz w:val="24"/>
                <w:szCs w:val="24"/>
              </w:rPr>
              <w:t xml:space="preserve">         Производственная практика в рамках каждого профессионального модуля реализуется концентрированно</w:t>
            </w:r>
            <w:r w:rsidRPr="00500B07">
              <w:rPr>
                <w:rFonts w:ascii="Times New Roman" w:hAnsi="Times New Roman"/>
                <w:w w:val="90"/>
                <w:sz w:val="24"/>
                <w:szCs w:val="24"/>
              </w:rPr>
              <w:t>.</w:t>
            </w:r>
          </w:p>
        </w:tc>
      </w:tr>
      <w:tr w:rsidR="00500B07" w:rsidRPr="00500B07" w:rsidTr="00500B07">
        <w:trPr>
          <w:trHeight w:val="57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При необходимости производственная практика по нескольким профессиональным модулям может быть сгруппирована. Все особенности организации практики отражаются в календарном учебном графике на учебный год. </w:t>
            </w:r>
          </w:p>
        </w:tc>
      </w:tr>
      <w:tr w:rsidR="00500B07" w:rsidRPr="00500B07" w:rsidTr="00500B07">
        <w:trPr>
          <w:trHeight w:val="399"/>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По учебным дисциплинам и междисциплинарным курсам, по которым предусмотрены экзамены, а также при подготовке к квалификационным экзаменам проводятся групповые консультации.</w:t>
            </w:r>
          </w:p>
        </w:tc>
      </w:tr>
      <w:tr w:rsidR="00500B07" w:rsidRPr="00500B07" w:rsidTr="00500B07">
        <w:trPr>
          <w:trHeight w:val="610"/>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На изучение дисциплины «Безопасность жизнедеятельности» предусмотрено 68 часов. При наличии девочек, 70% от общего объема времени отведенного на изучение дисциплины может быть отведено на освоение основ медицинских знаний. В период обучения в рамках реализации образовательной программы с юношами проводятся учебные сборы в объеме 35 часов.</w:t>
            </w:r>
          </w:p>
        </w:tc>
      </w:tr>
      <w:tr w:rsidR="00500B07" w:rsidRPr="00500B07" w:rsidTr="00500B07">
        <w:trPr>
          <w:trHeight w:val="610"/>
        </w:trPr>
        <w:tc>
          <w:tcPr>
            <w:tcW w:w="15339" w:type="dxa"/>
          </w:tcPr>
          <w:p w:rsidR="00500B07" w:rsidRPr="00500B07" w:rsidRDefault="00500B07" w:rsidP="00500B07">
            <w:pPr>
              <w:autoSpaceDE w:val="0"/>
              <w:autoSpaceDN w:val="0"/>
              <w:adjustRightInd w:val="0"/>
              <w:spacing w:after="0" w:line="240" w:lineRule="auto"/>
              <w:ind w:firstLine="544"/>
              <w:jc w:val="both"/>
              <w:rPr>
                <w:rFonts w:ascii="Times New Roman" w:hAnsi="Times New Roman"/>
                <w:sz w:val="24"/>
                <w:szCs w:val="24"/>
              </w:rPr>
            </w:pPr>
            <w:r w:rsidRPr="00500B07">
              <w:rPr>
                <w:rFonts w:ascii="Times New Roman" w:hAnsi="Times New Roman"/>
                <w:sz w:val="24"/>
                <w:szCs w:val="24"/>
              </w:rPr>
              <w:t>При обучении инвалидов и лиц с ОВЗ применяются электронное обучение и дистанционные технологии. Также для данной категории студентов устанавливается особый порядок освоения дисциплины «Физическая культура».</w:t>
            </w:r>
          </w:p>
        </w:tc>
      </w:tr>
      <w:tr w:rsidR="00500B07" w:rsidRPr="00500B07" w:rsidTr="00500B07">
        <w:trPr>
          <w:trHeight w:val="610"/>
        </w:trPr>
        <w:tc>
          <w:tcPr>
            <w:tcW w:w="15339" w:type="dxa"/>
          </w:tcPr>
          <w:p w:rsidR="00500B07" w:rsidRPr="00500B07" w:rsidRDefault="00FF6423" w:rsidP="00500B07">
            <w:pPr>
              <w:keepNext/>
              <w:autoSpaceDE w:val="0"/>
              <w:autoSpaceDN w:val="0"/>
              <w:spacing w:after="0" w:line="240" w:lineRule="auto"/>
              <w:ind w:firstLine="284"/>
              <w:outlineLvl w:val="0"/>
              <w:rPr>
                <w:rFonts w:ascii="Times New Roman" w:hAnsi="Times New Roman"/>
                <w:sz w:val="24"/>
                <w:szCs w:val="24"/>
              </w:rPr>
            </w:pPr>
            <w:r>
              <w:rPr>
                <w:rFonts w:ascii="Times New Roman" w:hAnsi="Times New Roman"/>
                <w:sz w:val="24"/>
                <w:szCs w:val="24"/>
              </w:rPr>
              <w:t xml:space="preserve">    </w:t>
            </w:r>
            <w:r w:rsidR="00500B07" w:rsidRPr="00500B07">
              <w:rPr>
                <w:rFonts w:ascii="Times New Roman" w:hAnsi="Times New Roman"/>
                <w:sz w:val="24"/>
                <w:szCs w:val="24"/>
                <w:lang w:val="x-none"/>
              </w:rPr>
              <w:t>В рамках ППССЗ СПО студенты осваивают  одну из рабочих профессий</w:t>
            </w:r>
            <w:r>
              <w:rPr>
                <w:rFonts w:ascii="Times New Roman" w:hAnsi="Times New Roman"/>
                <w:sz w:val="24"/>
                <w:szCs w:val="24"/>
              </w:rPr>
              <w:t xml:space="preserve">: </w:t>
            </w:r>
            <w:r w:rsidR="00500B07" w:rsidRPr="00500B07">
              <w:rPr>
                <w:rFonts w:ascii="Times New Roman" w:hAnsi="Times New Roman"/>
                <w:sz w:val="24"/>
                <w:szCs w:val="24"/>
                <w:lang w:val="x-none"/>
              </w:rPr>
              <w:t>1</w:t>
            </w:r>
            <w:r w:rsidR="00500B07" w:rsidRPr="00500B07">
              <w:rPr>
                <w:rFonts w:ascii="Times New Roman" w:hAnsi="Times New Roman"/>
                <w:sz w:val="24"/>
                <w:szCs w:val="24"/>
              </w:rPr>
              <w:t>8809</w:t>
            </w:r>
            <w:r w:rsidR="00AA6A82">
              <w:rPr>
                <w:rFonts w:ascii="Times New Roman" w:hAnsi="Times New Roman"/>
                <w:sz w:val="24"/>
                <w:szCs w:val="24"/>
                <w:lang w:val="x-none"/>
              </w:rPr>
              <w:t xml:space="preserve"> </w:t>
            </w:r>
            <w:r w:rsidR="00500B07" w:rsidRPr="00500B07">
              <w:rPr>
                <w:rFonts w:ascii="Times New Roman" w:hAnsi="Times New Roman"/>
                <w:sz w:val="24"/>
                <w:szCs w:val="24"/>
                <w:lang w:val="x-none"/>
              </w:rPr>
              <w:t xml:space="preserve">(код по Перечню профессий рабочих, должностей служащих)  -  </w:t>
            </w:r>
            <w:r w:rsidR="00500B07" w:rsidRPr="00500B07">
              <w:rPr>
                <w:rFonts w:ascii="Times New Roman" w:hAnsi="Times New Roman"/>
                <w:sz w:val="24"/>
                <w:szCs w:val="24"/>
              </w:rPr>
              <w:t>Станочник широкого профиля.</w:t>
            </w:r>
          </w:p>
        </w:tc>
      </w:tr>
      <w:tr w:rsidR="00500B07" w:rsidRPr="00500B07" w:rsidTr="00500B07">
        <w:trPr>
          <w:trHeight w:val="595"/>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Общая продолжител</w:t>
            </w:r>
            <w:r w:rsidR="00BF46AA">
              <w:rPr>
                <w:rFonts w:ascii="Times New Roman" w:hAnsi="Times New Roman"/>
                <w:sz w:val="24"/>
                <w:szCs w:val="24"/>
              </w:rPr>
              <w:t xml:space="preserve">ьность каникул составляет на 1 </w:t>
            </w:r>
            <w:r w:rsidRPr="00500B07">
              <w:rPr>
                <w:rFonts w:ascii="Times New Roman" w:hAnsi="Times New Roman"/>
                <w:sz w:val="24"/>
                <w:szCs w:val="24"/>
              </w:rPr>
              <w:t xml:space="preserve">курсе - 11 недель, на 2  курсе - 10 недель, на 3 курсе - 2 недели, в том числе ежегодно в зимний период - 2 недели.          </w:t>
            </w:r>
          </w:p>
        </w:tc>
      </w:tr>
      <w:tr w:rsidR="00500B07" w:rsidRPr="00500B07" w:rsidTr="00500B07">
        <w:trPr>
          <w:trHeight w:val="339"/>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b/>
                <w:bCs/>
                <w:w w:val="90"/>
                <w:sz w:val="24"/>
                <w:szCs w:val="24"/>
              </w:rPr>
              <w:t>5.3. Общеобразовательный цикл</w:t>
            </w:r>
          </w:p>
        </w:tc>
      </w:tr>
      <w:tr w:rsidR="00500B07" w:rsidRPr="00500B07" w:rsidTr="00500B07">
        <w:trPr>
          <w:trHeight w:val="595"/>
        </w:trPr>
        <w:tc>
          <w:tcPr>
            <w:tcW w:w="15339" w:type="dxa"/>
          </w:tcPr>
          <w:p w:rsidR="00500B07" w:rsidRPr="00500B07" w:rsidRDefault="00500B07" w:rsidP="00500B07">
            <w:pPr>
              <w:keepNext/>
              <w:autoSpaceDE w:val="0"/>
              <w:autoSpaceDN w:val="0"/>
              <w:spacing w:after="0" w:line="240" w:lineRule="auto"/>
              <w:ind w:firstLine="284"/>
              <w:jc w:val="both"/>
              <w:outlineLvl w:val="0"/>
              <w:rPr>
                <w:rFonts w:ascii="Times New Roman" w:hAnsi="Times New Roman"/>
                <w:sz w:val="24"/>
                <w:szCs w:val="24"/>
              </w:rPr>
            </w:pPr>
            <w:r w:rsidRPr="00500B07">
              <w:rPr>
                <w:rFonts w:ascii="Times New Roman" w:hAnsi="Times New Roman"/>
                <w:color w:val="FF0000"/>
                <w:sz w:val="24"/>
                <w:szCs w:val="24"/>
                <w:lang w:val="x-none"/>
              </w:rPr>
              <w:lastRenderedPageBreak/>
              <w:t xml:space="preserve">         </w:t>
            </w:r>
            <w:r w:rsidRPr="00500B07">
              <w:rPr>
                <w:rFonts w:ascii="Times New Roman" w:hAnsi="Times New Roman"/>
                <w:sz w:val="24"/>
                <w:szCs w:val="24"/>
                <w:lang w:val="x-none"/>
              </w:rPr>
              <w:t>Общеобразовательный учебный цикл ППССЗ специальности 15.02.16 Техн</w:t>
            </w:r>
            <w:r w:rsidRPr="00500B07">
              <w:rPr>
                <w:rFonts w:ascii="Times New Roman" w:hAnsi="Times New Roman"/>
                <w:sz w:val="24"/>
                <w:szCs w:val="24"/>
              </w:rPr>
              <w:t xml:space="preserve">ология машиностроения </w:t>
            </w:r>
            <w:r w:rsidRPr="00500B07">
              <w:rPr>
                <w:rFonts w:ascii="Times New Roman" w:hAnsi="Times New Roman"/>
                <w:sz w:val="24"/>
                <w:szCs w:val="24"/>
                <w:lang w:val="x-none"/>
              </w:rPr>
              <w:t xml:space="preserve">реализуется на 1 курсе. Общеобразовательный учебный цикл сформирован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Минобрнауки России от 17.03.2015 г. № 06-259), приказом Министерства образования и науки Российской Федерации от 29 июня 2017 г. № 613 «О внесении изменений в ФГОС среднего общего образования, утвержденный приказом Министерства образования и науки Российской Федерации от 17 мая 2012 г. №413» и </w:t>
            </w:r>
            <w:r w:rsidRPr="00500B07">
              <w:rPr>
                <w:rFonts w:ascii="Times New Roman" w:hAnsi="Times New Roman"/>
                <w:sz w:val="24"/>
                <w:szCs w:val="24"/>
              </w:rPr>
              <w:t>инструктивно-методического письма Департамента государственной политики  в сфере среднего профессионального образования и профессионального обучения за № 05-772 от 20.07.2020.</w:t>
            </w:r>
          </w:p>
        </w:tc>
      </w:tr>
      <w:tr w:rsidR="00500B07" w:rsidRPr="00500B07" w:rsidTr="00500B07">
        <w:trPr>
          <w:trHeight w:val="363"/>
        </w:trPr>
        <w:tc>
          <w:tcPr>
            <w:tcW w:w="15339" w:type="dxa"/>
          </w:tcPr>
          <w:p w:rsidR="00500B07" w:rsidRPr="00500B07" w:rsidRDefault="00500B07" w:rsidP="001578C4">
            <w:pPr>
              <w:keepNext/>
              <w:autoSpaceDE w:val="0"/>
              <w:autoSpaceDN w:val="0"/>
              <w:spacing w:after="0" w:line="240" w:lineRule="auto"/>
              <w:ind w:firstLine="284"/>
              <w:jc w:val="both"/>
              <w:outlineLvl w:val="0"/>
              <w:rPr>
                <w:rFonts w:ascii="Times New Roman" w:hAnsi="Times New Roman"/>
                <w:sz w:val="24"/>
                <w:szCs w:val="24"/>
                <w:lang w:val="x-none"/>
              </w:rPr>
            </w:pPr>
            <w:r w:rsidRPr="00500B07">
              <w:rPr>
                <w:rFonts w:ascii="Times New Roman" w:hAnsi="Times New Roman"/>
                <w:sz w:val="24"/>
                <w:szCs w:val="24"/>
                <w:lang w:val="x-none"/>
              </w:rPr>
              <w:t xml:space="preserve">        </w:t>
            </w:r>
            <w:r w:rsidRPr="00500B07">
              <w:rPr>
                <w:rFonts w:ascii="Times New Roman" w:hAnsi="Times New Roman"/>
                <w:sz w:val="24"/>
                <w:szCs w:val="24"/>
              </w:rPr>
              <w:t>Предмет</w:t>
            </w:r>
            <w:r w:rsidRPr="00500B07">
              <w:rPr>
                <w:rFonts w:ascii="Times New Roman" w:hAnsi="Times New Roman"/>
                <w:sz w:val="24"/>
                <w:szCs w:val="24"/>
                <w:lang w:val="x-none"/>
              </w:rPr>
              <w:t xml:space="preserve"> "Физическая культура" реализуется из расчета по 3 часа в неделю (приказ Минобрнауки России от 30.08.2010г. №889).</w:t>
            </w:r>
          </w:p>
        </w:tc>
      </w:tr>
      <w:tr w:rsidR="00500B07" w:rsidRPr="00500B07" w:rsidTr="00500B07">
        <w:trPr>
          <w:trHeight w:val="595"/>
        </w:trPr>
        <w:tc>
          <w:tcPr>
            <w:tcW w:w="15339" w:type="dxa"/>
          </w:tcPr>
          <w:p w:rsidR="00500B07" w:rsidRPr="00500B07" w:rsidRDefault="00500B07" w:rsidP="001578C4">
            <w:pPr>
              <w:keepNext/>
              <w:autoSpaceDE w:val="0"/>
              <w:autoSpaceDN w:val="0"/>
              <w:spacing w:after="0" w:line="240" w:lineRule="auto"/>
              <w:ind w:firstLine="284"/>
              <w:jc w:val="both"/>
              <w:outlineLvl w:val="0"/>
              <w:rPr>
                <w:rFonts w:ascii="Times New Roman" w:hAnsi="Times New Roman"/>
                <w:sz w:val="24"/>
                <w:szCs w:val="24"/>
                <w:lang w:val="x-none"/>
              </w:rPr>
            </w:pPr>
            <w:r w:rsidRPr="00500B07">
              <w:rPr>
                <w:rFonts w:ascii="Times New Roman" w:hAnsi="Times New Roman"/>
                <w:sz w:val="24"/>
                <w:szCs w:val="24"/>
                <w:lang w:val="x-none"/>
              </w:rPr>
              <w:t xml:space="preserve">         Качество освоения учебных </w:t>
            </w:r>
            <w:r w:rsidRPr="00500B07">
              <w:rPr>
                <w:rFonts w:ascii="Times New Roman" w:hAnsi="Times New Roman"/>
                <w:sz w:val="24"/>
                <w:szCs w:val="24"/>
              </w:rPr>
              <w:t>предметов</w:t>
            </w:r>
            <w:r w:rsidRPr="00500B07">
              <w:rPr>
                <w:rFonts w:ascii="Times New Roman" w:hAnsi="Times New Roman"/>
                <w:sz w:val="24"/>
                <w:szCs w:val="24"/>
                <w:lang w:val="x-none"/>
              </w:rPr>
              <w:t xml:space="preserve"> общеобразовательного учебного цикла ППССЗ специальности оценивается в процессе текущего контроля знаний и промежуточной аттестации.</w:t>
            </w:r>
          </w:p>
        </w:tc>
      </w:tr>
      <w:tr w:rsidR="00500B07" w:rsidRPr="00500B07" w:rsidTr="00500B07">
        <w:trPr>
          <w:trHeight w:val="595"/>
        </w:trPr>
        <w:tc>
          <w:tcPr>
            <w:tcW w:w="15339" w:type="dxa"/>
          </w:tcPr>
          <w:p w:rsidR="00500B07" w:rsidRPr="00500B07" w:rsidRDefault="00FF6423" w:rsidP="001578C4">
            <w:pPr>
              <w:keepNext/>
              <w:autoSpaceDE w:val="0"/>
              <w:autoSpaceDN w:val="0"/>
              <w:spacing w:after="0" w:line="240" w:lineRule="auto"/>
              <w:ind w:firstLine="284"/>
              <w:jc w:val="both"/>
              <w:outlineLvl w:val="0"/>
              <w:rPr>
                <w:rFonts w:ascii="Times New Roman" w:eastAsia="Calibri" w:hAnsi="Times New Roman"/>
                <w:bCs/>
                <w:i/>
                <w:iCs/>
                <w:sz w:val="24"/>
                <w:szCs w:val="24"/>
              </w:rPr>
            </w:pPr>
            <w:r>
              <w:rPr>
                <w:rFonts w:ascii="Times New Roman" w:hAnsi="Times New Roman"/>
                <w:sz w:val="24"/>
                <w:szCs w:val="24"/>
              </w:rPr>
              <w:t xml:space="preserve">        </w:t>
            </w:r>
            <w:r w:rsidR="00500B07" w:rsidRPr="00500B07">
              <w:rPr>
                <w:rFonts w:ascii="Times New Roman" w:hAnsi="Times New Roman"/>
                <w:sz w:val="24"/>
                <w:szCs w:val="24"/>
                <w:lang w:val="x-none"/>
              </w:rPr>
              <w:t xml:space="preserve">Особая форма образовательной деятельности – индивидуальный проект. Выполняется студентом первого курса самостоятельно под руководством преподавателя  по выбранной теме в рамках </w:t>
            </w:r>
            <w:r w:rsidR="00500B07" w:rsidRPr="00500B07">
              <w:rPr>
                <w:rFonts w:ascii="Times New Roman" w:eastAsia="Calibri" w:hAnsi="Times New Roman"/>
                <w:bCs/>
                <w:iCs/>
                <w:sz w:val="24"/>
                <w:szCs w:val="24"/>
              </w:rPr>
              <w:t>времени, отведенного на изучение учебного предмета Основы проектной деятельности</w:t>
            </w:r>
            <w:r w:rsidR="00500B07" w:rsidRPr="00500B07">
              <w:rPr>
                <w:rFonts w:ascii="Times New Roman" w:hAnsi="Times New Roman"/>
                <w:sz w:val="24"/>
                <w:szCs w:val="24"/>
              </w:rPr>
              <w:t>.</w:t>
            </w:r>
          </w:p>
        </w:tc>
      </w:tr>
      <w:tr w:rsidR="00500B07" w:rsidRPr="00500B07" w:rsidTr="00500B07">
        <w:trPr>
          <w:trHeight w:val="595"/>
        </w:trPr>
        <w:tc>
          <w:tcPr>
            <w:tcW w:w="15339" w:type="dxa"/>
          </w:tcPr>
          <w:p w:rsidR="00500B07" w:rsidRPr="00500B07" w:rsidRDefault="00500B07" w:rsidP="001578C4">
            <w:pPr>
              <w:keepNext/>
              <w:autoSpaceDE w:val="0"/>
              <w:autoSpaceDN w:val="0"/>
              <w:spacing w:after="0" w:line="240" w:lineRule="auto"/>
              <w:ind w:firstLine="284"/>
              <w:jc w:val="both"/>
              <w:outlineLvl w:val="0"/>
              <w:rPr>
                <w:rFonts w:ascii="Times New Roman" w:hAnsi="Times New Roman"/>
                <w:sz w:val="24"/>
                <w:szCs w:val="24"/>
                <w:lang w:val="x-none"/>
              </w:rPr>
            </w:pPr>
            <w:r w:rsidRPr="00500B07">
              <w:rPr>
                <w:rFonts w:ascii="Times New Roman" w:hAnsi="Times New Roman"/>
                <w:sz w:val="24"/>
                <w:szCs w:val="24"/>
                <w:lang w:val="x-none"/>
              </w:rPr>
              <w:t xml:space="preserve">         Учебные дисциплины общеобразовательного учебного цикла изучаются рассредоточено, обучающиеся в рамках промежуточной аттестации сдают </w:t>
            </w:r>
            <w:r w:rsidRPr="00500B07">
              <w:rPr>
                <w:rFonts w:ascii="Times New Roman" w:hAnsi="Times New Roman"/>
                <w:sz w:val="24"/>
                <w:szCs w:val="24"/>
              </w:rPr>
              <w:t>два</w:t>
            </w:r>
            <w:r w:rsidRPr="00500B07">
              <w:rPr>
                <w:rFonts w:ascii="Times New Roman" w:hAnsi="Times New Roman"/>
                <w:sz w:val="24"/>
                <w:szCs w:val="24"/>
                <w:lang w:val="x-none"/>
              </w:rPr>
              <w:t xml:space="preserve"> обязательных экзамена по общеобразовательным дисциплинам - русский язык, математика - письменно, и два экзамена по выбору техникума – физика</w:t>
            </w:r>
            <w:r w:rsidRPr="00500B07">
              <w:rPr>
                <w:rFonts w:ascii="Times New Roman" w:hAnsi="Times New Roman"/>
                <w:sz w:val="24"/>
                <w:szCs w:val="24"/>
              </w:rPr>
              <w:t xml:space="preserve">, информатика </w:t>
            </w:r>
            <w:r w:rsidRPr="00500B07">
              <w:rPr>
                <w:rFonts w:ascii="Times New Roman" w:hAnsi="Times New Roman"/>
                <w:sz w:val="24"/>
                <w:szCs w:val="24"/>
                <w:lang w:val="x-none"/>
              </w:rPr>
              <w:t xml:space="preserve">– устно. </w:t>
            </w:r>
          </w:p>
        </w:tc>
      </w:tr>
      <w:tr w:rsidR="00500B07" w:rsidRPr="00500B07" w:rsidTr="00500B07">
        <w:trPr>
          <w:trHeight w:val="281"/>
        </w:trPr>
        <w:tc>
          <w:tcPr>
            <w:tcW w:w="15339" w:type="dxa"/>
          </w:tcPr>
          <w:p w:rsidR="00500B07" w:rsidRPr="00500B07" w:rsidRDefault="00500B07" w:rsidP="00500B07">
            <w:pPr>
              <w:autoSpaceDE w:val="0"/>
              <w:autoSpaceDN w:val="0"/>
              <w:adjustRightInd w:val="0"/>
              <w:spacing w:after="0" w:line="240" w:lineRule="auto"/>
              <w:rPr>
                <w:rFonts w:ascii="Times New Roman" w:hAnsi="Times New Roman"/>
                <w:b/>
                <w:bCs/>
                <w:sz w:val="24"/>
                <w:szCs w:val="24"/>
              </w:rPr>
            </w:pPr>
            <w:r w:rsidRPr="00500B07">
              <w:rPr>
                <w:rFonts w:ascii="Times New Roman" w:hAnsi="Times New Roman"/>
                <w:b/>
                <w:bCs/>
                <w:sz w:val="24"/>
                <w:szCs w:val="24"/>
              </w:rPr>
              <w:t>5.4. Формирование вариативной части ППКРС</w:t>
            </w:r>
          </w:p>
        </w:tc>
      </w:tr>
      <w:tr w:rsidR="00500B07" w:rsidRPr="00500B07" w:rsidTr="00500B07">
        <w:trPr>
          <w:trHeight w:val="866"/>
        </w:trPr>
        <w:tc>
          <w:tcPr>
            <w:tcW w:w="15339" w:type="dxa"/>
          </w:tcPr>
          <w:p w:rsidR="00500B07" w:rsidRPr="00500B07" w:rsidRDefault="00500B07" w:rsidP="00500B07">
            <w:pPr>
              <w:spacing w:after="0" w:line="240" w:lineRule="auto"/>
              <w:ind w:left="426"/>
              <w:contextualSpacing/>
              <w:jc w:val="both"/>
              <w:rPr>
                <w:rFonts w:ascii="Times New Roman" w:hAnsi="Times New Roman"/>
                <w:sz w:val="24"/>
                <w:szCs w:val="24"/>
              </w:rPr>
            </w:pPr>
            <w:r w:rsidRPr="00500B07">
              <w:rPr>
                <w:rFonts w:ascii="Times New Roman" w:hAnsi="Times New Roman"/>
                <w:sz w:val="24"/>
                <w:szCs w:val="24"/>
              </w:rPr>
              <w:t>Вариативная часть в количестве 366 часов использована на увеличение часов профессионального цикла:</w:t>
            </w:r>
          </w:p>
          <w:p w:rsidR="00500B07" w:rsidRPr="00500B07" w:rsidRDefault="00500B07" w:rsidP="00500B07">
            <w:pPr>
              <w:spacing w:after="0" w:line="240" w:lineRule="auto"/>
              <w:ind w:left="426"/>
              <w:contextualSpacing/>
              <w:jc w:val="both"/>
              <w:rPr>
                <w:rFonts w:ascii="Times New Roman" w:hAnsi="Times New Roman"/>
                <w:sz w:val="24"/>
                <w:szCs w:val="24"/>
              </w:rPr>
            </w:pPr>
            <w:r w:rsidRPr="00500B07">
              <w:rPr>
                <w:rFonts w:ascii="Times New Roman" w:hAnsi="Times New Roman"/>
                <w:sz w:val="24"/>
                <w:szCs w:val="24"/>
              </w:rPr>
              <w:t>276ч – на ПМд.06 выполнение работ по профессии 18809 Станочник широкого профиля;</w:t>
            </w:r>
          </w:p>
          <w:p w:rsidR="00500B07" w:rsidRPr="00500B07" w:rsidRDefault="00500B07" w:rsidP="00500B07">
            <w:pPr>
              <w:spacing w:after="0" w:line="240" w:lineRule="auto"/>
              <w:ind w:left="426"/>
              <w:contextualSpacing/>
              <w:jc w:val="both"/>
              <w:rPr>
                <w:rFonts w:ascii="Times New Roman" w:hAnsi="Times New Roman"/>
                <w:sz w:val="24"/>
                <w:szCs w:val="24"/>
              </w:rPr>
            </w:pPr>
            <w:r w:rsidRPr="00500B07">
              <w:rPr>
                <w:rFonts w:ascii="Times New Roman" w:hAnsi="Times New Roman"/>
                <w:sz w:val="24"/>
                <w:szCs w:val="24"/>
              </w:rPr>
              <w:t>36ч – на ОПд.01 Цифровая экономика отрасли;</w:t>
            </w:r>
          </w:p>
          <w:p w:rsidR="00500B07" w:rsidRPr="00500B07" w:rsidRDefault="00500B07" w:rsidP="00500B07">
            <w:pPr>
              <w:spacing w:after="0" w:line="240" w:lineRule="auto"/>
              <w:ind w:left="426"/>
              <w:contextualSpacing/>
              <w:jc w:val="both"/>
              <w:rPr>
                <w:rFonts w:ascii="Times New Roman" w:hAnsi="Times New Roman"/>
                <w:sz w:val="24"/>
                <w:szCs w:val="24"/>
              </w:rPr>
            </w:pPr>
            <w:r w:rsidRPr="00500B07">
              <w:rPr>
                <w:rFonts w:ascii="Times New Roman" w:hAnsi="Times New Roman"/>
                <w:sz w:val="24"/>
                <w:szCs w:val="24"/>
              </w:rPr>
              <w:t>54ч – на ОПд.02 Основы экономики организации и правового обеспечения профессиональной деятельности.</w:t>
            </w:r>
          </w:p>
          <w:p w:rsidR="00500B07" w:rsidRPr="00500B07" w:rsidRDefault="00500B07" w:rsidP="00500B07">
            <w:pPr>
              <w:tabs>
                <w:tab w:val="left" w:pos="993"/>
              </w:tabs>
              <w:spacing w:after="0" w:line="240" w:lineRule="auto"/>
              <w:ind w:left="426"/>
              <w:contextualSpacing/>
              <w:jc w:val="both"/>
              <w:rPr>
                <w:rFonts w:ascii="Times New Roman" w:hAnsi="Times New Roman"/>
                <w:color w:val="FF0000"/>
                <w:sz w:val="24"/>
                <w:szCs w:val="24"/>
              </w:rPr>
            </w:pPr>
            <w:r w:rsidRPr="00500B07">
              <w:rPr>
                <w:rFonts w:ascii="Times New Roman" w:hAnsi="Times New Roman"/>
                <w:sz w:val="24"/>
                <w:szCs w:val="24"/>
              </w:rPr>
              <w:t>Данное распределение согласовано с работодателем и осуществляется с целью повышения качества подготовки обучающихся по специальности, формированию общих и профессиональных компетенций.</w:t>
            </w:r>
          </w:p>
        </w:tc>
      </w:tr>
      <w:tr w:rsidR="00500B07" w:rsidRPr="00500B07" w:rsidTr="00500B07">
        <w:trPr>
          <w:trHeight w:val="277"/>
        </w:trPr>
        <w:tc>
          <w:tcPr>
            <w:tcW w:w="15339" w:type="dxa"/>
          </w:tcPr>
          <w:p w:rsidR="00500B07" w:rsidRPr="00500B07" w:rsidRDefault="00500B07" w:rsidP="00500B07">
            <w:pPr>
              <w:autoSpaceDE w:val="0"/>
              <w:autoSpaceDN w:val="0"/>
              <w:adjustRightInd w:val="0"/>
              <w:spacing w:after="0" w:line="240" w:lineRule="auto"/>
              <w:rPr>
                <w:rFonts w:ascii="Times New Roman" w:hAnsi="Times New Roman"/>
                <w:b/>
                <w:bCs/>
                <w:sz w:val="24"/>
                <w:szCs w:val="24"/>
              </w:rPr>
            </w:pPr>
            <w:r w:rsidRPr="00500B07">
              <w:rPr>
                <w:rFonts w:ascii="Times New Roman" w:hAnsi="Times New Roman"/>
                <w:b/>
                <w:bCs/>
                <w:sz w:val="24"/>
                <w:szCs w:val="24"/>
              </w:rPr>
              <w:t>5.5. Порядок аттестации обучающихся</w:t>
            </w:r>
          </w:p>
        </w:tc>
      </w:tr>
      <w:tr w:rsidR="00500B07" w:rsidRPr="00500B07" w:rsidTr="00500B07">
        <w:trPr>
          <w:trHeight w:val="348"/>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В учебные циклы включена промежуточная аттестация. На промежуточную аттестацию отведен</w:t>
            </w:r>
            <w:r w:rsidR="00923CD8">
              <w:rPr>
                <w:rFonts w:ascii="Times New Roman" w:hAnsi="Times New Roman"/>
                <w:sz w:val="24"/>
                <w:szCs w:val="24"/>
              </w:rPr>
              <w:t>о 196 часов, их которых 120 часов</w:t>
            </w:r>
            <w:r w:rsidRPr="00500B07">
              <w:rPr>
                <w:rFonts w:ascii="Times New Roman" w:hAnsi="Times New Roman"/>
                <w:sz w:val="24"/>
                <w:szCs w:val="24"/>
              </w:rPr>
              <w:t xml:space="preserve"> выделено на экзамены и 76 часов на предэкзаменационные консультации.</w:t>
            </w:r>
          </w:p>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Промежуточная аттестация проводится в форме дифференцированного зачета, экзамена, комплексного дифференцированного зачета, комплексного экзамена.</w:t>
            </w:r>
          </w:p>
        </w:tc>
      </w:tr>
      <w:tr w:rsidR="00500B07" w:rsidRPr="00500B07" w:rsidTr="00500B07">
        <w:trPr>
          <w:trHeight w:val="348"/>
        </w:trPr>
        <w:tc>
          <w:tcPr>
            <w:tcW w:w="15339" w:type="dxa"/>
          </w:tcPr>
          <w:p w:rsidR="00500B07" w:rsidRPr="00500B07" w:rsidRDefault="00500B07" w:rsidP="00500B07">
            <w:pPr>
              <w:keepNext/>
              <w:autoSpaceDE w:val="0"/>
              <w:autoSpaceDN w:val="0"/>
              <w:spacing w:after="0" w:line="240" w:lineRule="auto"/>
              <w:ind w:firstLine="284"/>
              <w:outlineLvl w:val="0"/>
              <w:rPr>
                <w:rFonts w:ascii="Times New Roman" w:hAnsi="Times New Roman"/>
                <w:sz w:val="24"/>
                <w:szCs w:val="24"/>
                <w:lang w:val="x-none"/>
              </w:rPr>
            </w:pPr>
            <w:r w:rsidRPr="00500B07">
              <w:rPr>
                <w:rFonts w:ascii="Times New Roman" w:hAnsi="Times New Roman"/>
                <w:sz w:val="24"/>
                <w:szCs w:val="24"/>
                <w:lang w:val="x-none"/>
              </w:rPr>
              <w:t xml:space="preserve">   По дисциплинам общеобразовательного цикла применяются:  дифференцированный зачет и экзамен.</w:t>
            </w:r>
          </w:p>
        </w:tc>
      </w:tr>
      <w:tr w:rsidR="00500B07" w:rsidRPr="00500B07" w:rsidTr="00500B07">
        <w:trPr>
          <w:trHeight w:val="215"/>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По дисциплинам общепрофессионального  и профессионального цикла применяется дифференцированный зачет, экзамен, комплексный экзамен.</w:t>
            </w:r>
          </w:p>
        </w:tc>
      </w:tr>
      <w:tr w:rsidR="00500B07" w:rsidRPr="00500B07" w:rsidTr="00500B07">
        <w:trPr>
          <w:trHeight w:val="544"/>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Для промежуточной аттестации по элементам профессионального модуля используются: междисциплинарный курс - экзамен или дифференцированный зачет, учебная практика и производственная практика –комплексный дифференцированный зачет.</w:t>
            </w:r>
          </w:p>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p>
        </w:tc>
      </w:tr>
      <w:tr w:rsidR="00500B07" w:rsidRPr="00500B07" w:rsidTr="00500B07">
        <w:trPr>
          <w:trHeight w:val="566"/>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lastRenderedPageBreak/>
              <w:t xml:space="preserve">         </w:t>
            </w:r>
            <w:r w:rsidRPr="00500B07">
              <w:rPr>
                <w:rFonts w:ascii="Times New Roman" w:hAnsi="Times New Roman"/>
                <w:sz w:val="24"/>
                <w:szCs w:val="24"/>
              </w:rPr>
              <w:t xml:space="preserve">Формой промежуточной аттестации по профессиональному модулю является экзамен (квалификационный), который проводится в последнем семестре освоения программы профессионального модуля.  </w:t>
            </w:r>
          </w:p>
        </w:tc>
      </w:tr>
      <w:tr w:rsidR="00500B07" w:rsidRPr="00500B07" w:rsidTr="00500B07">
        <w:trPr>
          <w:trHeight w:val="560"/>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Промежуточная аттестация в форме экзамена проводится в день, освобожденный от других форм учебной нагрузки. Промежуточная аттестация в форме дифференцированного зачета проводится за счет часов, отведенных на освоение соответствующей учебной дисциплины или междисциплинарного курса.</w:t>
            </w:r>
          </w:p>
        </w:tc>
      </w:tr>
      <w:tr w:rsidR="00500B07" w:rsidRPr="00500B07" w:rsidTr="00500B07">
        <w:trPr>
          <w:trHeight w:val="426"/>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sz w:val="24"/>
                <w:szCs w:val="24"/>
              </w:rPr>
              <w:t xml:space="preserve">         При изучении учебной дисциплины или междисциплинарного курса в течение нескольких семестров, если форма промежуточной аттестации не предусмотрена, оценка за семестр выставляется на основе отметок текущей успеваемости. </w:t>
            </w:r>
          </w:p>
        </w:tc>
      </w:tr>
      <w:tr w:rsidR="00500B07" w:rsidRPr="00500B07" w:rsidTr="00500B07">
        <w:trPr>
          <w:trHeight w:val="634"/>
        </w:trPr>
        <w:tc>
          <w:tcPr>
            <w:tcW w:w="15339" w:type="dxa"/>
          </w:tcPr>
          <w:p w:rsidR="00500B07" w:rsidRPr="00500B07" w:rsidRDefault="00500B07" w:rsidP="00500B07">
            <w:pPr>
              <w:autoSpaceDE w:val="0"/>
              <w:autoSpaceDN w:val="0"/>
              <w:adjustRightInd w:val="0"/>
              <w:spacing w:after="0" w:line="240" w:lineRule="auto"/>
              <w:jc w:val="both"/>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Порядок и периодичность промежуточной аттестации отражается в календарном учебном графике. Промежуточная аттестация реализуется в соответствии с Положением о текущем контроле знаний и промежуточной аттестации.</w:t>
            </w:r>
          </w:p>
        </w:tc>
      </w:tr>
      <w:tr w:rsidR="00500B07" w:rsidRPr="00500B07" w:rsidTr="00500B07">
        <w:trPr>
          <w:trHeight w:val="707"/>
        </w:trPr>
        <w:tc>
          <w:tcPr>
            <w:tcW w:w="15339" w:type="dxa"/>
          </w:tcPr>
          <w:p w:rsidR="00500B07" w:rsidRDefault="00500B07" w:rsidP="00500B07">
            <w:pPr>
              <w:keepNext/>
              <w:autoSpaceDE w:val="0"/>
              <w:autoSpaceDN w:val="0"/>
              <w:spacing w:after="0" w:line="240" w:lineRule="auto"/>
              <w:ind w:firstLine="284"/>
              <w:jc w:val="both"/>
              <w:outlineLvl w:val="0"/>
              <w:rPr>
                <w:rFonts w:ascii="Times New Roman" w:hAnsi="Times New Roman"/>
                <w:sz w:val="24"/>
                <w:szCs w:val="24"/>
              </w:rPr>
            </w:pPr>
            <w:r w:rsidRPr="00500B07">
              <w:rPr>
                <w:rFonts w:ascii="Times New Roman" w:hAnsi="Times New Roman"/>
                <w:color w:val="FF0000"/>
                <w:sz w:val="24"/>
                <w:szCs w:val="24"/>
              </w:rPr>
              <w:t xml:space="preserve">    </w:t>
            </w:r>
            <w:r w:rsidRPr="00500B07">
              <w:rPr>
                <w:rFonts w:ascii="Times New Roman" w:hAnsi="Times New Roman"/>
                <w:sz w:val="24"/>
                <w:szCs w:val="24"/>
              </w:rPr>
              <w:t>На государственную итоговую аттестацию отводится 6 недель.  Государственная итоговая аттестация проводится в форме демонстрационного экзамена и защиты дипломного проекта.</w:t>
            </w:r>
          </w:p>
          <w:p w:rsidR="00D135EC" w:rsidRPr="00500B07" w:rsidRDefault="00D135EC" w:rsidP="00500B07">
            <w:pPr>
              <w:keepNext/>
              <w:autoSpaceDE w:val="0"/>
              <w:autoSpaceDN w:val="0"/>
              <w:spacing w:after="0" w:line="240" w:lineRule="auto"/>
              <w:ind w:firstLine="284"/>
              <w:jc w:val="both"/>
              <w:outlineLvl w:val="0"/>
              <w:rPr>
                <w:rFonts w:ascii="Times New Roman" w:hAnsi="Times New Roman"/>
                <w:sz w:val="24"/>
                <w:szCs w:val="24"/>
              </w:rPr>
            </w:pPr>
            <w:r>
              <w:rPr>
                <w:rFonts w:ascii="Times New Roman" w:hAnsi="Times New Roman"/>
                <w:sz w:val="24"/>
                <w:szCs w:val="24"/>
              </w:rPr>
              <w:t>Календарный учебный гр</w:t>
            </w:r>
            <w:r w:rsidR="00C20BDB">
              <w:rPr>
                <w:rFonts w:ascii="Times New Roman" w:hAnsi="Times New Roman"/>
                <w:sz w:val="24"/>
                <w:szCs w:val="24"/>
              </w:rPr>
              <w:t>афик представлен в Приложении №6</w:t>
            </w:r>
            <w:r>
              <w:rPr>
                <w:rFonts w:ascii="Times New Roman" w:hAnsi="Times New Roman"/>
                <w:sz w:val="24"/>
                <w:szCs w:val="24"/>
              </w:rPr>
              <w:t>.</w:t>
            </w:r>
          </w:p>
        </w:tc>
      </w:tr>
    </w:tbl>
    <w:p w:rsidR="00500B07" w:rsidRPr="00500B07" w:rsidRDefault="00500B07" w:rsidP="00500B07">
      <w:pPr>
        <w:spacing w:after="0" w:line="240" w:lineRule="auto"/>
        <w:rPr>
          <w:rFonts w:ascii="Times New Roman" w:hAnsi="Times New Roman"/>
          <w:color w:val="FF0000"/>
          <w:w w:val="90"/>
          <w:sz w:val="24"/>
          <w:szCs w:val="24"/>
        </w:rPr>
      </w:pPr>
    </w:p>
    <w:p w:rsidR="00500B07" w:rsidRPr="00500B07" w:rsidRDefault="00500B07" w:rsidP="00500B07">
      <w:pPr>
        <w:spacing w:after="0" w:line="240" w:lineRule="auto"/>
        <w:rPr>
          <w:rFonts w:ascii="Times New Roman" w:hAnsi="Times New Roman"/>
          <w:color w:val="FF0000"/>
          <w:w w:val="90"/>
          <w:sz w:val="28"/>
          <w:szCs w:val="28"/>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500B07" w:rsidRDefault="00500B07" w:rsidP="00D920C7">
      <w:pPr>
        <w:spacing w:after="0"/>
        <w:ind w:firstLine="709"/>
        <w:jc w:val="both"/>
        <w:rPr>
          <w:rStyle w:val="30"/>
          <w:rFonts w:ascii="Times New Roman" w:hAnsi="Times New Roman"/>
          <w:bCs w:val="0"/>
          <w:sz w:val="24"/>
          <w:szCs w:val="24"/>
        </w:rPr>
      </w:pPr>
    </w:p>
    <w:p w:rsidR="00701DEF" w:rsidRDefault="00701DEF" w:rsidP="00D920C7">
      <w:pPr>
        <w:pStyle w:val="afffffd"/>
        <w:ind w:firstLine="709"/>
        <w:jc w:val="left"/>
        <w:rPr>
          <w:rFonts w:ascii="Times New Roman" w:hAnsi="Times New Roman"/>
          <w:lang w:eastAsia="en-US"/>
        </w:rPr>
      </w:pPr>
      <w:bookmarkStart w:id="16" w:name="_Toc103594000"/>
    </w:p>
    <w:p w:rsidR="00701DEF" w:rsidRDefault="00701DEF" w:rsidP="00D920C7">
      <w:pPr>
        <w:pStyle w:val="afffffd"/>
        <w:ind w:firstLine="709"/>
        <w:jc w:val="left"/>
        <w:rPr>
          <w:rFonts w:ascii="Times New Roman" w:hAnsi="Times New Roman"/>
          <w:lang w:eastAsia="en-US"/>
        </w:rPr>
      </w:pPr>
    </w:p>
    <w:p w:rsidR="00701DEF" w:rsidRDefault="00701DEF" w:rsidP="00D920C7">
      <w:pPr>
        <w:pStyle w:val="afffffd"/>
        <w:ind w:firstLine="709"/>
        <w:jc w:val="left"/>
        <w:rPr>
          <w:rFonts w:ascii="Times New Roman" w:hAnsi="Times New Roman"/>
          <w:lang w:eastAsia="en-US"/>
        </w:rPr>
      </w:pPr>
    </w:p>
    <w:p w:rsidR="001578C4" w:rsidRDefault="001578C4" w:rsidP="00D920C7">
      <w:pPr>
        <w:pStyle w:val="afffffd"/>
        <w:ind w:firstLine="709"/>
        <w:jc w:val="left"/>
        <w:rPr>
          <w:rFonts w:ascii="Times New Roman" w:hAnsi="Times New Roman"/>
          <w:lang w:eastAsia="en-US"/>
        </w:rPr>
      </w:pPr>
    </w:p>
    <w:p w:rsidR="001578C4" w:rsidRDefault="001578C4" w:rsidP="00D920C7">
      <w:pPr>
        <w:pStyle w:val="afffffd"/>
        <w:ind w:firstLine="709"/>
        <w:jc w:val="left"/>
        <w:rPr>
          <w:rFonts w:ascii="Times New Roman" w:hAnsi="Times New Roman"/>
          <w:lang w:eastAsia="en-US"/>
        </w:rPr>
      </w:pPr>
    </w:p>
    <w:p w:rsidR="004136BD" w:rsidRPr="00FF6423" w:rsidRDefault="004136BD" w:rsidP="00D920C7">
      <w:pPr>
        <w:pStyle w:val="afffffd"/>
        <w:ind w:firstLine="709"/>
        <w:jc w:val="left"/>
        <w:rPr>
          <w:rFonts w:ascii="Times New Roman" w:hAnsi="Times New Roman"/>
          <w:lang w:val="ru-RU" w:eastAsia="en-US"/>
        </w:rPr>
      </w:pPr>
      <w:r w:rsidRPr="00FF6423">
        <w:rPr>
          <w:rFonts w:ascii="Times New Roman" w:hAnsi="Times New Roman"/>
          <w:lang w:eastAsia="en-US"/>
        </w:rPr>
        <w:lastRenderedPageBreak/>
        <w:t>5.</w:t>
      </w:r>
      <w:r w:rsidR="00215FB6" w:rsidRPr="00FF6423">
        <w:rPr>
          <w:rFonts w:ascii="Times New Roman" w:hAnsi="Times New Roman"/>
          <w:lang w:eastAsia="en-US"/>
        </w:rPr>
        <w:t>2</w:t>
      </w:r>
      <w:r w:rsidRPr="00FF6423">
        <w:rPr>
          <w:rFonts w:ascii="Times New Roman" w:hAnsi="Times New Roman"/>
          <w:lang w:eastAsia="en-US"/>
        </w:rPr>
        <w:t xml:space="preserve">. </w:t>
      </w:r>
      <w:r w:rsidR="0030403C" w:rsidRPr="00FF6423">
        <w:rPr>
          <w:rFonts w:ascii="Times New Roman" w:hAnsi="Times New Roman"/>
          <w:lang w:val="ru-RU" w:eastAsia="en-US"/>
        </w:rPr>
        <w:t>П</w:t>
      </w:r>
      <w:r w:rsidRPr="00FF6423">
        <w:rPr>
          <w:rFonts w:ascii="Times New Roman" w:hAnsi="Times New Roman"/>
          <w:lang w:eastAsia="en-US"/>
        </w:rPr>
        <w:t>лан обучения на предприятии</w:t>
      </w:r>
      <w:bookmarkEnd w:id="16"/>
    </w:p>
    <w:p w:rsidR="00920B1B" w:rsidRDefault="00920B1B" w:rsidP="00D920C7">
      <w:pPr>
        <w:spacing w:after="0"/>
        <w:ind w:firstLine="709"/>
        <w:jc w:val="both"/>
        <w:rPr>
          <w:rFonts w:ascii="Times New Roman" w:hAnsi="Times New Roman"/>
          <w:sz w:val="24"/>
          <w:szCs w:val="24"/>
          <w:lang w:eastAsia="en-US"/>
        </w:rPr>
      </w:pPr>
    </w:p>
    <w:tbl>
      <w:tblPr>
        <w:tblpPr w:leftFromText="180" w:rightFromText="180" w:vertAnchor="page" w:horzAnchor="margin" w:tblpY="19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687"/>
        <w:gridCol w:w="896"/>
        <w:gridCol w:w="2511"/>
        <w:gridCol w:w="1394"/>
        <w:gridCol w:w="1607"/>
        <w:gridCol w:w="1154"/>
        <w:gridCol w:w="1680"/>
        <w:gridCol w:w="1917"/>
      </w:tblGrid>
      <w:tr w:rsidR="00E527F5" w:rsidRPr="00E527F5" w:rsidTr="00923CD8">
        <w:trPr>
          <w:trHeight w:val="392"/>
        </w:trPr>
        <w:tc>
          <w:tcPr>
            <w:tcW w:w="176" w:type="pct"/>
            <w:vMerge w:val="restar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 п/п</w:t>
            </w:r>
          </w:p>
        </w:tc>
        <w:tc>
          <w:tcPr>
            <w:tcW w:w="1198" w:type="pct"/>
            <w:vMerge w:val="restar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Содержание практической подготовки (виды работ)</w:t>
            </w:r>
          </w:p>
        </w:tc>
        <w:tc>
          <w:tcPr>
            <w:tcW w:w="1107" w:type="pct"/>
            <w:gridSpan w:val="2"/>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ПМ/ МДК</w:t>
            </w:r>
          </w:p>
        </w:tc>
        <w:tc>
          <w:tcPr>
            <w:tcW w:w="453" w:type="pct"/>
            <w:vMerge w:val="restar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ПК/ОК код (или Н/ПО, У, З, Уо, Зо)</w:t>
            </w:r>
          </w:p>
        </w:tc>
        <w:tc>
          <w:tcPr>
            <w:tcW w:w="522" w:type="pct"/>
            <w:vMerge w:val="restar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Длительность обучения</w:t>
            </w:r>
          </w:p>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(в часах)</w:t>
            </w:r>
          </w:p>
        </w:tc>
        <w:tc>
          <w:tcPr>
            <w:tcW w:w="375" w:type="pct"/>
            <w:vMerge w:val="restar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Семестр обучения</w:t>
            </w:r>
          </w:p>
        </w:tc>
        <w:tc>
          <w:tcPr>
            <w:tcW w:w="546" w:type="pct"/>
            <w:vMerge w:val="restar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Наименование рабочего места, участка</w:t>
            </w:r>
          </w:p>
        </w:tc>
        <w:tc>
          <w:tcPr>
            <w:tcW w:w="623" w:type="pct"/>
            <w:vMerge w:val="restar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i/>
                <w:iCs/>
                <w:lang w:eastAsia="en-US"/>
              </w:rPr>
              <w:t>Ответственный от предприятия (при необходимости)</w:t>
            </w:r>
          </w:p>
        </w:tc>
      </w:tr>
      <w:tr w:rsidR="00E527F5" w:rsidRPr="00E527F5" w:rsidTr="006D5813">
        <w:tc>
          <w:tcPr>
            <w:tcW w:w="176" w:type="pct"/>
            <w:vMerge/>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vMerge/>
            <w:shd w:val="clear" w:color="auto" w:fill="auto"/>
          </w:tcPr>
          <w:p w:rsidR="00E527F5" w:rsidRPr="00E527F5" w:rsidRDefault="00E527F5" w:rsidP="00E527F5">
            <w:pPr>
              <w:spacing w:after="0" w:line="240" w:lineRule="auto"/>
              <w:jc w:val="center"/>
              <w:rPr>
                <w:rFonts w:ascii="Times New Roman" w:hAnsi="Times New Roman"/>
                <w:lang w:eastAsia="en-US"/>
              </w:rPr>
            </w:pPr>
          </w:p>
        </w:tc>
        <w:tc>
          <w:tcPr>
            <w:tcW w:w="291" w:type="pc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Код</w:t>
            </w:r>
          </w:p>
        </w:tc>
        <w:tc>
          <w:tcPr>
            <w:tcW w:w="816" w:type="pct"/>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Название</w:t>
            </w:r>
          </w:p>
        </w:tc>
        <w:tc>
          <w:tcPr>
            <w:tcW w:w="453" w:type="pct"/>
            <w:vMerge/>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522" w:type="pct"/>
            <w:vMerge/>
            <w:shd w:val="clear" w:color="auto" w:fill="auto"/>
          </w:tcPr>
          <w:p w:rsidR="00E527F5" w:rsidRPr="00E527F5" w:rsidRDefault="00E527F5" w:rsidP="00E527F5">
            <w:pPr>
              <w:spacing w:after="0" w:line="240" w:lineRule="auto"/>
              <w:jc w:val="center"/>
              <w:rPr>
                <w:rFonts w:ascii="Times New Roman" w:hAnsi="Times New Roman"/>
                <w:lang w:eastAsia="en-US"/>
              </w:rPr>
            </w:pPr>
          </w:p>
        </w:tc>
        <w:tc>
          <w:tcPr>
            <w:tcW w:w="375" w:type="pct"/>
            <w:vMerge/>
            <w:shd w:val="clear" w:color="auto" w:fill="auto"/>
            <w:vAlign w:val="center"/>
          </w:tcPr>
          <w:p w:rsidR="00E527F5" w:rsidRPr="00E527F5" w:rsidRDefault="00E527F5" w:rsidP="00E527F5">
            <w:pPr>
              <w:spacing w:after="0" w:line="240" w:lineRule="auto"/>
              <w:jc w:val="center"/>
              <w:rPr>
                <w:rFonts w:ascii="Times New Roman" w:hAnsi="Times New Roman"/>
                <w:lang w:eastAsia="en-US"/>
              </w:rPr>
            </w:pPr>
          </w:p>
        </w:tc>
        <w:tc>
          <w:tcPr>
            <w:tcW w:w="546" w:type="pct"/>
            <w:vMerge/>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623" w:type="pct"/>
            <w:vMerge/>
            <w:shd w:val="clear" w:color="auto" w:fill="auto"/>
          </w:tcPr>
          <w:p w:rsidR="00E527F5" w:rsidRPr="00E527F5" w:rsidRDefault="00E527F5" w:rsidP="00E527F5">
            <w:pPr>
              <w:spacing w:after="0" w:line="240" w:lineRule="auto"/>
              <w:jc w:val="both"/>
              <w:rPr>
                <w:rFonts w:ascii="Times New Roman" w:hAnsi="Times New Roman"/>
                <w:lang w:eastAsia="en-US"/>
              </w:rPr>
            </w:pP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1.</w:t>
            </w:r>
          </w:p>
        </w:tc>
        <w:tc>
          <w:tcPr>
            <w:tcW w:w="1198" w:type="pct"/>
            <w:shd w:val="clear" w:color="auto" w:fill="auto"/>
          </w:tcPr>
          <w:p w:rsidR="00E527F5" w:rsidRPr="00E527F5" w:rsidRDefault="00E527F5" w:rsidP="00E527F5">
            <w:pPr>
              <w:numPr>
                <w:ilvl w:val="0"/>
                <w:numId w:val="23"/>
              </w:numPr>
              <w:tabs>
                <w:tab w:val="left" w:pos="233"/>
              </w:tabs>
              <w:spacing w:after="0" w:line="240" w:lineRule="auto"/>
              <w:ind w:left="-51" w:firstLine="51"/>
              <w:contextualSpacing/>
              <w:rPr>
                <w:rFonts w:ascii="Times New Roman" w:hAnsi="Times New Roman"/>
                <w:sz w:val="24"/>
                <w:szCs w:val="24"/>
                <w:lang w:val="x-none" w:eastAsia="x-none"/>
              </w:rPr>
            </w:pPr>
            <w:r w:rsidRPr="00E527F5">
              <w:rPr>
                <w:rFonts w:ascii="Times New Roman" w:hAnsi="Times New Roman"/>
                <w:sz w:val="24"/>
                <w:szCs w:val="24"/>
                <w:lang w:val="x-none" w:eastAsia="x-none"/>
              </w:rPr>
              <w:t>Ведение основных этапов проектирования технологических процессов механической обработки;</w:t>
            </w:r>
          </w:p>
          <w:p w:rsidR="00E527F5" w:rsidRPr="00E527F5" w:rsidRDefault="00E527F5" w:rsidP="00E527F5">
            <w:pPr>
              <w:numPr>
                <w:ilvl w:val="0"/>
                <w:numId w:val="23"/>
              </w:numPr>
              <w:tabs>
                <w:tab w:val="left" w:pos="233"/>
              </w:tabs>
              <w:spacing w:after="0" w:line="240" w:lineRule="auto"/>
              <w:ind w:left="-51" w:firstLine="51"/>
              <w:contextualSpacing/>
              <w:rPr>
                <w:rFonts w:ascii="Times New Roman" w:hAnsi="Times New Roman"/>
                <w:sz w:val="24"/>
                <w:szCs w:val="24"/>
                <w:lang w:val="x-none" w:eastAsia="x-none"/>
              </w:rPr>
            </w:pPr>
            <w:r w:rsidRPr="00E527F5">
              <w:rPr>
                <w:rFonts w:ascii="Times New Roman" w:hAnsi="Times New Roman"/>
                <w:sz w:val="24"/>
                <w:szCs w:val="24"/>
                <w:lang w:val="x-none" w:eastAsia="x-none"/>
              </w:rPr>
              <w:t>Проектирование технологического маршрута изготовления детали с выбором типа оборудования;</w:t>
            </w:r>
          </w:p>
          <w:p w:rsidR="00E527F5" w:rsidRPr="00E527F5" w:rsidRDefault="00E527F5" w:rsidP="00E527F5">
            <w:pPr>
              <w:numPr>
                <w:ilvl w:val="0"/>
                <w:numId w:val="23"/>
              </w:numPr>
              <w:tabs>
                <w:tab w:val="left" w:pos="233"/>
              </w:tabs>
              <w:spacing w:after="0" w:line="240" w:lineRule="auto"/>
              <w:ind w:left="-51" w:firstLine="51"/>
              <w:contextualSpacing/>
              <w:rPr>
                <w:rFonts w:ascii="Times New Roman" w:hAnsi="Times New Roman"/>
                <w:sz w:val="24"/>
                <w:szCs w:val="24"/>
                <w:lang w:val="x-none" w:eastAsia="x-none"/>
              </w:rPr>
            </w:pPr>
            <w:r w:rsidRPr="00E527F5">
              <w:rPr>
                <w:rFonts w:ascii="Times New Roman" w:hAnsi="Times New Roman"/>
                <w:sz w:val="24"/>
                <w:szCs w:val="24"/>
                <w:lang w:val="x-none" w:eastAsia="x-none"/>
              </w:rPr>
              <w:t>Участие в организации работ по производственной эксплуатации и обслуживанию станков (в т.ч. с ЧПУ);</w:t>
            </w:r>
          </w:p>
          <w:p w:rsidR="00E527F5" w:rsidRPr="00E527F5" w:rsidRDefault="00E527F5" w:rsidP="00E527F5">
            <w:pPr>
              <w:numPr>
                <w:ilvl w:val="0"/>
                <w:numId w:val="23"/>
              </w:numPr>
              <w:tabs>
                <w:tab w:val="left" w:pos="233"/>
              </w:tabs>
              <w:spacing w:after="0" w:line="240" w:lineRule="auto"/>
              <w:ind w:left="-51" w:firstLine="51"/>
              <w:contextualSpacing/>
              <w:rPr>
                <w:rFonts w:ascii="Times New Roman" w:hAnsi="Times New Roman"/>
                <w:sz w:val="24"/>
                <w:szCs w:val="24"/>
                <w:lang w:val="x-none" w:eastAsia="x-none"/>
              </w:rPr>
            </w:pPr>
            <w:r w:rsidRPr="00E527F5">
              <w:rPr>
                <w:rFonts w:ascii="Times New Roman" w:hAnsi="Times New Roman"/>
                <w:sz w:val="24"/>
                <w:szCs w:val="24"/>
                <w:lang w:val="x-none" w:eastAsia="x-none"/>
              </w:rPr>
              <w:t>Оформление технологической документации.</w:t>
            </w:r>
          </w:p>
          <w:p w:rsidR="00E527F5" w:rsidRPr="00E527F5" w:rsidRDefault="00E527F5" w:rsidP="00E527F5">
            <w:pPr>
              <w:numPr>
                <w:ilvl w:val="0"/>
                <w:numId w:val="23"/>
              </w:numPr>
              <w:tabs>
                <w:tab w:val="left" w:pos="233"/>
              </w:tabs>
              <w:spacing w:after="0" w:line="240" w:lineRule="auto"/>
              <w:ind w:left="-51" w:firstLine="51"/>
              <w:contextualSpacing/>
              <w:jc w:val="both"/>
              <w:rPr>
                <w:rFonts w:ascii="Times New Roman" w:eastAsia="Calibri" w:hAnsi="Times New Roman"/>
                <w:bCs/>
                <w:sz w:val="24"/>
                <w:szCs w:val="24"/>
                <w:lang w:val="x-none" w:eastAsia="x-none"/>
              </w:rPr>
            </w:pPr>
            <w:r w:rsidRPr="00E527F5">
              <w:rPr>
                <w:rFonts w:ascii="Times New Roman" w:eastAsia="Calibri" w:hAnsi="Times New Roman"/>
                <w:bCs/>
                <w:sz w:val="24"/>
                <w:szCs w:val="24"/>
                <w:lang w:val="x-none" w:eastAsia="x-none"/>
              </w:rPr>
              <w:t>Подготовка программ обработки деталей:</w:t>
            </w:r>
          </w:p>
          <w:p w:rsidR="00E527F5" w:rsidRPr="00E527F5" w:rsidRDefault="00E527F5" w:rsidP="00923CD8">
            <w:pPr>
              <w:tabs>
                <w:tab w:val="left" w:pos="233"/>
              </w:tabs>
              <w:spacing w:after="0" w:line="240" w:lineRule="auto"/>
              <w:contextualSpacing/>
              <w:jc w:val="both"/>
              <w:rPr>
                <w:rFonts w:ascii="Times New Roman" w:eastAsia="Calibri" w:hAnsi="Times New Roman"/>
                <w:bCs/>
                <w:sz w:val="24"/>
                <w:szCs w:val="24"/>
                <w:lang w:val="x-none" w:eastAsia="x-none"/>
              </w:rPr>
            </w:pPr>
            <w:r w:rsidRPr="00E527F5">
              <w:rPr>
                <w:rFonts w:ascii="Times New Roman" w:eastAsia="Calibri" w:hAnsi="Times New Roman"/>
                <w:bCs/>
                <w:sz w:val="24"/>
                <w:szCs w:val="24"/>
                <w:lang w:val="x-none" w:eastAsia="x-none"/>
              </w:rPr>
              <w:t>- на сверлильных станках с ЧПУ;</w:t>
            </w:r>
          </w:p>
          <w:p w:rsidR="00E527F5" w:rsidRPr="00E527F5" w:rsidRDefault="00E527F5" w:rsidP="00923CD8">
            <w:pPr>
              <w:tabs>
                <w:tab w:val="left" w:pos="233"/>
              </w:tabs>
              <w:spacing w:after="0" w:line="240" w:lineRule="auto"/>
              <w:contextualSpacing/>
              <w:jc w:val="both"/>
              <w:rPr>
                <w:rFonts w:ascii="Times New Roman" w:eastAsia="Calibri" w:hAnsi="Times New Roman"/>
                <w:bCs/>
                <w:sz w:val="24"/>
                <w:szCs w:val="24"/>
                <w:lang w:val="x-none" w:eastAsia="x-none"/>
              </w:rPr>
            </w:pPr>
            <w:r w:rsidRPr="00E527F5">
              <w:rPr>
                <w:rFonts w:ascii="Times New Roman" w:eastAsia="Calibri" w:hAnsi="Times New Roman"/>
                <w:bCs/>
                <w:sz w:val="24"/>
                <w:szCs w:val="24"/>
                <w:lang w:val="x-none" w:eastAsia="x-none"/>
              </w:rPr>
              <w:t>- на фрезерных станках с ЧПУ;</w:t>
            </w:r>
          </w:p>
          <w:p w:rsidR="00E527F5" w:rsidRPr="00E527F5" w:rsidRDefault="00E527F5" w:rsidP="00923CD8">
            <w:pPr>
              <w:tabs>
                <w:tab w:val="left" w:pos="233"/>
              </w:tabs>
              <w:spacing w:after="0" w:line="240" w:lineRule="auto"/>
              <w:contextualSpacing/>
              <w:jc w:val="both"/>
              <w:rPr>
                <w:rFonts w:ascii="Times New Roman" w:eastAsia="Calibri" w:hAnsi="Times New Roman"/>
                <w:bCs/>
                <w:sz w:val="24"/>
                <w:szCs w:val="24"/>
                <w:lang w:val="x-none" w:eastAsia="x-none"/>
              </w:rPr>
            </w:pPr>
            <w:r w:rsidRPr="00E527F5">
              <w:rPr>
                <w:rFonts w:ascii="Times New Roman" w:eastAsia="Calibri" w:hAnsi="Times New Roman"/>
                <w:bCs/>
                <w:sz w:val="24"/>
                <w:szCs w:val="24"/>
                <w:lang w:val="x-none" w:eastAsia="x-none"/>
              </w:rPr>
              <w:t>- на многоцелевых станках с ЧПУ.</w:t>
            </w:r>
          </w:p>
          <w:p w:rsidR="00E527F5" w:rsidRPr="00E527F5" w:rsidRDefault="00E527F5" w:rsidP="00E527F5">
            <w:pPr>
              <w:numPr>
                <w:ilvl w:val="0"/>
                <w:numId w:val="23"/>
              </w:numPr>
              <w:tabs>
                <w:tab w:val="left" w:pos="233"/>
              </w:tabs>
              <w:spacing w:after="0" w:line="240" w:lineRule="auto"/>
              <w:ind w:left="-51" w:firstLine="51"/>
              <w:contextualSpacing/>
              <w:rPr>
                <w:rFonts w:ascii="Times New Roman" w:eastAsia="Calibri" w:hAnsi="Times New Roman"/>
                <w:bCs/>
                <w:sz w:val="24"/>
                <w:szCs w:val="24"/>
                <w:lang w:val="x-none" w:eastAsia="x-none"/>
              </w:rPr>
            </w:pPr>
            <w:r w:rsidRPr="00E527F5">
              <w:rPr>
                <w:rFonts w:ascii="Times New Roman" w:eastAsia="Calibri" w:hAnsi="Times New Roman"/>
                <w:bCs/>
                <w:sz w:val="24"/>
                <w:szCs w:val="24"/>
                <w:lang w:val="x-none" w:eastAsia="x-none"/>
              </w:rPr>
              <w:t>Подготовка программ автоматического формирования траектории инструмента при фрезеровании</w:t>
            </w:r>
          </w:p>
          <w:p w:rsidR="00E527F5" w:rsidRPr="00E527F5" w:rsidRDefault="00E527F5" w:rsidP="00E527F5">
            <w:pPr>
              <w:numPr>
                <w:ilvl w:val="0"/>
                <w:numId w:val="23"/>
              </w:numPr>
              <w:tabs>
                <w:tab w:val="left" w:pos="233"/>
              </w:tabs>
              <w:spacing w:after="0" w:line="240" w:lineRule="auto"/>
              <w:ind w:left="-51" w:firstLine="51"/>
              <w:jc w:val="both"/>
              <w:outlineLvl w:val="1"/>
              <w:rPr>
                <w:rFonts w:ascii="Times New Roman" w:eastAsia="Calibri" w:hAnsi="Times New Roman"/>
                <w:bCs/>
                <w:lang w:val="x-none" w:eastAsia="x-none"/>
              </w:rPr>
            </w:pPr>
            <w:r w:rsidRPr="00E527F5">
              <w:rPr>
                <w:rFonts w:ascii="Times New Roman" w:eastAsia="Calibri" w:hAnsi="Times New Roman"/>
                <w:bCs/>
                <w:lang w:val="x-none" w:eastAsia="x-none"/>
              </w:rPr>
              <w:t xml:space="preserve">Составление различных видов инструкций (рабочих, арифметических, геометрических, инструкций движения, инструкций </w:t>
            </w:r>
            <w:r w:rsidRPr="00E527F5">
              <w:rPr>
                <w:rFonts w:ascii="Times New Roman" w:eastAsia="Calibri" w:hAnsi="Times New Roman"/>
                <w:bCs/>
                <w:lang w:val="x-none" w:eastAsia="x-none"/>
              </w:rPr>
              <w:lastRenderedPageBreak/>
              <w:t>обработки, особых инструкций) и подпрограмм.</w:t>
            </w:r>
          </w:p>
          <w:p w:rsidR="00E527F5" w:rsidRPr="00E527F5" w:rsidRDefault="00E527F5" w:rsidP="00E527F5">
            <w:pPr>
              <w:numPr>
                <w:ilvl w:val="0"/>
                <w:numId w:val="23"/>
              </w:numPr>
              <w:tabs>
                <w:tab w:val="left" w:pos="233"/>
                <w:tab w:val="left" w:pos="364"/>
              </w:tabs>
              <w:spacing w:after="0" w:line="240" w:lineRule="auto"/>
              <w:ind w:left="-51" w:firstLine="51"/>
              <w:contextualSpacing/>
              <w:rPr>
                <w:rFonts w:ascii="Times New Roman" w:hAnsi="Times New Roman"/>
                <w:sz w:val="24"/>
                <w:szCs w:val="24"/>
                <w:lang w:val="x-none" w:eastAsia="x-none"/>
              </w:rPr>
            </w:pPr>
            <w:r w:rsidRPr="00E527F5">
              <w:rPr>
                <w:rFonts w:ascii="Times New Roman" w:eastAsia="Calibri" w:hAnsi="Times New Roman"/>
                <w:sz w:val="24"/>
                <w:szCs w:val="24"/>
                <w:lang w:val="x-none" w:eastAsia="x-none"/>
              </w:rPr>
              <w:t>Ознакомление с особенностями а</w:t>
            </w:r>
            <w:r w:rsidRPr="00E527F5">
              <w:rPr>
                <w:rFonts w:ascii="Times New Roman" w:hAnsi="Times New Roman"/>
                <w:sz w:val="24"/>
                <w:szCs w:val="24"/>
                <w:lang w:val="x-none" w:eastAsia="x-none"/>
              </w:rPr>
              <w:t>втоматизированного рабочего места технолога-программиста</w:t>
            </w:r>
          </w:p>
          <w:p w:rsidR="00E527F5" w:rsidRPr="00E527F5" w:rsidRDefault="00E527F5" w:rsidP="00E527F5">
            <w:pPr>
              <w:tabs>
                <w:tab w:val="left" w:pos="233"/>
              </w:tabs>
              <w:spacing w:before="120" w:after="0" w:line="240" w:lineRule="auto"/>
              <w:jc w:val="both"/>
              <w:rPr>
                <w:rFonts w:ascii="Times New Roman" w:hAnsi="Times New Roman"/>
                <w:sz w:val="24"/>
                <w:szCs w:val="24"/>
                <w:lang w:val="x-none" w:eastAsia="en-US"/>
              </w:rPr>
            </w:pPr>
          </w:p>
        </w:tc>
        <w:tc>
          <w:tcPr>
            <w:tcW w:w="291"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lastRenderedPageBreak/>
              <w:t>ПМ.01</w:t>
            </w:r>
          </w:p>
        </w:tc>
        <w:tc>
          <w:tcPr>
            <w:tcW w:w="81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Разработка технологических процессов изготовления деталей машин</w:t>
            </w:r>
          </w:p>
        </w:tc>
        <w:tc>
          <w:tcPr>
            <w:tcW w:w="45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 xml:space="preserve">ПК 1.1- </w:t>
            </w:r>
          </w:p>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1.6, ОК 01 - 09</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108</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4</w:t>
            </w:r>
          </w:p>
        </w:tc>
        <w:tc>
          <w:tcPr>
            <w:tcW w:w="54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shd w:val="clear" w:color="auto" w:fill="auto"/>
          </w:tcPr>
          <w:p w:rsidR="00E527F5" w:rsidRPr="00E527F5" w:rsidRDefault="00E527F5" w:rsidP="00E527F5">
            <w:pPr>
              <w:numPr>
                <w:ilvl w:val="0"/>
                <w:numId w:val="8"/>
              </w:numPr>
              <w:tabs>
                <w:tab w:val="left" w:pos="233"/>
              </w:tabs>
              <w:spacing w:after="0" w:line="240" w:lineRule="auto"/>
              <w:ind w:left="0" w:firstLine="0"/>
              <w:contextualSpacing/>
              <w:rPr>
                <w:rFonts w:ascii="Times New Roman" w:hAnsi="Times New Roman"/>
                <w:sz w:val="24"/>
                <w:szCs w:val="24"/>
                <w:lang w:val="x-none" w:eastAsia="x-none"/>
              </w:rPr>
            </w:pPr>
            <w:r w:rsidRPr="00E527F5">
              <w:rPr>
                <w:rFonts w:ascii="Times New Roman" w:eastAsia="Calibri" w:hAnsi="Times New Roman"/>
                <w:bCs/>
                <w:sz w:val="24"/>
                <w:szCs w:val="24"/>
                <w:lang w:val="x-none" w:eastAsia="x-none"/>
              </w:rPr>
              <w:t>Подготовка программ</w:t>
            </w:r>
            <w:r w:rsidRPr="00E527F5">
              <w:rPr>
                <w:rFonts w:ascii="Times New Roman" w:eastAsia="Calibri" w:hAnsi="Times New Roman"/>
                <w:b/>
                <w:bCs/>
                <w:sz w:val="24"/>
                <w:szCs w:val="24"/>
                <w:lang w:val="x-none" w:eastAsia="x-none"/>
              </w:rPr>
              <w:t xml:space="preserve"> </w:t>
            </w:r>
            <w:r w:rsidRPr="00E527F5">
              <w:rPr>
                <w:rFonts w:ascii="Times New Roman" w:eastAsia="Calibri" w:hAnsi="Times New Roman"/>
                <w:bCs/>
                <w:sz w:val="24"/>
                <w:szCs w:val="24"/>
                <w:lang w:val="x-none" w:eastAsia="x-none"/>
              </w:rPr>
              <w:t xml:space="preserve">на языках </w:t>
            </w:r>
            <w:r w:rsidRPr="00E527F5">
              <w:rPr>
                <w:rFonts w:ascii="Times New Roman" w:hAnsi="Times New Roman"/>
                <w:sz w:val="24"/>
                <w:szCs w:val="24"/>
                <w:lang w:val="x-none" w:eastAsia="x-none"/>
              </w:rPr>
              <w:t xml:space="preserve">управления цикловыми ПР и </w:t>
            </w:r>
            <w:r w:rsidRPr="00E527F5">
              <w:rPr>
                <w:rFonts w:ascii="Times New Roman" w:eastAsia="Calibri" w:hAnsi="Times New Roman"/>
                <w:bCs/>
                <w:sz w:val="24"/>
                <w:szCs w:val="24"/>
                <w:lang w:val="x-none" w:eastAsia="x-none"/>
              </w:rPr>
              <w:t>на языках</w:t>
            </w:r>
            <w:r w:rsidRPr="00E527F5">
              <w:rPr>
                <w:rFonts w:ascii="Times New Roman" w:hAnsi="Times New Roman"/>
                <w:sz w:val="24"/>
                <w:szCs w:val="24"/>
                <w:lang w:val="x-none" w:eastAsia="x-none"/>
              </w:rPr>
              <w:t xml:space="preserve"> программирования роботов VAL</w:t>
            </w:r>
          </w:p>
          <w:p w:rsidR="00E527F5" w:rsidRPr="00E527F5" w:rsidRDefault="00E527F5" w:rsidP="00E527F5">
            <w:pPr>
              <w:numPr>
                <w:ilvl w:val="0"/>
                <w:numId w:val="8"/>
              </w:numPr>
              <w:tabs>
                <w:tab w:val="left" w:pos="233"/>
              </w:tabs>
              <w:spacing w:after="0" w:line="240" w:lineRule="auto"/>
              <w:ind w:left="0" w:firstLine="0"/>
              <w:jc w:val="both"/>
              <w:outlineLvl w:val="1"/>
              <w:rPr>
                <w:rFonts w:ascii="Times New Roman" w:eastAsia="Calibri" w:hAnsi="Times New Roman"/>
                <w:bCs/>
                <w:lang w:val="x-none" w:eastAsia="x-none"/>
              </w:rPr>
            </w:pPr>
            <w:r w:rsidRPr="00E527F5">
              <w:rPr>
                <w:rFonts w:ascii="Times New Roman" w:eastAsia="Calibri" w:hAnsi="Times New Roman"/>
                <w:bCs/>
                <w:lang w:val="x-none" w:eastAsia="x-none"/>
              </w:rPr>
              <w:t xml:space="preserve">Разработка УП для токарных станков </w:t>
            </w:r>
          </w:p>
          <w:p w:rsidR="00E527F5" w:rsidRPr="00E527F5" w:rsidRDefault="00E527F5" w:rsidP="00E527F5">
            <w:pPr>
              <w:numPr>
                <w:ilvl w:val="0"/>
                <w:numId w:val="8"/>
              </w:numPr>
              <w:tabs>
                <w:tab w:val="left" w:pos="233"/>
              </w:tabs>
              <w:spacing w:after="0" w:line="240" w:lineRule="auto"/>
              <w:ind w:left="0" w:firstLine="0"/>
              <w:jc w:val="both"/>
              <w:outlineLvl w:val="1"/>
              <w:rPr>
                <w:rFonts w:ascii="Times New Roman" w:eastAsia="Calibri" w:hAnsi="Times New Roman"/>
                <w:bCs/>
                <w:lang w:val="x-none" w:eastAsia="x-none"/>
              </w:rPr>
            </w:pPr>
            <w:r w:rsidRPr="00E527F5">
              <w:rPr>
                <w:rFonts w:ascii="Times New Roman" w:eastAsia="Calibri" w:hAnsi="Times New Roman"/>
                <w:bCs/>
                <w:lang w:val="x-none" w:eastAsia="x-none"/>
              </w:rPr>
              <w:t>Разработка УП для фрезерных станков</w:t>
            </w:r>
          </w:p>
          <w:p w:rsidR="00E527F5" w:rsidRPr="00E527F5" w:rsidRDefault="00E527F5" w:rsidP="00E527F5">
            <w:pPr>
              <w:numPr>
                <w:ilvl w:val="0"/>
                <w:numId w:val="8"/>
              </w:numPr>
              <w:tabs>
                <w:tab w:val="left" w:pos="233"/>
              </w:tabs>
              <w:spacing w:after="0" w:line="240" w:lineRule="auto"/>
              <w:ind w:left="0" w:firstLine="0"/>
              <w:contextualSpacing/>
              <w:rPr>
                <w:rFonts w:ascii="Times New Roman" w:eastAsia="Calibri" w:hAnsi="Times New Roman"/>
                <w:sz w:val="24"/>
                <w:szCs w:val="24"/>
                <w:lang w:val="x-none" w:eastAsia="x-none"/>
              </w:rPr>
            </w:pPr>
            <w:r w:rsidRPr="00E527F5">
              <w:rPr>
                <w:rFonts w:ascii="Times New Roman" w:eastAsia="Calibri" w:hAnsi="Times New Roman"/>
                <w:bCs/>
                <w:sz w:val="24"/>
                <w:szCs w:val="24"/>
                <w:lang w:val="x-none" w:eastAsia="x-none"/>
              </w:rPr>
              <w:t>Разработка УП для сверлильных станков</w:t>
            </w:r>
          </w:p>
          <w:p w:rsidR="00E527F5" w:rsidRPr="00E527F5" w:rsidRDefault="00E527F5" w:rsidP="00E527F5">
            <w:pPr>
              <w:numPr>
                <w:ilvl w:val="0"/>
                <w:numId w:val="8"/>
              </w:numPr>
              <w:tabs>
                <w:tab w:val="left" w:pos="233"/>
              </w:tabs>
              <w:spacing w:after="0" w:line="240" w:lineRule="auto"/>
              <w:ind w:left="0" w:firstLine="0"/>
              <w:contextualSpacing/>
              <w:jc w:val="both"/>
              <w:rPr>
                <w:rFonts w:ascii="Times New Roman" w:hAnsi="Times New Roman"/>
                <w:sz w:val="24"/>
                <w:szCs w:val="24"/>
                <w:lang w:val="x-none" w:eastAsia="en-US"/>
              </w:rPr>
            </w:pPr>
            <w:r w:rsidRPr="00E527F5">
              <w:rPr>
                <w:rFonts w:ascii="Times New Roman" w:eastAsia="Calibri" w:hAnsi="Times New Roman"/>
                <w:bCs/>
                <w:sz w:val="24"/>
                <w:szCs w:val="24"/>
                <w:lang w:val="x-none" w:eastAsia="x-none"/>
              </w:rPr>
              <w:t xml:space="preserve">Подготовка </w:t>
            </w:r>
            <w:r w:rsidRPr="00E527F5">
              <w:rPr>
                <w:rFonts w:ascii="Times New Roman" w:hAnsi="Times New Roman"/>
                <w:sz w:val="24"/>
                <w:szCs w:val="24"/>
                <w:lang w:val="x-none" w:eastAsia="x-none"/>
              </w:rPr>
              <w:t>технологических процессов на базе CAD/CAM систем</w:t>
            </w:r>
          </w:p>
        </w:tc>
        <w:tc>
          <w:tcPr>
            <w:tcW w:w="291"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ПМ.02</w:t>
            </w:r>
          </w:p>
        </w:tc>
        <w:tc>
          <w:tcPr>
            <w:tcW w:w="81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Разработка и внедрение управляющих программ изготовления деталей машин в машиностроительном производстве</w:t>
            </w:r>
          </w:p>
        </w:tc>
        <w:tc>
          <w:tcPr>
            <w:tcW w:w="45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ПК 2.1  -  2.3</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72</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5</w:t>
            </w:r>
          </w:p>
        </w:tc>
        <w:tc>
          <w:tcPr>
            <w:tcW w:w="54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shd w:val="clear" w:color="auto" w:fill="auto"/>
          </w:tcPr>
          <w:p w:rsidR="00E527F5" w:rsidRPr="00E527F5" w:rsidRDefault="00E527F5" w:rsidP="00E527F5">
            <w:pPr>
              <w:spacing w:after="0" w:line="240" w:lineRule="auto"/>
              <w:jc w:val="both"/>
              <w:rPr>
                <w:rFonts w:ascii="Times New Roman" w:hAnsi="Times New Roman"/>
                <w:lang w:eastAsia="en-US"/>
              </w:rPr>
            </w:pPr>
          </w:p>
          <w:p w:rsidR="00E527F5" w:rsidRPr="00E527F5" w:rsidRDefault="00E527F5" w:rsidP="00E527F5">
            <w:pPr>
              <w:numPr>
                <w:ilvl w:val="0"/>
                <w:numId w:val="24"/>
              </w:numPr>
              <w:tabs>
                <w:tab w:val="left" w:pos="284"/>
              </w:tabs>
              <w:spacing w:after="0" w:line="240" w:lineRule="auto"/>
              <w:ind w:left="0" w:firstLine="0"/>
              <w:jc w:val="both"/>
              <w:rPr>
                <w:rFonts w:ascii="Times New Roman" w:hAnsi="Times New Roman"/>
                <w:bCs/>
                <w:sz w:val="24"/>
                <w:szCs w:val="24"/>
                <w:lang w:val="x-none" w:eastAsia="x-none"/>
              </w:rPr>
            </w:pPr>
            <w:r w:rsidRPr="00E527F5">
              <w:rPr>
                <w:rFonts w:ascii="Times New Roman" w:hAnsi="Times New Roman"/>
                <w:bCs/>
                <w:sz w:val="24"/>
                <w:szCs w:val="24"/>
                <w:lang w:val="x-none" w:eastAsia="x-none"/>
              </w:rPr>
              <w:t xml:space="preserve">Разработка последовательности обработки заготовки, выбор режущего инструмента, металлообрабатывающего оборудования </w:t>
            </w:r>
            <w:r w:rsidRPr="00E527F5">
              <w:rPr>
                <w:rFonts w:ascii="Times New Roman" w:hAnsi="Times New Roman"/>
                <w:sz w:val="24"/>
                <w:szCs w:val="24"/>
                <w:lang w:val="x-none" w:eastAsia="x-none"/>
              </w:rPr>
              <w:t>(по вариантам)</w:t>
            </w:r>
            <w:r w:rsidRPr="00E527F5">
              <w:rPr>
                <w:rFonts w:ascii="Times New Roman" w:hAnsi="Times New Roman"/>
                <w:bCs/>
                <w:sz w:val="24"/>
                <w:szCs w:val="24"/>
                <w:lang w:val="x-none" w:eastAsia="x-none"/>
              </w:rPr>
              <w:t>.</w:t>
            </w:r>
          </w:p>
          <w:p w:rsidR="00E527F5" w:rsidRPr="00E527F5" w:rsidRDefault="00E527F5" w:rsidP="00E527F5">
            <w:pPr>
              <w:numPr>
                <w:ilvl w:val="0"/>
                <w:numId w:val="24"/>
              </w:numPr>
              <w:tabs>
                <w:tab w:val="left" w:pos="284"/>
              </w:tabs>
              <w:spacing w:after="0" w:line="240" w:lineRule="auto"/>
              <w:ind w:left="0" w:firstLine="0"/>
              <w:jc w:val="both"/>
              <w:rPr>
                <w:rFonts w:ascii="Times New Roman" w:hAnsi="Times New Roman"/>
                <w:sz w:val="24"/>
                <w:szCs w:val="24"/>
                <w:lang w:val="x-none" w:eastAsia="x-none"/>
              </w:rPr>
            </w:pPr>
            <w:r w:rsidRPr="00E527F5">
              <w:rPr>
                <w:rFonts w:ascii="Times New Roman" w:hAnsi="Times New Roman"/>
                <w:sz w:val="24"/>
                <w:szCs w:val="24"/>
                <w:lang w:val="x-none" w:eastAsia="x-none"/>
              </w:rPr>
              <w:t>Расчёт режимов резания и норм времени.</w:t>
            </w:r>
          </w:p>
          <w:p w:rsidR="00E527F5" w:rsidRPr="00E527F5" w:rsidRDefault="00E527F5" w:rsidP="00E527F5">
            <w:pPr>
              <w:numPr>
                <w:ilvl w:val="0"/>
                <w:numId w:val="24"/>
              </w:numPr>
              <w:tabs>
                <w:tab w:val="left" w:pos="284"/>
              </w:tabs>
              <w:spacing w:after="0" w:line="240" w:lineRule="auto"/>
              <w:ind w:left="0" w:firstLine="0"/>
              <w:rPr>
                <w:rFonts w:ascii="Times New Roman" w:hAnsi="Times New Roman"/>
                <w:sz w:val="24"/>
                <w:szCs w:val="24"/>
                <w:lang w:val="x-none" w:eastAsia="x-none"/>
              </w:rPr>
            </w:pPr>
            <w:r w:rsidRPr="00E527F5">
              <w:rPr>
                <w:rFonts w:ascii="Times New Roman" w:hAnsi="Times New Roman"/>
                <w:sz w:val="24"/>
                <w:szCs w:val="24"/>
                <w:lang w:val="x-none" w:eastAsia="x-none"/>
              </w:rPr>
              <w:t>Разработка технологического процесса изготовления изделия и оформление технологических маршрутных карт изготовления деталей на металлообрабатывающем оборудовании.</w:t>
            </w:r>
          </w:p>
          <w:p w:rsidR="00E527F5" w:rsidRPr="00E527F5" w:rsidRDefault="00E527F5" w:rsidP="00E527F5">
            <w:pPr>
              <w:spacing w:after="0" w:line="240" w:lineRule="auto"/>
              <w:rPr>
                <w:rFonts w:ascii="Times New Roman" w:eastAsia="Calibri" w:hAnsi="Times New Roman"/>
              </w:rPr>
            </w:pPr>
            <w:r w:rsidRPr="00E527F5">
              <w:rPr>
                <w:rFonts w:ascii="Times New Roman" w:eastAsia="Calibri" w:hAnsi="Times New Roman"/>
              </w:rPr>
              <w:lastRenderedPageBreak/>
              <w:t>4. Оформление технической документации на обработку деталей по требованию ЕСКД</w:t>
            </w:r>
          </w:p>
          <w:p w:rsidR="00E527F5" w:rsidRPr="00E527F5" w:rsidRDefault="00E527F5" w:rsidP="00E527F5">
            <w:pPr>
              <w:spacing w:after="0" w:line="240" w:lineRule="auto"/>
              <w:rPr>
                <w:rFonts w:ascii="Times New Roman" w:eastAsia="Calibri" w:hAnsi="Times New Roman"/>
              </w:rPr>
            </w:pPr>
            <w:r w:rsidRPr="00E527F5">
              <w:rPr>
                <w:rFonts w:ascii="Times New Roman" w:eastAsia="Calibri" w:hAnsi="Times New Roman"/>
              </w:rPr>
              <w:t>5. Оформление маршрутной карты</w:t>
            </w:r>
          </w:p>
          <w:p w:rsidR="00E527F5" w:rsidRPr="00E527F5" w:rsidRDefault="00E527F5" w:rsidP="00E527F5">
            <w:pPr>
              <w:spacing w:after="0" w:line="240" w:lineRule="auto"/>
              <w:rPr>
                <w:rFonts w:ascii="Times New Roman" w:eastAsia="Calibri" w:hAnsi="Times New Roman"/>
              </w:rPr>
            </w:pPr>
            <w:r w:rsidRPr="00E527F5">
              <w:rPr>
                <w:rFonts w:ascii="Times New Roman" w:eastAsia="Calibri" w:hAnsi="Times New Roman"/>
              </w:rPr>
              <w:t>6. Оформление операционной карты</w:t>
            </w:r>
          </w:p>
          <w:p w:rsidR="00E527F5" w:rsidRPr="00E527F5" w:rsidRDefault="00E527F5" w:rsidP="00E527F5">
            <w:pPr>
              <w:spacing w:after="0" w:line="240" w:lineRule="auto"/>
              <w:rPr>
                <w:rFonts w:ascii="Times New Roman" w:eastAsia="Calibri" w:hAnsi="Times New Roman"/>
              </w:rPr>
            </w:pPr>
            <w:r w:rsidRPr="00E527F5">
              <w:rPr>
                <w:rFonts w:ascii="Times New Roman" w:eastAsia="Calibri" w:hAnsi="Times New Roman"/>
              </w:rPr>
              <w:t>7. Оформление карты контроля</w:t>
            </w:r>
          </w:p>
        </w:tc>
        <w:tc>
          <w:tcPr>
            <w:tcW w:w="291"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lastRenderedPageBreak/>
              <w:t>ПМ.03</w:t>
            </w:r>
          </w:p>
        </w:tc>
        <w:tc>
          <w:tcPr>
            <w:tcW w:w="81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Разработка и реализация технологических процессов в механосборочном производстве</w:t>
            </w:r>
          </w:p>
        </w:tc>
        <w:tc>
          <w:tcPr>
            <w:tcW w:w="45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ПК 3.1 -  3.6</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72</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5</w:t>
            </w:r>
          </w:p>
        </w:tc>
        <w:tc>
          <w:tcPr>
            <w:tcW w:w="54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shd w:val="clear" w:color="auto" w:fill="auto"/>
          </w:tcPr>
          <w:p w:rsidR="00E527F5" w:rsidRPr="00E527F5" w:rsidRDefault="00E527F5" w:rsidP="00E527F5">
            <w:pPr>
              <w:tabs>
                <w:tab w:val="left" w:pos="80"/>
                <w:tab w:val="left" w:pos="222"/>
                <w:tab w:val="left" w:pos="284"/>
              </w:tabs>
              <w:spacing w:after="0" w:line="240" w:lineRule="auto"/>
              <w:jc w:val="both"/>
              <w:rPr>
                <w:rFonts w:ascii="Times New Roman" w:hAnsi="Times New Roman"/>
              </w:rPr>
            </w:pPr>
            <w:r w:rsidRPr="00E527F5">
              <w:rPr>
                <w:rFonts w:ascii="Times New Roman" w:hAnsi="Times New Roman"/>
              </w:rPr>
              <w:t>1</w:t>
            </w:r>
            <w:r w:rsidRPr="00E527F5">
              <w:t>.</w:t>
            </w:r>
            <w:r w:rsidRPr="00E527F5">
              <w:rPr>
                <w:rFonts w:ascii="Times New Roman" w:hAnsi="Times New Roman"/>
              </w:rPr>
              <w:t>Выполнение диагностики многоцелевого станка с ЧПУ.</w:t>
            </w:r>
          </w:p>
          <w:p w:rsidR="00E527F5" w:rsidRPr="00E527F5" w:rsidRDefault="00E527F5" w:rsidP="00E527F5">
            <w:pPr>
              <w:tabs>
                <w:tab w:val="left" w:pos="284"/>
              </w:tabs>
              <w:spacing w:after="0" w:line="240" w:lineRule="auto"/>
              <w:jc w:val="both"/>
              <w:rPr>
                <w:rFonts w:ascii="Times New Roman" w:hAnsi="Times New Roman"/>
              </w:rPr>
            </w:pPr>
            <w:r w:rsidRPr="00E527F5">
              <w:rPr>
                <w:rFonts w:ascii="Times New Roman" w:hAnsi="Times New Roman"/>
              </w:rPr>
              <w:t>2.Выполнение наладки многоцелевого станка с ЧПУ, экструзионного 3D принтера.</w:t>
            </w:r>
          </w:p>
          <w:p w:rsidR="00E527F5" w:rsidRPr="00E527F5" w:rsidRDefault="00E527F5" w:rsidP="00E527F5">
            <w:pPr>
              <w:spacing w:after="0" w:line="240" w:lineRule="auto"/>
              <w:jc w:val="both"/>
              <w:rPr>
                <w:rFonts w:ascii="Times New Roman" w:hAnsi="Times New Roman"/>
              </w:rPr>
            </w:pPr>
            <w:r w:rsidRPr="00E527F5">
              <w:rPr>
                <w:rFonts w:ascii="Times New Roman" w:hAnsi="Times New Roman"/>
              </w:rPr>
              <w:t>3.Выполнение подналадки в процессе работы и технического обслуживание обрабатывающих центров с ЧПУ</w:t>
            </w:r>
            <w:r w:rsidR="00AD2BF5">
              <w:rPr>
                <w:rFonts w:ascii="Times New Roman" w:hAnsi="Times New Roman"/>
              </w:rPr>
              <w:t>.</w:t>
            </w:r>
          </w:p>
          <w:p w:rsidR="00E527F5" w:rsidRPr="00E527F5" w:rsidRDefault="00E527F5" w:rsidP="00E527F5">
            <w:pPr>
              <w:spacing w:after="0" w:line="240" w:lineRule="auto"/>
              <w:jc w:val="both"/>
              <w:rPr>
                <w:rFonts w:ascii="Times New Roman" w:hAnsi="Times New Roman"/>
              </w:rPr>
            </w:pPr>
            <w:r w:rsidRPr="00E527F5">
              <w:rPr>
                <w:rFonts w:ascii="Times New Roman" w:hAnsi="Times New Roman"/>
              </w:rPr>
              <w:t>4. Техническое обслуживания аддитивного оборудования.</w:t>
            </w:r>
          </w:p>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rPr>
              <w:t>5. Проведение ремонтных работ экструзионного 3D принтера.</w:t>
            </w:r>
          </w:p>
        </w:tc>
        <w:tc>
          <w:tcPr>
            <w:tcW w:w="291"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ПМ.04</w:t>
            </w:r>
          </w:p>
        </w:tc>
        <w:tc>
          <w:tcPr>
            <w:tcW w:w="81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 xml:space="preserve">Организация контроля, наладки и технического обслуживания </w:t>
            </w:r>
          </w:p>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оборудования машиностроительного производства</w:t>
            </w:r>
          </w:p>
        </w:tc>
        <w:tc>
          <w:tcPr>
            <w:tcW w:w="45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ПК 4.1 – 4.5</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108</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6</w:t>
            </w:r>
          </w:p>
        </w:tc>
        <w:tc>
          <w:tcPr>
            <w:tcW w:w="54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1. Управление персоналом в условиях организационных изменений</w:t>
            </w:r>
            <w:r w:rsidR="00AD2BF5">
              <w:rPr>
                <w:rFonts w:ascii="Times New Roman" w:hAnsi="Times New Roman"/>
                <w:lang w:eastAsia="en-US"/>
              </w:rPr>
              <w:t>.</w:t>
            </w:r>
          </w:p>
          <w:p w:rsidR="00E527F5" w:rsidRPr="00E527F5" w:rsidRDefault="00E527F5" w:rsidP="00E527F5">
            <w:pPr>
              <w:tabs>
                <w:tab w:val="left" w:pos="318"/>
              </w:tabs>
              <w:spacing w:after="0" w:line="240" w:lineRule="auto"/>
              <w:jc w:val="both"/>
              <w:rPr>
                <w:rFonts w:ascii="Times New Roman" w:hAnsi="Times New Roman"/>
                <w:lang w:eastAsia="en-US"/>
              </w:rPr>
            </w:pPr>
            <w:r w:rsidRPr="00E527F5">
              <w:rPr>
                <w:rFonts w:ascii="Times New Roman" w:hAnsi="Times New Roman"/>
                <w:lang w:eastAsia="en-US"/>
              </w:rPr>
              <w:t>2. Определение эффективности применяемого в подразделении стиля руководства.</w:t>
            </w:r>
          </w:p>
          <w:p w:rsidR="00E527F5" w:rsidRPr="00E527F5" w:rsidRDefault="00E527F5" w:rsidP="00E527F5">
            <w:pPr>
              <w:tabs>
                <w:tab w:val="left" w:pos="318"/>
              </w:tabs>
              <w:spacing w:after="0" w:line="240" w:lineRule="auto"/>
              <w:jc w:val="both"/>
              <w:rPr>
                <w:rFonts w:ascii="Times New Roman" w:hAnsi="Times New Roman"/>
                <w:lang w:eastAsia="en-US"/>
              </w:rPr>
            </w:pPr>
            <w:r w:rsidRPr="00E527F5">
              <w:rPr>
                <w:rFonts w:ascii="Times New Roman" w:hAnsi="Times New Roman"/>
                <w:lang w:eastAsia="en-US"/>
              </w:rPr>
              <w:t>3. Решение ситуаций по разрешению конфликтов</w:t>
            </w:r>
            <w:r w:rsidR="00AD2BF5">
              <w:rPr>
                <w:rFonts w:ascii="Times New Roman" w:hAnsi="Times New Roman"/>
                <w:lang w:eastAsia="en-US"/>
              </w:rPr>
              <w:t>.</w:t>
            </w:r>
            <w:r w:rsidRPr="00E527F5">
              <w:rPr>
                <w:rFonts w:ascii="Times New Roman" w:hAnsi="Times New Roman"/>
                <w:lang w:eastAsia="en-US"/>
              </w:rPr>
              <w:t xml:space="preserve"> </w:t>
            </w:r>
          </w:p>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4. Анализ выпуска продукции низкого качества</w:t>
            </w:r>
            <w:r w:rsidR="00AD2BF5">
              <w:rPr>
                <w:rFonts w:ascii="Times New Roman" w:hAnsi="Times New Roman"/>
                <w:lang w:eastAsia="en-US"/>
              </w:rPr>
              <w:t>.</w:t>
            </w:r>
          </w:p>
          <w:p w:rsidR="00E527F5" w:rsidRPr="00E527F5" w:rsidRDefault="00E527F5" w:rsidP="00E527F5">
            <w:pPr>
              <w:spacing w:after="0" w:line="240" w:lineRule="auto"/>
              <w:jc w:val="both"/>
              <w:rPr>
                <w:rFonts w:ascii="Times New Roman" w:hAnsi="Times New Roman"/>
              </w:rPr>
            </w:pPr>
            <w:r w:rsidRPr="00E527F5">
              <w:rPr>
                <w:rFonts w:ascii="Times New Roman" w:hAnsi="Times New Roman"/>
              </w:rPr>
              <w:t>5. Планирование и организация мероприятий по безопасности труда.</w:t>
            </w:r>
          </w:p>
          <w:p w:rsidR="00E527F5" w:rsidRPr="00E527F5" w:rsidRDefault="00E527F5" w:rsidP="00E527F5">
            <w:pPr>
              <w:spacing w:after="0" w:line="240" w:lineRule="auto"/>
              <w:jc w:val="both"/>
              <w:rPr>
                <w:rFonts w:ascii="Times New Roman" w:hAnsi="Times New Roman"/>
              </w:rPr>
            </w:pPr>
            <w:r w:rsidRPr="00E527F5">
              <w:rPr>
                <w:rFonts w:ascii="Times New Roman" w:hAnsi="Times New Roman"/>
              </w:rPr>
              <w:t>6. Определение видов загрязнений окружающей среды и их источников от деятельности предприятия</w:t>
            </w:r>
            <w:r w:rsidR="00AD2BF5">
              <w:rPr>
                <w:rFonts w:ascii="Times New Roman" w:hAnsi="Times New Roman"/>
              </w:rPr>
              <w:t>.</w:t>
            </w:r>
          </w:p>
          <w:p w:rsidR="00E527F5" w:rsidRPr="00E527F5" w:rsidRDefault="00E527F5" w:rsidP="00E527F5">
            <w:pPr>
              <w:spacing w:after="0" w:line="240" w:lineRule="auto"/>
              <w:jc w:val="both"/>
              <w:rPr>
                <w:rFonts w:ascii="Times New Roman" w:hAnsi="Times New Roman"/>
                <w:lang w:eastAsia="en-US"/>
              </w:rPr>
            </w:pPr>
          </w:p>
        </w:tc>
        <w:tc>
          <w:tcPr>
            <w:tcW w:w="291"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ПМ.05</w:t>
            </w:r>
          </w:p>
        </w:tc>
        <w:tc>
          <w:tcPr>
            <w:tcW w:w="81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Организация работ по реализации технологических процессов в машиностроительном производстве</w:t>
            </w:r>
          </w:p>
        </w:tc>
        <w:tc>
          <w:tcPr>
            <w:tcW w:w="45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ПК 5.1.- 5.4</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sidRPr="00E527F5">
              <w:rPr>
                <w:rFonts w:ascii="Times New Roman" w:hAnsi="Times New Roman"/>
                <w:lang w:eastAsia="en-US"/>
              </w:rPr>
              <w:t>36</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6</w:t>
            </w:r>
          </w:p>
        </w:tc>
        <w:tc>
          <w:tcPr>
            <w:tcW w:w="546"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r w:rsidR="00E527F5" w:rsidRPr="00E527F5" w:rsidTr="006D5813">
        <w:tc>
          <w:tcPr>
            <w:tcW w:w="176" w:type="pct"/>
            <w:shd w:val="clear" w:color="auto" w:fill="auto"/>
          </w:tcPr>
          <w:p w:rsidR="00E527F5" w:rsidRPr="00E527F5" w:rsidRDefault="00E527F5" w:rsidP="00E527F5">
            <w:pPr>
              <w:spacing w:after="0" w:line="240" w:lineRule="auto"/>
              <w:jc w:val="both"/>
              <w:rPr>
                <w:rFonts w:ascii="Times New Roman" w:hAnsi="Times New Roman"/>
                <w:lang w:eastAsia="en-US"/>
              </w:rPr>
            </w:pPr>
          </w:p>
        </w:tc>
        <w:tc>
          <w:tcPr>
            <w:tcW w:w="1198" w:type="pct"/>
            <w:shd w:val="clear" w:color="auto" w:fill="auto"/>
          </w:tcPr>
          <w:p w:rsidR="00923CD8" w:rsidRDefault="00923CD8" w:rsidP="00E527F5">
            <w:pPr>
              <w:spacing w:after="0" w:line="240" w:lineRule="auto"/>
              <w:jc w:val="both"/>
              <w:rPr>
                <w:rFonts w:ascii="Times New Roman" w:hAnsi="Times New Roman"/>
              </w:rPr>
            </w:pPr>
            <w:r>
              <w:rPr>
                <w:rFonts w:ascii="Times New Roman" w:hAnsi="Times New Roman"/>
              </w:rPr>
              <w:t>1. Выполнение работ по обработке</w:t>
            </w:r>
            <w:r w:rsidRPr="00923CD8">
              <w:rPr>
                <w:rFonts w:ascii="Times New Roman" w:hAnsi="Times New Roman"/>
              </w:rPr>
              <w:t xml:space="preserve"> заготовок, деталей на универсальных сверлильных, токарных, фрезерных, </w:t>
            </w:r>
            <w:r w:rsidRPr="00923CD8">
              <w:rPr>
                <w:rFonts w:ascii="Times New Roman" w:hAnsi="Times New Roman"/>
              </w:rPr>
              <w:lastRenderedPageBreak/>
              <w:t>копировальных, шпоночных и шлифовальных станках при бесцентровом шлифовании, токарной обработке, обдирке, сверлении отверстий под смазку, развертывание поверхнос</w:t>
            </w:r>
            <w:r>
              <w:rPr>
                <w:rFonts w:ascii="Times New Roman" w:hAnsi="Times New Roman"/>
              </w:rPr>
              <w:t>тей, сверлении, фрезеровании.</w:t>
            </w:r>
          </w:p>
          <w:p w:rsidR="00AD2BF5" w:rsidRDefault="00923CD8" w:rsidP="00E527F5">
            <w:pPr>
              <w:spacing w:after="0" w:line="240" w:lineRule="auto"/>
              <w:jc w:val="both"/>
              <w:rPr>
                <w:rFonts w:ascii="Times New Roman" w:hAnsi="Times New Roman"/>
              </w:rPr>
            </w:pPr>
            <w:r>
              <w:rPr>
                <w:rFonts w:ascii="Times New Roman" w:hAnsi="Times New Roman"/>
              </w:rPr>
              <w:t xml:space="preserve">2. </w:t>
            </w:r>
            <w:r w:rsidR="00AD2BF5">
              <w:rPr>
                <w:rFonts w:ascii="Times New Roman" w:hAnsi="Times New Roman"/>
              </w:rPr>
              <w:t>Выполнение наладки обслуживаемых станков.</w:t>
            </w:r>
            <w:r w:rsidRPr="00923CD8">
              <w:rPr>
                <w:rFonts w:ascii="Times New Roman" w:hAnsi="Times New Roman"/>
              </w:rPr>
              <w:t xml:space="preserve"> </w:t>
            </w:r>
          </w:p>
          <w:p w:rsidR="00E527F5" w:rsidRPr="00E527F5" w:rsidRDefault="00923CD8" w:rsidP="00E527F5">
            <w:pPr>
              <w:spacing w:after="0" w:line="240" w:lineRule="auto"/>
              <w:jc w:val="both"/>
              <w:rPr>
                <w:rFonts w:ascii="Times New Roman" w:hAnsi="Times New Roman"/>
              </w:rPr>
            </w:pPr>
            <w:r>
              <w:rPr>
                <w:rFonts w:ascii="Times New Roman" w:hAnsi="Times New Roman"/>
              </w:rPr>
              <w:t xml:space="preserve">3. </w:t>
            </w:r>
            <w:r w:rsidR="00AD2BF5">
              <w:rPr>
                <w:rFonts w:ascii="Times New Roman" w:hAnsi="Times New Roman"/>
              </w:rPr>
              <w:t>Выполнение работ по проверке</w:t>
            </w:r>
            <w:r w:rsidRPr="00923CD8">
              <w:rPr>
                <w:rFonts w:ascii="Times New Roman" w:hAnsi="Times New Roman"/>
              </w:rPr>
              <w:t xml:space="preserve"> качества обработки деталей</w:t>
            </w:r>
            <w:r w:rsidR="00AD2BF5">
              <w:rPr>
                <w:rFonts w:ascii="Times New Roman" w:hAnsi="Times New Roman"/>
              </w:rPr>
              <w:t>.</w:t>
            </w:r>
          </w:p>
        </w:tc>
        <w:tc>
          <w:tcPr>
            <w:tcW w:w="291" w:type="pct"/>
            <w:shd w:val="clear" w:color="auto" w:fill="auto"/>
          </w:tcPr>
          <w:p w:rsidR="00E527F5" w:rsidRPr="00E527F5" w:rsidRDefault="00923CD8" w:rsidP="00E527F5">
            <w:pPr>
              <w:spacing w:after="0" w:line="240" w:lineRule="auto"/>
              <w:jc w:val="both"/>
              <w:rPr>
                <w:rFonts w:ascii="Times New Roman" w:hAnsi="Times New Roman"/>
                <w:lang w:eastAsia="en-US"/>
              </w:rPr>
            </w:pPr>
            <w:r>
              <w:rPr>
                <w:rFonts w:ascii="Times New Roman" w:hAnsi="Times New Roman"/>
                <w:lang w:eastAsia="en-US"/>
              </w:rPr>
              <w:lastRenderedPageBreak/>
              <w:t>ПМд. 06</w:t>
            </w:r>
          </w:p>
        </w:tc>
        <w:tc>
          <w:tcPr>
            <w:tcW w:w="816" w:type="pct"/>
            <w:shd w:val="clear" w:color="auto" w:fill="auto"/>
          </w:tcPr>
          <w:p w:rsidR="00E527F5" w:rsidRPr="00E527F5" w:rsidRDefault="00923CD8" w:rsidP="00E527F5">
            <w:pPr>
              <w:spacing w:after="0" w:line="240" w:lineRule="auto"/>
              <w:jc w:val="both"/>
              <w:rPr>
                <w:rFonts w:ascii="Times New Roman" w:hAnsi="Times New Roman"/>
                <w:lang w:eastAsia="en-US"/>
              </w:rPr>
            </w:pPr>
            <w:r w:rsidRPr="00923CD8">
              <w:rPr>
                <w:rFonts w:ascii="Times New Roman" w:hAnsi="Times New Roman"/>
                <w:lang w:eastAsia="en-US"/>
              </w:rPr>
              <w:t>Выполнение работ по профессии 18809 Станочник широкого профиля</w:t>
            </w:r>
          </w:p>
        </w:tc>
        <w:tc>
          <w:tcPr>
            <w:tcW w:w="453" w:type="pct"/>
            <w:shd w:val="clear" w:color="auto" w:fill="auto"/>
          </w:tcPr>
          <w:p w:rsid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ОК 01 – 09</w:t>
            </w:r>
            <w:r>
              <w:rPr>
                <w:rFonts w:ascii="Times New Roman" w:hAnsi="Times New Roman"/>
                <w:lang w:eastAsia="en-US"/>
              </w:rPr>
              <w:t>,</w:t>
            </w:r>
          </w:p>
          <w:p w:rsidR="00E527F5" w:rsidRPr="00E527F5" w:rsidRDefault="00E527F5" w:rsidP="00E527F5">
            <w:pPr>
              <w:spacing w:after="0" w:line="240" w:lineRule="auto"/>
              <w:jc w:val="both"/>
              <w:rPr>
                <w:rFonts w:ascii="Times New Roman" w:hAnsi="Times New Roman"/>
                <w:lang w:eastAsia="en-US"/>
              </w:rPr>
            </w:pPr>
            <w:r>
              <w:rPr>
                <w:rFonts w:ascii="Times New Roman" w:hAnsi="Times New Roman"/>
                <w:lang w:eastAsia="en-US"/>
              </w:rPr>
              <w:t>ПК 6.1-6.3</w:t>
            </w:r>
          </w:p>
        </w:tc>
        <w:tc>
          <w:tcPr>
            <w:tcW w:w="522"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108</w:t>
            </w:r>
          </w:p>
        </w:tc>
        <w:tc>
          <w:tcPr>
            <w:tcW w:w="375" w:type="pct"/>
            <w:shd w:val="clear" w:color="auto" w:fill="auto"/>
          </w:tcPr>
          <w:p w:rsidR="00E527F5" w:rsidRPr="00E527F5" w:rsidRDefault="00E527F5" w:rsidP="00E527F5">
            <w:pPr>
              <w:spacing w:after="0" w:line="240" w:lineRule="auto"/>
              <w:jc w:val="center"/>
              <w:rPr>
                <w:rFonts w:ascii="Times New Roman" w:hAnsi="Times New Roman"/>
                <w:lang w:eastAsia="en-US"/>
              </w:rPr>
            </w:pPr>
            <w:r>
              <w:rPr>
                <w:rFonts w:ascii="Times New Roman" w:hAnsi="Times New Roman"/>
                <w:lang w:eastAsia="en-US"/>
              </w:rPr>
              <w:t>4</w:t>
            </w:r>
          </w:p>
        </w:tc>
        <w:tc>
          <w:tcPr>
            <w:tcW w:w="546" w:type="pct"/>
            <w:shd w:val="clear" w:color="auto" w:fill="auto"/>
          </w:tcPr>
          <w:p w:rsidR="00E527F5" w:rsidRPr="00BC023B" w:rsidRDefault="00E527F5" w:rsidP="00E527F5">
            <w:pPr>
              <w:spacing w:after="0" w:line="240" w:lineRule="auto"/>
              <w:jc w:val="both"/>
              <w:rPr>
                <w:rFonts w:ascii="Times New Roman" w:hAnsi="Times New Roman"/>
                <w:lang w:eastAsia="en-US"/>
              </w:rPr>
            </w:pPr>
            <w:r w:rsidRPr="00BC023B">
              <w:rPr>
                <w:rFonts w:ascii="Times New Roman" w:hAnsi="Times New Roman"/>
                <w:lang w:eastAsia="en-US"/>
              </w:rPr>
              <w:t>ФГУП «РФЯЦ- ВНИИЭФ»</w:t>
            </w:r>
          </w:p>
        </w:tc>
        <w:tc>
          <w:tcPr>
            <w:tcW w:w="623" w:type="pct"/>
            <w:shd w:val="clear" w:color="auto" w:fill="auto"/>
          </w:tcPr>
          <w:p w:rsidR="00E527F5" w:rsidRPr="00E527F5" w:rsidRDefault="00E527F5" w:rsidP="00E527F5">
            <w:pPr>
              <w:spacing w:after="0" w:line="240" w:lineRule="auto"/>
              <w:jc w:val="both"/>
              <w:rPr>
                <w:rFonts w:ascii="Times New Roman" w:hAnsi="Times New Roman"/>
                <w:lang w:eastAsia="en-US"/>
              </w:rPr>
            </w:pPr>
            <w:r w:rsidRPr="00E527F5">
              <w:rPr>
                <w:rFonts w:ascii="Times New Roman" w:hAnsi="Times New Roman"/>
                <w:lang w:eastAsia="en-US"/>
              </w:rPr>
              <w:t>Руководитель практики от предприятия</w:t>
            </w:r>
          </w:p>
        </w:tc>
      </w:tr>
    </w:tbl>
    <w:p w:rsidR="00E527F5" w:rsidRPr="00E527F5" w:rsidRDefault="00E527F5" w:rsidP="00E527F5">
      <w:pPr>
        <w:rPr>
          <w:lang w:eastAsia="en-US"/>
        </w:rPr>
      </w:pPr>
    </w:p>
    <w:p w:rsidR="00E527F5" w:rsidRPr="00BC023B" w:rsidRDefault="00E527F5" w:rsidP="00D920C7">
      <w:pPr>
        <w:spacing w:after="0"/>
        <w:ind w:firstLine="709"/>
        <w:jc w:val="both"/>
        <w:rPr>
          <w:rFonts w:ascii="Times New Roman" w:hAnsi="Times New Roman"/>
          <w:sz w:val="24"/>
          <w:szCs w:val="24"/>
          <w:lang w:eastAsia="en-US"/>
        </w:rPr>
      </w:pPr>
    </w:p>
    <w:p w:rsidR="0011210C" w:rsidRPr="00BC023B" w:rsidRDefault="001F4FD2" w:rsidP="00D920C7">
      <w:pPr>
        <w:spacing w:after="0"/>
        <w:ind w:firstLine="709"/>
        <w:jc w:val="both"/>
        <w:rPr>
          <w:rFonts w:ascii="Times New Roman" w:hAnsi="Times New Roman"/>
          <w:sz w:val="24"/>
          <w:szCs w:val="24"/>
        </w:rPr>
      </w:pPr>
      <w:r w:rsidRPr="00BC023B">
        <w:rPr>
          <w:rFonts w:ascii="Times New Roman" w:hAnsi="Times New Roman"/>
          <w:bCs/>
          <w:i/>
          <w:sz w:val="24"/>
          <w:szCs w:val="24"/>
        </w:rPr>
        <w:br w:type="page"/>
      </w:r>
    </w:p>
    <w:p w:rsidR="00043620" w:rsidRPr="00925C3A" w:rsidRDefault="00043620" w:rsidP="00D920C7">
      <w:pPr>
        <w:pStyle w:val="afffffd"/>
        <w:ind w:firstLine="709"/>
        <w:jc w:val="left"/>
        <w:rPr>
          <w:rFonts w:ascii="Times New Roman" w:hAnsi="Times New Roman"/>
        </w:rPr>
        <w:sectPr w:rsidR="00043620" w:rsidRPr="00925C3A" w:rsidSect="00043620">
          <w:pgSz w:w="16838" w:h="11906" w:orient="landscape"/>
          <w:pgMar w:top="720" w:right="720" w:bottom="720" w:left="720" w:header="709" w:footer="709" w:gutter="0"/>
          <w:cols w:space="708"/>
          <w:docGrid w:linePitch="360"/>
        </w:sectPr>
      </w:pPr>
      <w:bookmarkStart w:id="17" w:name="_Toc84499246"/>
      <w:bookmarkStart w:id="18" w:name="_Toc103594002"/>
    </w:p>
    <w:p w:rsidR="009B7D75" w:rsidRPr="00D135EC" w:rsidRDefault="009B7D75" w:rsidP="00D920C7">
      <w:pPr>
        <w:pStyle w:val="afffffd"/>
        <w:ind w:firstLine="709"/>
        <w:jc w:val="left"/>
        <w:rPr>
          <w:rFonts w:ascii="Times New Roman" w:hAnsi="Times New Roman"/>
        </w:rPr>
      </w:pPr>
      <w:r w:rsidRPr="00D135EC">
        <w:rPr>
          <w:rFonts w:ascii="Times New Roman" w:hAnsi="Times New Roman"/>
        </w:rPr>
        <w:lastRenderedPageBreak/>
        <w:t>5.</w:t>
      </w:r>
      <w:r w:rsidR="006E5C7A" w:rsidRPr="00D135EC">
        <w:rPr>
          <w:rFonts w:ascii="Times New Roman" w:hAnsi="Times New Roman"/>
        </w:rPr>
        <w:t>4</w:t>
      </w:r>
      <w:r w:rsidRPr="00D135EC">
        <w:rPr>
          <w:rFonts w:ascii="Times New Roman" w:hAnsi="Times New Roman"/>
        </w:rPr>
        <w:t xml:space="preserve">. </w:t>
      </w:r>
      <w:r w:rsidR="0030403C" w:rsidRPr="00D135EC">
        <w:rPr>
          <w:rFonts w:ascii="Times New Roman" w:hAnsi="Times New Roman"/>
          <w:lang w:val="ru-RU"/>
        </w:rPr>
        <w:t>Р</w:t>
      </w:r>
      <w:r w:rsidRPr="00D135EC">
        <w:rPr>
          <w:rFonts w:ascii="Times New Roman" w:hAnsi="Times New Roman"/>
        </w:rPr>
        <w:t>абочая программа воспитания</w:t>
      </w:r>
      <w:bookmarkEnd w:id="17"/>
      <w:bookmarkEnd w:id="18"/>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5.</w:t>
      </w:r>
      <w:r w:rsidR="006E5C7A" w:rsidRPr="00925C3A">
        <w:rPr>
          <w:rFonts w:ascii="Times New Roman" w:hAnsi="Times New Roman"/>
          <w:sz w:val="24"/>
          <w:szCs w:val="24"/>
        </w:rPr>
        <w:t>4</w:t>
      </w:r>
      <w:r w:rsidRPr="00925C3A">
        <w:rPr>
          <w:rFonts w:ascii="Times New Roman" w:hAnsi="Times New Roman"/>
          <w:sz w:val="24"/>
          <w:szCs w:val="24"/>
        </w:rPr>
        <w:t>.1. Цель и задачи воспитания обучающихся при освоении ими образовательной программы:</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925C3A">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xml:space="preserve">Задачи: </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925C3A" w:rsidRDefault="009B7D75" w:rsidP="00D920C7">
      <w:pPr>
        <w:suppressAutoHyphens/>
        <w:spacing w:after="0"/>
        <w:ind w:firstLine="709"/>
        <w:jc w:val="both"/>
        <w:rPr>
          <w:rFonts w:ascii="Times New Roman" w:hAnsi="Times New Roman"/>
          <w:sz w:val="24"/>
          <w:szCs w:val="24"/>
        </w:rPr>
      </w:pPr>
      <w:r w:rsidRPr="00925C3A">
        <w:rPr>
          <w:rFonts w:ascii="Times New Roman" w:hAnsi="Times New Roman"/>
          <w:sz w:val="24"/>
          <w:szCs w:val="24"/>
        </w:rPr>
        <w:t>– усиление воспитательного воздействия благодаря непрерывности процесса воспитания.</w:t>
      </w:r>
    </w:p>
    <w:p w:rsidR="009B7D75" w:rsidRPr="00925C3A" w:rsidRDefault="008F2115" w:rsidP="000D7DC4">
      <w:pPr>
        <w:suppressAutoHyphens/>
        <w:spacing w:after="0"/>
        <w:jc w:val="both"/>
        <w:rPr>
          <w:rFonts w:ascii="Times New Roman" w:hAnsi="Times New Roman"/>
          <w:sz w:val="24"/>
          <w:szCs w:val="24"/>
        </w:rPr>
      </w:pPr>
      <w:r>
        <w:rPr>
          <w:rFonts w:ascii="Times New Roman" w:hAnsi="Times New Roman"/>
          <w:sz w:val="24"/>
          <w:szCs w:val="24"/>
        </w:rPr>
        <w:t xml:space="preserve"> Р</w:t>
      </w:r>
      <w:r w:rsidR="009B7D75" w:rsidRPr="00925C3A">
        <w:rPr>
          <w:rFonts w:ascii="Times New Roman" w:hAnsi="Times New Roman"/>
          <w:sz w:val="24"/>
          <w:szCs w:val="24"/>
        </w:rPr>
        <w:t xml:space="preserve">абочая программа воспитания представлена в </w:t>
      </w:r>
      <w:r w:rsidR="000D7DC4">
        <w:rPr>
          <w:rFonts w:ascii="Times New Roman" w:hAnsi="Times New Roman"/>
          <w:sz w:val="24"/>
          <w:szCs w:val="24"/>
        </w:rPr>
        <w:t>Приложении</w:t>
      </w:r>
      <w:r w:rsidR="00C20BDB">
        <w:rPr>
          <w:rFonts w:ascii="Times New Roman" w:hAnsi="Times New Roman"/>
          <w:sz w:val="24"/>
          <w:szCs w:val="24"/>
        </w:rPr>
        <w:t xml:space="preserve"> №</w:t>
      </w:r>
      <w:r w:rsidR="00A435AC">
        <w:rPr>
          <w:rFonts w:ascii="Times New Roman" w:hAnsi="Times New Roman"/>
          <w:sz w:val="24"/>
          <w:szCs w:val="24"/>
        </w:rPr>
        <w:t>4</w:t>
      </w:r>
      <w:r w:rsidR="000D7DC4">
        <w:rPr>
          <w:rFonts w:ascii="Times New Roman" w:hAnsi="Times New Roman"/>
          <w:sz w:val="24"/>
          <w:szCs w:val="24"/>
        </w:rPr>
        <w:t>.</w:t>
      </w:r>
    </w:p>
    <w:p w:rsidR="009B7D75" w:rsidRPr="00925C3A" w:rsidRDefault="009B7D75" w:rsidP="00D920C7">
      <w:pPr>
        <w:suppressAutoHyphens/>
        <w:spacing w:after="0"/>
        <w:ind w:firstLine="709"/>
        <w:jc w:val="both"/>
        <w:rPr>
          <w:rFonts w:ascii="Times New Roman" w:hAnsi="Times New Roman"/>
          <w:sz w:val="24"/>
          <w:szCs w:val="24"/>
        </w:rPr>
      </w:pPr>
    </w:p>
    <w:p w:rsidR="009B7D75" w:rsidRPr="00925C3A" w:rsidRDefault="009B7D75" w:rsidP="00D920C7">
      <w:pPr>
        <w:pStyle w:val="afffffd"/>
        <w:ind w:firstLine="709"/>
        <w:jc w:val="both"/>
        <w:rPr>
          <w:rFonts w:ascii="Times New Roman" w:hAnsi="Times New Roman"/>
        </w:rPr>
      </w:pPr>
      <w:bookmarkStart w:id="19" w:name="_Toc84499247"/>
      <w:bookmarkStart w:id="20" w:name="_Toc103594003"/>
      <w:r w:rsidRPr="00925C3A">
        <w:rPr>
          <w:rFonts w:ascii="Times New Roman" w:hAnsi="Times New Roman"/>
        </w:rPr>
        <w:t>5.</w:t>
      </w:r>
      <w:r w:rsidR="006E5C7A" w:rsidRPr="00925C3A">
        <w:rPr>
          <w:rFonts w:ascii="Times New Roman" w:hAnsi="Times New Roman"/>
        </w:rPr>
        <w:t>5</w:t>
      </w:r>
      <w:r w:rsidRPr="00925C3A">
        <w:rPr>
          <w:rFonts w:ascii="Times New Roman" w:hAnsi="Times New Roman"/>
        </w:rPr>
        <w:t xml:space="preserve">. </w:t>
      </w:r>
      <w:r w:rsidR="008F2115">
        <w:rPr>
          <w:rFonts w:ascii="Times New Roman" w:hAnsi="Times New Roman"/>
          <w:lang w:val="ru-RU"/>
        </w:rPr>
        <w:t>К</w:t>
      </w:r>
      <w:r w:rsidRPr="00925C3A">
        <w:rPr>
          <w:rFonts w:ascii="Times New Roman" w:hAnsi="Times New Roman"/>
        </w:rPr>
        <w:t>алендарный план воспитательной работы</w:t>
      </w:r>
      <w:bookmarkEnd w:id="19"/>
      <w:bookmarkEnd w:id="20"/>
    </w:p>
    <w:p w:rsidR="006B2087" w:rsidRPr="00925C3A" w:rsidRDefault="008F2115" w:rsidP="00F83211">
      <w:pPr>
        <w:suppressAutoHyphens/>
        <w:spacing w:after="0"/>
        <w:rPr>
          <w:rFonts w:ascii="Times New Roman" w:hAnsi="Times New Roman"/>
          <w:sz w:val="24"/>
          <w:szCs w:val="24"/>
        </w:rPr>
        <w:sectPr w:rsidR="006B2087" w:rsidRPr="00925C3A" w:rsidSect="00043620">
          <w:pgSz w:w="11906" w:h="16838"/>
          <w:pgMar w:top="720" w:right="720" w:bottom="720" w:left="720" w:header="709" w:footer="709" w:gutter="0"/>
          <w:cols w:space="708"/>
          <w:docGrid w:linePitch="360"/>
        </w:sectPr>
      </w:pPr>
      <w:r>
        <w:rPr>
          <w:rFonts w:ascii="Times New Roman" w:hAnsi="Times New Roman"/>
          <w:sz w:val="24"/>
          <w:szCs w:val="24"/>
        </w:rPr>
        <w:t>К</w:t>
      </w:r>
      <w:r w:rsidR="009B7D75" w:rsidRPr="00925C3A">
        <w:rPr>
          <w:rFonts w:ascii="Times New Roman" w:hAnsi="Times New Roman"/>
          <w:sz w:val="24"/>
          <w:szCs w:val="24"/>
        </w:rPr>
        <w:t xml:space="preserve">алендарный план воспитательной работы представлен в </w:t>
      </w:r>
      <w:r w:rsidR="000D7DC4">
        <w:rPr>
          <w:rFonts w:ascii="Times New Roman" w:hAnsi="Times New Roman"/>
          <w:sz w:val="24"/>
          <w:szCs w:val="24"/>
        </w:rPr>
        <w:t>Приложении</w:t>
      </w:r>
      <w:r w:rsidR="00B667D0">
        <w:rPr>
          <w:rFonts w:ascii="Times New Roman" w:hAnsi="Times New Roman"/>
          <w:sz w:val="24"/>
          <w:szCs w:val="24"/>
        </w:rPr>
        <w:t xml:space="preserve"> №4.</w:t>
      </w:r>
      <w:r w:rsidR="00A435AC">
        <w:rPr>
          <w:rFonts w:ascii="Times New Roman" w:hAnsi="Times New Roman"/>
          <w:sz w:val="24"/>
          <w:szCs w:val="24"/>
        </w:rPr>
        <w:t>1</w:t>
      </w:r>
      <w:r w:rsidR="009B7D75" w:rsidRPr="00925C3A">
        <w:rPr>
          <w:rFonts w:ascii="Times New Roman" w:hAnsi="Times New Roman"/>
          <w:sz w:val="24"/>
          <w:szCs w:val="24"/>
        </w:rPr>
        <w:t>.</w:t>
      </w:r>
    </w:p>
    <w:p w:rsidR="00701DEF" w:rsidRDefault="00701DEF" w:rsidP="00D920C7">
      <w:pPr>
        <w:keepNext/>
        <w:spacing w:before="240" w:after="120"/>
        <w:ind w:firstLine="709"/>
        <w:outlineLvl w:val="0"/>
        <w:rPr>
          <w:rFonts w:ascii="Times New Roman" w:hAnsi="Times New Roman"/>
          <w:b/>
          <w:bCs/>
          <w:kern w:val="32"/>
          <w:sz w:val="24"/>
          <w:szCs w:val="24"/>
          <w:lang w:val="x-none" w:eastAsia="x-none"/>
        </w:rPr>
      </w:pPr>
      <w:bookmarkStart w:id="21" w:name="_Toc103594004"/>
      <w:bookmarkStart w:id="22" w:name="_Hlk68082241"/>
      <w:bookmarkStart w:id="23" w:name="_Toc103594006"/>
    </w:p>
    <w:p w:rsidR="00127FC4" w:rsidRDefault="00127FC4" w:rsidP="00D920C7">
      <w:pPr>
        <w:keepNext/>
        <w:spacing w:before="240" w:after="120"/>
        <w:ind w:firstLine="709"/>
        <w:outlineLvl w:val="0"/>
        <w:rPr>
          <w:rFonts w:ascii="Times New Roman" w:hAnsi="Times New Roman"/>
          <w:b/>
          <w:bCs/>
          <w:kern w:val="32"/>
          <w:sz w:val="24"/>
          <w:szCs w:val="24"/>
          <w:lang w:val="x-none" w:eastAsia="x-none"/>
        </w:rPr>
      </w:pPr>
      <w:r w:rsidRPr="002623FE">
        <w:rPr>
          <w:rFonts w:ascii="Times New Roman" w:hAnsi="Times New Roman"/>
          <w:b/>
          <w:bCs/>
          <w:kern w:val="32"/>
          <w:sz w:val="24"/>
          <w:szCs w:val="24"/>
          <w:lang w:val="x-none" w:eastAsia="x-none"/>
        </w:rPr>
        <w:t xml:space="preserve">Раздел 6. </w:t>
      </w:r>
      <w:r w:rsidR="00911AED">
        <w:rPr>
          <w:rFonts w:ascii="Times New Roman" w:hAnsi="Times New Roman"/>
          <w:b/>
          <w:bCs/>
          <w:kern w:val="32"/>
          <w:sz w:val="24"/>
          <w:szCs w:val="24"/>
          <w:lang w:val="x-none" w:eastAsia="x-none"/>
        </w:rPr>
        <w:t>Условия</w:t>
      </w:r>
      <w:r w:rsidRPr="002623FE">
        <w:rPr>
          <w:rFonts w:ascii="Times New Roman" w:hAnsi="Times New Roman"/>
          <w:b/>
          <w:bCs/>
          <w:kern w:val="32"/>
          <w:sz w:val="24"/>
          <w:szCs w:val="24"/>
          <w:lang w:val="x-none" w:eastAsia="x-none"/>
        </w:rPr>
        <w:t xml:space="preserve"> реализации образовательной программы</w:t>
      </w:r>
      <w:bookmarkEnd w:id="21"/>
    </w:p>
    <w:p w:rsidR="00E90706" w:rsidRDefault="000E2E32" w:rsidP="006D6864">
      <w:pPr>
        <w:widowControl w:val="0"/>
        <w:suppressAutoHyphens/>
        <w:autoSpaceDE w:val="0"/>
        <w:autoSpaceDN w:val="0"/>
        <w:adjustRightInd w:val="0"/>
        <w:spacing w:after="0"/>
        <w:ind w:firstLine="709"/>
        <w:jc w:val="both"/>
        <w:rPr>
          <w:rFonts w:ascii="Times New Roman" w:hAnsi="Times New Roman"/>
          <w:bCs/>
          <w:kern w:val="32"/>
          <w:sz w:val="24"/>
          <w:szCs w:val="24"/>
          <w:lang w:eastAsia="x-none"/>
        </w:rPr>
      </w:pPr>
      <w:r w:rsidRPr="000E2E32">
        <w:rPr>
          <w:rFonts w:ascii="Times New Roman" w:hAnsi="Times New Roman"/>
          <w:bCs/>
          <w:kern w:val="32"/>
          <w:sz w:val="24"/>
          <w:szCs w:val="24"/>
          <w:lang w:eastAsia="x-none"/>
        </w:rPr>
        <w:t>6.1.</w:t>
      </w:r>
      <w:r w:rsidR="00E90706">
        <w:rPr>
          <w:rFonts w:ascii="Times New Roman" w:hAnsi="Times New Roman"/>
          <w:bCs/>
          <w:kern w:val="32"/>
          <w:sz w:val="24"/>
          <w:szCs w:val="24"/>
          <w:lang w:eastAsia="x-none"/>
        </w:rPr>
        <w:t xml:space="preserve"> </w:t>
      </w:r>
      <w:r w:rsidR="00E90706" w:rsidRPr="00E90706">
        <w:rPr>
          <w:rFonts w:ascii="Times New Roman" w:hAnsi="Times New Roman"/>
          <w:bCs/>
          <w:kern w:val="32"/>
          <w:sz w:val="24"/>
          <w:szCs w:val="24"/>
          <w:lang w:eastAsia="x-none"/>
        </w:rPr>
        <w:t>Общесистемные требования к условиям реализации образовательной программы</w:t>
      </w:r>
    </w:p>
    <w:p w:rsidR="000E2E32" w:rsidRPr="006D6864" w:rsidRDefault="000E2E32" w:rsidP="006D6864">
      <w:pPr>
        <w:widowControl w:val="0"/>
        <w:suppressAutoHyphens/>
        <w:autoSpaceDE w:val="0"/>
        <w:autoSpaceDN w:val="0"/>
        <w:adjustRightInd w:val="0"/>
        <w:spacing w:after="0"/>
        <w:ind w:firstLine="709"/>
        <w:jc w:val="both"/>
        <w:rPr>
          <w:rFonts w:ascii="Times New Roman" w:hAnsi="Times New Roman"/>
          <w:caps/>
          <w:sz w:val="24"/>
          <w:szCs w:val="24"/>
        </w:rPr>
      </w:pPr>
      <w:r>
        <w:rPr>
          <w:rFonts w:ascii="Times New Roman" w:hAnsi="Times New Roman"/>
          <w:bCs/>
          <w:kern w:val="32"/>
          <w:sz w:val="24"/>
          <w:szCs w:val="24"/>
          <w:lang w:eastAsia="x-none"/>
        </w:rPr>
        <w:t xml:space="preserve">ГБПОУ СПТ им. Б.Г. Музрукова располагает </w:t>
      </w:r>
      <w:r w:rsidR="00187299" w:rsidRPr="00187299">
        <w:rPr>
          <w:rFonts w:ascii="Times New Roman" w:hAnsi="Times New Roman"/>
          <w:bCs/>
          <w:kern w:val="32"/>
          <w:sz w:val="24"/>
          <w:szCs w:val="24"/>
          <w:lang w:eastAsia="x-none"/>
        </w:rPr>
        <w:t>на оперативном управлении</w:t>
      </w:r>
      <w:r>
        <w:rPr>
          <w:rFonts w:ascii="Times New Roman" w:hAnsi="Times New Roman"/>
          <w:bCs/>
          <w:kern w:val="32"/>
          <w:sz w:val="24"/>
          <w:szCs w:val="24"/>
          <w:lang w:eastAsia="x-none"/>
        </w:rPr>
        <w:t xml:space="preserve">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предусмотренного учебным планом, с учетом ПООП. </w:t>
      </w:r>
    </w:p>
    <w:p w:rsidR="00127FC4" w:rsidRPr="002623FE" w:rsidRDefault="000E2E32" w:rsidP="00D920C7">
      <w:pPr>
        <w:spacing w:after="60"/>
        <w:ind w:firstLine="709"/>
        <w:jc w:val="both"/>
        <w:outlineLvl w:val="1"/>
        <w:rPr>
          <w:rFonts w:ascii="Times New Roman" w:hAnsi="Times New Roman"/>
          <w:sz w:val="24"/>
          <w:szCs w:val="24"/>
        </w:rPr>
      </w:pPr>
      <w:bookmarkStart w:id="24" w:name="_Toc103594005"/>
      <w:r>
        <w:rPr>
          <w:rFonts w:ascii="Times New Roman" w:hAnsi="Times New Roman"/>
          <w:sz w:val="24"/>
          <w:szCs w:val="24"/>
        </w:rPr>
        <w:t>6.2</w:t>
      </w:r>
      <w:r w:rsidR="00127FC4" w:rsidRPr="002623FE">
        <w:rPr>
          <w:rFonts w:ascii="Times New Roman" w:hAnsi="Times New Roman"/>
          <w:sz w:val="24"/>
          <w:szCs w:val="24"/>
        </w:rPr>
        <w:t>. Требования к материально-техническому обеспечению образовательной программы</w:t>
      </w:r>
      <w:bookmarkEnd w:id="24"/>
    </w:p>
    <w:p w:rsidR="00127FC4" w:rsidRPr="002623FE" w:rsidRDefault="000E2E32" w:rsidP="00D920C7">
      <w:pPr>
        <w:suppressAutoHyphens/>
        <w:spacing w:after="0"/>
        <w:ind w:firstLine="709"/>
        <w:jc w:val="both"/>
        <w:rPr>
          <w:rFonts w:ascii="Times New Roman" w:hAnsi="Times New Roman"/>
          <w:sz w:val="24"/>
          <w:szCs w:val="24"/>
        </w:rPr>
      </w:pPr>
      <w:r>
        <w:rPr>
          <w:rFonts w:ascii="Times New Roman" w:hAnsi="Times New Roman"/>
          <w:sz w:val="24"/>
          <w:szCs w:val="24"/>
        </w:rPr>
        <w:t>6.2</w:t>
      </w:r>
      <w:r w:rsidR="00127FC4" w:rsidRPr="002623FE">
        <w:rPr>
          <w:rFonts w:ascii="Times New Roman" w:hAnsi="Times New Roman"/>
          <w:sz w:val="24"/>
          <w:szCs w:val="24"/>
        </w:rPr>
        <w:t xml:space="preserve">.1. Специальные помещения </w:t>
      </w:r>
      <w:r w:rsidR="000D7DC4">
        <w:rPr>
          <w:rFonts w:ascii="Times New Roman" w:hAnsi="Times New Roman"/>
          <w:sz w:val="24"/>
          <w:szCs w:val="24"/>
        </w:rPr>
        <w:t>ГБПОУ СПТ им Б.Г. Музрукова</w:t>
      </w:r>
      <w:r w:rsidR="00E23666">
        <w:rPr>
          <w:rFonts w:ascii="Times New Roman" w:hAnsi="Times New Roman"/>
          <w:sz w:val="24"/>
          <w:szCs w:val="24"/>
        </w:rPr>
        <w:t xml:space="preserve"> представляют</w:t>
      </w:r>
      <w:r w:rsidR="00127FC4" w:rsidRPr="002623FE">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w:t>
      </w:r>
      <w:r w:rsidR="00127FC4">
        <w:rPr>
          <w:rFonts w:ascii="Times New Roman" w:hAnsi="Times New Roman"/>
          <w:sz w:val="24"/>
          <w:szCs w:val="24"/>
        </w:rPr>
        <w:t xml:space="preserve"> </w:t>
      </w:r>
      <w:r w:rsidR="00127FC4" w:rsidRPr="002623FE">
        <w:rPr>
          <w:rFonts w:ascii="Times New Roman" w:hAnsi="Times New Roman"/>
          <w:sz w:val="24"/>
          <w:szCs w:val="24"/>
        </w:rPr>
        <w:t>и лаборатории, оснащенные оборудованием, техническими средствами обучения</w:t>
      </w:r>
      <w:r w:rsidR="00127FC4">
        <w:rPr>
          <w:rFonts w:ascii="Times New Roman" w:hAnsi="Times New Roman"/>
          <w:sz w:val="24"/>
          <w:szCs w:val="24"/>
        </w:rPr>
        <w:t xml:space="preserve"> </w:t>
      </w:r>
      <w:r w:rsidR="00127FC4" w:rsidRPr="002623FE">
        <w:rPr>
          <w:rFonts w:ascii="Times New Roman" w:hAnsi="Times New Roman"/>
          <w:sz w:val="24"/>
          <w:szCs w:val="24"/>
        </w:rPr>
        <w:t>и материалами, учитывающими требования стандартов</w:t>
      </w:r>
      <w:r w:rsidR="00F83211">
        <w:rPr>
          <w:rFonts w:ascii="Times New Roman" w:hAnsi="Times New Roman"/>
          <w:sz w:val="24"/>
          <w:szCs w:val="24"/>
        </w:rPr>
        <w:t>.</w:t>
      </w:r>
    </w:p>
    <w:p w:rsidR="00127FC4" w:rsidRPr="002623FE" w:rsidRDefault="00127FC4" w:rsidP="00D920C7">
      <w:pPr>
        <w:suppressAutoHyphens/>
        <w:spacing w:after="0"/>
        <w:ind w:firstLine="709"/>
        <w:jc w:val="both"/>
        <w:rPr>
          <w:rFonts w:ascii="Times New Roman" w:hAnsi="Times New Roman"/>
          <w:b/>
          <w:sz w:val="24"/>
          <w:szCs w:val="24"/>
        </w:rPr>
      </w:pPr>
    </w:p>
    <w:p w:rsidR="00127FC4" w:rsidRPr="002623FE" w:rsidRDefault="00127FC4" w:rsidP="00D920C7">
      <w:pPr>
        <w:suppressAutoHyphens/>
        <w:spacing w:after="0"/>
        <w:ind w:firstLine="709"/>
        <w:jc w:val="both"/>
        <w:rPr>
          <w:rFonts w:ascii="Times New Roman" w:hAnsi="Times New Roman"/>
          <w:b/>
          <w:sz w:val="24"/>
          <w:szCs w:val="24"/>
        </w:rPr>
      </w:pPr>
      <w:r w:rsidRPr="002623FE">
        <w:rPr>
          <w:rFonts w:ascii="Times New Roman" w:hAnsi="Times New Roman"/>
          <w:b/>
          <w:sz w:val="24"/>
          <w:szCs w:val="24"/>
        </w:rPr>
        <w:t>Перечень специальных помещений</w:t>
      </w:r>
    </w:p>
    <w:p w:rsidR="00127FC4" w:rsidRPr="002623FE" w:rsidRDefault="00127FC4" w:rsidP="00D920C7">
      <w:pPr>
        <w:suppressAutoHyphens/>
        <w:spacing w:after="0"/>
        <w:ind w:firstLine="709"/>
        <w:rPr>
          <w:rFonts w:ascii="Times New Roman" w:hAnsi="Times New Roman"/>
          <w:b/>
          <w:sz w:val="24"/>
          <w:szCs w:val="24"/>
        </w:rPr>
      </w:pPr>
    </w:p>
    <w:p w:rsidR="00127FC4" w:rsidRPr="00941B3D" w:rsidRDefault="00127FC4" w:rsidP="00D920C7">
      <w:pPr>
        <w:suppressAutoHyphens/>
        <w:spacing w:after="0"/>
        <w:ind w:firstLine="709"/>
        <w:jc w:val="both"/>
        <w:rPr>
          <w:rFonts w:ascii="Times New Roman" w:hAnsi="Times New Roman"/>
          <w:b/>
          <w:sz w:val="24"/>
          <w:szCs w:val="24"/>
        </w:rPr>
      </w:pPr>
      <w:r w:rsidRPr="00941B3D">
        <w:rPr>
          <w:rFonts w:ascii="Times New Roman" w:hAnsi="Times New Roman"/>
          <w:b/>
          <w:sz w:val="24"/>
          <w:szCs w:val="24"/>
        </w:rPr>
        <w:t>Кабинеты:</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Русского языка и литературы</w:t>
      </w:r>
    </w:p>
    <w:p w:rsidR="00D135EC" w:rsidRPr="00E55939" w:rsidRDefault="00D135EC" w:rsidP="00D135EC">
      <w:pPr>
        <w:suppressAutoHyphens/>
        <w:spacing w:after="0"/>
        <w:ind w:firstLine="709"/>
        <w:jc w:val="both"/>
        <w:rPr>
          <w:rFonts w:ascii="Times New Roman" w:hAnsi="Times New Roman"/>
          <w:sz w:val="24"/>
          <w:szCs w:val="24"/>
        </w:rPr>
      </w:pPr>
      <w:r w:rsidRPr="00E55939">
        <w:rPr>
          <w:rFonts w:ascii="Times New Roman" w:hAnsi="Times New Roman"/>
          <w:sz w:val="24"/>
          <w:szCs w:val="24"/>
        </w:rPr>
        <w:t>Социально-экономических дисциплин</w:t>
      </w:r>
    </w:p>
    <w:p w:rsidR="003B5851" w:rsidRPr="00D135EC" w:rsidRDefault="003B5851" w:rsidP="003B5851">
      <w:pPr>
        <w:suppressAutoHyphens/>
        <w:spacing w:after="0"/>
        <w:ind w:firstLine="709"/>
        <w:jc w:val="both"/>
        <w:rPr>
          <w:rFonts w:ascii="Times New Roman" w:hAnsi="Times New Roman"/>
          <w:sz w:val="24"/>
          <w:szCs w:val="24"/>
        </w:rPr>
      </w:pPr>
      <w:r w:rsidRPr="00D135EC">
        <w:rPr>
          <w:rFonts w:ascii="Times New Roman" w:hAnsi="Times New Roman"/>
          <w:sz w:val="24"/>
          <w:szCs w:val="24"/>
        </w:rPr>
        <w:t>Химии, биологии, экологии, экологической безопасности</w:t>
      </w:r>
    </w:p>
    <w:p w:rsidR="003B5851" w:rsidRPr="00D135EC" w:rsidRDefault="003B5851" w:rsidP="003B5851">
      <w:pPr>
        <w:suppressAutoHyphens/>
        <w:spacing w:after="0"/>
        <w:ind w:firstLine="709"/>
        <w:jc w:val="both"/>
        <w:rPr>
          <w:rFonts w:ascii="Times New Roman" w:hAnsi="Times New Roman"/>
          <w:sz w:val="24"/>
          <w:szCs w:val="24"/>
        </w:rPr>
      </w:pPr>
      <w:r w:rsidRPr="00D135EC">
        <w:rPr>
          <w:rFonts w:ascii="Times New Roman" w:hAnsi="Times New Roman"/>
          <w:sz w:val="24"/>
          <w:szCs w:val="24"/>
        </w:rPr>
        <w:t>Математики</w:t>
      </w:r>
    </w:p>
    <w:p w:rsidR="003B5851" w:rsidRPr="00D135EC" w:rsidRDefault="003B5851" w:rsidP="003B5851">
      <w:pPr>
        <w:suppressAutoHyphens/>
        <w:spacing w:after="0"/>
        <w:ind w:firstLine="709"/>
        <w:jc w:val="both"/>
        <w:rPr>
          <w:rFonts w:ascii="Times New Roman" w:hAnsi="Times New Roman"/>
          <w:sz w:val="24"/>
          <w:szCs w:val="24"/>
        </w:rPr>
      </w:pPr>
      <w:r w:rsidRPr="00D135EC">
        <w:rPr>
          <w:rFonts w:ascii="Times New Roman" w:hAnsi="Times New Roman"/>
          <w:sz w:val="24"/>
          <w:szCs w:val="24"/>
        </w:rPr>
        <w:t>Информатики</w:t>
      </w:r>
    </w:p>
    <w:p w:rsidR="003B5851" w:rsidRDefault="003B5851"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 xml:space="preserve">Физики </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Иностранного языка, иностранного языка в профессиональной деятельности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Информационных технологий в профессиональной деятельности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Инженерной графики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Компьютерной графики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Технической механики</w:t>
      </w:r>
    </w:p>
    <w:p w:rsidR="00350743" w:rsidRDefault="00D135EC" w:rsidP="00D4374A">
      <w:pPr>
        <w:suppressAutoHyphens/>
        <w:spacing w:after="0"/>
        <w:ind w:firstLine="709"/>
        <w:jc w:val="both"/>
        <w:rPr>
          <w:rFonts w:ascii="Times New Roman" w:hAnsi="Times New Roman"/>
          <w:sz w:val="24"/>
          <w:szCs w:val="24"/>
        </w:rPr>
      </w:pPr>
      <w:r w:rsidRPr="00D135EC">
        <w:rPr>
          <w:rFonts w:ascii="Times New Roman" w:hAnsi="Times New Roman"/>
          <w:sz w:val="24"/>
          <w:szCs w:val="24"/>
        </w:rPr>
        <w:t>Материаловедения</w:t>
      </w:r>
      <w:r w:rsidR="00D4374A">
        <w:rPr>
          <w:rFonts w:ascii="Times New Roman" w:hAnsi="Times New Roman"/>
          <w:sz w:val="24"/>
          <w:szCs w:val="24"/>
        </w:rPr>
        <w:t xml:space="preserve"> </w:t>
      </w:r>
    </w:p>
    <w:p w:rsidR="00D135EC" w:rsidRPr="00D135EC" w:rsidRDefault="00350743" w:rsidP="00D4374A">
      <w:pPr>
        <w:suppressAutoHyphens/>
        <w:spacing w:after="0"/>
        <w:ind w:firstLine="709"/>
        <w:jc w:val="both"/>
        <w:rPr>
          <w:rFonts w:ascii="Times New Roman" w:hAnsi="Times New Roman"/>
          <w:sz w:val="24"/>
          <w:szCs w:val="24"/>
        </w:rPr>
      </w:pPr>
      <w:r>
        <w:rPr>
          <w:rFonts w:ascii="Times New Roman" w:hAnsi="Times New Roman"/>
          <w:sz w:val="24"/>
          <w:szCs w:val="24"/>
        </w:rPr>
        <w:t>М</w:t>
      </w:r>
      <w:r w:rsidR="00D4374A" w:rsidRPr="00D135EC">
        <w:rPr>
          <w:rFonts w:ascii="Times New Roman" w:hAnsi="Times New Roman"/>
          <w:sz w:val="24"/>
          <w:szCs w:val="24"/>
        </w:rPr>
        <w:t>етрологии, стандартизации и сертификации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Правовых основ профессиональной деятельности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Процессов формообразования и инструмента</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Технологического оборудования и оснастки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Технологии машиностроения</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Программирования для автоматизированного оборудования</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Безопасности жизнедеятельности, охраны труда</w:t>
      </w:r>
    </w:p>
    <w:p w:rsidR="00D135EC" w:rsidRPr="00D135EC" w:rsidRDefault="00D135EC" w:rsidP="00F83211">
      <w:pPr>
        <w:suppressAutoHyphens/>
        <w:spacing w:after="0"/>
        <w:ind w:firstLine="709"/>
        <w:jc w:val="both"/>
        <w:rPr>
          <w:rFonts w:ascii="Times New Roman" w:hAnsi="Times New Roman"/>
          <w:sz w:val="24"/>
          <w:szCs w:val="24"/>
        </w:rPr>
      </w:pPr>
      <w:r w:rsidRPr="00D135EC">
        <w:rPr>
          <w:rFonts w:ascii="Times New Roman" w:hAnsi="Times New Roman"/>
          <w:sz w:val="24"/>
          <w:szCs w:val="24"/>
        </w:rPr>
        <w:t>Основы бережливого производства</w:t>
      </w:r>
    </w:p>
    <w:p w:rsidR="00D135EC" w:rsidRPr="00D135EC" w:rsidRDefault="00D135EC" w:rsidP="00D135EC">
      <w:pPr>
        <w:suppressAutoHyphens/>
        <w:spacing w:after="0"/>
        <w:ind w:firstLine="709"/>
        <w:jc w:val="both"/>
        <w:rPr>
          <w:rFonts w:ascii="Times New Roman" w:hAnsi="Times New Roman"/>
          <w:b/>
          <w:sz w:val="24"/>
          <w:szCs w:val="24"/>
        </w:rPr>
      </w:pPr>
      <w:r w:rsidRPr="00D135EC">
        <w:rPr>
          <w:rFonts w:ascii="Times New Roman" w:hAnsi="Times New Roman"/>
          <w:b/>
          <w:sz w:val="24"/>
          <w:szCs w:val="24"/>
        </w:rPr>
        <w:t xml:space="preserve">Лаборатории: </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Автоматизированного проектирования технологических процессов и программирования систем ЧПУ</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Информационных технологий планировании производственных процессов</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Метрологии, стандартизации и сертификации</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Процессов формообразования и инструмента</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lastRenderedPageBreak/>
        <w:t>Технологического оборудования и оснастки</w:t>
      </w:r>
    </w:p>
    <w:p w:rsidR="00D135EC" w:rsidRPr="00D135EC" w:rsidRDefault="00D135EC" w:rsidP="00D135EC">
      <w:pPr>
        <w:suppressAutoHyphens/>
        <w:spacing w:after="0"/>
        <w:ind w:firstLine="709"/>
        <w:jc w:val="both"/>
        <w:rPr>
          <w:rFonts w:ascii="Times New Roman" w:hAnsi="Times New Roman"/>
          <w:b/>
          <w:sz w:val="24"/>
          <w:szCs w:val="24"/>
        </w:rPr>
      </w:pPr>
      <w:r w:rsidRPr="00D135EC">
        <w:rPr>
          <w:rFonts w:ascii="Times New Roman" w:hAnsi="Times New Roman"/>
          <w:b/>
          <w:sz w:val="24"/>
          <w:szCs w:val="24"/>
        </w:rPr>
        <w:t>Мастерские:</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Слесарная</w:t>
      </w:r>
    </w:p>
    <w:p w:rsidR="00D135EC" w:rsidRPr="00AD2BF5" w:rsidRDefault="00D135EC" w:rsidP="00D135EC">
      <w:pPr>
        <w:suppressAutoHyphens/>
        <w:spacing w:after="0"/>
        <w:ind w:firstLine="709"/>
        <w:jc w:val="both"/>
        <w:rPr>
          <w:rFonts w:ascii="Times New Roman" w:hAnsi="Times New Roman"/>
          <w:sz w:val="24"/>
          <w:szCs w:val="24"/>
        </w:rPr>
      </w:pPr>
      <w:r w:rsidRPr="00AD2BF5">
        <w:rPr>
          <w:rFonts w:ascii="Times New Roman" w:hAnsi="Times New Roman"/>
          <w:sz w:val="24"/>
          <w:szCs w:val="24"/>
        </w:rPr>
        <w:t>Участок станков с ЧПУ</w:t>
      </w:r>
    </w:p>
    <w:p w:rsidR="00D135EC" w:rsidRPr="00AD2BF5" w:rsidRDefault="00D135EC" w:rsidP="00D135EC">
      <w:pPr>
        <w:suppressAutoHyphens/>
        <w:spacing w:after="0"/>
        <w:ind w:firstLine="709"/>
        <w:jc w:val="both"/>
        <w:rPr>
          <w:rFonts w:ascii="Times New Roman" w:hAnsi="Times New Roman"/>
          <w:sz w:val="24"/>
          <w:szCs w:val="24"/>
        </w:rPr>
      </w:pPr>
      <w:r w:rsidRPr="00AD2BF5">
        <w:rPr>
          <w:rFonts w:ascii="Times New Roman" w:hAnsi="Times New Roman"/>
          <w:sz w:val="24"/>
          <w:szCs w:val="24"/>
        </w:rPr>
        <w:t>Участок аддитивных установок</w:t>
      </w:r>
    </w:p>
    <w:p w:rsidR="00D135EC" w:rsidRPr="00D135EC" w:rsidRDefault="00D135EC" w:rsidP="00D135EC">
      <w:pPr>
        <w:suppressAutoHyphens/>
        <w:spacing w:after="0"/>
        <w:ind w:firstLine="709"/>
        <w:jc w:val="both"/>
        <w:rPr>
          <w:rFonts w:ascii="Times New Roman" w:hAnsi="Times New Roman"/>
          <w:b/>
          <w:sz w:val="24"/>
          <w:szCs w:val="24"/>
        </w:rPr>
      </w:pPr>
      <w:r w:rsidRPr="00D135EC">
        <w:rPr>
          <w:rFonts w:ascii="Times New Roman" w:hAnsi="Times New Roman"/>
          <w:b/>
          <w:sz w:val="24"/>
          <w:szCs w:val="24"/>
        </w:rPr>
        <w:t>Спортивный комплекс</w:t>
      </w:r>
    </w:p>
    <w:p w:rsidR="00D135EC" w:rsidRPr="00D135EC" w:rsidRDefault="00D135EC" w:rsidP="00D135EC">
      <w:pPr>
        <w:suppressAutoHyphens/>
        <w:spacing w:after="0"/>
        <w:ind w:firstLine="709"/>
        <w:jc w:val="both"/>
        <w:rPr>
          <w:rFonts w:ascii="Times New Roman" w:hAnsi="Times New Roman"/>
          <w:b/>
          <w:sz w:val="24"/>
          <w:szCs w:val="24"/>
        </w:rPr>
      </w:pPr>
      <w:r w:rsidRPr="00D135EC">
        <w:rPr>
          <w:rFonts w:ascii="Times New Roman" w:hAnsi="Times New Roman"/>
          <w:b/>
          <w:sz w:val="24"/>
          <w:szCs w:val="24"/>
        </w:rPr>
        <w:t>Залы:</w:t>
      </w:r>
    </w:p>
    <w:p w:rsidR="00D135EC" w:rsidRPr="00D135EC"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Библиотека, читальный зал с выходом в сеть Интернет</w:t>
      </w:r>
    </w:p>
    <w:p w:rsidR="00127FC4" w:rsidRPr="002623FE" w:rsidRDefault="00D135EC" w:rsidP="00D135EC">
      <w:pPr>
        <w:suppressAutoHyphens/>
        <w:spacing w:after="0"/>
        <w:ind w:firstLine="709"/>
        <w:jc w:val="both"/>
        <w:rPr>
          <w:rFonts w:ascii="Times New Roman" w:hAnsi="Times New Roman"/>
          <w:sz w:val="24"/>
          <w:szCs w:val="24"/>
        </w:rPr>
      </w:pPr>
      <w:r w:rsidRPr="00D135EC">
        <w:rPr>
          <w:rFonts w:ascii="Times New Roman" w:hAnsi="Times New Roman"/>
          <w:sz w:val="24"/>
          <w:szCs w:val="24"/>
        </w:rPr>
        <w:t>Актовый зал</w:t>
      </w:r>
    </w:p>
    <w:p w:rsidR="00127FC4" w:rsidRDefault="00127FC4" w:rsidP="00D920C7">
      <w:pPr>
        <w:suppressAutoHyphens/>
        <w:spacing w:after="0"/>
        <w:ind w:firstLine="709"/>
        <w:jc w:val="both"/>
        <w:rPr>
          <w:rFonts w:ascii="Times New Roman" w:hAnsi="Times New Roman"/>
          <w:bCs/>
          <w:sz w:val="24"/>
          <w:szCs w:val="24"/>
        </w:rPr>
      </w:pPr>
    </w:p>
    <w:p w:rsidR="00127FC4" w:rsidRPr="000D7DC4" w:rsidRDefault="00804AAD" w:rsidP="00D920C7">
      <w:pPr>
        <w:suppressAutoHyphens/>
        <w:spacing w:after="0"/>
        <w:ind w:firstLine="709"/>
        <w:jc w:val="both"/>
        <w:rPr>
          <w:rFonts w:ascii="Times New Roman" w:hAnsi="Times New Roman"/>
          <w:sz w:val="24"/>
          <w:szCs w:val="24"/>
        </w:rPr>
      </w:pPr>
      <w:r>
        <w:rPr>
          <w:rFonts w:ascii="Times New Roman" w:hAnsi="Times New Roman"/>
          <w:bCs/>
          <w:sz w:val="24"/>
          <w:szCs w:val="24"/>
        </w:rPr>
        <w:t>6.2</w:t>
      </w:r>
      <w:r w:rsidR="00127FC4" w:rsidRPr="002623FE">
        <w:rPr>
          <w:rFonts w:ascii="Times New Roman" w:hAnsi="Times New Roman"/>
          <w:bCs/>
          <w:sz w:val="24"/>
          <w:szCs w:val="24"/>
        </w:rPr>
        <w:t>.2. Материально-техническое оснащение</w:t>
      </w:r>
      <w:r w:rsidR="00127FC4" w:rsidRPr="002623FE">
        <w:rPr>
          <w:rFonts w:ascii="Times New Roman" w:hAnsi="Times New Roman"/>
          <w:b/>
          <w:sz w:val="24"/>
          <w:szCs w:val="24"/>
        </w:rPr>
        <w:t xml:space="preserve"> </w:t>
      </w:r>
      <w:r w:rsidR="00127FC4" w:rsidRPr="002623FE">
        <w:rPr>
          <w:rFonts w:ascii="Times New Roman" w:hAnsi="Times New Roman"/>
          <w:bCs/>
          <w:sz w:val="24"/>
          <w:szCs w:val="24"/>
        </w:rPr>
        <w:t>кабинетов,</w:t>
      </w:r>
      <w:r w:rsidR="00127FC4" w:rsidRPr="002623FE">
        <w:rPr>
          <w:rFonts w:ascii="Times New Roman" w:hAnsi="Times New Roman"/>
          <w:b/>
          <w:sz w:val="24"/>
          <w:szCs w:val="24"/>
        </w:rPr>
        <w:t xml:space="preserve"> </w:t>
      </w:r>
      <w:r w:rsidR="00127FC4" w:rsidRPr="002623FE">
        <w:rPr>
          <w:rFonts w:ascii="Times New Roman" w:hAnsi="Times New Roman"/>
          <w:sz w:val="24"/>
          <w:szCs w:val="24"/>
        </w:rPr>
        <w:t xml:space="preserve">лабораторий, мастерских и баз практики по </w:t>
      </w:r>
      <w:r w:rsidR="000D7DC4" w:rsidRPr="000D7DC4">
        <w:rPr>
          <w:rFonts w:ascii="Times New Roman" w:hAnsi="Times New Roman"/>
          <w:sz w:val="24"/>
          <w:szCs w:val="24"/>
        </w:rPr>
        <w:t>специальности 15.02.16 Технология машиностроения.</w:t>
      </w:r>
    </w:p>
    <w:p w:rsidR="00127FC4" w:rsidRPr="002623FE" w:rsidRDefault="000D7DC4" w:rsidP="00D920C7">
      <w:pPr>
        <w:suppressAutoHyphens/>
        <w:spacing w:after="0"/>
        <w:ind w:firstLine="709"/>
        <w:jc w:val="both"/>
        <w:rPr>
          <w:rFonts w:ascii="Times New Roman" w:hAnsi="Times New Roman"/>
          <w:sz w:val="24"/>
          <w:szCs w:val="24"/>
        </w:rPr>
      </w:pPr>
      <w:r>
        <w:rPr>
          <w:rFonts w:ascii="Times New Roman" w:hAnsi="Times New Roman"/>
          <w:sz w:val="24"/>
          <w:szCs w:val="24"/>
        </w:rPr>
        <w:t>ГБПОУ СПТ им Б.Г. Музрукова</w:t>
      </w:r>
      <w:r w:rsidR="00127FC4" w:rsidRPr="002623FE">
        <w:rPr>
          <w:rFonts w:ascii="Times New Roman" w:hAnsi="Times New Roman"/>
          <w:sz w:val="24"/>
          <w:szCs w:val="24"/>
        </w:rPr>
        <w:t>, реализующ</w:t>
      </w:r>
      <w:r>
        <w:rPr>
          <w:rFonts w:ascii="Times New Roman" w:hAnsi="Times New Roman"/>
          <w:sz w:val="24"/>
          <w:szCs w:val="24"/>
        </w:rPr>
        <w:t>ий</w:t>
      </w:r>
      <w:r w:rsidR="00127FC4" w:rsidRPr="002623FE">
        <w:rPr>
          <w:rFonts w:ascii="Times New Roman" w:hAnsi="Times New Roman"/>
          <w:sz w:val="24"/>
          <w:szCs w:val="24"/>
        </w:rPr>
        <w:t xml:space="preserve"> </w:t>
      </w:r>
      <w:r w:rsidR="00127FC4" w:rsidRPr="00036296">
        <w:rPr>
          <w:rFonts w:ascii="Times New Roman" w:hAnsi="Times New Roman"/>
          <w:sz w:val="24"/>
          <w:szCs w:val="24"/>
        </w:rPr>
        <w:t xml:space="preserve">программу </w:t>
      </w:r>
      <w:r w:rsidR="00127FC4" w:rsidRPr="00036296">
        <w:rPr>
          <w:rFonts w:ascii="Times New Roman" w:hAnsi="Times New Roman"/>
          <w:iCs/>
          <w:sz w:val="24"/>
          <w:szCs w:val="24"/>
        </w:rPr>
        <w:t>по специальности 15.02.16 Технология машиностроения</w:t>
      </w:r>
      <w:r w:rsidR="00350743">
        <w:rPr>
          <w:rFonts w:ascii="Times New Roman" w:hAnsi="Times New Roman"/>
          <w:iCs/>
          <w:sz w:val="24"/>
          <w:szCs w:val="24"/>
        </w:rPr>
        <w:t>,</w:t>
      </w:r>
      <w:r w:rsidR="00D920C7">
        <w:rPr>
          <w:rFonts w:ascii="Times New Roman" w:hAnsi="Times New Roman"/>
          <w:iCs/>
          <w:sz w:val="24"/>
          <w:szCs w:val="24"/>
        </w:rPr>
        <w:t xml:space="preserve"> </w:t>
      </w:r>
      <w:r w:rsidR="00127FC4" w:rsidRPr="00036296">
        <w:rPr>
          <w:rFonts w:ascii="Times New Roman" w:hAnsi="Times New Roman"/>
          <w:iCs/>
          <w:sz w:val="24"/>
          <w:szCs w:val="24"/>
        </w:rPr>
        <w:t>располага</w:t>
      </w:r>
      <w:r w:rsidR="00D920C7">
        <w:rPr>
          <w:rFonts w:ascii="Times New Roman" w:hAnsi="Times New Roman"/>
          <w:iCs/>
          <w:sz w:val="24"/>
          <w:szCs w:val="24"/>
        </w:rPr>
        <w:t>ет</w:t>
      </w:r>
      <w:r w:rsidR="00127FC4" w:rsidRPr="00036296">
        <w:rPr>
          <w:rFonts w:ascii="Times New Roman" w:hAnsi="Times New Roman"/>
          <w:iCs/>
          <w:sz w:val="24"/>
          <w:szCs w:val="24"/>
        </w:rPr>
        <w:t xml:space="preserve"> материа</w:t>
      </w:r>
      <w:r w:rsidR="00127FC4" w:rsidRPr="002623FE">
        <w:rPr>
          <w:rFonts w:ascii="Times New Roman" w:hAnsi="Times New Roman"/>
          <w:sz w:val="24"/>
          <w:szCs w:val="24"/>
        </w:rPr>
        <w:t>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w:t>
      </w:r>
      <w:r w:rsidR="00F83211">
        <w:rPr>
          <w:rFonts w:ascii="Times New Roman" w:hAnsi="Times New Roman"/>
          <w:sz w:val="24"/>
          <w:szCs w:val="24"/>
        </w:rPr>
        <w:t>-П</w:t>
      </w:r>
      <w:r w:rsidR="00127FC4" w:rsidRPr="002623FE">
        <w:rPr>
          <w:rFonts w:ascii="Times New Roman" w:hAnsi="Times New Roman"/>
          <w:sz w:val="24"/>
          <w:szCs w:val="24"/>
        </w:rPr>
        <w:t xml:space="preserve"> перечень материально-технического обеспечения включает в себя: </w:t>
      </w:r>
    </w:p>
    <w:p w:rsidR="00127FC4" w:rsidRPr="002623FE" w:rsidRDefault="00127FC4" w:rsidP="00D920C7">
      <w:pPr>
        <w:spacing w:after="0"/>
        <w:ind w:firstLine="709"/>
        <w:rPr>
          <w:rFonts w:ascii="Times New Roman" w:hAnsi="Times New Roman"/>
          <w:b/>
          <w:sz w:val="24"/>
          <w:szCs w:val="24"/>
        </w:rPr>
      </w:pPr>
    </w:p>
    <w:p w:rsidR="00127FC4" w:rsidRPr="002623FE" w:rsidRDefault="00804AAD" w:rsidP="00D920C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6.2</w:t>
      </w:r>
      <w:r w:rsidR="00127FC4" w:rsidRPr="002623FE">
        <w:rPr>
          <w:rFonts w:ascii="Times New Roman" w:hAnsi="Times New Roman"/>
          <w:bCs/>
          <w:sz w:val="24"/>
          <w:szCs w:val="24"/>
        </w:rPr>
        <w:t>.2.1. Оснащение кабинетов</w:t>
      </w:r>
    </w:p>
    <w:p w:rsidR="00127FC4" w:rsidRDefault="00127FC4" w:rsidP="00D920C7">
      <w:pPr>
        <w:suppressAutoHyphens/>
        <w:spacing w:after="0" w:line="240" w:lineRule="auto"/>
        <w:ind w:firstLine="709"/>
        <w:jc w:val="both"/>
        <w:rPr>
          <w:rFonts w:ascii="Times New Roman" w:hAnsi="Times New Roman"/>
          <w:bCs/>
          <w:iCs/>
          <w:sz w:val="24"/>
          <w:szCs w:val="24"/>
        </w:rPr>
      </w:pPr>
    </w:p>
    <w:p w:rsidR="00127FC4" w:rsidRPr="00350743" w:rsidRDefault="00127FC4" w:rsidP="00D920C7">
      <w:pPr>
        <w:suppressAutoHyphens/>
        <w:spacing w:after="0" w:line="240" w:lineRule="auto"/>
        <w:jc w:val="both"/>
        <w:rPr>
          <w:rFonts w:ascii="Times New Roman" w:hAnsi="Times New Roman"/>
          <w:b/>
          <w:i/>
          <w:sz w:val="24"/>
          <w:szCs w:val="24"/>
          <w:u w:val="single"/>
        </w:rPr>
      </w:pPr>
      <w:bookmarkStart w:id="25" w:name="_Hlk126091231"/>
      <w:r w:rsidRPr="00350743">
        <w:rPr>
          <w:rFonts w:ascii="Times New Roman" w:hAnsi="Times New Roman"/>
          <w:b/>
          <w:bCs/>
          <w:iCs/>
          <w:sz w:val="24"/>
          <w:szCs w:val="24"/>
          <w:u w:val="single"/>
        </w:rPr>
        <w:t>Кабинет «</w:t>
      </w:r>
      <w:r w:rsidRPr="00350743">
        <w:rPr>
          <w:rFonts w:ascii="Times New Roman" w:eastAsia="Calibri" w:hAnsi="Times New Roman"/>
          <w:b/>
          <w:sz w:val="24"/>
          <w:u w:val="single"/>
        </w:rPr>
        <w:t>Русского языка</w:t>
      </w:r>
      <w:r w:rsidR="005030B6" w:rsidRPr="00350743">
        <w:rPr>
          <w:rFonts w:ascii="Times New Roman" w:eastAsia="Calibri" w:hAnsi="Times New Roman"/>
          <w:b/>
          <w:sz w:val="24"/>
          <w:u w:val="single"/>
        </w:rPr>
        <w:t xml:space="preserve"> и литературы</w:t>
      </w:r>
      <w:r w:rsidRPr="00350743">
        <w:rPr>
          <w:rFonts w:ascii="Times New Roman" w:hAnsi="Times New Roman"/>
          <w:b/>
          <w:bCs/>
          <w:iCs/>
          <w:sz w:val="24"/>
          <w:szCs w:val="24"/>
          <w:u w:val="single"/>
        </w:rPr>
        <w:t>»</w:t>
      </w:r>
    </w:p>
    <w:p w:rsidR="00127FC4" w:rsidRPr="00350743" w:rsidRDefault="00127FC4" w:rsidP="00D920C7">
      <w:pPr>
        <w:suppressAutoHyphens/>
        <w:spacing w:after="0" w:line="240" w:lineRule="auto"/>
        <w:jc w:val="both"/>
        <w:rPr>
          <w:rFonts w:ascii="Times New Roman" w:hAnsi="Times New Roman"/>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727"/>
        <w:gridCol w:w="6169"/>
      </w:tblGrid>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w:t>
            </w:r>
          </w:p>
        </w:tc>
        <w:tc>
          <w:tcPr>
            <w:tcW w:w="1782"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Наименование оборудования</w:t>
            </w:r>
          </w:p>
        </w:tc>
        <w:tc>
          <w:tcPr>
            <w:tcW w:w="2950"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Техническое описание</w:t>
            </w:r>
          </w:p>
        </w:tc>
      </w:tr>
      <w:tr w:rsidR="00127FC4" w:rsidRPr="00350743" w:rsidTr="00BE6EEE">
        <w:trPr>
          <w:trHeight w:val="278"/>
        </w:trPr>
        <w:tc>
          <w:tcPr>
            <w:tcW w:w="5000" w:type="pct"/>
            <w:gridSpan w:val="3"/>
            <w:shd w:val="clear" w:color="auto" w:fill="auto"/>
          </w:tcPr>
          <w:p w:rsidR="00127FC4" w:rsidRPr="00350743" w:rsidRDefault="00127FC4" w:rsidP="00D920C7">
            <w:pPr>
              <w:snapToGrid w:val="0"/>
              <w:spacing w:after="0" w:line="240" w:lineRule="auto"/>
              <w:rPr>
                <w:rFonts w:ascii="Times New Roman" w:hAnsi="Times New Roman"/>
                <w:b/>
                <w:bCs/>
                <w:iCs/>
                <w:sz w:val="24"/>
                <w:szCs w:val="28"/>
              </w:rPr>
            </w:pPr>
            <w:r w:rsidRPr="00350743">
              <w:rPr>
                <w:rFonts w:ascii="Times New Roman" w:hAnsi="Times New Roman"/>
                <w:b/>
                <w:bCs/>
                <w:iCs/>
                <w:sz w:val="24"/>
                <w:szCs w:val="28"/>
                <w:lang w:val="en-US"/>
              </w:rPr>
              <w:t>I</w:t>
            </w:r>
            <w:r w:rsidRPr="00350743">
              <w:rPr>
                <w:rFonts w:ascii="Times New Roman" w:hAnsi="Times New Roman"/>
                <w:b/>
                <w:bCs/>
                <w:iCs/>
                <w:sz w:val="24"/>
                <w:szCs w:val="28"/>
              </w:rPr>
              <w:t xml:space="preserve"> Специализированная мебель и системы хранения</w:t>
            </w:r>
          </w:p>
        </w:tc>
      </w:tr>
      <w:tr w:rsidR="00127FC4" w:rsidRPr="00350743" w:rsidTr="00BE6EEE">
        <w:trPr>
          <w:trHeight w:val="277"/>
        </w:trPr>
        <w:tc>
          <w:tcPr>
            <w:tcW w:w="5000" w:type="pct"/>
            <w:gridSpan w:val="3"/>
            <w:shd w:val="clear" w:color="auto" w:fill="auto"/>
          </w:tcPr>
          <w:p w:rsidR="00127FC4" w:rsidRPr="00350743" w:rsidRDefault="00127FC4" w:rsidP="00D920C7">
            <w:pPr>
              <w:snapToGrid w:val="0"/>
              <w:spacing w:after="0" w:line="240" w:lineRule="auto"/>
              <w:rPr>
                <w:rFonts w:ascii="Times New Roman" w:hAnsi="Times New Roman"/>
                <w:b/>
                <w:bCs/>
                <w:iCs/>
                <w:sz w:val="24"/>
                <w:szCs w:val="28"/>
              </w:rPr>
            </w:pPr>
            <w:r w:rsidRPr="00350743">
              <w:rPr>
                <w:rFonts w:ascii="Times New Roman" w:hAnsi="Times New Roman"/>
                <w:b/>
                <w:bCs/>
                <w:iCs/>
                <w:sz w:val="24"/>
                <w:szCs w:val="28"/>
              </w:rPr>
              <w:t>Основное оборудование</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1</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Стол преподавателя</w:t>
            </w:r>
          </w:p>
        </w:tc>
        <w:tc>
          <w:tcPr>
            <w:tcW w:w="2950" w:type="pct"/>
            <w:shd w:val="clear" w:color="auto" w:fill="auto"/>
            <w:vAlign w:val="center"/>
          </w:tcPr>
          <w:p w:rsidR="00127FC4" w:rsidRPr="00350743" w:rsidRDefault="00677BE1"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Письменный стол с ящиками и полками выполнен из ламинированной ЛДСтП 16 мм, с меламиновым покрытием, кромка ПВХ 0,5 и 2мм. Используется импортная фурнитура, цвет Ольха. Размер 1500х600х750</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2</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Стул преподавателя</w:t>
            </w:r>
          </w:p>
        </w:tc>
        <w:tc>
          <w:tcPr>
            <w:tcW w:w="2950" w:type="pct"/>
            <w:shd w:val="clear" w:color="auto" w:fill="auto"/>
            <w:vAlign w:val="center"/>
          </w:tcPr>
          <w:p w:rsidR="00127FC4" w:rsidRPr="00350743" w:rsidRDefault="00926866"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Металлический каркас черного цвета.</w:t>
            </w:r>
            <w:r w:rsidRPr="00350743">
              <w:rPr>
                <w:rFonts w:ascii="Times New Roman" w:eastAsia="SimSun" w:hAnsi="Times New Roman"/>
                <w:kern w:val="3"/>
                <w:sz w:val="24"/>
                <w:szCs w:val="28"/>
              </w:rPr>
              <w:br/>
              <w:t>Основание фанера, наполнитель синтепон.</w:t>
            </w:r>
            <w:r w:rsidRPr="00350743">
              <w:rPr>
                <w:rFonts w:ascii="Times New Roman" w:eastAsia="SimSun" w:hAnsi="Times New Roman"/>
                <w:kern w:val="3"/>
                <w:sz w:val="24"/>
                <w:szCs w:val="28"/>
              </w:rPr>
              <w:br/>
              <w:t>Заглушки пластик на оконцовке ног.</w:t>
            </w:r>
            <w:r w:rsidRPr="00350743">
              <w:rPr>
                <w:rFonts w:ascii="Times New Roman" w:eastAsia="SimSun" w:hAnsi="Times New Roman"/>
                <w:kern w:val="3"/>
                <w:sz w:val="24"/>
                <w:szCs w:val="28"/>
              </w:rPr>
              <w:br/>
              <w:t>Максимальная нагрузка 100 кг.</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3</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Шкаф</w:t>
            </w:r>
            <w:r w:rsidR="00677BE1" w:rsidRPr="00350743">
              <w:rPr>
                <w:rFonts w:ascii="Times New Roman" w:hAnsi="Times New Roman"/>
                <w:sz w:val="24"/>
                <w:szCs w:val="24"/>
              </w:rPr>
              <w:t xml:space="preserve"> широкий полуоткрытый</w:t>
            </w:r>
            <w:r w:rsidRPr="00350743">
              <w:rPr>
                <w:rFonts w:ascii="Times New Roman" w:hAnsi="Times New Roman"/>
                <w:sz w:val="24"/>
                <w:szCs w:val="24"/>
              </w:rPr>
              <w:t xml:space="preserve"> для размещения и хранения учебно-наглядных пособий, дидактических и технических средств обучения</w:t>
            </w:r>
          </w:p>
        </w:tc>
        <w:tc>
          <w:tcPr>
            <w:tcW w:w="2950" w:type="pct"/>
            <w:shd w:val="clear" w:color="auto" w:fill="auto"/>
            <w:vAlign w:val="center"/>
          </w:tcPr>
          <w:p w:rsidR="00677BE1" w:rsidRPr="00350743" w:rsidRDefault="00677BE1"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Описание:</w:t>
            </w:r>
          </w:p>
          <w:p w:rsidR="00677BE1" w:rsidRPr="00350743" w:rsidRDefault="00677BE1"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Боковые стенки-2шт, верхняя и нижняя панели, полки: 1шт-врезная, 3шт-вкладные, дверцы малые-2шт - ЛДСП, толщина 16 мм;</w:t>
            </w:r>
            <w:r w:rsidR="00523674" w:rsidRPr="00350743">
              <w:rPr>
                <w:rFonts w:ascii="Times New Roman" w:eastAsia="SimSun" w:hAnsi="Times New Roman"/>
                <w:kern w:val="3"/>
                <w:sz w:val="24"/>
                <w:szCs w:val="28"/>
              </w:rPr>
              <w:t xml:space="preserve"> кромка Пвх 2мм, </w:t>
            </w:r>
            <w:r w:rsidRPr="00350743">
              <w:rPr>
                <w:rFonts w:ascii="Times New Roman" w:eastAsia="SimSun" w:hAnsi="Times New Roman"/>
                <w:kern w:val="3"/>
                <w:sz w:val="24"/>
                <w:szCs w:val="28"/>
              </w:rPr>
              <w:t>задняя стенка-1шт – ДВП. Шкаф снабжен регулируемыми опорами.</w:t>
            </w:r>
          </w:p>
          <w:p w:rsidR="00127FC4" w:rsidRPr="00350743" w:rsidRDefault="00523674"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755*376*2000</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4</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Стол ученический</w:t>
            </w:r>
          </w:p>
        </w:tc>
        <w:tc>
          <w:tcPr>
            <w:tcW w:w="2950" w:type="pct"/>
            <w:shd w:val="clear" w:color="auto" w:fill="auto"/>
            <w:vAlign w:val="center"/>
          </w:tcPr>
          <w:p w:rsidR="00677BE1" w:rsidRPr="00350743" w:rsidRDefault="00350743"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С</w:t>
            </w:r>
            <w:r w:rsidR="00677BE1" w:rsidRPr="00350743">
              <w:rPr>
                <w:rFonts w:ascii="Times New Roman" w:eastAsia="SimSun" w:hAnsi="Times New Roman"/>
                <w:kern w:val="3"/>
                <w:sz w:val="24"/>
                <w:szCs w:val="28"/>
              </w:rPr>
              <w:t>тол ученический сварной конструкции выполнен на металлическом каркасе из прямоугольной стальной трубы и ЛДСП 16мм. </w:t>
            </w:r>
          </w:p>
          <w:p w:rsidR="00127FC4" w:rsidRPr="00350743" w:rsidRDefault="00677BE1"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eastAsia="SimSun" w:hAnsi="Times New Roman"/>
                <w:kern w:val="3"/>
                <w:sz w:val="24"/>
                <w:szCs w:val="28"/>
              </w:rPr>
              <w:t xml:space="preserve">Столешница стола ученического изготовлена из ЛДСП толщиной 16мм, торцы обработаны противоударной кромкой ПВХ толщиной 1мм. На лицевой стороне столешницы и экране стола ученического отсутствуют выступающие части фурнитуры. Кромка на углах столешницы скруглена. Каркас стола ученического </w:t>
            </w:r>
            <w:r w:rsidRPr="00350743">
              <w:rPr>
                <w:rFonts w:ascii="Times New Roman" w:eastAsia="SimSun" w:hAnsi="Times New Roman"/>
                <w:kern w:val="3"/>
                <w:sz w:val="24"/>
                <w:szCs w:val="28"/>
              </w:rPr>
              <w:lastRenderedPageBreak/>
              <w:t>изготовлен из металлической трубы прямоугольного профиля 25х28мм, 25х50мм. и окрашен ударо и износостойкой порошковой краской.</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lastRenderedPageBreak/>
              <w:t>5</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Стул ученический</w:t>
            </w:r>
          </w:p>
        </w:tc>
        <w:tc>
          <w:tcPr>
            <w:tcW w:w="2950" w:type="pct"/>
            <w:shd w:val="clear" w:color="auto" w:fill="auto"/>
            <w:vAlign w:val="center"/>
          </w:tcPr>
          <w:p w:rsidR="00127FC4" w:rsidRPr="00350743" w:rsidRDefault="00127FC4"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127FC4" w:rsidRPr="00350743" w:rsidTr="00BE6EEE">
        <w:tc>
          <w:tcPr>
            <w:tcW w:w="268"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6</w:t>
            </w:r>
          </w:p>
        </w:tc>
        <w:tc>
          <w:tcPr>
            <w:tcW w:w="1782" w:type="pct"/>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eastAsia="Calibri" w:hAnsi="Times New Roman"/>
                <w:sz w:val="24"/>
                <w:szCs w:val="24"/>
              </w:rPr>
              <w:t>Аудиторная доска</w:t>
            </w:r>
          </w:p>
        </w:tc>
        <w:tc>
          <w:tcPr>
            <w:tcW w:w="2950" w:type="pct"/>
            <w:shd w:val="clear" w:color="auto" w:fill="auto"/>
            <w:vAlign w:val="center"/>
          </w:tcPr>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Тип-складывающаяся</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Размещение-настенная</w:t>
            </w:r>
          </w:p>
          <w:p w:rsidR="00127FC4" w:rsidRPr="00350743" w:rsidRDefault="00677BE1"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Количество элементов (секции)-3</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Материал покрытия рабочей поверхности-эмаль</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Особенности-комплектация полкой</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Цвет-зеленый</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Материал профиля (окантовки)-алюминий</w:t>
            </w:r>
          </w:p>
          <w:p w:rsidR="00127FC4" w:rsidRPr="00350743" w:rsidRDefault="00127FC4" w:rsidP="00F83211">
            <w:pPr>
              <w:snapToGrid w:val="0"/>
              <w:spacing w:after="0" w:line="240" w:lineRule="auto"/>
              <w:jc w:val="both"/>
              <w:rPr>
                <w:rFonts w:ascii="Times New Roman" w:hAnsi="Times New Roman"/>
                <w:iCs/>
                <w:sz w:val="24"/>
                <w:szCs w:val="24"/>
              </w:rPr>
            </w:pPr>
            <w:r w:rsidRPr="00350743">
              <w:rPr>
                <w:rFonts w:ascii="Times New Roman" w:hAnsi="Times New Roman"/>
                <w:iCs/>
                <w:sz w:val="24"/>
                <w:szCs w:val="24"/>
              </w:rPr>
              <w:t>Тип крепления к стене-горизонтальное</w:t>
            </w:r>
          </w:p>
          <w:p w:rsidR="00127FC4" w:rsidRPr="00350743" w:rsidRDefault="00127FC4" w:rsidP="00F83211">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hAnsi="Times New Roman"/>
                <w:iCs/>
                <w:sz w:val="24"/>
                <w:szCs w:val="24"/>
              </w:rPr>
              <w:t>Функциональное назначение-для письма мелом</w:t>
            </w:r>
            <w:r w:rsidR="00677BE1" w:rsidRPr="00350743">
              <w:rPr>
                <w:rFonts w:ascii="Times New Roman" w:hAnsi="Times New Roman"/>
                <w:iCs/>
                <w:sz w:val="24"/>
                <w:szCs w:val="24"/>
              </w:rPr>
              <w:t xml:space="preserve"> и маркером</w:t>
            </w:r>
          </w:p>
        </w:tc>
      </w:tr>
      <w:tr w:rsidR="00127FC4" w:rsidRPr="00350743" w:rsidTr="00BE6EEE">
        <w:tc>
          <w:tcPr>
            <w:tcW w:w="5000" w:type="pct"/>
            <w:gridSpan w:val="3"/>
            <w:shd w:val="clear" w:color="auto" w:fill="auto"/>
            <w:vAlign w:val="center"/>
          </w:tcPr>
          <w:p w:rsidR="00127FC4" w:rsidRPr="00350743" w:rsidRDefault="00127FC4" w:rsidP="00D920C7">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hAnsi="Times New Roman"/>
                <w:b/>
                <w:bCs/>
                <w:iCs/>
                <w:sz w:val="24"/>
                <w:szCs w:val="28"/>
              </w:rPr>
              <w:t>Дополнительное оборудование</w:t>
            </w:r>
          </w:p>
        </w:tc>
      </w:tr>
      <w:tr w:rsidR="007D1B8D" w:rsidRPr="00350743" w:rsidTr="00237F71">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6E4875" w:rsidRPr="00350743" w:rsidRDefault="006E4875" w:rsidP="006E4875">
            <w:pPr>
              <w:snapToGrid w:val="0"/>
              <w:spacing w:after="0" w:line="240" w:lineRule="auto"/>
              <w:jc w:val="center"/>
              <w:rPr>
                <w:rFonts w:ascii="Times New Roman" w:hAnsi="Times New Roman"/>
                <w:iCs/>
                <w:sz w:val="24"/>
                <w:szCs w:val="24"/>
              </w:rPr>
            </w:pPr>
            <w:r w:rsidRPr="00350743">
              <w:rPr>
                <w:rFonts w:ascii="Times New Roman" w:hAnsi="Times New Roman"/>
                <w:iCs/>
                <w:sz w:val="24"/>
                <w:szCs w:val="24"/>
              </w:rPr>
              <w:t>1</w:t>
            </w:r>
          </w:p>
        </w:tc>
        <w:tc>
          <w:tcPr>
            <w:tcW w:w="1782" w:type="pct"/>
            <w:shd w:val="clear" w:color="auto" w:fill="auto"/>
            <w:vAlign w:val="center"/>
          </w:tcPr>
          <w:p w:rsidR="006E4875" w:rsidRPr="00350743" w:rsidRDefault="006E4875" w:rsidP="006E4875">
            <w:pPr>
              <w:suppressAutoHyphens/>
              <w:autoSpaceDN w:val="0"/>
              <w:spacing w:after="0" w:line="240" w:lineRule="auto"/>
              <w:textAlignment w:val="baseline"/>
              <w:rPr>
                <w:rFonts w:ascii="Times New Roman" w:eastAsia="SimSun" w:hAnsi="Times New Roman"/>
                <w:kern w:val="3"/>
                <w:sz w:val="24"/>
                <w:szCs w:val="24"/>
              </w:rPr>
            </w:pPr>
            <w:r w:rsidRPr="00350743">
              <w:rPr>
                <w:rFonts w:ascii="Times New Roman" w:eastAsia="SimSun" w:hAnsi="Times New Roman"/>
                <w:kern w:val="3"/>
                <w:sz w:val="24"/>
                <w:szCs w:val="24"/>
              </w:rPr>
              <w:t>Жалюзи</w:t>
            </w:r>
          </w:p>
        </w:tc>
        <w:tc>
          <w:tcPr>
            <w:tcW w:w="2950" w:type="pct"/>
            <w:shd w:val="clear" w:color="auto" w:fill="auto"/>
            <w:vAlign w:val="center"/>
          </w:tcPr>
          <w:p w:rsidR="006E4875" w:rsidRPr="00350743" w:rsidRDefault="006E4875" w:rsidP="006E4875">
            <w:pPr>
              <w:snapToGrid w:val="0"/>
              <w:spacing w:after="0" w:line="240" w:lineRule="auto"/>
              <w:rPr>
                <w:rFonts w:ascii="Times New Roman" w:hAnsi="Times New Roman"/>
                <w:sz w:val="24"/>
                <w:szCs w:val="24"/>
              </w:rPr>
            </w:pPr>
            <w:r w:rsidRPr="00350743">
              <w:rPr>
                <w:rFonts w:ascii="Times New Roman" w:hAnsi="Times New Roman"/>
                <w:sz w:val="24"/>
                <w:szCs w:val="24"/>
              </w:rPr>
              <w:t>Высота 160</w:t>
            </w:r>
          </w:p>
          <w:p w:rsidR="006E4875" w:rsidRPr="00350743" w:rsidRDefault="006E4875" w:rsidP="006E4875">
            <w:pPr>
              <w:snapToGrid w:val="0"/>
              <w:spacing w:after="0" w:line="240" w:lineRule="auto"/>
              <w:rPr>
                <w:rFonts w:ascii="Times New Roman" w:hAnsi="Times New Roman"/>
                <w:sz w:val="24"/>
                <w:szCs w:val="24"/>
              </w:rPr>
            </w:pPr>
            <w:r w:rsidRPr="00350743">
              <w:rPr>
                <w:rFonts w:ascii="Times New Roman" w:hAnsi="Times New Roman"/>
                <w:sz w:val="24"/>
                <w:szCs w:val="24"/>
              </w:rPr>
              <w:t>Ширина 160</w:t>
            </w:r>
          </w:p>
          <w:p w:rsidR="006E4875" w:rsidRPr="00350743" w:rsidRDefault="006E4875" w:rsidP="006E4875">
            <w:pPr>
              <w:snapToGrid w:val="0"/>
              <w:spacing w:after="0" w:line="240" w:lineRule="auto"/>
              <w:rPr>
                <w:rFonts w:ascii="Times New Roman" w:hAnsi="Times New Roman"/>
                <w:sz w:val="24"/>
                <w:szCs w:val="24"/>
              </w:rPr>
            </w:pPr>
            <w:r w:rsidRPr="00350743">
              <w:rPr>
                <w:rFonts w:ascii="Times New Roman" w:hAnsi="Times New Roman"/>
                <w:sz w:val="24"/>
                <w:szCs w:val="24"/>
              </w:rPr>
              <w:t>Цвет:</w:t>
            </w:r>
            <w:r w:rsidRPr="00350743">
              <w:rPr>
                <w:rFonts w:ascii="Times New Roman" w:hAnsi="Times New Roman"/>
                <w:sz w:val="24"/>
                <w:szCs w:val="24"/>
              </w:rPr>
              <w:tab/>
              <w:t>серебристый</w:t>
            </w:r>
          </w:p>
          <w:p w:rsidR="006E4875" w:rsidRPr="00350743" w:rsidRDefault="006E4875" w:rsidP="006E4875">
            <w:pPr>
              <w:snapToGrid w:val="0"/>
              <w:spacing w:after="0" w:line="240" w:lineRule="auto"/>
              <w:rPr>
                <w:rFonts w:ascii="Times New Roman" w:hAnsi="Times New Roman"/>
                <w:i/>
                <w:sz w:val="24"/>
                <w:szCs w:val="24"/>
              </w:rPr>
            </w:pPr>
            <w:r w:rsidRPr="00350743">
              <w:rPr>
                <w:rFonts w:ascii="Times New Roman" w:hAnsi="Times New Roman"/>
                <w:sz w:val="24"/>
                <w:szCs w:val="24"/>
              </w:rPr>
              <w:t>Материал: алюминий</w:t>
            </w:r>
          </w:p>
        </w:tc>
      </w:tr>
      <w:tr w:rsidR="007D1B8D" w:rsidRPr="00350743" w:rsidTr="00237F71">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6E4875" w:rsidRPr="00350743" w:rsidRDefault="006E4875" w:rsidP="006E4875">
            <w:pPr>
              <w:snapToGrid w:val="0"/>
              <w:spacing w:after="0" w:line="240" w:lineRule="auto"/>
              <w:jc w:val="center"/>
              <w:rPr>
                <w:rFonts w:ascii="Times New Roman" w:hAnsi="Times New Roman"/>
                <w:iCs/>
                <w:sz w:val="24"/>
                <w:szCs w:val="24"/>
              </w:rPr>
            </w:pPr>
            <w:r w:rsidRPr="00350743">
              <w:rPr>
                <w:rFonts w:ascii="Times New Roman" w:hAnsi="Times New Roman"/>
                <w:iCs/>
                <w:sz w:val="24"/>
                <w:szCs w:val="24"/>
              </w:rPr>
              <w:t>2</w:t>
            </w:r>
          </w:p>
        </w:tc>
        <w:tc>
          <w:tcPr>
            <w:tcW w:w="1782" w:type="pct"/>
            <w:shd w:val="clear" w:color="auto" w:fill="auto"/>
            <w:vAlign w:val="center"/>
          </w:tcPr>
          <w:p w:rsidR="006E4875" w:rsidRPr="00350743" w:rsidRDefault="006E4875" w:rsidP="006E4875">
            <w:pPr>
              <w:suppressAutoHyphens/>
              <w:autoSpaceDN w:val="0"/>
              <w:spacing w:after="0" w:line="240" w:lineRule="auto"/>
              <w:textAlignment w:val="baseline"/>
              <w:rPr>
                <w:rFonts w:ascii="Times New Roman" w:eastAsia="SimSun" w:hAnsi="Times New Roman"/>
                <w:kern w:val="3"/>
                <w:sz w:val="24"/>
                <w:szCs w:val="24"/>
              </w:rPr>
            </w:pPr>
            <w:r w:rsidRPr="00350743">
              <w:rPr>
                <w:rFonts w:ascii="Times New Roman" w:eastAsia="SimSun" w:hAnsi="Times New Roman"/>
                <w:kern w:val="3"/>
                <w:sz w:val="24"/>
                <w:szCs w:val="24"/>
              </w:rPr>
              <w:t xml:space="preserve">Светильник </w:t>
            </w:r>
            <w:r w:rsidRPr="00350743">
              <w:rPr>
                <w:rFonts w:ascii="Times New Roman" w:hAnsi="Times New Roman"/>
                <w:sz w:val="24"/>
                <w:szCs w:val="24"/>
              </w:rPr>
              <w:t xml:space="preserve">ЛСП 06 2х40-17 </w:t>
            </w:r>
            <w:r w:rsidRPr="00350743">
              <w:rPr>
                <w:rFonts w:ascii="Times New Roman" w:eastAsia="SimSun" w:hAnsi="Times New Roman"/>
                <w:kern w:val="3"/>
                <w:sz w:val="24"/>
                <w:szCs w:val="24"/>
              </w:rPr>
              <w:t>«Школьник»</w:t>
            </w:r>
          </w:p>
        </w:tc>
        <w:tc>
          <w:tcPr>
            <w:tcW w:w="2950" w:type="pct"/>
            <w:shd w:val="clear" w:color="auto" w:fill="auto"/>
            <w:vAlign w:val="center"/>
          </w:tcPr>
          <w:p w:rsidR="006E4875" w:rsidRPr="00350743" w:rsidRDefault="006E4875" w:rsidP="00F83211">
            <w:pPr>
              <w:snapToGrid w:val="0"/>
              <w:spacing w:after="0" w:line="240" w:lineRule="auto"/>
              <w:jc w:val="both"/>
              <w:rPr>
                <w:rFonts w:ascii="Times New Roman" w:hAnsi="Times New Roman"/>
                <w:sz w:val="24"/>
                <w:szCs w:val="24"/>
              </w:rPr>
            </w:pPr>
            <w:r w:rsidRPr="00350743">
              <w:rPr>
                <w:rFonts w:ascii="Times New Roman" w:hAnsi="Times New Roman"/>
                <w:sz w:val="24"/>
                <w:szCs w:val="24"/>
              </w:rPr>
              <w:t>Данная конструкция школьного светильника обеспечивает выполнение требований СанПиН 2.4.2.1178-02.</w:t>
            </w:r>
          </w:p>
          <w:p w:rsidR="006E4875" w:rsidRPr="00350743" w:rsidRDefault="006E4875" w:rsidP="00F83211">
            <w:pPr>
              <w:snapToGrid w:val="0"/>
              <w:spacing w:after="0" w:line="240" w:lineRule="auto"/>
              <w:jc w:val="both"/>
              <w:rPr>
                <w:rFonts w:ascii="Times New Roman" w:hAnsi="Times New Roman"/>
                <w:sz w:val="24"/>
                <w:szCs w:val="24"/>
              </w:rPr>
            </w:pPr>
            <w:r w:rsidRPr="00350743">
              <w:rPr>
                <w:rFonts w:ascii="Times New Roman" w:hAnsi="Times New Roman"/>
                <w:sz w:val="24"/>
                <w:szCs w:val="24"/>
              </w:rPr>
              <w:t>Тип кривой силы света по ГОСТ 17677-Д.</w:t>
            </w:r>
          </w:p>
          <w:p w:rsidR="006E4875" w:rsidRPr="00350743" w:rsidRDefault="006E4875" w:rsidP="00F83211">
            <w:pPr>
              <w:snapToGrid w:val="0"/>
              <w:spacing w:after="0" w:line="240" w:lineRule="auto"/>
              <w:jc w:val="both"/>
              <w:rPr>
                <w:rFonts w:ascii="Times New Roman" w:hAnsi="Times New Roman"/>
                <w:sz w:val="24"/>
                <w:szCs w:val="24"/>
              </w:rPr>
            </w:pPr>
            <w:r w:rsidRPr="00350743">
              <w:rPr>
                <w:rFonts w:ascii="Times New Roman" w:hAnsi="Times New Roman"/>
                <w:sz w:val="24"/>
                <w:szCs w:val="24"/>
              </w:rPr>
              <w:t>Класс защиты от поражения электрическим током -1.</w:t>
            </w:r>
          </w:p>
          <w:p w:rsidR="006E4875" w:rsidRPr="00350743" w:rsidRDefault="006E4875" w:rsidP="00F83211">
            <w:pPr>
              <w:snapToGrid w:val="0"/>
              <w:spacing w:after="0" w:line="240" w:lineRule="auto"/>
              <w:jc w:val="both"/>
              <w:rPr>
                <w:rFonts w:ascii="Times New Roman" w:hAnsi="Times New Roman"/>
                <w:sz w:val="24"/>
                <w:szCs w:val="24"/>
              </w:rPr>
            </w:pPr>
            <w:r w:rsidRPr="00350743">
              <w:rPr>
                <w:rFonts w:ascii="Times New Roman" w:hAnsi="Times New Roman"/>
                <w:sz w:val="24"/>
                <w:szCs w:val="24"/>
              </w:rPr>
              <w:t>Степень защиты: IP20</w:t>
            </w:r>
          </w:p>
          <w:p w:rsidR="006E4875" w:rsidRPr="00350743" w:rsidRDefault="006E4875" w:rsidP="00F83211">
            <w:pPr>
              <w:snapToGrid w:val="0"/>
              <w:spacing w:after="0" w:line="240" w:lineRule="auto"/>
              <w:jc w:val="both"/>
              <w:rPr>
                <w:rFonts w:ascii="Times New Roman" w:hAnsi="Times New Roman"/>
                <w:sz w:val="24"/>
                <w:szCs w:val="24"/>
              </w:rPr>
            </w:pPr>
            <w:r w:rsidRPr="00350743">
              <w:rPr>
                <w:rFonts w:ascii="Times New Roman" w:hAnsi="Times New Roman"/>
                <w:sz w:val="24"/>
                <w:szCs w:val="24"/>
              </w:rPr>
              <w:t>Корпус светильника имеет зеркальный отражатель из анодированного алюминия</w:t>
            </w:r>
          </w:p>
          <w:p w:rsidR="006E4875" w:rsidRPr="00350743" w:rsidRDefault="006E4875" w:rsidP="00F83211">
            <w:pPr>
              <w:snapToGrid w:val="0"/>
              <w:spacing w:after="0" w:line="240" w:lineRule="auto"/>
              <w:jc w:val="both"/>
              <w:rPr>
                <w:rFonts w:ascii="Times New Roman" w:hAnsi="Times New Roman"/>
                <w:i/>
                <w:sz w:val="24"/>
                <w:szCs w:val="24"/>
              </w:rPr>
            </w:pPr>
            <w:r w:rsidRPr="00350743">
              <w:rPr>
                <w:rFonts w:ascii="Times New Roman" w:hAnsi="Times New Roman"/>
                <w:sz w:val="24"/>
                <w:szCs w:val="24"/>
              </w:rPr>
              <w:t>Тип светильника ЛСП 06-2x40-025</w:t>
            </w:r>
          </w:p>
        </w:tc>
      </w:tr>
      <w:tr w:rsidR="006E4875" w:rsidRPr="00350743"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E4875" w:rsidRPr="00350743" w:rsidRDefault="006E4875" w:rsidP="006E4875">
            <w:pPr>
              <w:snapToGrid w:val="0"/>
              <w:spacing w:after="0" w:line="240" w:lineRule="auto"/>
              <w:rPr>
                <w:rFonts w:ascii="Times New Roman" w:hAnsi="Times New Roman"/>
                <w:iCs/>
                <w:sz w:val="24"/>
                <w:szCs w:val="28"/>
              </w:rPr>
            </w:pPr>
            <w:r w:rsidRPr="00350743">
              <w:rPr>
                <w:rFonts w:ascii="Times New Roman" w:hAnsi="Times New Roman"/>
                <w:b/>
                <w:bCs/>
                <w:iCs/>
                <w:sz w:val="24"/>
                <w:szCs w:val="28"/>
                <w:lang w:val="en-US"/>
              </w:rPr>
              <w:t xml:space="preserve">II </w:t>
            </w:r>
            <w:r w:rsidRPr="00350743">
              <w:rPr>
                <w:rFonts w:ascii="Times New Roman" w:hAnsi="Times New Roman"/>
                <w:b/>
                <w:bCs/>
                <w:iCs/>
                <w:sz w:val="24"/>
                <w:szCs w:val="28"/>
              </w:rPr>
              <w:t>Технические средства</w:t>
            </w:r>
          </w:p>
        </w:tc>
      </w:tr>
      <w:tr w:rsidR="006E4875" w:rsidRPr="00350743"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E4875" w:rsidRPr="00350743" w:rsidRDefault="006E4875" w:rsidP="006E4875">
            <w:pPr>
              <w:snapToGrid w:val="0"/>
              <w:spacing w:after="0" w:line="240" w:lineRule="auto"/>
              <w:rPr>
                <w:rFonts w:ascii="Times New Roman" w:hAnsi="Times New Roman"/>
                <w:iCs/>
                <w:sz w:val="24"/>
                <w:szCs w:val="28"/>
              </w:rPr>
            </w:pPr>
            <w:r w:rsidRPr="00350743">
              <w:rPr>
                <w:rFonts w:ascii="Times New Roman" w:hAnsi="Times New Roman"/>
                <w:b/>
                <w:bCs/>
                <w:iCs/>
                <w:sz w:val="24"/>
                <w:szCs w:val="28"/>
              </w:rPr>
              <w:t>Основное оборудование</w:t>
            </w:r>
          </w:p>
        </w:tc>
      </w:tr>
      <w:tr w:rsidR="006E4875" w:rsidRPr="00350743" w:rsidTr="00BE6EEE">
        <w:tc>
          <w:tcPr>
            <w:tcW w:w="268" w:type="pct"/>
            <w:shd w:val="clear" w:color="auto" w:fill="auto"/>
            <w:vAlign w:val="center"/>
          </w:tcPr>
          <w:p w:rsidR="006E4875" w:rsidRPr="00350743" w:rsidRDefault="006E4875" w:rsidP="006E4875">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w:t>
            </w:r>
          </w:p>
        </w:tc>
        <w:tc>
          <w:tcPr>
            <w:tcW w:w="1782" w:type="pct"/>
            <w:shd w:val="clear" w:color="auto" w:fill="auto"/>
            <w:vAlign w:val="center"/>
          </w:tcPr>
          <w:p w:rsidR="006E4875" w:rsidRPr="00350743" w:rsidRDefault="009E1A53" w:rsidP="006E4875">
            <w:pPr>
              <w:suppressAutoHyphens/>
              <w:autoSpaceDN w:val="0"/>
              <w:spacing w:after="0" w:line="240" w:lineRule="auto"/>
              <w:rPr>
                <w:rFonts w:ascii="Times New Roman" w:eastAsia="SimSun" w:hAnsi="Times New Roman"/>
                <w:kern w:val="3"/>
                <w:sz w:val="24"/>
                <w:szCs w:val="24"/>
              </w:rPr>
            </w:pPr>
            <w:r w:rsidRPr="00350743">
              <w:rPr>
                <w:rFonts w:ascii="Times New Roman" w:eastAsia="SimSun" w:hAnsi="Times New Roman"/>
                <w:kern w:val="3"/>
                <w:sz w:val="24"/>
                <w:szCs w:val="24"/>
              </w:rPr>
              <w:t>Проектор Optoma, DS211, DLP</w:t>
            </w:r>
          </w:p>
        </w:tc>
        <w:tc>
          <w:tcPr>
            <w:tcW w:w="2950" w:type="pct"/>
            <w:shd w:val="clear" w:color="auto" w:fill="auto"/>
            <w:vAlign w:val="center"/>
          </w:tcPr>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Технология проекции</w:t>
            </w:r>
            <w:r w:rsidRPr="00350743">
              <w:rPr>
                <w:rFonts w:ascii="Times New Roman" w:hAnsi="Times New Roman"/>
                <w:iCs/>
                <w:sz w:val="24"/>
                <w:szCs w:val="28"/>
              </w:rPr>
              <w:tab/>
              <w:t>DLP</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Разрешение проектора</w:t>
            </w:r>
            <w:r w:rsidRPr="00350743">
              <w:rPr>
                <w:rFonts w:ascii="Times New Roman" w:hAnsi="Times New Roman"/>
                <w:iCs/>
                <w:sz w:val="24"/>
                <w:szCs w:val="28"/>
              </w:rPr>
              <w:tab/>
              <w:t>800x600</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Световой поток</w:t>
            </w:r>
            <w:r w:rsidRPr="00350743">
              <w:rPr>
                <w:rFonts w:ascii="Times New Roman" w:hAnsi="Times New Roman"/>
                <w:iCs/>
                <w:sz w:val="24"/>
                <w:szCs w:val="28"/>
              </w:rPr>
              <w:tab/>
              <w:t>2500 лм</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Контрастность</w:t>
            </w:r>
            <w:r w:rsidRPr="00350743">
              <w:rPr>
                <w:rFonts w:ascii="Times New Roman" w:hAnsi="Times New Roman"/>
                <w:iCs/>
                <w:sz w:val="24"/>
                <w:szCs w:val="28"/>
              </w:rPr>
              <w:tab/>
              <w:t>3500:1</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Функции и параметры изображения</w:t>
            </w:r>
            <w:r w:rsidRPr="00350743">
              <w:rPr>
                <w:rFonts w:ascii="Times New Roman" w:hAnsi="Times New Roman"/>
                <w:iCs/>
                <w:sz w:val="24"/>
                <w:szCs w:val="28"/>
              </w:rPr>
              <w:tab/>
              <w:t>коррекция трапецеидальных искажений</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Разъемы и интерфейсы</w:t>
            </w:r>
            <w:r w:rsidRPr="00350743">
              <w:rPr>
                <w:rFonts w:ascii="Times New Roman" w:hAnsi="Times New Roman"/>
                <w:iCs/>
                <w:sz w:val="24"/>
                <w:szCs w:val="28"/>
              </w:rPr>
              <w:tab/>
              <w:t>RS-232, вход S-Video, вход VGA, вход видео композитный, вход видео компонентный</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Размер изображения</w:t>
            </w:r>
            <w:r w:rsidRPr="00350743">
              <w:rPr>
                <w:rFonts w:ascii="Times New Roman" w:hAnsi="Times New Roman"/>
                <w:iCs/>
                <w:sz w:val="24"/>
                <w:szCs w:val="28"/>
              </w:rPr>
              <w:tab/>
              <w:t>от 0.7 до 7.62 м</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Количество матриц</w:t>
            </w:r>
            <w:r w:rsidRPr="00350743">
              <w:rPr>
                <w:rFonts w:ascii="Times New Roman" w:hAnsi="Times New Roman"/>
                <w:iCs/>
                <w:sz w:val="24"/>
                <w:szCs w:val="28"/>
              </w:rPr>
              <w:tab/>
              <w:t>1</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Особенности</w:t>
            </w:r>
            <w:r w:rsidRPr="00350743">
              <w:rPr>
                <w:rFonts w:ascii="Times New Roman" w:hAnsi="Times New Roman"/>
                <w:iCs/>
                <w:sz w:val="24"/>
                <w:szCs w:val="28"/>
              </w:rPr>
              <w:tab/>
              <w:t>колонки</w:t>
            </w:r>
          </w:p>
          <w:p w:rsidR="006E4875"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Уровень шума</w:t>
            </w:r>
            <w:r w:rsidRPr="00350743">
              <w:rPr>
                <w:rFonts w:ascii="Times New Roman" w:hAnsi="Times New Roman"/>
                <w:iCs/>
                <w:sz w:val="24"/>
                <w:szCs w:val="28"/>
              </w:rPr>
              <w:tab/>
              <w:t>30 дБ</w:t>
            </w:r>
          </w:p>
        </w:tc>
      </w:tr>
      <w:tr w:rsidR="009E1A53" w:rsidRPr="00350743" w:rsidTr="00237F71">
        <w:tc>
          <w:tcPr>
            <w:tcW w:w="268" w:type="pct"/>
            <w:shd w:val="clear" w:color="auto" w:fill="auto"/>
            <w:vAlign w:val="center"/>
          </w:tcPr>
          <w:p w:rsidR="009E1A53" w:rsidRPr="00350743" w:rsidRDefault="009E1A53" w:rsidP="009E1A53">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lastRenderedPageBreak/>
              <w:t>2</w:t>
            </w:r>
          </w:p>
        </w:tc>
        <w:tc>
          <w:tcPr>
            <w:tcW w:w="1782" w:type="pct"/>
            <w:shd w:val="clear" w:color="auto" w:fill="auto"/>
          </w:tcPr>
          <w:p w:rsidR="009E1A53" w:rsidRPr="00350743" w:rsidRDefault="009E1A53" w:rsidP="009E1A53">
            <w:pPr>
              <w:outlineLvl w:val="4"/>
              <w:rPr>
                <w:rFonts w:ascii="Times New Roman" w:hAnsi="Times New Roman"/>
              </w:rPr>
            </w:pPr>
            <w:r w:rsidRPr="00350743">
              <w:rPr>
                <w:rFonts w:ascii="Times New Roman" w:hAnsi="Times New Roman"/>
              </w:rPr>
              <w:t>Экран настенный Lumien Eco Picture 150x150 см</w:t>
            </w:r>
          </w:p>
        </w:tc>
        <w:tc>
          <w:tcPr>
            <w:tcW w:w="2950" w:type="pct"/>
            <w:shd w:val="clear" w:color="auto" w:fill="auto"/>
          </w:tcPr>
          <w:p w:rsidR="009E1A53" w:rsidRPr="00350743" w:rsidRDefault="009E1A53" w:rsidP="00F83211">
            <w:pPr>
              <w:snapToGrid w:val="0"/>
              <w:spacing w:after="0" w:line="240" w:lineRule="auto"/>
              <w:jc w:val="both"/>
              <w:rPr>
                <w:rFonts w:ascii="Times New Roman" w:hAnsi="Times New Roman"/>
                <w:iCs/>
                <w:sz w:val="24"/>
                <w:szCs w:val="28"/>
              </w:rPr>
            </w:pPr>
            <w:r w:rsidRPr="00350743">
              <w:rPr>
                <w:rFonts w:ascii="Times New Roman" w:hAnsi="Times New Roman"/>
                <w:iCs/>
                <w:sz w:val="24"/>
                <w:szCs w:val="28"/>
              </w:rPr>
              <w:t>Полотно Matte White - коэффициент отражения 1.0, угол обзора 160 градусов</w:t>
            </w:r>
            <w:r w:rsidR="00350743" w:rsidRPr="00350743">
              <w:rPr>
                <w:rFonts w:ascii="Times New Roman" w:hAnsi="Times New Roman"/>
                <w:iCs/>
                <w:sz w:val="24"/>
                <w:szCs w:val="28"/>
              </w:rPr>
              <w:t>,</w:t>
            </w:r>
          </w:p>
          <w:p w:rsidR="009E1A53" w:rsidRPr="00350743" w:rsidRDefault="009E1A53" w:rsidP="00F83211">
            <w:pPr>
              <w:snapToGrid w:val="0"/>
              <w:spacing w:after="0" w:line="240" w:lineRule="auto"/>
              <w:jc w:val="both"/>
              <w:rPr>
                <w:rFonts w:ascii="Times New Roman" w:hAnsi="Times New Roman"/>
                <w:iCs/>
                <w:sz w:val="24"/>
                <w:szCs w:val="28"/>
              </w:rPr>
            </w:pPr>
            <w:r w:rsidRPr="00350743">
              <w:rPr>
                <w:rFonts w:ascii="Times New Roman" w:hAnsi="Times New Roman"/>
                <w:iCs/>
                <w:sz w:val="24"/>
                <w:szCs w:val="28"/>
              </w:rPr>
              <w:t>система контроля качества производства экранов соответствует международным стандартам ISO9001-2000</w:t>
            </w:r>
          </w:p>
          <w:p w:rsidR="009E1A53" w:rsidRPr="00350743" w:rsidRDefault="009E1A53" w:rsidP="00F83211">
            <w:pPr>
              <w:snapToGrid w:val="0"/>
              <w:spacing w:after="0" w:line="240" w:lineRule="auto"/>
              <w:jc w:val="both"/>
              <w:rPr>
                <w:rFonts w:ascii="Times New Roman" w:hAnsi="Times New Roman"/>
                <w:iCs/>
                <w:sz w:val="24"/>
                <w:szCs w:val="28"/>
              </w:rPr>
            </w:pPr>
            <w:r w:rsidRPr="00350743">
              <w:rPr>
                <w:rFonts w:ascii="Times New Roman" w:hAnsi="Times New Roman"/>
                <w:iCs/>
                <w:sz w:val="24"/>
                <w:szCs w:val="28"/>
              </w:rPr>
              <w:t>восьмигранный корпус экрана выполнен из стали с белым полимерным покрытием и ударопрочного пластика</w:t>
            </w:r>
            <w:r w:rsidR="00350743" w:rsidRPr="00350743">
              <w:rPr>
                <w:rFonts w:ascii="Times New Roman" w:hAnsi="Times New Roman"/>
                <w:iCs/>
                <w:sz w:val="24"/>
                <w:szCs w:val="28"/>
              </w:rPr>
              <w:t>,</w:t>
            </w:r>
          </w:p>
          <w:p w:rsidR="009E1A53" w:rsidRPr="00350743" w:rsidRDefault="009E1A53" w:rsidP="00F83211">
            <w:pPr>
              <w:snapToGrid w:val="0"/>
              <w:spacing w:after="0" w:line="240" w:lineRule="auto"/>
              <w:jc w:val="both"/>
              <w:rPr>
                <w:rFonts w:ascii="Times New Roman" w:hAnsi="Times New Roman"/>
                <w:iCs/>
                <w:sz w:val="24"/>
                <w:szCs w:val="28"/>
              </w:rPr>
            </w:pPr>
            <w:r w:rsidRPr="00350743">
              <w:rPr>
                <w:rFonts w:ascii="Times New Roman" w:hAnsi="Times New Roman"/>
                <w:iCs/>
                <w:sz w:val="24"/>
                <w:szCs w:val="28"/>
              </w:rPr>
              <w:t>нижняя натяжная стальная планка круглого сечения диаметром 20 мм с полимерным покрытием</w:t>
            </w:r>
          </w:p>
          <w:p w:rsidR="009E1A53" w:rsidRPr="00350743" w:rsidRDefault="009E1A53" w:rsidP="00F83211">
            <w:pPr>
              <w:snapToGrid w:val="0"/>
              <w:spacing w:after="0" w:line="240" w:lineRule="auto"/>
              <w:jc w:val="both"/>
              <w:rPr>
                <w:rFonts w:ascii="Times New Roman" w:hAnsi="Times New Roman"/>
                <w:iCs/>
                <w:sz w:val="24"/>
                <w:szCs w:val="28"/>
              </w:rPr>
            </w:pPr>
            <w:r w:rsidRPr="00350743">
              <w:rPr>
                <w:rFonts w:ascii="Times New Roman" w:hAnsi="Times New Roman"/>
                <w:iCs/>
                <w:sz w:val="24"/>
                <w:szCs w:val="28"/>
              </w:rPr>
              <w:t>материалы полотна экрана экологически безопасны и полностью удовлетворяют требованиям пожарной безопасности</w:t>
            </w:r>
            <w:r w:rsidR="00350743" w:rsidRPr="00350743">
              <w:rPr>
                <w:rFonts w:ascii="Times New Roman" w:hAnsi="Times New Roman"/>
                <w:iCs/>
                <w:sz w:val="24"/>
                <w:szCs w:val="28"/>
              </w:rPr>
              <w:t>.</w:t>
            </w:r>
          </w:p>
        </w:tc>
      </w:tr>
      <w:tr w:rsidR="009E1A53" w:rsidRPr="00350743" w:rsidTr="00BE6EEE">
        <w:tc>
          <w:tcPr>
            <w:tcW w:w="268" w:type="pct"/>
            <w:shd w:val="clear" w:color="auto" w:fill="auto"/>
            <w:vAlign w:val="center"/>
          </w:tcPr>
          <w:p w:rsidR="009E1A53" w:rsidRPr="00350743" w:rsidRDefault="009E1A53" w:rsidP="009E1A53">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3</w:t>
            </w:r>
          </w:p>
        </w:tc>
        <w:tc>
          <w:tcPr>
            <w:tcW w:w="1782" w:type="pct"/>
            <w:shd w:val="clear" w:color="auto" w:fill="auto"/>
            <w:vAlign w:val="center"/>
          </w:tcPr>
          <w:p w:rsidR="009E1A53" w:rsidRPr="00350743" w:rsidRDefault="009E1A53" w:rsidP="009E1A53">
            <w:pPr>
              <w:suppressAutoHyphens/>
              <w:autoSpaceDN w:val="0"/>
              <w:spacing w:after="0" w:line="240" w:lineRule="auto"/>
              <w:rPr>
                <w:rFonts w:ascii="Times New Roman" w:eastAsia="SimSun" w:hAnsi="Times New Roman"/>
                <w:kern w:val="3"/>
                <w:sz w:val="24"/>
                <w:szCs w:val="24"/>
              </w:rPr>
            </w:pPr>
            <w:r w:rsidRPr="00350743">
              <w:rPr>
                <w:rFonts w:ascii="Times New Roman" w:eastAsia="Calibri" w:hAnsi="Times New Roman"/>
                <w:sz w:val="24"/>
                <w:szCs w:val="24"/>
              </w:rPr>
              <w:t>Ноутбук Lenovo IdeaPad G590</w:t>
            </w:r>
          </w:p>
        </w:tc>
        <w:tc>
          <w:tcPr>
            <w:tcW w:w="2950" w:type="pct"/>
            <w:shd w:val="clear" w:color="auto" w:fill="auto"/>
            <w:vAlign w:val="center"/>
          </w:tcPr>
          <w:p w:rsidR="009E1A53" w:rsidRPr="00350743" w:rsidRDefault="009E1A53" w:rsidP="009E1A53">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Процессор</w:t>
            </w:r>
            <w:r w:rsidRPr="00350743">
              <w:rPr>
                <w:rFonts w:ascii="Times New Roman" w:hAnsi="Times New Roman"/>
                <w:iCs/>
                <w:sz w:val="24"/>
                <w:szCs w:val="28"/>
                <w:lang w:val="en-US"/>
              </w:rPr>
              <w:tab/>
              <w:t xml:space="preserve">Intel Core i5 3210M (2x2.50 </w:t>
            </w:r>
            <w:r w:rsidRPr="00350743">
              <w:rPr>
                <w:rFonts w:ascii="Times New Roman" w:hAnsi="Times New Roman"/>
                <w:iCs/>
                <w:sz w:val="24"/>
                <w:szCs w:val="28"/>
              </w:rPr>
              <w:t>ГГц</w:t>
            </w:r>
            <w:r w:rsidRPr="00350743">
              <w:rPr>
                <w:rFonts w:ascii="Times New Roman" w:hAnsi="Times New Roman"/>
                <w:iCs/>
                <w:sz w:val="24"/>
                <w:szCs w:val="28"/>
                <w:lang w:val="en-US"/>
              </w:rPr>
              <w:t>)</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Оперативная память</w:t>
            </w:r>
            <w:r w:rsidRPr="00350743">
              <w:rPr>
                <w:rFonts w:ascii="Times New Roman" w:hAnsi="Times New Roman"/>
                <w:iCs/>
                <w:sz w:val="24"/>
                <w:szCs w:val="28"/>
              </w:rPr>
              <w:tab/>
              <w:t>4 ГБ</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Частота памяти</w:t>
            </w:r>
            <w:r w:rsidRPr="00350743">
              <w:rPr>
                <w:rFonts w:ascii="Times New Roman" w:hAnsi="Times New Roman"/>
                <w:iCs/>
                <w:sz w:val="24"/>
                <w:szCs w:val="28"/>
              </w:rPr>
              <w:tab/>
              <w:t>1333 МГц</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Видеокарта</w:t>
            </w:r>
            <w:r w:rsidRPr="00350743">
              <w:rPr>
                <w:rFonts w:ascii="Times New Roman" w:hAnsi="Times New Roman"/>
                <w:iCs/>
                <w:sz w:val="24"/>
                <w:szCs w:val="28"/>
              </w:rPr>
              <w:tab/>
              <w:t>NVIDIA GeForce GT 610M</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Объем видеопамяти</w:t>
            </w:r>
            <w:r w:rsidRPr="00350743">
              <w:rPr>
                <w:rFonts w:ascii="Times New Roman" w:hAnsi="Times New Roman"/>
                <w:iCs/>
                <w:sz w:val="24"/>
                <w:szCs w:val="28"/>
              </w:rPr>
              <w:tab/>
              <w:t>1 ГБ</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Версия ОС</w:t>
            </w:r>
            <w:r w:rsidRPr="00350743">
              <w:rPr>
                <w:rFonts w:ascii="Times New Roman" w:hAnsi="Times New Roman"/>
                <w:iCs/>
                <w:sz w:val="24"/>
                <w:szCs w:val="28"/>
              </w:rPr>
              <w:tab/>
              <w:t>DOS</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Время автономной работы</w:t>
            </w:r>
            <w:r w:rsidRPr="00350743">
              <w:rPr>
                <w:rFonts w:ascii="Times New Roman" w:hAnsi="Times New Roman"/>
                <w:iCs/>
                <w:sz w:val="24"/>
                <w:szCs w:val="28"/>
              </w:rPr>
              <w:tab/>
              <w:t>6 ч</w:t>
            </w:r>
          </w:p>
          <w:p w:rsidR="009E1A53" w:rsidRPr="00350743" w:rsidRDefault="009E1A53" w:rsidP="009E1A53">
            <w:pPr>
              <w:snapToGrid w:val="0"/>
              <w:spacing w:after="0" w:line="240" w:lineRule="auto"/>
              <w:rPr>
                <w:rFonts w:ascii="Times New Roman" w:hAnsi="Times New Roman"/>
                <w:iCs/>
                <w:sz w:val="24"/>
                <w:szCs w:val="28"/>
              </w:rPr>
            </w:pPr>
            <w:r w:rsidRPr="00350743">
              <w:rPr>
                <w:rFonts w:ascii="Times New Roman" w:hAnsi="Times New Roman"/>
                <w:iCs/>
                <w:sz w:val="24"/>
                <w:szCs w:val="28"/>
              </w:rPr>
              <w:t>Вес</w:t>
            </w:r>
            <w:r w:rsidRPr="00350743">
              <w:rPr>
                <w:rFonts w:ascii="Times New Roman" w:hAnsi="Times New Roman"/>
                <w:iCs/>
                <w:sz w:val="24"/>
                <w:szCs w:val="28"/>
              </w:rPr>
              <w:tab/>
              <w:t>2.5 кг</w:t>
            </w:r>
          </w:p>
        </w:tc>
      </w:tr>
      <w:tr w:rsidR="007D1B8D" w:rsidRPr="00350743" w:rsidTr="00237F71">
        <w:tc>
          <w:tcPr>
            <w:tcW w:w="268" w:type="pct"/>
            <w:shd w:val="clear" w:color="auto" w:fill="auto"/>
            <w:vAlign w:val="center"/>
          </w:tcPr>
          <w:p w:rsidR="007D1B8D" w:rsidRPr="00350743" w:rsidRDefault="007D1B8D" w:rsidP="007D1B8D">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4</w:t>
            </w:r>
          </w:p>
        </w:tc>
        <w:tc>
          <w:tcPr>
            <w:tcW w:w="1782" w:type="pct"/>
            <w:shd w:val="clear" w:color="auto" w:fill="auto"/>
            <w:vAlign w:val="center"/>
          </w:tcPr>
          <w:p w:rsidR="007D1B8D" w:rsidRPr="00350743" w:rsidRDefault="007D1B8D" w:rsidP="007D1B8D">
            <w:pPr>
              <w:suppressAutoHyphens/>
              <w:autoSpaceDN w:val="0"/>
              <w:spacing w:after="0" w:line="240" w:lineRule="auto"/>
              <w:rPr>
                <w:rFonts w:ascii="Times New Roman" w:eastAsia="Calibri" w:hAnsi="Times New Roman"/>
                <w:sz w:val="24"/>
                <w:szCs w:val="24"/>
              </w:rPr>
            </w:pPr>
            <w:r w:rsidRPr="00350743">
              <w:rPr>
                <w:rFonts w:ascii="Times New Roman" w:eastAsia="Calibri" w:hAnsi="Times New Roman"/>
                <w:sz w:val="24"/>
                <w:szCs w:val="24"/>
              </w:rPr>
              <w:t>Видеокамера OPTIMUS IP-E012.1 (3.6)P</w:t>
            </w:r>
          </w:p>
        </w:tc>
        <w:tc>
          <w:tcPr>
            <w:tcW w:w="2950" w:type="pct"/>
            <w:shd w:val="clear" w:color="auto" w:fill="auto"/>
          </w:tcPr>
          <w:p w:rsidR="007D1B8D" w:rsidRPr="00350743" w:rsidRDefault="007D1B8D" w:rsidP="007D1B8D">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 xml:space="preserve"> IP-видеокамера Optimus IP-E012.1(3.6)P создана на основе 1/2.9" матрицы Sony, разрешением 2.1 Мп (1920х1080).</w:t>
            </w:r>
          </w:p>
          <w:p w:rsidR="007D1B8D" w:rsidRPr="00350743" w:rsidRDefault="007D1B8D" w:rsidP="007D1B8D">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Оборудована фиксированным 3.6 мм объективом, встроенным ИК-фильтром.</w:t>
            </w:r>
          </w:p>
          <w:p w:rsidR="007D1B8D" w:rsidRPr="00350743" w:rsidRDefault="007D1B8D" w:rsidP="007D1B8D">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Светочувствительность камеры составляет цв. 0.01Лк (F1.2), ч/б 0.001 Лк (F1.2), 0 Лк при вкл. ИК. Работу в ночное время обеспечивают 36 ИК-диодов с максимальной дальностью 30 м.</w:t>
            </w:r>
          </w:p>
          <w:p w:rsidR="007D1B8D" w:rsidRPr="00350743" w:rsidRDefault="007D1B8D" w:rsidP="007D1B8D">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Позволяет передавать 2 видеопотока с управляемой частотой кадров и пропускной способностью, формат сжатия видео H.264, скорость записи составляет 25 к/с. Поддерживает интерфейс Onvif.</w:t>
            </w:r>
          </w:p>
          <w:p w:rsidR="007D1B8D" w:rsidRPr="00350743" w:rsidRDefault="007D1B8D" w:rsidP="007D1B8D">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Камера выполнена в металлическом корпусе степенью защиты IP67. Рабочая температура от -45°С до +50°С. </w:t>
            </w:r>
          </w:p>
          <w:p w:rsidR="007D1B8D" w:rsidRPr="00350743" w:rsidRDefault="007D1B8D" w:rsidP="007D1B8D">
            <w:pPr>
              <w:suppressAutoHyphens/>
              <w:spacing w:after="0" w:line="240" w:lineRule="auto"/>
              <w:jc w:val="both"/>
              <w:rPr>
                <w:rFonts w:ascii="Times New Roman" w:hAnsi="Times New Roman"/>
                <w:bCs/>
                <w:iCs/>
                <w:sz w:val="24"/>
                <w:szCs w:val="24"/>
              </w:rPr>
            </w:pPr>
          </w:p>
        </w:tc>
      </w:tr>
      <w:tr w:rsidR="007D1B8D" w:rsidRPr="00350743" w:rsidTr="00BE6EEE">
        <w:tc>
          <w:tcPr>
            <w:tcW w:w="5000" w:type="pct"/>
            <w:gridSpan w:val="3"/>
            <w:shd w:val="clear" w:color="auto" w:fill="auto"/>
          </w:tcPr>
          <w:p w:rsidR="007D1B8D" w:rsidRPr="00350743" w:rsidRDefault="007D1B8D" w:rsidP="007D1B8D">
            <w:pPr>
              <w:snapToGrid w:val="0"/>
              <w:spacing w:after="0" w:line="240" w:lineRule="auto"/>
              <w:rPr>
                <w:rFonts w:ascii="Times New Roman" w:hAnsi="Times New Roman"/>
                <w:iCs/>
                <w:sz w:val="24"/>
                <w:szCs w:val="28"/>
                <w:lang w:val="en-US"/>
              </w:rPr>
            </w:pPr>
            <w:r w:rsidRPr="00350743">
              <w:rPr>
                <w:rFonts w:ascii="Times New Roman" w:hAnsi="Times New Roman"/>
                <w:b/>
                <w:iCs/>
                <w:sz w:val="24"/>
                <w:szCs w:val="28"/>
              </w:rPr>
              <w:t>Дополнительное оборудование</w:t>
            </w:r>
          </w:p>
        </w:tc>
      </w:tr>
      <w:tr w:rsidR="005030B6" w:rsidRPr="00350743" w:rsidTr="00BE6EEE">
        <w:tc>
          <w:tcPr>
            <w:tcW w:w="268" w:type="pct"/>
            <w:shd w:val="clear" w:color="auto" w:fill="auto"/>
            <w:vAlign w:val="center"/>
          </w:tcPr>
          <w:p w:rsidR="005030B6" w:rsidRPr="00350743" w:rsidRDefault="00422F9A" w:rsidP="005030B6">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w:t>
            </w:r>
          </w:p>
        </w:tc>
        <w:tc>
          <w:tcPr>
            <w:tcW w:w="1782" w:type="pct"/>
            <w:shd w:val="clear" w:color="auto" w:fill="auto"/>
            <w:vAlign w:val="center"/>
          </w:tcPr>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 xml:space="preserve">Крепление для проектора ARM Media PROJEKTOR-3  </w:t>
            </w:r>
          </w:p>
        </w:tc>
        <w:tc>
          <w:tcPr>
            <w:tcW w:w="2950" w:type="pct"/>
            <w:shd w:val="clear" w:color="auto" w:fill="auto"/>
          </w:tcPr>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Тип установки-потолочный</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Регулировка- наклонно-поворотный</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Расстояние от стены (мм) 430-650</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Расстояние от потолка (мм) 430-650</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Угол наклона (°) ±15</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Угол поворота (°)±8</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 xml:space="preserve">Нагрузка (кг) </w:t>
            </w:r>
            <w:r w:rsidRPr="00350743">
              <w:rPr>
                <w:rFonts w:ascii="Times New Roman" w:hAnsi="Times New Roman"/>
                <w:bCs/>
                <w:iCs/>
                <w:sz w:val="24"/>
                <w:szCs w:val="24"/>
              </w:rPr>
              <w:tab/>
              <w:t>20</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Цвет Black ,</w:t>
            </w:r>
          </w:p>
          <w:p w:rsidR="005030B6" w:rsidRPr="00350743" w:rsidRDefault="005030B6" w:rsidP="005030B6">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3ст.наклон до 20 кг</w:t>
            </w:r>
          </w:p>
        </w:tc>
      </w:tr>
      <w:tr w:rsidR="005030B6" w:rsidRPr="00350743" w:rsidTr="00BE6EEE">
        <w:tc>
          <w:tcPr>
            <w:tcW w:w="5000" w:type="pct"/>
            <w:gridSpan w:val="3"/>
            <w:shd w:val="clear" w:color="auto" w:fill="auto"/>
          </w:tcPr>
          <w:p w:rsidR="005030B6" w:rsidRPr="00350743" w:rsidRDefault="005030B6" w:rsidP="005030B6">
            <w:pPr>
              <w:snapToGrid w:val="0"/>
              <w:spacing w:after="0" w:line="240" w:lineRule="auto"/>
              <w:rPr>
                <w:rFonts w:ascii="Times New Roman" w:hAnsi="Times New Roman"/>
                <w:iCs/>
                <w:sz w:val="24"/>
                <w:szCs w:val="28"/>
              </w:rPr>
            </w:pPr>
            <w:r w:rsidRPr="00350743">
              <w:rPr>
                <w:rFonts w:ascii="Times New Roman" w:hAnsi="Times New Roman"/>
                <w:b/>
                <w:bCs/>
                <w:iCs/>
                <w:sz w:val="24"/>
                <w:szCs w:val="28"/>
                <w:lang w:val="en-US"/>
              </w:rPr>
              <w:t>III</w:t>
            </w:r>
            <w:r w:rsidRPr="00350743">
              <w:rPr>
                <w:rFonts w:ascii="Times New Roman" w:hAnsi="Times New Roman"/>
                <w:b/>
                <w:bCs/>
                <w:iCs/>
                <w:sz w:val="24"/>
                <w:szCs w:val="28"/>
              </w:rPr>
              <w:t xml:space="preserve"> Демонстрационные учебно-наглядные пособия</w:t>
            </w:r>
          </w:p>
        </w:tc>
      </w:tr>
      <w:tr w:rsidR="005030B6" w:rsidRPr="00350743" w:rsidTr="00BE6EEE">
        <w:tc>
          <w:tcPr>
            <w:tcW w:w="5000" w:type="pct"/>
            <w:gridSpan w:val="3"/>
            <w:shd w:val="clear" w:color="auto" w:fill="auto"/>
          </w:tcPr>
          <w:p w:rsidR="005030B6" w:rsidRPr="00350743" w:rsidRDefault="005030B6" w:rsidP="005030B6">
            <w:pPr>
              <w:snapToGrid w:val="0"/>
              <w:spacing w:after="0" w:line="240" w:lineRule="auto"/>
              <w:rPr>
                <w:rFonts w:ascii="Times New Roman" w:hAnsi="Times New Roman"/>
                <w:iCs/>
                <w:sz w:val="24"/>
                <w:szCs w:val="28"/>
                <w:lang w:val="en-US"/>
              </w:rPr>
            </w:pPr>
            <w:r w:rsidRPr="00350743">
              <w:rPr>
                <w:rFonts w:ascii="Times New Roman" w:hAnsi="Times New Roman"/>
                <w:b/>
                <w:bCs/>
                <w:iCs/>
                <w:sz w:val="24"/>
                <w:szCs w:val="28"/>
              </w:rPr>
              <w:t>Основное оборудование</w:t>
            </w:r>
          </w:p>
        </w:tc>
      </w:tr>
      <w:tr w:rsidR="00F978C3" w:rsidRPr="00350743" w:rsidTr="00C96F2F">
        <w:tc>
          <w:tcPr>
            <w:tcW w:w="268" w:type="pct"/>
            <w:shd w:val="clear" w:color="auto" w:fill="auto"/>
            <w:vAlign w:val="center"/>
          </w:tcPr>
          <w:p w:rsidR="00A576FB" w:rsidRPr="00350743" w:rsidRDefault="00A576FB"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w:t>
            </w:r>
          </w:p>
        </w:tc>
        <w:tc>
          <w:tcPr>
            <w:tcW w:w="1782" w:type="pct"/>
          </w:tcPr>
          <w:p w:rsidR="00A576FB" w:rsidRPr="00350743" w:rsidRDefault="00A576FB" w:rsidP="00A576FB">
            <w:pPr>
              <w:spacing w:after="0"/>
              <w:outlineLvl w:val="0"/>
              <w:rPr>
                <w:rFonts w:ascii="Times New Roman" w:hAnsi="Times New Roman"/>
                <w:sz w:val="24"/>
                <w:szCs w:val="24"/>
              </w:rPr>
            </w:pPr>
            <w:r w:rsidRPr="00350743">
              <w:rPr>
                <w:rFonts w:ascii="Times New Roman" w:hAnsi="Times New Roman"/>
                <w:sz w:val="24"/>
                <w:szCs w:val="24"/>
              </w:rPr>
              <w:t>Поэзия – прекрасная страна.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 xml:space="preserve">Информационно-демонстрационные стенды </w:t>
            </w:r>
          </w:p>
          <w:p w:rsidR="00A576FB" w:rsidRPr="00350743" w:rsidRDefault="00A576FB" w:rsidP="00A576FB">
            <w:pPr>
              <w:snapToGrid w:val="0"/>
              <w:spacing w:after="0" w:line="240" w:lineRule="auto"/>
              <w:rPr>
                <w:rFonts w:ascii="Times New Roman" w:hAnsi="Times New Roman"/>
                <w:bCs/>
                <w:iCs/>
                <w:sz w:val="24"/>
                <w:szCs w:val="28"/>
              </w:rPr>
            </w:pPr>
          </w:p>
          <w:p w:rsidR="00A576FB" w:rsidRPr="00350743" w:rsidRDefault="00A576FB" w:rsidP="00A576FB">
            <w:pPr>
              <w:snapToGrid w:val="0"/>
              <w:spacing w:after="0" w:line="240" w:lineRule="auto"/>
              <w:rPr>
                <w:rFonts w:ascii="Times New Roman" w:hAnsi="Times New Roman"/>
                <w:iCs/>
                <w:sz w:val="24"/>
                <w:szCs w:val="28"/>
                <w:lang w:val="en-US"/>
              </w:rPr>
            </w:pPr>
          </w:p>
        </w:tc>
      </w:tr>
      <w:tr w:rsidR="00F978C3" w:rsidRPr="00350743" w:rsidTr="00C96F2F">
        <w:tc>
          <w:tcPr>
            <w:tcW w:w="268" w:type="pct"/>
            <w:shd w:val="clear" w:color="auto" w:fill="auto"/>
            <w:vAlign w:val="center"/>
          </w:tcPr>
          <w:p w:rsidR="00A576FB" w:rsidRPr="00350743" w:rsidRDefault="00A576FB"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w:t>
            </w:r>
          </w:p>
        </w:tc>
        <w:tc>
          <w:tcPr>
            <w:tcW w:w="1782" w:type="pct"/>
          </w:tcPr>
          <w:p w:rsidR="00A576FB" w:rsidRPr="00350743" w:rsidRDefault="00A576FB" w:rsidP="00A576FB">
            <w:pPr>
              <w:spacing w:after="0"/>
              <w:outlineLvl w:val="0"/>
              <w:rPr>
                <w:rFonts w:ascii="Times New Roman" w:hAnsi="Times New Roman"/>
                <w:sz w:val="24"/>
                <w:szCs w:val="24"/>
              </w:rPr>
            </w:pPr>
            <w:r w:rsidRPr="00350743">
              <w:rPr>
                <w:rFonts w:ascii="Times New Roman" w:hAnsi="Times New Roman"/>
                <w:sz w:val="24"/>
                <w:szCs w:val="24"/>
              </w:rPr>
              <w:t>«Мы были выше и упрямей своей трагической судьбы».</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 xml:space="preserve">Информационно-демонстрационные стенды </w:t>
            </w:r>
          </w:p>
          <w:p w:rsidR="00A576FB" w:rsidRPr="00350743" w:rsidRDefault="00A576FB" w:rsidP="00A576FB">
            <w:pPr>
              <w:snapToGrid w:val="0"/>
              <w:spacing w:after="0" w:line="240" w:lineRule="auto"/>
              <w:rPr>
                <w:rFonts w:ascii="Times New Roman" w:hAnsi="Times New Roman"/>
                <w:iCs/>
                <w:sz w:val="24"/>
                <w:szCs w:val="28"/>
                <w:lang w:val="en-US"/>
              </w:rPr>
            </w:pPr>
          </w:p>
        </w:tc>
      </w:tr>
      <w:tr w:rsidR="00F978C3" w:rsidRPr="00350743" w:rsidTr="00C96F2F">
        <w:tc>
          <w:tcPr>
            <w:tcW w:w="268" w:type="pct"/>
            <w:shd w:val="clear" w:color="auto" w:fill="auto"/>
            <w:vAlign w:val="center"/>
          </w:tcPr>
          <w:p w:rsidR="00A576FB" w:rsidRPr="00350743" w:rsidRDefault="00A576FB"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lastRenderedPageBreak/>
              <w:t>3</w:t>
            </w:r>
          </w:p>
        </w:tc>
        <w:tc>
          <w:tcPr>
            <w:tcW w:w="1782" w:type="pct"/>
          </w:tcPr>
          <w:p w:rsidR="00A576FB" w:rsidRPr="00350743" w:rsidRDefault="00A576FB" w:rsidP="00A576FB">
            <w:pPr>
              <w:spacing w:after="0"/>
              <w:outlineLvl w:val="0"/>
              <w:rPr>
                <w:rFonts w:ascii="Times New Roman" w:hAnsi="Times New Roman"/>
                <w:sz w:val="24"/>
                <w:szCs w:val="24"/>
              </w:rPr>
            </w:pPr>
            <w:r w:rsidRPr="00350743">
              <w:rPr>
                <w:rFonts w:ascii="Times New Roman" w:hAnsi="Times New Roman"/>
                <w:sz w:val="24"/>
                <w:szCs w:val="24"/>
              </w:rPr>
              <w:t>«Радостно, до безумной гордости волнует не только обилие талантов, рожденных Россией в 19 веке, но и поражающее разнообразие их». М.Горький</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 xml:space="preserve">Информационно-демонстрационные стенды </w:t>
            </w:r>
          </w:p>
          <w:p w:rsidR="00A576FB" w:rsidRPr="00350743" w:rsidRDefault="00A576FB" w:rsidP="00A576FB">
            <w:pPr>
              <w:snapToGrid w:val="0"/>
              <w:spacing w:after="0" w:line="240" w:lineRule="auto"/>
              <w:rPr>
                <w:rFonts w:ascii="Times New Roman" w:hAnsi="Times New Roman"/>
                <w:iCs/>
                <w:sz w:val="24"/>
                <w:szCs w:val="28"/>
                <w:lang w:val="en-US"/>
              </w:rPr>
            </w:pPr>
          </w:p>
        </w:tc>
      </w:tr>
      <w:tr w:rsidR="00F978C3" w:rsidRPr="00350743" w:rsidTr="00C96F2F">
        <w:tc>
          <w:tcPr>
            <w:tcW w:w="268" w:type="pct"/>
            <w:shd w:val="clear" w:color="auto" w:fill="auto"/>
            <w:vAlign w:val="center"/>
          </w:tcPr>
          <w:p w:rsidR="00A576FB" w:rsidRPr="00350743" w:rsidRDefault="00A576FB"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4</w:t>
            </w:r>
          </w:p>
        </w:tc>
        <w:tc>
          <w:tcPr>
            <w:tcW w:w="1782" w:type="pct"/>
          </w:tcPr>
          <w:p w:rsidR="00A576FB" w:rsidRPr="00350743" w:rsidRDefault="00A576FB" w:rsidP="00A576FB">
            <w:pPr>
              <w:spacing w:after="0"/>
              <w:outlineLvl w:val="0"/>
              <w:rPr>
                <w:rFonts w:ascii="Times New Roman" w:hAnsi="Times New Roman"/>
                <w:sz w:val="24"/>
                <w:szCs w:val="24"/>
              </w:rPr>
            </w:pPr>
            <w:r w:rsidRPr="00350743">
              <w:rPr>
                <w:rFonts w:ascii="Times New Roman" w:hAnsi="Times New Roman"/>
                <w:sz w:val="24"/>
                <w:szCs w:val="24"/>
              </w:rPr>
              <w:t>Информация</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 xml:space="preserve">Информационно-демонстрационные стенды </w:t>
            </w:r>
          </w:p>
          <w:p w:rsidR="00A576FB" w:rsidRPr="00350743" w:rsidRDefault="00A576FB" w:rsidP="00A576FB">
            <w:pPr>
              <w:snapToGrid w:val="0"/>
              <w:spacing w:after="0" w:line="240" w:lineRule="auto"/>
              <w:rPr>
                <w:rFonts w:ascii="Times New Roman" w:hAnsi="Times New Roman"/>
                <w:iCs/>
                <w:sz w:val="24"/>
                <w:szCs w:val="28"/>
                <w:lang w:val="en-US"/>
              </w:rPr>
            </w:pPr>
          </w:p>
        </w:tc>
      </w:tr>
      <w:tr w:rsidR="00F978C3" w:rsidRPr="00350743" w:rsidTr="00C96F2F">
        <w:tc>
          <w:tcPr>
            <w:tcW w:w="268" w:type="pct"/>
            <w:shd w:val="clear" w:color="auto" w:fill="auto"/>
            <w:vAlign w:val="center"/>
          </w:tcPr>
          <w:p w:rsidR="00A576FB" w:rsidRPr="00350743" w:rsidRDefault="00A576FB"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5</w:t>
            </w:r>
          </w:p>
        </w:tc>
        <w:tc>
          <w:tcPr>
            <w:tcW w:w="1782" w:type="pct"/>
          </w:tcPr>
          <w:p w:rsidR="00A576FB" w:rsidRPr="00350743" w:rsidRDefault="00A576FB" w:rsidP="004B62DA">
            <w:pPr>
              <w:spacing w:after="0"/>
              <w:rPr>
                <w:rFonts w:ascii="Times New Roman" w:hAnsi="Times New Roman"/>
                <w:sz w:val="24"/>
                <w:szCs w:val="24"/>
              </w:rPr>
            </w:pPr>
            <w:r w:rsidRPr="00350743">
              <w:rPr>
                <w:rFonts w:ascii="Times New Roman" w:hAnsi="Times New Roman"/>
                <w:sz w:val="24"/>
                <w:szCs w:val="24"/>
              </w:rPr>
              <w:t>А.Н. Островский «Гроза»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6</w:t>
            </w:r>
          </w:p>
        </w:tc>
        <w:tc>
          <w:tcPr>
            <w:tcW w:w="1782" w:type="pct"/>
          </w:tcPr>
          <w:p w:rsidR="00A576FB" w:rsidRPr="00350743" w:rsidRDefault="00A576FB" w:rsidP="004B62DA">
            <w:pPr>
              <w:spacing w:after="0"/>
              <w:rPr>
                <w:rFonts w:ascii="Times New Roman" w:hAnsi="Times New Roman"/>
                <w:sz w:val="24"/>
                <w:szCs w:val="24"/>
              </w:rPr>
            </w:pPr>
            <w:r w:rsidRPr="00350743">
              <w:rPr>
                <w:rFonts w:ascii="Times New Roman" w:hAnsi="Times New Roman"/>
                <w:sz w:val="24"/>
                <w:szCs w:val="24"/>
              </w:rPr>
              <w:t>И.С.Тургенев «Отцы и дети»</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7</w:t>
            </w:r>
          </w:p>
        </w:tc>
        <w:tc>
          <w:tcPr>
            <w:tcW w:w="1782" w:type="pct"/>
          </w:tcPr>
          <w:p w:rsidR="00A576FB" w:rsidRPr="00350743" w:rsidRDefault="00A576FB" w:rsidP="004B62DA">
            <w:pPr>
              <w:spacing w:after="0"/>
              <w:rPr>
                <w:rFonts w:ascii="Times New Roman" w:hAnsi="Times New Roman"/>
                <w:sz w:val="24"/>
                <w:szCs w:val="24"/>
              </w:rPr>
            </w:pPr>
            <w:r w:rsidRPr="00350743">
              <w:rPr>
                <w:rFonts w:ascii="Times New Roman" w:hAnsi="Times New Roman"/>
                <w:sz w:val="24"/>
                <w:szCs w:val="24"/>
              </w:rPr>
              <w:t>М.Е.Салтыков-Щедрин «Органчик»</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8</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Ф.М.Достоевский «Преступление и наказание»</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9</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Л.Н.Толстой «Война и мир»</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10</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А.П.Чехов «Вишневый сад»</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11</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М.А.Булгаков «Собачье сердце»</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12</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М.А.Булгаков «Мастер и Маргарита»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13</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М.Шолохов «Тихий Дон»</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14</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 xml:space="preserve">Б.Васильев «А зори здесь тихие» </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15</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В.М.Шукшин «Калина красная»</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16</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А.Н.Рыбаков «Дети Арбата»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iCs/>
                <w:sz w:val="24"/>
                <w:szCs w:val="28"/>
              </w:rPr>
              <w:t>Видеофильмы</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17</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 xml:space="preserve">«Воскресший Белинский» (Жизнь и деятельность Н.А.Добролюбова) </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18</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А.С.Пушкин и Нижегородская земля</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19</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Иллюстрации А.Н.Бенуа к поэме А.С.Пушкина «Медный всадник»</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20</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«Наводнения в Петербурге» (поэма А.С.Пушкина «Медный всадник»)</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21</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 xml:space="preserve">В.В.Маяковский. Жизнь и творчество. </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22</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«И смерть не властна над стихами» (творчество С.Есенина)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23</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«Мне звезда упала на ладошку…» (Астрономия и поэзия серебряного века)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24</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«Еще не раз вы вспомните меня…» (Творчество Н.С.Гумилева)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25</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«Память в мраморе и сердце» (Б.Г.Музруков)</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26</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Саровские пещеры</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lastRenderedPageBreak/>
              <w:t>27</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Город, которого не было. (История Сарова)</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28</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М.В.Ломоносов – гений земли русской.</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29</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Жизнь и творчество М.Цветаевой.</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30</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 xml:space="preserve">Повесть Б.Васильева «А зори здесь тихие» </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C96F2F">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31</w:t>
            </w:r>
          </w:p>
        </w:tc>
        <w:tc>
          <w:tcPr>
            <w:tcW w:w="1782" w:type="pct"/>
          </w:tcPr>
          <w:p w:rsidR="00A576FB" w:rsidRPr="00350743" w:rsidRDefault="00A576FB" w:rsidP="00A576FB">
            <w:pPr>
              <w:spacing w:after="0"/>
              <w:rPr>
                <w:rFonts w:ascii="Times New Roman" w:hAnsi="Times New Roman"/>
                <w:sz w:val="24"/>
                <w:szCs w:val="24"/>
              </w:rPr>
            </w:pPr>
            <w:r w:rsidRPr="00350743">
              <w:rPr>
                <w:rFonts w:ascii="Times New Roman" w:hAnsi="Times New Roman"/>
                <w:sz w:val="24"/>
                <w:szCs w:val="24"/>
              </w:rPr>
              <w:t xml:space="preserve">Жизнь и творчество А.Ахматовой. </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BE6EEE">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32</w:t>
            </w:r>
          </w:p>
        </w:tc>
        <w:tc>
          <w:tcPr>
            <w:tcW w:w="1782" w:type="pct"/>
            <w:shd w:val="clear" w:color="auto" w:fill="auto"/>
            <w:vAlign w:val="center"/>
          </w:tcPr>
          <w:p w:rsidR="00A576FB" w:rsidRPr="00350743" w:rsidRDefault="00A576FB" w:rsidP="00A576FB">
            <w:pPr>
              <w:suppressAutoHyphens/>
              <w:autoSpaceDN w:val="0"/>
              <w:spacing w:after="0" w:line="240" w:lineRule="auto"/>
              <w:rPr>
                <w:rFonts w:ascii="Times New Roman" w:eastAsia="SimSun" w:hAnsi="Times New Roman"/>
                <w:kern w:val="3"/>
                <w:sz w:val="24"/>
                <w:szCs w:val="24"/>
              </w:rPr>
            </w:pPr>
            <w:r w:rsidRPr="00350743">
              <w:rPr>
                <w:rFonts w:ascii="Times New Roman" w:eastAsia="SimSun" w:hAnsi="Times New Roman"/>
                <w:kern w:val="3"/>
                <w:sz w:val="24"/>
                <w:szCs w:val="24"/>
              </w:rPr>
              <w:t>Лексика и фразеология. (игра «Поле чудес»)</w:t>
            </w:r>
          </w:p>
        </w:tc>
        <w:tc>
          <w:tcPr>
            <w:tcW w:w="2950" w:type="pct"/>
            <w:shd w:val="clear" w:color="auto" w:fill="auto"/>
            <w:vAlign w:val="center"/>
          </w:tcPr>
          <w:p w:rsidR="00A576FB" w:rsidRPr="00350743" w:rsidRDefault="00A576FB" w:rsidP="00A576FB">
            <w:pPr>
              <w:snapToGrid w:val="0"/>
              <w:spacing w:after="0" w:line="240" w:lineRule="auto"/>
              <w:rPr>
                <w:rFonts w:ascii="Times New Roman" w:hAnsi="Times New Roman"/>
                <w:iCs/>
                <w:sz w:val="24"/>
                <w:szCs w:val="28"/>
              </w:rPr>
            </w:pPr>
            <w:r w:rsidRPr="00350743">
              <w:rPr>
                <w:rFonts w:ascii="Times New Roman" w:hAnsi="Times New Roman"/>
                <w:iCs/>
                <w:sz w:val="24"/>
                <w:szCs w:val="28"/>
              </w:rPr>
              <w:t>Презентации</w:t>
            </w:r>
          </w:p>
        </w:tc>
      </w:tr>
      <w:tr w:rsidR="00F978C3" w:rsidRPr="00350743" w:rsidTr="00BE6EEE">
        <w:tc>
          <w:tcPr>
            <w:tcW w:w="5000" w:type="pct"/>
            <w:gridSpan w:val="3"/>
            <w:shd w:val="clear" w:color="auto" w:fill="auto"/>
          </w:tcPr>
          <w:p w:rsidR="00A576FB" w:rsidRPr="00350743" w:rsidRDefault="00A576FB" w:rsidP="00A576FB">
            <w:pPr>
              <w:snapToGrid w:val="0"/>
              <w:spacing w:after="0" w:line="240" w:lineRule="auto"/>
              <w:rPr>
                <w:rFonts w:ascii="Times New Roman" w:hAnsi="Times New Roman"/>
                <w:iCs/>
                <w:sz w:val="24"/>
                <w:szCs w:val="28"/>
                <w:lang w:val="en-US"/>
              </w:rPr>
            </w:pPr>
            <w:r w:rsidRPr="00350743">
              <w:rPr>
                <w:rFonts w:ascii="Times New Roman" w:hAnsi="Times New Roman"/>
                <w:b/>
                <w:bCs/>
                <w:iCs/>
                <w:sz w:val="24"/>
                <w:szCs w:val="28"/>
              </w:rPr>
              <w:t>Дополнительное оборудование</w:t>
            </w:r>
          </w:p>
        </w:tc>
      </w:tr>
      <w:tr w:rsidR="00A576FB" w:rsidRPr="00350743" w:rsidTr="00BE6EEE">
        <w:tc>
          <w:tcPr>
            <w:tcW w:w="268" w:type="pct"/>
            <w:shd w:val="clear" w:color="auto" w:fill="auto"/>
            <w:vAlign w:val="center"/>
          </w:tcPr>
          <w:p w:rsidR="00A576FB" w:rsidRPr="00350743" w:rsidRDefault="00422F9A" w:rsidP="00A576FB">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w:t>
            </w:r>
          </w:p>
        </w:tc>
        <w:tc>
          <w:tcPr>
            <w:tcW w:w="1782" w:type="pct"/>
            <w:shd w:val="clear" w:color="auto" w:fill="auto"/>
            <w:vAlign w:val="center"/>
          </w:tcPr>
          <w:p w:rsidR="00A576FB" w:rsidRPr="00350743" w:rsidRDefault="00422F9A" w:rsidP="00A576FB">
            <w:pPr>
              <w:suppressAutoHyphens/>
              <w:autoSpaceDN w:val="0"/>
              <w:spacing w:after="0" w:line="240" w:lineRule="auto"/>
              <w:rPr>
                <w:rFonts w:ascii="Times New Roman" w:eastAsia="SimSun" w:hAnsi="Times New Roman"/>
                <w:kern w:val="3"/>
                <w:sz w:val="24"/>
                <w:szCs w:val="24"/>
              </w:rPr>
            </w:pPr>
            <w:r w:rsidRPr="00350743">
              <w:rPr>
                <w:rFonts w:ascii="Times New Roman" w:eastAsia="SimSun" w:hAnsi="Times New Roman"/>
                <w:kern w:val="3"/>
                <w:sz w:val="24"/>
                <w:szCs w:val="24"/>
              </w:rPr>
              <w:t>-</w:t>
            </w:r>
          </w:p>
        </w:tc>
        <w:tc>
          <w:tcPr>
            <w:tcW w:w="2950" w:type="pct"/>
            <w:shd w:val="clear" w:color="auto" w:fill="auto"/>
          </w:tcPr>
          <w:p w:rsidR="00A576FB" w:rsidRPr="00350743" w:rsidRDefault="00A576FB" w:rsidP="00A576FB">
            <w:pPr>
              <w:snapToGrid w:val="0"/>
              <w:spacing w:after="0" w:line="240" w:lineRule="auto"/>
              <w:rPr>
                <w:rFonts w:ascii="Times New Roman" w:hAnsi="Times New Roman"/>
                <w:iCs/>
                <w:sz w:val="24"/>
                <w:szCs w:val="28"/>
                <w:lang w:val="en-US"/>
              </w:rPr>
            </w:pPr>
          </w:p>
        </w:tc>
      </w:tr>
      <w:bookmarkEnd w:id="25"/>
    </w:tbl>
    <w:p w:rsidR="00127FC4" w:rsidRPr="00350743" w:rsidRDefault="00127FC4" w:rsidP="00D920C7">
      <w:pPr>
        <w:suppressAutoHyphens/>
        <w:spacing w:after="0" w:line="240" w:lineRule="auto"/>
        <w:jc w:val="both"/>
        <w:rPr>
          <w:rFonts w:ascii="Times New Roman" w:hAnsi="Times New Roman"/>
          <w:bCs/>
          <w:iCs/>
          <w:sz w:val="24"/>
          <w:szCs w:val="24"/>
        </w:rPr>
      </w:pPr>
    </w:p>
    <w:p w:rsidR="00127FC4" w:rsidRPr="00F83211" w:rsidRDefault="00127FC4" w:rsidP="00D920C7">
      <w:pPr>
        <w:suppressAutoHyphens/>
        <w:spacing w:after="0" w:line="240" w:lineRule="auto"/>
        <w:jc w:val="both"/>
        <w:rPr>
          <w:rFonts w:ascii="Times New Roman" w:hAnsi="Times New Roman"/>
          <w:b/>
          <w:i/>
          <w:sz w:val="24"/>
          <w:szCs w:val="24"/>
          <w:u w:val="single"/>
        </w:rPr>
      </w:pPr>
      <w:bookmarkStart w:id="26" w:name="_Hlk126091180"/>
      <w:r w:rsidRPr="00F83211">
        <w:rPr>
          <w:rFonts w:ascii="Times New Roman" w:hAnsi="Times New Roman"/>
          <w:b/>
          <w:bCs/>
          <w:iCs/>
          <w:sz w:val="24"/>
          <w:szCs w:val="24"/>
          <w:u w:val="single"/>
        </w:rPr>
        <w:t>Кабинет «</w:t>
      </w:r>
      <w:r w:rsidR="00AD2BF5" w:rsidRPr="00F83211">
        <w:rPr>
          <w:rFonts w:ascii="Times New Roman" w:hAnsi="Times New Roman"/>
          <w:b/>
          <w:bCs/>
          <w:iCs/>
          <w:sz w:val="24"/>
          <w:szCs w:val="24"/>
          <w:u w:val="single"/>
        </w:rPr>
        <w:t xml:space="preserve">Социально-экономических дисциплин: </w:t>
      </w:r>
      <w:r w:rsidR="00AD2BF5" w:rsidRPr="00F83211">
        <w:rPr>
          <w:rFonts w:ascii="Times New Roman" w:eastAsia="Calibri" w:hAnsi="Times New Roman"/>
          <w:b/>
          <w:sz w:val="24"/>
          <w:u w:val="single"/>
        </w:rPr>
        <w:t>и</w:t>
      </w:r>
      <w:r w:rsidRPr="00F83211">
        <w:rPr>
          <w:rFonts w:ascii="Times New Roman" w:eastAsia="Calibri" w:hAnsi="Times New Roman"/>
          <w:b/>
          <w:sz w:val="24"/>
          <w:u w:val="single"/>
        </w:rPr>
        <w:t>стории</w:t>
      </w:r>
      <w:r w:rsidR="00D17CB2" w:rsidRPr="00F83211">
        <w:rPr>
          <w:rFonts w:ascii="Times New Roman" w:eastAsia="Calibri" w:hAnsi="Times New Roman"/>
          <w:b/>
          <w:sz w:val="24"/>
          <w:u w:val="single"/>
        </w:rPr>
        <w:t>, обществознания, основ философии, географии, профессиональной этики</w:t>
      </w:r>
      <w:r w:rsidRPr="00F83211">
        <w:rPr>
          <w:rFonts w:ascii="Times New Roman" w:hAnsi="Times New Roman"/>
          <w:b/>
          <w:bCs/>
          <w:iCs/>
          <w:sz w:val="24"/>
          <w:szCs w:val="24"/>
          <w:u w:val="single"/>
        </w:rPr>
        <w:t>»</w:t>
      </w:r>
    </w:p>
    <w:p w:rsidR="00127FC4" w:rsidRPr="00350743" w:rsidRDefault="00127FC4" w:rsidP="00D920C7">
      <w:pPr>
        <w:suppressAutoHyphens/>
        <w:spacing w:after="0" w:line="240" w:lineRule="auto"/>
        <w:jc w:val="both"/>
        <w:rPr>
          <w:rFonts w:ascii="Times New Roman" w:hAnsi="Times New Roman"/>
          <w:bCs/>
          <w:i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23"/>
        <w:gridCol w:w="21"/>
        <w:gridCol w:w="6051"/>
      </w:tblGrid>
      <w:tr w:rsidR="00127FC4" w:rsidRPr="00350743" w:rsidTr="00D17CB2">
        <w:tc>
          <w:tcPr>
            <w:tcW w:w="272"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w:t>
            </w:r>
          </w:p>
        </w:tc>
        <w:tc>
          <w:tcPr>
            <w:tcW w:w="1793" w:type="pct"/>
            <w:gridSpan w:val="2"/>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Наименование оборудования</w:t>
            </w:r>
          </w:p>
        </w:tc>
        <w:tc>
          <w:tcPr>
            <w:tcW w:w="2935" w:type="pct"/>
            <w:gridSpan w:val="2"/>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Техническое описание</w:t>
            </w:r>
          </w:p>
        </w:tc>
      </w:tr>
      <w:tr w:rsidR="00127FC4" w:rsidRPr="00350743" w:rsidTr="00D17CB2">
        <w:trPr>
          <w:trHeight w:val="278"/>
        </w:trPr>
        <w:tc>
          <w:tcPr>
            <w:tcW w:w="5000" w:type="pct"/>
            <w:gridSpan w:val="5"/>
            <w:shd w:val="clear" w:color="auto" w:fill="auto"/>
          </w:tcPr>
          <w:p w:rsidR="00127FC4" w:rsidRPr="00350743" w:rsidRDefault="00127FC4" w:rsidP="00D920C7">
            <w:pPr>
              <w:snapToGrid w:val="0"/>
              <w:spacing w:after="0" w:line="240" w:lineRule="auto"/>
              <w:rPr>
                <w:rFonts w:ascii="Times New Roman" w:hAnsi="Times New Roman"/>
                <w:b/>
                <w:bCs/>
                <w:iCs/>
                <w:sz w:val="24"/>
                <w:szCs w:val="28"/>
              </w:rPr>
            </w:pPr>
            <w:r w:rsidRPr="00350743">
              <w:rPr>
                <w:rFonts w:ascii="Times New Roman" w:hAnsi="Times New Roman"/>
                <w:b/>
                <w:bCs/>
                <w:iCs/>
                <w:sz w:val="24"/>
                <w:szCs w:val="28"/>
                <w:lang w:val="en-US"/>
              </w:rPr>
              <w:t>I</w:t>
            </w:r>
            <w:r w:rsidRPr="00350743">
              <w:rPr>
                <w:rFonts w:ascii="Times New Roman" w:hAnsi="Times New Roman"/>
                <w:b/>
                <w:bCs/>
                <w:iCs/>
                <w:sz w:val="24"/>
                <w:szCs w:val="28"/>
              </w:rPr>
              <w:t xml:space="preserve"> Специализированная мебель и системы хранения</w:t>
            </w:r>
          </w:p>
        </w:tc>
      </w:tr>
      <w:tr w:rsidR="00127FC4" w:rsidRPr="00350743" w:rsidTr="00D17CB2">
        <w:trPr>
          <w:trHeight w:val="277"/>
        </w:trPr>
        <w:tc>
          <w:tcPr>
            <w:tcW w:w="5000" w:type="pct"/>
            <w:gridSpan w:val="5"/>
            <w:shd w:val="clear" w:color="auto" w:fill="auto"/>
          </w:tcPr>
          <w:p w:rsidR="00127FC4" w:rsidRPr="00350743" w:rsidRDefault="00127FC4" w:rsidP="00D920C7">
            <w:pPr>
              <w:snapToGrid w:val="0"/>
              <w:spacing w:after="0" w:line="240" w:lineRule="auto"/>
              <w:rPr>
                <w:rFonts w:ascii="Times New Roman" w:hAnsi="Times New Roman"/>
                <w:b/>
                <w:bCs/>
                <w:iCs/>
                <w:sz w:val="24"/>
                <w:szCs w:val="28"/>
              </w:rPr>
            </w:pPr>
            <w:r w:rsidRPr="00350743">
              <w:rPr>
                <w:rFonts w:ascii="Times New Roman" w:hAnsi="Times New Roman"/>
                <w:b/>
                <w:bCs/>
                <w:iCs/>
                <w:sz w:val="24"/>
                <w:szCs w:val="28"/>
              </w:rPr>
              <w:t>Основное оборудование</w:t>
            </w:r>
          </w:p>
        </w:tc>
      </w:tr>
      <w:tr w:rsidR="00127FC4" w:rsidRPr="00350743" w:rsidTr="00D17CB2">
        <w:tc>
          <w:tcPr>
            <w:tcW w:w="272" w:type="pct"/>
            <w:shd w:val="clear" w:color="auto" w:fill="auto"/>
            <w:vAlign w:val="center"/>
          </w:tcPr>
          <w:p w:rsidR="00127FC4" w:rsidRPr="00350743" w:rsidRDefault="00127FC4" w:rsidP="00D920C7">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1</w:t>
            </w:r>
          </w:p>
        </w:tc>
        <w:tc>
          <w:tcPr>
            <w:tcW w:w="1793" w:type="pct"/>
            <w:gridSpan w:val="2"/>
            <w:shd w:val="clear" w:color="auto" w:fill="auto"/>
            <w:vAlign w:val="center"/>
          </w:tcPr>
          <w:p w:rsidR="00127FC4" w:rsidRPr="00350743" w:rsidRDefault="00127FC4" w:rsidP="00D920C7">
            <w:pPr>
              <w:autoSpaceDN w:val="0"/>
              <w:spacing w:after="0" w:line="240" w:lineRule="auto"/>
              <w:rPr>
                <w:rFonts w:ascii="Times New Roman" w:hAnsi="Times New Roman"/>
                <w:sz w:val="24"/>
                <w:szCs w:val="28"/>
              </w:rPr>
            </w:pPr>
            <w:r w:rsidRPr="00350743">
              <w:rPr>
                <w:rFonts w:ascii="Times New Roman" w:hAnsi="Times New Roman"/>
                <w:sz w:val="24"/>
                <w:szCs w:val="24"/>
              </w:rPr>
              <w:t>Стол преподавателя</w:t>
            </w:r>
            <w:r w:rsidRPr="00350743">
              <w:rPr>
                <w:rFonts w:ascii="Times New Roman" w:eastAsia="SimSun" w:hAnsi="Times New Roman"/>
                <w:kern w:val="3"/>
                <w:sz w:val="24"/>
                <w:szCs w:val="28"/>
              </w:rPr>
              <w:t xml:space="preserve"> </w:t>
            </w:r>
          </w:p>
        </w:tc>
        <w:tc>
          <w:tcPr>
            <w:tcW w:w="2935" w:type="pct"/>
            <w:gridSpan w:val="2"/>
            <w:shd w:val="clear" w:color="auto" w:fill="auto"/>
            <w:vAlign w:val="center"/>
          </w:tcPr>
          <w:p w:rsidR="005B5295" w:rsidRDefault="005B5295" w:rsidP="00D920C7">
            <w:pPr>
              <w:widowControl w:val="0"/>
              <w:suppressAutoHyphens/>
              <w:autoSpaceDN w:val="0"/>
              <w:spacing w:after="0" w:line="240" w:lineRule="auto"/>
              <w:rPr>
                <w:rFonts w:ascii="Times New Roman" w:eastAsia="SimSun" w:hAnsi="Times New Roman"/>
                <w:kern w:val="3"/>
                <w:sz w:val="24"/>
                <w:szCs w:val="28"/>
              </w:rPr>
            </w:pPr>
            <w:r>
              <w:rPr>
                <w:rFonts w:ascii="Times New Roman" w:eastAsia="SimSun" w:hAnsi="Times New Roman"/>
                <w:kern w:val="3"/>
                <w:sz w:val="24"/>
                <w:szCs w:val="28"/>
              </w:rPr>
              <w:t>О</w:t>
            </w:r>
            <w:r w:rsidRPr="00350743">
              <w:rPr>
                <w:rFonts w:ascii="Times New Roman" w:eastAsia="SimSun" w:hAnsi="Times New Roman"/>
                <w:kern w:val="3"/>
                <w:sz w:val="24"/>
                <w:szCs w:val="28"/>
              </w:rPr>
              <w:t>днотумбовый с подвесной тумбой (2 ящика)</w:t>
            </w:r>
          </w:p>
          <w:p w:rsidR="00127FC4" w:rsidRPr="00350743" w:rsidRDefault="00127FC4" w:rsidP="00D920C7">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Материалы</w:t>
            </w:r>
            <w:r w:rsidRPr="00350743">
              <w:rPr>
                <w:rFonts w:ascii="Times New Roman" w:eastAsia="SimSun" w:hAnsi="Times New Roman"/>
                <w:kern w:val="3"/>
                <w:sz w:val="24"/>
                <w:szCs w:val="28"/>
              </w:rPr>
              <w:tab/>
              <w:t>ЛДСП 16 мм</w:t>
            </w:r>
          </w:p>
          <w:p w:rsidR="00127FC4" w:rsidRPr="00350743" w:rsidRDefault="00127FC4" w:rsidP="00D920C7">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Ширина – 1200 мм</w:t>
            </w:r>
          </w:p>
          <w:p w:rsidR="00127FC4" w:rsidRPr="00350743" w:rsidRDefault="00127FC4" w:rsidP="00D920C7">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Глубина – 600 мм</w:t>
            </w:r>
          </w:p>
          <w:p w:rsidR="00127FC4" w:rsidRPr="00350743" w:rsidRDefault="00127FC4" w:rsidP="00D920C7">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Высота – 760 мм</w:t>
            </w:r>
          </w:p>
        </w:tc>
      </w:tr>
      <w:tr w:rsidR="00CF1D0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2</w:t>
            </w:r>
          </w:p>
        </w:tc>
        <w:tc>
          <w:tcPr>
            <w:tcW w:w="1793" w:type="pct"/>
            <w:gridSpan w:val="2"/>
            <w:shd w:val="clear" w:color="auto" w:fill="auto"/>
            <w:vAlign w:val="center"/>
          </w:tcPr>
          <w:p w:rsidR="00CF1D00" w:rsidRPr="00350743" w:rsidRDefault="00CF1D00" w:rsidP="00CF1D00">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Стул преподавателя</w:t>
            </w:r>
          </w:p>
        </w:tc>
        <w:tc>
          <w:tcPr>
            <w:tcW w:w="2935" w:type="pct"/>
            <w:gridSpan w:val="2"/>
            <w:shd w:val="clear" w:color="auto" w:fill="auto"/>
            <w:vAlign w:val="center"/>
          </w:tcPr>
          <w:p w:rsidR="00CF1D00" w:rsidRPr="00350743" w:rsidRDefault="00CF1D00" w:rsidP="00CF1D00">
            <w:pPr>
              <w:suppressAutoHyphens/>
              <w:spacing w:after="0" w:line="240" w:lineRule="auto"/>
              <w:jc w:val="both"/>
              <w:rPr>
                <w:rFonts w:ascii="Times New Roman" w:hAnsi="Times New Roman"/>
                <w:bCs/>
                <w:iCs/>
                <w:sz w:val="24"/>
                <w:szCs w:val="24"/>
              </w:rPr>
            </w:pPr>
            <w:r w:rsidRPr="00350743">
              <w:rPr>
                <w:rFonts w:ascii="Times New Roman" w:hAnsi="Times New Roman"/>
                <w:bCs/>
                <w:iCs/>
                <w:sz w:val="24"/>
                <w:szCs w:val="24"/>
              </w:rPr>
              <w:t>Металлический каркас черного цвета.</w:t>
            </w:r>
            <w:r w:rsidRPr="00350743">
              <w:rPr>
                <w:rFonts w:ascii="Times New Roman" w:hAnsi="Times New Roman"/>
                <w:bCs/>
                <w:iCs/>
                <w:sz w:val="24"/>
                <w:szCs w:val="24"/>
              </w:rPr>
              <w:br/>
              <w:t>Основание фанера, наполнитель синтепон.</w:t>
            </w:r>
            <w:r w:rsidRPr="00350743">
              <w:rPr>
                <w:rFonts w:ascii="Times New Roman" w:hAnsi="Times New Roman"/>
                <w:bCs/>
                <w:iCs/>
                <w:sz w:val="24"/>
                <w:szCs w:val="24"/>
              </w:rPr>
              <w:br/>
              <w:t>Заглушки пластик на оконцовке ног.</w:t>
            </w:r>
            <w:r w:rsidRPr="00350743">
              <w:rPr>
                <w:rFonts w:ascii="Times New Roman" w:hAnsi="Times New Roman"/>
                <w:bCs/>
                <w:iCs/>
                <w:sz w:val="24"/>
                <w:szCs w:val="24"/>
              </w:rPr>
              <w:br/>
              <w:t>Максимальная нагрузка 100 кг.</w:t>
            </w:r>
          </w:p>
        </w:tc>
      </w:tr>
      <w:tr w:rsidR="00CF1D0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3</w:t>
            </w:r>
          </w:p>
        </w:tc>
        <w:tc>
          <w:tcPr>
            <w:tcW w:w="1793" w:type="pct"/>
            <w:gridSpan w:val="2"/>
            <w:shd w:val="clear" w:color="auto" w:fill="auto"/>
            <w:vAlign w:val="center"/>
          </w:tcPr>
          <w:p w:rsidR="00CF1D00" w:rsidRPr="00350743" w:rsidRDefault="00CF1D00" w:rsidP="00CF1D00">
            <w:pPr>
              <w:autoSpaceDN w:val="0"/>
              <w:spacing w:after="0" w:line="240" w:lineRule="auto"/>
              <w:rPr>
                <w:rFonts w:ascii="Times New Roman" w:hAnsi="Times New Roman"/>
                <w:sz w:val="24"/>
                <w:szCs w:val="28"/>
              </w:rPr>
            </w:pPr>
            <w:r w:rsidRPr="00350743">
              <w:rPr>
                <w:rFonts w:ascii="Times New Roman" w:hAnsi="Times New Roman"/>
                <w:sz w:val="24"/>
                <w:szCs w:val="24"/>
              </w:rPr>
              <w:t>Шкаф Ш-92 для размещения и хранения учебно-наглядных пособий, дидактических и технических средств обучения</w:t>
            </w:r>
          </w:p>
        </w:tc>
        <w:tc>
          <w:tcPr>
            <w:tcW w:w="2935" w:type="pct"/>
            <w:gridSpan w:val="2"/>
            <w:shd w:val="clear" w:color="auto" w:fill="auto"/>
            <w:vAlign w:val="center"/>
          </w:tcPr>
          <w:p w:rsidR="00FE6E46" w:rsidRPr="00350743" w:rsidRDefault="00FE6E46" w:rsidP="00FE6E46">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Материал: ЛДСтП</w:t>
            </w:r>
          </w:p>
          <w:p w:rsidR="00CF1D00" w:rsidRPr="00350743" w:rsidRDefault="00CF1D00" w:rsidP="004267A2">
            <w:pPr>
              <w:widowControl w:val="0"/>
              <w:suppressAutoHyphens/>
              <w:autoSpaceDN w:val="0"/>
              <w:spacing w:after="0" w:line="240" w:lineRule="auto"/>
              <w:rPr>
                <w:rFonts w:ascii="Times New Roman" w:eastAsia="SimSun" w:hAnsi="Times New Roman"/>
                <w:kern w:val="3"/>
                <w:sz w:val="24"/>
                <w:szCs w:val="28"/>
                <w:highlight w:val="yellow"/>
              </w:rPr>
            </w:pPr>
          </w:p>
        </w:tc>
      </w:tr>
      <w:tr w:rsidR="00CF1D0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4</w:t>
            </w:r>
          </w:p>
        </w:tc>
        <w:tc>
          <w:tcPr>
            <w:tcW w:w="1793" w:type="pct"/>
            <w:gridSpan w:val="2"/>
            <w:shd w:val="clear" w:color="auto" w:fill="auto"/>
            <w:vAlign w:val="center"/>
          </w:tcPr>
          <w:p w:rsidR="00CF1D00" w:rsidRPr="00350743" w:rsidRDefault="00CF1D00" w:rsidP="00CF1D00">
            <w:pPr>
              <w:autoSpaceDN w:val="0"/>
              <w:spacing w:after="0" w:line="240" w:lineRule="auto"/>
              <w:rPr>
                <w:rFonts w:ascii="Times New Roman" w:hAnsi="Times New Roman"/>
                <w:sz w:val="24"/>
                <w:szCs w:val="28"/>
              </w:rPr>
            </w:pPr>
            <w:r w:rsidRPr="00350743">
              <w:rPr>
                <w:rFonts w:ascii="Times New Roman" w:hAnsi="Times New Roman"/>
                <w:sz w:val="24"/>
                <w:szCs w:val="24"/>
              </w:rPr>
              <w:t>Стол ученический</w:t>
            </w:r>
          </w:p>
        </w:tc>
        <w:tc>
          <w:tcPr>
            <w:tcW w:w="2935" w:type="pct"/>
            <w:gridSpan w:val="2"/>
            <w:shd w:val="clear" w:color="auto" w:fill="auto"/>
            <w:vAlign w:val="center"/>
          </w:tcPr>
          <w:p w:rsidR="00CF1D00" w:rsidRPr="00350743" w:rsidRDefault="00CF1D00" w:rsidP="005B5295">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CF1D0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5</w:t>
            </w:r>
          </w:p>
        </w:tc>
        <w:tc>
          <w:tcPr>
            <w:tcW w:w="1793" w:type="pct"/>
            <w:gridSpan w:val="2"/>
            <w:shd w:val="clear" w:color="auto" w:fill="auto"/>
            <w:vAlign w:val="center"/>
          </w:tcPr>
          <w:p w:rsidR="00CF1D00" w:rsidRPr="00350743" w:rsidRDefault="00CF1D00" w:rsidP="00CF1D00">
            <w:pPr>
              <w:autoSpaceDN w:val="0"/>
              <w:spacing w:after="0" w:line="240" w:lineRule="auto"/>
              <w:rPr>
                <w:rFonts w:ascii="Times New Roman" w:hAnsi="Times New Roman"/>
                <w:sz w:val="24"/>
                <w:szCs w:val="28"/>
              </w:rPr>
            </w:pPr>
            <w:r w:rsidRPr="00350743">
              <w:rPr>
                <w:rFonts w:ascii="Times New Roman" w:hAnsi="Times New Roman"/>
                <w:sz w:val="24"/>
                <w:szCs w:val="24"/>
              </w:rPr>
              <w:t>Стул ученический</w:t>
            </w:r>
          </w:p>
        </w:tc>
        <w:tc>
          <w:tcPr>
            <w:tcW w:w="2935" w:type="pct"/>
            <w:gridSpan w:val="2"/>
            <w:shd w:val="clear" w:color="auto" w:fill="auto"/>
            <w:vAlign w:val="center"/>
          </w:tcPr>
          <w:p w:rsidR="00CF1D00" w:rsidRPr="00350743" w:rsidRDefault="00CF1D00" w:rsidP="005B5295">
            <w:pPr>
              <w:widowControl w:val="0"/>
              <w:suppressAutoHyphens/>
              <w:autoSpaceDN w:val="0"/>
              <w:spacing w:after="0" w:line="240" w:lineRule="auto"/>
              <w:jc w:val="both"/>
              <w:rPr>
                <w:rFonts w:ascii="Times New Roman" w:eastAsia="SimSun" w:hAnsi="Times New Roman"/>
                <w:kern w:val="3"/>
                <w:sz w:val="24"/>
                <w:szCs w:val="28"/>
              </w:rPr>
            </w:pPr>
            <w:r w:rsidRPr="00350743">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CF1D0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4"/>
              </w:rPr>
              <w:t>6</w:t>
            </w:r>
          </w:p>
        </w:tc>
        <w:tc>
          <w:tcPr>
            <w:tcW w:w="1793" w:type="pct"/>
            <w:gridSpan w:val="2"/>
            <w:shd w:val="clear" w:color="auto" w:fill="auto"/>
            <w:vAlign w:val="center"/>
          </w:tcPr>
          <w:p w:rsidR="00CF1D00" w:rsidRPr="00350743" w:rsidRDefault="00CF1D00" w:rsidP="00CF1D00">
            <w:pPr>
              <w:autoSpaceDN w:val="0"/>
              <w:spacing w:after="0" w:line="240" w:lineRule="auto"/>
              <w:rPr>
                <w:rFonts w:ascii="Times New Roman" w:hAnsi="Times New Roman"/>
                <w:sz w:val="24"/>
                <w:szCs w:val="28"/>
              </w:rPr>
            </w:pPr>
            <w:r w:rsidRPr="00350743">
              <w:rPr>
                <w:rFonts w:ascii="Times New Roman" w:eastAsia="Calibri" w:hAnsi="Times New Roman"/>
                <w:sz w:val="24"/>
                <w:szCs w:val="24"/>
              </w:rPr>
              <w:t>Аудиторная доска3-х элементная  ДН-32М 300*100</w:t>
            </w:r>
          </w:p>
        </w:tc>
        <w:tc>
          <w:tcPr>
            <w:tcW w:w="2935" w:type="pct"/>
            <w:gridSpan w:val="2"/>
            <w:shd w:val="clear" w:color="auto" w:fill="auto"/>
            <w:vAlign w:val="center"/>
          </w:tcPr>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Тип-складывающаяся</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Размещение-настенная</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lastRenderedPageBreak/>
              <w:t>Количество элементов (секции)-3</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Материал покрытия рабочей поверхности-эмаль</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Особенности-комплектация полкой</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Цвет-зеленый</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Материал профиля (окантовки)-алюминий</w:t>
            </w:r>
          </w:p>
          <w:p w:rsidR="00CF1D00" w:rsidRPr="00350743" w:rsidRDefault="00CF1D00" w:rsidP="00CF1D00">
            <w:pPr>
              <w:snapToGrid w:val="0"/>
              <w:spacing w:after="0" w:line="240" w:lineRule="auto"/>
              <w:rPr>
                <w:rFonts w:ascii="Times New Roman" w:hAnsi="Times New Roman"/>
                <w:iCs/>
                <w:sz w:val="24"/>
                <w:szCs w:val="24"/>
              </w:rPr>
            </w:pPr>
            <w:r w:rsidRPr="00350743">
              <w:rPr>
                <w:rFonts w:ascii="Times New Roman" w:hAnsi="Times New Roman"/>
                <w:iCs/>
                <w:sz w:val="24"/>
                <w:szCs w:val="24"/>
              </w:rPr>
              <w:t>Тип крепления к стене-горизонтальное</w:t>
            </w:r>
          </w:p>
          <w:p w:rsidR="00CF1D00" w:rsidRPr="00350743" w:rsidRDefault="00CF1D00" w:rsidP="00CF1D00">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hAnsi="Times New Roman"/>
                <w:iCs/>
                <w:sz w:val="24"/>
                <w:szCs w:val="24"/>
              </w:rPr>
              <w:t>Функциональное назначение-для письма мелом</w:t>
            </w:r>
          </w:p>
        </w:tc>
      </w:tr>
      <w:tr w:rsidR="00006080" w:rsidRPr="00350743" w:rsidTr="00D17CB2">
        <w:tc>
          <w:tcPr>
            <w:tcW w:w="5000" w:type="pct"/>
            <w:gridSpan w:val="5"/>
            <w:shd w:val="clear" w:color="auto" w:fill="auto"/>
          </w:tcPr>
          <w:p w:rsidR="00CF1D00" w:rsidRPr="00350743" w:rsidRDefault="00CF1D00" w:rsidP="00CF1D00">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hAnsi="Times New Roman"/>
                <w:b/>
                <w:bCs/>
                <w:iCs/>
                <w:sz w:val="24"/>
                <w:szCs w:val="28"/>
              </w:rPr>
              <w:lastRenderedPageBreak/>
              <w:t>Дополнительное оборудование</w:t>
            </w:r>
          </w:p>
        </w:tc>
      </w:tr>
      <w:tr w:rsidR="00006080" w:rsidRPr="00350743" w:rsidTr="00D17CB2">
        <w:tc>
          <w:tcPr>
            <w:tcW w:w="272" w:type="pct"/>
            <w:shd w:val="clear" w:color="auto" w:fill="auto"/>
            <w:vAlign w:val="center"/>
          </w:tcPr>
          <w:p w:rsidR="00CF1D00" w:rsidRPr="00350743" w:rsidRDefault="00CF1D00" w:rsidP="00CF1D00">
            <w:pPr>
              <w:snapToGrid w:val="0"/>
              <w:spacing w:after="0" w:line="240" w:lineRule="auto"/>
              <w:jc w:val="center"/>
              <w:rPr>
                <w:rFonts w:ascii="Times New Roman" w:hAnsi="Times New Roman"/>
                <w:iCs/>
                <w:sz w:val="24"/>
                <w:szCs w:val="28"/>
              </w:rPr>
            </w:pPr>
            <w:r w:rsidRPr="00350743">
              <w:rPr>
                <w:rFonts w:ascii="Times New Roman" w:hAnsi="Times New Roman"/>
                <w:iCs/>
                <w:sz w:val="24"/>
                <w:szCs w:val="28"/>
              </w:rPr>
              <w:t>1</w:t>
            </w:r>
          </w:p>
        </w:tc>
        <w:tc>
          <w:tcPr>
            <w:tcW w:w="1793" w:type="pct"/>
            <w:gridSpan w:val="2"/>
            <w:shd w:val="clear" w:color="auto" w:fill="auto"/>
            <w:vAlign w:val="center"/>
          </w:tcPr>
          <w:p w:rsidR="00CF1D00" w:rsidRPr="00350743" w:rsidRDefault="00CF1D00" w:rsidP="00CF1D00">
            <w:pPr>
              <w:autoSpaceDN w:val="0"/>
              <w:spacing w:after="0" w:line="240" w:lineRule="auto"/>
              <w:rPr>
                <w:rFonts w:ascii="Times New Roman" w:hAnsi="Times New Roman"/>
                <w:sz w:val="24"/>
                <w:szCs w:val="28"/>
              </w:rPr>
            </w:pPr>
            <w:r w:rsidRPr="00350743">
              <w:rPr>
                <w:rFonts w:ascii="Times New Roman" w:hAnsi="Times New Roman"/>
                <w:sz w:val="24"/>
                <w:szCs w:val="28"/>
              </w:rPr>
              <w:t>Светильник Ардатов</w:t>
            </w:r>
          </w:p>
        </w:tc>
        <w:tc>
          <w:tcPr>
            <w:tcW w:w="2935" w:type="pct"/>
            <w:gridSpan w:val="2"/>
            <w:shd w:val="clear" w:color="auto" w:fill="auto"/>
            <w:vAlign w:val="center"/>
          </w:tcPr>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тип источника света — люминесцентная лампа;</w:t>
            </w:r>
          </w:p>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 мощность источника света — 36Вт;</w:t>
            </w:r>
          </w:p>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 количество ламп в светильнике — 1;</w:t>
            </w:r>
          </w:p>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 тип цоколя — G13;</w:t>
            </w:r>
          </w:p>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 степень защиты — IP20;</w:t>
            </w:r>
          </w:p>
          <w:p w:rsidR="003479D1" w:rsidRPr="00350743" w:rsidRDefault="003479D1"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 производитель — «АСТЗ Ардатов».</w:t>
            </w:r>
          </w:p>
          <w:p w:rsidR="00CF1D00" w:rsidRPr="00350743" w:rsidRDefault="00CF1D00" w:rsidP="003479D1">
            <w:pPr>
              <w:widowControl w:val="0"/>
              <w:suppressAutoHyphens/>
              <w:autoSpaceDN w:val="0"/>
              <w:spacing w:after="0" w:line="240" w:lineRule="auto"/>
              <w:rPr>
                <w:rFonts w:ascii="Times New Roman" w:eastAsia="SimSun" w:hAnsi="Times New Roman"/>
                <w:kern w:val="3"/>
                <w:sz w:val="24"/>
                <w:szCs w:val="28"/>
              </w:rPr>
            </w:pPr>
            <w:r w:rsidRPr="00350743">
              <w:rPr>
                <w:rFonts w:ascii="Times New Roman" w:eastAsia="SimSun" w:hAnsi="Times New Roman"/>
                <w:kern w:val="3"/>
                <w:sz w:val="24"/>
                <w:szCs w:val="28"/>
              </w:rPr>
              <w:t>ЛБО 46 36-003 Class ЭмПРА 2000360086</w:t>
            </w:r>
          </w:p>
        </w:tc>
      </w:tr>
      <w:tr w:rsidR="00006080" w:rsidRPr="0017260E" w:rsidTr="00D17CB2">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F1D00" w:rsidRPr="0017260E" w:rsidRDefault="00CF1D00" w:rsidP="00CF1D00">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 xml:space="preserve">II </w:t>
            </w:r>
            <w:r w:rsidRPr="0017260E">
              <w:rPr>
                <w:rFonts w:ascii="Times New Roman" w:hAnsi="Times New Roman"/>
                <w:b/>
                <w:bCs/>
                <w:iCs/>
                <w:sz w:val="24"/>
                <w:szCs w:val="28"/>
              </w:rPr>
              <w:t>Технические средства</w:t>
            </w:r>
          </w:p>
        </w:tc>
      </w:tr>
      <w:tr w:rsidR="00006080" w:rsidRPr="0017260E" w:rsidTr="00D17CB2">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CF1D00" w:rsidRPr="0017260E" w:rsidRDefault="00CF1D00" w:rsidP="00CF1D00">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803" w:type="pct"/>
            <w:gridSpan w:val="3"/>
            <w:shd w:val="clear" w:color="auto" w:fill="auto"/>
            <w:vAlign w:val="center"/>
          </w:tcPr>
          <w:p w:rsidR="00CF1D00" w:rsidRPr="0017260E" w:rsidRDefault="00CF1D00" w:rsidP="00CF1D00">
            <w:pPr>
              <w:autoSpaceDN w:val="0"/>
              <w:spacing w:after="0" w:line="240" w:lineRule="auto"/>
              <w:rPr>
                <w:rFonts w:ascii="Times New Roman" w:eastAsia="Calibri" w:hAnsi="Times New Roman"/>
                <w:sz w:val="24"/>
                <w:szCs w:val="28"/>
                <w:lang w:val="en-US"/>
              </w:rPr>
            </w:pPr>
            <w:r w:rsidRPr="0017260E">
              <w:rPr>
                <w:rFonts w:ascii="Times New Roman" w:eastAsia="Calibri" w:hAnsi="Times New Roman"/>
                <w:sz w:val="24"/>
                <w:szCs w:val="28"/>
              </w:rPr>
              <w:t>Настенный</w:t>
            </w:r>
            <w:r w:rsidRPr="0017260E">
              <w:rPr>
                <w:rFonts w:ascii="Times New Roman" w:eastAsia="Calibri" w:hAnsi="Times New Roman"/>
                <w:sz w:val="24"/>
                <w:szCs w:val="28"/>
                <w:lang w:val="en-US"/>
              </w:rPr>
              <w:t xml:space="preserve"> </w:t>
            </w:r>
            <w:r w:rsidRPr="0017260E">
              <w:rPr>
                <w:rFonts w:ascii="Times New Roman" w:eastAsia="Calibri" w:hAnsi="Times New Roman"/>
                <w:sz w:val="24"/>
                <w:szCs w:val="28"/>
              </w:rPr>
              <w:t>экран</w:t>
            </w:r>
            <w:r w:rsidRPr="0017260E">
              <w:rPr>
                <w:rFonts w:ascii="Times New Roman" w:eastAsia="Calibri" w:hAnsi="Times New Roman"/>
                <w:sz w:val="24"/>
                <w:szCs w:val="28"/>
                <w:lang w:val="en-US"/>
              </w:rPr>
              <w:t xml:space="preserve"> Lumien Master Picture Matte</w:t>
            </w:r>
          </w:p>
        </w:tc>
        <w:tc>
          <w:tcPr>
            <w:tcW w:w="2925" w:type="pct"/>
            <w:shd w:val="clear" w:color="auto" w:fill="auto"/>
            <w:vAlign w:val="center"/>
          </w:tcPr>
          <w:p w:rsidR="00FE6E46" w:rsidRPr="0017260E" w:rsidRDefault="00FE6E46" w:rsidP="00FE6E46">
            <w:pPr>
              <w:snapToGrid w:val="0"/>
              <w:spacing w:after="0" w:line="240" w:lineRule="auto"/>
              <w:rPr>
                <w:rFonts w:ascii="Times New Roman" w:hAnsi="Times New Roman"/>
                <w:iCs/>
                <w:sz w:val="24"/>
                <w:szCs w:val="28"/>
              </w:rPr>
            </w:pPr>
            <w:r w:rsidRPr="0017260E">
              <w:rPr>
                <w:rFonts w:ascii="Times New Roman" w:hAnsi="Times New Roman"/>
                <w:iCs/>
                <w:sz w:val="24"/>
                <w:szCs w:val="28"/>
              </w:rPr>
              <w:t>Тип установки</w:t>
            </w:r>
            <w:r w:rsidR="00A02301" w:rsidRPr="0017260E">
              <w:rPr>
                <w:rFonts w:ascii="Times New Roman" w:hAnsi="Times New Roman"/>
                <w:iCs/>
                <w:sz w:val="24"/>
                <w:szCs w:val="28"/>
              </w:rPr>
              <w:t>-</w:t>
            </w:r>
            <w:r w:rsidRPr="0017260E">
              <w:rPr>
                <w:rFonts w:ascii="Times New Roman" w:hAnsi="Times New Roman"/>
                <w:iCs/>
                <w:sz w:val="24"/>
                <w:szCs w:val="28"/>
              </w:rPr>
              <w:t>настенно-потолочный</w:t>
            </w:r>
          </w:p>
          <w:p w:rsidR="00FE6E46" w:rsidRPr="0017260E" w:rsidRDefault="00FE6E46" w:rsidP="00FE6E46">
            <w:pPr>
              <w:snapToGrid w:val="0"/>
              <w:spacing w:after="0" w:line="240" w:lineRule="auto"/>
              <w:rPr>
                <w:rFonts w:ascii="Times New Roman" w:hAnsi="Times New Roman"/>
                <w:iCs/>
                <w:sz w:val="24"/>
                <w:szCs w:val="28"/>
              </w:rPr>
            </w:pPr>
            <w:r w:rsidRPr="0017260E">
              <w:rPr>
                <w:rFonts w:ascii="Times New Roman" w:hAnsi="Times New Roman"/>
                <w:iCs/>
                <w:sz w:val="24"/>
                <w:szCs w:val="28"/>
              </w:rPr>
              <w:t>Тип по конструкции</w:t>
            </w:r>
            <w:r w:rsidR="00A02301" w:rsidRPr="0017260E">
              <w:rPr>
                <w:rFonts w:ascii="Times New Roman" w:hAnsi="Times New Roman"/>
                <w:iCs/>
                <w:sz w:val="24"/>
                <w:szCs w:val="28"/>
              </w:rPr>
              <w:t>-</w:t>
            </w:r>
            <w:r w:rsidRPr="0017260E">
              <w:rPr>
                <w:rFonts w:ascii="Times New Roman" w:hAnsi="Times New Roman"/>
                <w:iCs/>
                <w:sz w:val="24"/>
                <w:szCs w:val="28"/>
              </w:rPr>
              <w:t>рулонный</w:t>
            </w:r>
          </w:p>
          <w:p w:rsidR="00FE6E46" w:rsidRPr="0017260E" w:rsidRDefault="00FE6E46" w:rsidP="00FE6E46">
            <w:pPr>
              <w:snapToGrid w:val="0"/>
              <w:spacing w:after="0" w:line="240" w:lineRule="auto"/>
              <w:rPr>
                <w:rFonts w:ascii="Times New Roman" w:hAnsi="Times New Roman"/>
                <w:iCs/>
                <w:sz w:val="24"/>
                <w:szCs w:val="28"/>
              </w:rPr>
            </w:pPr>
            <w:r w:rsidRPr="0017260E">
              <w:rPr>
                <w:rFonts w:ascii="Times New Roman" w:hAnsi="Times New Roman"/>
                <w:iCs/>
                <w:sz w:val="24"/>
                <w:szCs w:val="28"/>
              </w:rPr>
              <w:t>Диагональ экрана</w:t>
            </w:r>
            <w:r w:rsidR="00A02301" w:rsidRPr="0017260E">
              <w:rPr>
                <w:rFonts w:ascii="Times New Roman" w:hAnsi="Times New Roman"/>
                <w:iCs/>
                <w:sz w:val="24"/>
                <w:szCs w:val="28"/>
              </w:rPr>
              <w:t>-</w:t>
            </w:r>
            <w:r w:rsidRPr="0017260E">
              <w:rPr>
                <w:rFonts w:ascii="Times New Roman" w:hAnsi="Times New Roman"/>
                <w:iCs/>
                <w:sz w:val="24"/>
                <w:szCs w:val="28"/>
              </w:rPr>
              <w:t>97 "</w:t>
            </w:r>
          </w:p>
          <w:p w:rsidR="00FE6E46" w:rsidRPr="0017260E" w:rsidRDefault="00FE6E46" w:rsidP="00FE6E46">
            <w:pPr>
              <w:snapToGrid w:val="0"/>
              <w:spacing w:after="0" w:line="240" w:lineRule="auto"/>
              <w:rPr>
                <w:rFonts w:ascii="Times New Roman" w:hAnsi="Times New Roman"/>
                <w:iCs/>
                <w:sz w:val="24"/>
                <w:szCs w:val="28"/>
              </w:rPr>
            </w:pPr>
            <w:r w:rsidRPr="0017260E">
              <w:rPr>
                <w:rFonts w:ascii="Times New Roman" w:hAnsi="Times New Roman"/>
                <w:iCs/>
                <w:sz w:val="24"/>
                <w:szCs w:val="28"/>
              </w:rPr>
              <w:t>Формат экрана</w:t>
            </w:r>
            <w:r w:rsidR="00A02301" w:rsidRPr="0017260E">
              <w:rPr>
                <w:rFonts w:ascii="Times New Roman" w:hAnsi="Times New Roman"/>
                <w:iCs/>
                <w:sz w:val="24"/>
                <w:szCs w:val="28"/>
              </w:rPr>
              <w:t>-</w:t>
            </w:r>
            <w:r w:rsidRPr="0017260E">
              <w:rPr>
                <w:rFonts w:ascii="Times New Roman" w:hAnsi="Times New Roman"/>
                <w:iCs/>
                <w:sz w:val="24"/>
                <w:szCs w:val="28"/>
              </w:rPr>
              <w:t>16:10</w:t>
            </w:r>
          </w:p>
          <w:p w:rsidR="00CF1D00" w:rsidRPr="0017260E" w:rsidRDefault="00CF1D00" w:rsidP="00CF1D00">
            <w:pPr>
              <w:snapToGrid w:val="0"/>
              <w:spacing w:after="0" w:line="240" w:lineRule="auto"/>
              <w:rPr>
                <w:rFonts w:ascii="Times New Roman" w:hAnsi="Times New Roman"/>
                <w:iCs/>
                <w:sz w:val="24"/>
                <w:szCs w:val="28"/>
              </w:rPr>
            </w:pP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803" w:type="pct"/>
            <w:gridSpan w:val="3"/>
          </w:tcPr>
          <w:p w:rsidR="00CF1D00" w:rsidRPr="0017260E" w:rsidRDefault="00CF1D00" w:rsidP="00CF1D00">
            <w:pPr>
              <w:spacing w:after="0"/>
              <w:outlineLvl w:val="0"/>
              <w:rPr>
                <w:rFonts w:ascii="Times New Roman" w:hAnsi="Times New Roman"/>
                <w:sz w:val="24"/>
                <w:szCs w:val="24"/>
                <w:lang w:val="en-US"/>
              </w:rPr>
            </w:pPr>
            <w:r w:rsidRPr="0017260E">
              <w:rPr>
                <w:rFonts w:ascii="Times New Roman" w:hAnsi="Times New Roman"/>
                <w:sz w:val="24"/>
                <w:szCs w:val="24"/>
              </w:rPr>
              <w:t>Ноутбук 15.6" Lenovo G50-45 QC-4000</w:t>
            </w:r>
          </w:p>
        </w:tc>
        <w:tc>
          <w:tcPr>
            <w:tcW w:w="2925" w:type="pct"/>
            <w:shd w:val="clear" w:color="auto" w:fill="auto"/>
            <w:vAlign w:val="center"/>
          </w:tcPr>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Процессор</w:t>
            </w:r>
            <w:r w:rsidRPr="0017260E">
              <w:rPr>
                <w:rFonts w:ascii="Times New Roman" w:hAnsi="Times New Roman"/>
                <w:iCs/>
                <w:sz w:val="24"/>
                <w:szCs w:val="28"/>
              </w:rPr>
              <w:tab/>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Процессор AMD A8 в максимальной комплектации</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Операционная система</w:t>
            </w:r>
            <w:r w:rsidRPr="0017260E">
              <w:rPr>
                <w:rFonts w:ascii="Times New Roman" w:hAnsi="Times New Roman"/>
                <w:iCs/>
                <w:sz w:val="24"/>
                <w:szCs w:val="28"/>
              </w:rPr>
              <w:tab/>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Windows 8.1 Профессиональная, предустановленная, с правом возврата от Windows 10 Pro к предыдущей версии</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Видеокарта</w:t>
            </w:r>
            <w:r w:rsidRPr="0017260E">
              <w:rPr>
                <w:rFonts w:ascii="Times New Roman" w:hAnsi="Times New Roman"/>
                <w:iCs/>
                <w:sz w:val="24"/>
                <w:szCs w:val="28"/>
              </w:rPr>
              <w:tab/>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AMD R5-M230 (в максимальной комплектации)</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Оперативная память</w:t>
            </w:r>
            <w:r w:rsidRPr="0017260E">
              <w:rPr>
                <w:rFonts w:ascii="Times New Roman" w:hAnsi="Times New Roman"/>
                <w:iCs/>
                <w:sz w:val="24"/>
                <w:szCs w:val="28"/>
              </w:rPr>
              <w:tab/>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До 16 ГБ памяти DDR3L</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Веб-камера</w:t>
            </w:r>
            <w:r w:rsidRPr="0017260E">
              <w:rPr>
                <w:rFonts w:ascii="Times New Roman" w:hAnsi="Times New Roman"/>
                <w:iCs/>
                <w:sz w:val="24"/>
                <w:szCs w:val="28"/>
              </w:rPr>
              <w:tab/>
            </w:r>
          </w:p>
          <w:p w:rsidR="00CF1D00"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720p или 0,3 Мпикс</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803" w:type="pct"/>
            <w:gridSpan w:val="3"/>
          </w:tcPr>
          <w:p w:rsidR="00CF1D00" w:rsidRPr="0017260E" w:rsidRDefault="00CF1D00" w:rsidP="00CF1D00">
            <w:pPr>
              <w:spacing w:after="0"/>
              <w:rPr>
                <w:rFonts w:ascii="Times New Roman" w:hAnsi="Times New Roman"/>
                <w:sz w:val="24"/>
                <w:szCs w:val="24"/>
                <w:lang w:val="en-US"/>
              </w:rPr>
            </w:pPr>
            <w:r w:rsidRPr="0017260E">
              <w:rPr>
                <w:rFonts w:ascii="Times New Roman" w:hAnsi="Times New Roman"/>
                <w:sz w:val="24"/>
                <w:szCs w:val="24"/>
                <w:lang w:val="en-US"/>
              </w:rPr>
              <w:t>Компьютер Intel Celeron 2800</w:t>
            </w:r>
          </w:p>
        </w:tc>
        <w:tc>
          <w:tcPr>
            <w:tcW w:w="2925" w:type="pct"/>
            <w:shd w:val="clear" w:color="auto" w:fill="auto"/>
            <w:vAlign w:val="center"/>
          </w:tcPr>
          <w:p w:rsidR="00CF1D00" w:rsidRPr="0017260E" w:rsidRDefault="00A02301" w:rsidP="00CF1D00">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rPr>
              <w:t>Процессор</w:t>
            </w:r>
            <w:r w:rsidRPr="0017260E">
              <w:rPr>
                <w:rFonts w:ascii="Times New Roman" w:hAnsi="Times New Roman"/>
                <w:iCs/>
                <w:sz w:val="24"/>
                <w:szCs w:val="28"/>
                <w:lang w:val="en-US"/>
              </w:rPr>
              <w:t xml:space="preserve"> Intel Celeron J1800 (2 </w:t>
            </w:r>
            <w:r w:rsidRPr="0017260E">
              <w:rPr>
                <w:rFonts w:ascii="Times New Roman" w:hAnsi="Times New Roman"/>
                <w:iCs/>
                <w:sz w:val="24"/>
                <w:szCs w:val="28"/>
              </w:rPr>
              <w:t>ядра</w:t>
            </w:r>
            <w:r w:rsidRPr="0017260E">
              <w:rPr>
                <w:rFonts w:ascii="Times New Roman" w:hAnsi="Times New Roman"/>
                <w:iCs/>
                <w:sz w:val="24"/>
                <w:szCs w:val="28"/>
                <w:lang w:val="en-US"/>
              </w:rPr>
              <w:t xml:space="preserve"> 2 </w:t>
            </w:r>
            <w:r w:rsidRPr="0017260E">
              <w:rPr>
                <w:rFonts w:ascii="Times New Roman" w:hAnsi="Times New Roman"/>
                <w:iCs/>
                <w:sz w:val="24"/>
                <w:szCs w:val="28"/>
              </w:rPr>
              <w:t>потока</w:t>
            </w:r>
            <w:r w:rsidRPr="0017260E">
              <w:rPr>
                <w:rFonts w:ascii="Times New Roman" w:hAnsi="Times New Roman"/>
                <w:iCs/>
                <w:sz w:val="24"/>
                <w:szCs w:val="28"/>
                <w:lang w:val="en-US"/>
              </w:rPr>
              <w:t xml:space="preserve">) </w:t>
            </w:r>
            <w:r w:rsidRPr="0017260E">
              <w:rPr>
                <w:rFonts w:ascii="Times New Roman" w:hAnsi="Times New Roman"/>
                <w:iCs/>
                <w:sz w:val="24"/>
                <w:szCs w:val="28"/>
              </w:rPr>
              <w:t>с</w:t>
            </w:r>
            <w:r w:rsidRPr="0017260E">
              <w:rPr>
                <w:rFonts w:ascii="Times New Roman" w:hAnsi="Times New Roman"/>
                <w:iCs/>
                <w:sz w:val="24"/>
                <w:szCs w:val="28"/>
                <w:lang w:val="en-US"/>
              </w:rPr>
              <w:t xml:space="preserve"> </w:t>
            </w:r>
            <w:r w:rsidRPr="0017260E">
              <w:rPr>
                <w:rFonts w:ascii="Times New Roman" w:hAnsi="Times New Roman"/>
                <w:iCs/>
                <w:sz w:val="24"/>
                <w:szCs w:val="28"/>
              </w:rPr>
              <w:t>частотой</w:t>
            </w:r>
            <w:r w:rsidRPr="0017260E">
              <w:rPr>
                <w:rFonts w:ascii="Times New Roman" w:hAnsi="Times New Roman"/>
                <w:iCs/>
                <w:sz w:val="24"/>
                <w:szCs w:val="28"/>
                <w:lang w:val="en-US"/>
              </w:rPr>
              <w:t xml:space="preserve"> 2,40ghz. — </w:t>
            </w:r>
            <w:r w:rsidRPr="0017260E">
              <w:rPr>
                <w:rFonts w:ascii="Times New Roman" w:hAnsi="Times New Roman"/>
                <w:iCs/>
                <w:sz w:val="24"/>
                <w:szCs w:val="28"/>
              </w:rPr>
              <w:t>Память</w:t>
            </w:r>
            <w:r w:rsidRPr="0017260E">
              <w:rPr>
                <w:rFonts w:ascii="Times New Roman" w:hAnsi="Times New Roman"/>
                <w:iCs/>
                <w:sz w:val="24"/>
                <w:szCs w:val="28"/>
                <w:lang w:val="en-US"/>
              </w:rPr>
              <w:t xml:space="preserve"> Ddr3 4GB. — Ssd Samsung 128GB. — Windows 8.1. </w:t>
            </w:r>
            <w:r w:rsidRPr="0017260E">
              <w:rPr>
                <w:rFonts w:ascii="Times New Roman" w:hAnsi="Times New Roman"/>
                <w:iCs/>
                <w:sz w:val="24"/>
                <w:szCs w:val="28"/>
              </w:rPr>
              <w:t>Наличие</w:t>
            </w:r>
            <w:r w:rsidRPr="0017260E">
              <w:rPr>
                <w:rFonts w:ascii="Times New Roman" w:hAnsi="Times New Roman"/>
                <w:iCs/>
                <w:sz w:val="24"/>
                <w:szCs w:val="28"/>
                <w:lang w:val="en-US"/>
              </w:rPr>
              <w:t xml:space="preserve"> 5 Usb(2 </w:t>
            </w:r>
            <w:r w:rsidRPr="0017260E">
              <w:rPr>
                <w:rFonts w:ascii="Times New Roman" w:hAnsi="Times New Roman"/>
                <w:iCs/>
                <w:sz w:val="24"/>
                <w:szCs w:val="28"/>
              </w:rPr>
              <w:t>спереди</w:t>
            </w:r>
            <w:r w:rsidRPr="0017260E">
              <w:rPr>
                <w:rFonts w:ascii="Times New Roman" w:hAnsi="Times New Roman"/>
                <w:iCs/>
                <w:sz w:val="24"/>
                <w:szCs w:val="28"/>
                <w:lang w:val="en-US"/>
              </w:rPr>
              <w:t xml:space="preserve"> </w:t>
            </w:r>
            <w:r w:rsidRPr="0017260E">
              <w:rPr>
                <w:rFonts w:ascii="Times New Roman" w:hAnsi="Times New Roman"/>
                <w:iCs/>
                <w:sz w:val="24"/>
                <w:szCs w:val="28"/>
              </w:rPr>
              <w:t>и</w:t>
            </w:r>
            <w:r w:rsidRPr="0017260E">
              <w:rPr>
                <w:rFonts w:ascii="Times New Roman" w:hAnsi="Times New Roman"/>
                <w:iCs/>
                <w:sz w:val="24"/>
                <w:szCs w:val="28"/>
                <w:lang w:val="en-US"/>
              </w:rPr>
              <w:t xml:space="preserve"> 3 </w:t>
            </w:r>
            <w:r w:rsidRPr="0017260E">
              <w:rPr>
                <w:rFonts w:ascii="Times New Roman" w:hAnsi="Times New Roman"/>
                <w:iCs/>
                <w:sz w:val="24"/>
                <w:szCs w:val="28"/>
              </w:rPr>
              <w:t>сзади</w:t>
            </w:r>
            <w:r w:rsidRPr="0017260E">
              <w:rPr>
                <w:rFonts w:ascii="Times New Roman" w:hAnsi="Times New Roman"/>
                <w:iCs/>
                <w:sz w:val="24"/>
                <w:szCs w:val="28"/>
                <w:lang w:val="en-US"/>
              </w:rPr>
              <w:t>).</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803" w:type="pct"/>
            <w:gridSpan w:val="3"/>
          </w:tcPr>
          <w:p w:rsidR="00CF1D00" w:rsidRPr="0017260E" w:rsidRDefault="00CF1D00" w:rsidP="00CF1D00">
            <w:pPr>
              <w:spacing w:after="0"/>
              <w:outlineLvl w:val="0"/>
              <w:rPr>
                <w:rFonts w:ascii="Times New Roman" w:hAnsi="Times New Roman"/>
                <w:sz w:val="24"/>
                <w:szCs w:val="24"/>
                <w:lang w:val="en-US"/>
              </w:rPr>
            </w:pPr>
            <w:r w:rsidRPr="0017260E">
              <w:rPr>
                <w:rFonts w:ascii="Times New Roman" w:hAnsi="Times New Roman"/>
                <w:sz w:val="24"/>
                <w:szCs w:val="24"/>
              </w:rPr>
              <w:t>Принтер</w:t>
            </w:r>
            <w:r w:rsidRPr="0017260E">
              <w:rPr>
                <w:rFonts w:ascii="Times New Roman" w:hAnsi="Times New Roman"/>
                <w:sz w:val="24"/>
                <w:szCs w:val="24"/>
                <w:lang w:val="en-US"/>
              </w:rPr>
              <w:t xml:space="preserve"> hp LaserJet Professional P1102</w:t>
            </w:r>
          </w:p>
        </w:tc>
        <w:tc>
          <w:tcPr>
            <w:tcW w:w="2925" w:type="pct"/>
            <w:shd w:val="clear" w:color="auto" w:fill="auto"/>
            <w:vAlign w:val="center"/>
          </w:tcPr>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Печать</w:t>
            </w:r>
            <w:r w:rsidRPr="0017260E">
              <w:rPr>
                <w:rFonts w:ascii="Times New Roman" w:hAnsi="Times New Roman"/>
                <w:iCs/>
                <w:sz w:val="24"/>
                <w:szCs w:val="28"/>
              </w:rPr>
              <w:tab/>
              <w:t>черно-белая лазерная</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Макс. формат печати</w:t>
            </w:r>
            <w:r w:rsidRPr="0017260E">
              <w:rPr>
                <w:rFonts w:ascii="Times New Roman" w:hAnsi="Times New Roman"/>
                <w:iCs/>
                <w:sz w:val="24"/>
                <w:szCs w:val="28"/>
              </w:rPr>
              <w:tab/>
            </w:r>
            <w:r w:rsidRPr="0017260E">
              <w:rPr>
                <w:rFonts w:ascii="Times New Roman" w:hAnsi="Times New Roman"/>
                <w:iCs/>
                <w:sz w:val="24"/>
                <w:szCs w:val="28"/>
                <w:lang w:val="en-US"/>
              </w:rPr>
              <w:t>A</w:t>
            </w:r>
            <w:r w:rsidRPr="0017260E">
              <w:rPr>
                <w:rFonts w:ascii="Times New Roman" w:hAnsi="Times New Roman"/>
                <w:iCs/>
                <w:sz w:val="24"/>
                <w:szCs w:val="28"/>
              </w:rPr>
              <w:t>4 (210 × 297 мм)</w:t>
            </w:r>
          </w:p>
          <w:p w:rsidR="00A02301"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Макс. размер отпечатка</w:t>
            </w:r>
            <w:r w:rsidRPr="0017260E">
              <w:rPr>
                <w:rFonts w:ascii="Times New Roman" w:hAnsi="Times New Roman"/>
                <w:iCs/>
                <w:sz w:val="24"/>
                <w:szCs w:val="28"/>
              </w:rPr>
              <w:tab/>
              <w:t>216 × 297 мм</w:t>
            </w:r>
          </w:p>
          <w:p w:rsidR="00CF1D00" w:rsidRPr="0017260E" w:rsidRDefault="00A02301" w:rsidP="00A02301">
            <w:pPr>
              <w:snapToGrid w:val="0"/>
              <w:spacing w:after="0" w:line="240" w:lineRule="auto"/>
              <w:rPr>
                <w:rFonts w:ascii="Times New Roman" w:hAnsi="Times New Roman"/>
                <w:iCs/>
                <w:sz w:val="24"/>
                <w:szCs w:val="28"/>
              </w:rPr>
            </w:pPr>
            <w:r w:rsidRPr="0017260E">
              <w:rPr>
                <w:rFonts w:ascii="Times New Roman" w:hAnsi="Times New Roman"/>
                <w:iCs/>
                <w:sz w:val="24"/>
                <w:szCs w:val="28"/>
              </w:rPr>
              <w:t>Интерфейсы</w:t>
            </w:r>
            <w:r w:rsidRPr="0017260E">
              <w:rPr>
                <w:rFonts w:ascii="Times New Roman" w:hAnsi="Times New Roman"/>
                <w:iCs/>
                <w:sz w:val="24"/>
                <w:szCs w:val="28"/>
              </w:rPr>
              <w:tab/>
            </w:r>
            <w:r w:rsidRPr="0017260E">
              <w:rPr>
                <w:rFonts w:ascii="Times New Roman" w:hAnsi="Times New Roman"/>
                <w:iCs/>
                <w:sz w:val="24"/>
                <w:szCs w:val="28"/>
                <w:lang w:val="en-US"/>
              </w:rPr>
              <w:t>USB</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w:t>
            </w:r>
          </w:p>
        </w:tc>
        <w:tc>
          <w:tcPr>
            <w:tcW w:w="1803" w:type="pct"/>
            <w:gridSpan w:val="3"/>
          </w:tcPr>
          <w:p w:rsidR="00CF1D00" w:rsidRPr="0017260E" w:rsidRDefault="00CF1D00" w:rsidP="00CF1D00">
            <w:pPr>
              <w:spacing w:after="0"/>
              <w:rPr>
                <w:rFonts w:ascii="Times New Roman" w:hAnsi="Times New Roman"/>
                <w:sz w:val="24"/>
                <w:szCs w:val="24"/>
                <w:lang w:val="en-US"/>
              </w:rPr>
            </w:pPr>
            <w:r w:rsidRPr="0017260E">
              <w:rPr>
                <w:rFonts w:ascii="Times New Roman" w:hAnsi="Times New Roman"/>
                <w:sz w:val="24"/>
                <w:szCs w:val="24"/>
                <w:lang w:val="en-US"/>
              </w:rPr>
              <w:t>TV Panasonic</w:t>
            </w:r>
          </w:p>
        </w:tc>
        <w:tc>
          <w:tcPr>
            <w:tcW w:w="2925" w:type="pct"/>
            <w:shd w:val="clear" w:color="auto" w:fill="auto"/>
            <w:vAlign w:val="center"/>
          </w:tcPr>
          <w:p w:rsidR="00CF1D00" w:rsidRPr="0017260E" w:rsidRDefault="00CF1D00" w:rsidP="00CF1D00">
            <w:pPr>
              <w:snapToGrid w:val="0"/>
              <w:spacing w:after="0" w:line="240" w:lineRule="auto"/>
              <w:rPr>
                <w:rFonts w:ascii="Times New Roman" w:hAnsi="Times New Roman"/>
                <w:iCs/>
                <w:sz w:val="24"/>
                <w:szCs w:val="28"/>
              </w:rPr>
            </w:pP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w:t>
            </w:r>
          </w:p>
        </w:tc>
        <w:tc>
          <w:tcPr>
            <w:tcW w:w="1803" w:type="pct"/>
            <w:gridSpan w:val="3"/>
          </w:tcPr>
          <w:p w:rsidR="00CF1D00" w:rsidRPr="0017260E" w:rsidRDefault="00CF1D00" w:rsidP="00CF1D00">
            <w:pPr>
              <w:spacing w:after="0"/>
              <w:rPr>
                <w:rFonts w:ascii="Times New Roman" w:hAnsi="Times New Roman"/>
                <w:sz w:val="24"/>
                <w:szCs w:val="24"/>
                <w:lang w:val="en-US"/>
              </w:rPr>
            </w:pPr>
            <w:r w:rsidRPr="0017260E">
              <w:rPr>
                <w:rFonts w:ascii="Times New Roman" w:hAnsi="Times New Roman"/>
                <w:sz w:val="24"/>
                <w:szCs w:val="24"/>
                <w:lang w:val="en-US"/>
              </w:rPr>
              <w:t>Вид</w:t>
            </w:r>
            <w:r w:rsidR="00C8514A" w:rsidRPr="0017260E">
              <w:rPr>
                <w:rFonts w:ascii="Times New Roman" w:hAnsi="Times New Roman"/>
                <w:sz w:val="24"/>
                <w:szCs w:val="24"/>
              </w:rPr>
              <w:t>е</w:t>
            </w:r>
            <w:r w:rsidRPr="0017260E">
              <w:rPr>
                <w:rFonts w:ascii="Times New Roman" w:hAnsi="Times New Roman"/>
                <w:sz w:val="24"/>
                <w:szCs w:val="24"/>
                <w:lang w:val="en-US"/>
              </w:rPr>
              <w:t>оплеер UP Samsung</w:t>
            </w:r>
          </w:p>
        </w:tc>
        <w:tc>
          <w:tcPr>
            <w:tcW w:w="2925" w:type="pct"/>
            <w:shd w:val="clear" w:color="auto" w:fill="auto"/>
            <w:vAlign w:val="center"/>
          </w:tcPr>
          <w:p w:rsidR="00CF1D00" w:rsidRPr="0017260E" w:rsidRDefault="00C8514A" w:rsidP="00CF1D00">
            <w:pPr>
              <w:snapToGrid w:val="0"/>
              <w:spacing w:after="0" w:line="240" w:lineRule="auto"/>
              <w:rPr>
                <w:rFonts w:ascii="Times New Roman" w:hAnsi="Times New Roman"/>
                <w:iCs/>
                <w:sz w:val="24"/>
                <w:szCs w:val="28"/>
              </w:rPr>
            </w:pPr>
            <w:r w:rsidRPr="0017260E">
              <w:rPr>
                <w:rFonts w:ascii="Times New Roman" w:hAnsi="Times New Roman"/>
                <w:iCs/>
                <w:sz w:val="24"/>
                <w:szCs w:val="28"/>
              </w:rPr>
              <w:t>ип плеера - DVD, Назначение - стационарный, Поддерживаемые носители - CD, CD-R, CD-RW, DVD, DVD R, DVD RW, Караоке, Max потребляемая мощность, Вт - 9, Цвет - Чёрный</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7</w:t>
            </w:r>
          </w:p>
        </w:tc>
        <w:tc>
          <w:tcPr>
            <w:tcW w:w="1803" w:type="pct"/>
            <w:gridSpan w:val="3"/>
          </w:tcPr>
          <w:p w:rsidR="00CF1D00" w:rsidRPr="0017260E" w:rsidRDefault="00CF1D00" w:rsidP="00CF1D00">
            <w:pPr>
              <w:spacing w:after="0"/>
              <w:rPr>
                <w:rFonts w:ascii="Times New Roman" w:hAnsi="Times New Roman"/>
                <w:sz w:val="24"/>
                <w:szCs w:val="24"/>
                <w:lang w:val="en-US"/>
              </w:rPr>
            </w:pPr>
            <w:r w:rsidRPr="0017260E">
              <w:rPr>
                <w:rFonts w:ascii="Times New Roman" w:hAnsi="Times New Roman"/>
                <w:sz w:val="24"/>
                <w:szCs w:val="24"/>
                <w:lang w:val="en-US"/>
              </w:rPr>
              <w:t>Точка доступа Wi-Fi</w:t>
            </w:r>
          </w:p>
        </w:tc>
        <w:tc>
          <w:tcPr>
            <w:tcW w:w="2925" w:type="pct"/>
            <w:shd w:val="clear" w:color="auto" w:fill="auto"/>
            <w:vAlign w:val="center"/>
          </w:tcPr>
          <w:p w:rsidR="00CF1D00" w:rsidRPr="0017260E" w:rsidRDefault="00CF1D00" w:rsidP="00CF1D00">
            <w:pPr>
              <w:snapToGrid w:val="0"/>
              <w:spacing w:after="0" w:line="240" w:lineRule="auto"/>
              <w:rPr>
                <w:rFonts w:ascii="Times New Roman" w:hAnsi="Times New Roman"/>
                <w:iCs/>
                <w:sz w:val="24"/>
                <w:szCs w:val="28"/>
              </w:rPr>
            </w:pP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8</w:t>
            </w:r>
          </w:p>
        </w:tc>
        <w:tc>
          <w:tcPr>
            <w:tcW w:w="1803" w:type="pct"/>
            <w:gridSpan w:val="3"/>
          </w:tcPr>
          <w:p w:rsidR="00CF1D00" w:rsidRPr="0017260E" w:rsidRDefault="00CF1D00" w:rsidP="00CF1D00">
            <w:pPr>
              <w:spacing w:after="0"/>
              <w:outlineLvl w:val="0"/>
              <w:rPr>
                <w:rFonts w:ascii="Times New Roman" w:hAnsi="Times New Roman"/>
                <w:sz w:val="24"/>
                <w:szCs w:val="24"/>
                <w:lang w:val="en-US"/>
              </w:rPr>
            </w:pPr>
            <w:r w:rsidRPr="0017260E">
              <w:rPr>
                <w:rFonts w:ascii="Times New Roman" w:hAnsi="Times New Roman"/>
                <w:sz w:val="24"/>
                <w:szCs w:val="24"/>
              </w:rPr>
              <w:t xml:space="preserve">Мультимедиа-проектор </w:t>
            </w:r>
            <w:r w:rsidRPr="0017260E">
              <w:rPr>
                <w:rFonts w:ascii="Times New Roman" w:hAnsi="Times New Roman"/>
                <w:sz w:val="24"/>
                <w:szCs w:val="24"/>
                <w:lang w:val="en-US"/>
              </w:rPr>
              <w:t>Beng</w:t>
            </w:r>
          </w:p>
        </w:tc>
        <w:tc>
          <w:tcPr>
            <w:tcW w:w="2925" w:type="pct"/>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Технология проекции</w:t>
            </w:r>
            <w:r w:rsidRPr="0017260E">
              <w:rPr>
                <w:rFonts w:ascii="Times New Roman" w:hAnsi="Times New Roman"/>
                <w:iCs/>
                <w:sz w:val="24"/>
                <w:szCs w:val="28"/>
              </w:rPr>
              <w:tab/>
              <w:t>DLP</w:t>
            </w:r>
          </w:p>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Разрешение проектора</w:t>
            </w:r>
            <w:r w:rsidRPr="0017260E">
              <w:rPr>
                <w:rFonts w:ascii="Times New Roman" w:hAnsi="Times New Roman"/>
                <w:iCs/>
                <w:sz w:val="24"/>
                <w:szCs w:val="28"/>
              </w:rPr>
              <w:tab/>
              <w:t>1024x768</w:t>
            </w:r>
          </w:p>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Световой поток</w:t>
            </w:r>
            <w:r w:rsidRPr="0017260E">
              <w:rPr>
                <w:rFonts w:ascii="Times New Roman" w:hAnsi="Times New Roman"/>
                <w:iCs/>
                <w:sz w:val="24"/>
                <w:szCs w:val="28"/>
              </w:rPr>
              <w:tab/>
              <w:t>4000 лм</w:t>
            </w:r>
          </w:p>
          <w:p w:rsidR="00CF1D00"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Контрастность</w:t>
            </w:r>
            <w:r w:rsidRPr="0017260E">
              <w:rPr>
                <w:rFonts w:ascii="Times New Roman" w:hAnsi="Times New Roman"/>
                <w:iCs/>
                <w:sz w:val="24"/>
                <w:szCs w:val="28"/>
              </w:rPr>
              <w:tab/>
              <w:t>20000:1</w:t>
            </w:r>
          </w:p>
        </w:tc>
      </w:tr>
      <w:tr w:rsidR="00006080" w:rsidRPr="0017260E" w:rsidTr="00D17CB2">
        <w:tc>
          <w:tcPr>
            <w:tcW w:w="272" w:type="pct"/>
            <w:shd w:val="clear" w:color="auto" w:fill="auto"/>
            <w:vAlign w:val="center"/>
          </w:tcPr>
          <w:p w:rsidR="00CF1D00" w:rsidRPr="0017260E" w:rsidRDefault="00422F9A" w:rsidP="00CF1D00">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lastRenderedPageBreak/>
              <w:t>9</w:t>
            </w:r>
          </w:p>
        </w:tc>
        <w:tc>
          <w:tcPr>
            <w:tcW w:w="1803" w:type="pct"/>
            <w:gridSpan w:val="3"/>
            <w:shd w:val="clear" w:color="auto" w:fill="auto"/>
            <w:vAlign w:val="center"/>
          </w:tcPr>
          <w:p w:rsidR="00CF1D00" w:rsidRPr="0017260E" w:rsidRDefault="00CF1D00" w:rsidP="00CF1D00">
            <w:pPr>
              <w:tabs>
                <w:tab w:val="left" w:pos="3744"/>
              </w:tabs>
              <w:autoSpaceDN w:val="0"/>
              <w:spacing w:after="0" w:line="240" w:lineRule="auto"/>
              <w:rPr>
                <w:rFonts w:ascii="Times New Roman" w:hAnsi="Times New Roman"/>
                <w:sz w:val="24"/>
                <w:szCs w:val="24"/>
              </w:rPr>
            </w:pPr>
            <w:r w:rsidRPr="0017260E">
              <w:rPr>
                <w:rFonts w:ascii="Times New Roman" w:hAnsi="Times New Roman"/>
                <w:sz w:val="24"/>
                <w:szCs w:val="24"/>
              </w:rPr>
              <w:t>Видеокамера OPTIMUS IP-E022.1 (3.6)P</w:t>
            </w:r>
          </w:p>
        </w:tc>
        <w:tc>
          <w:tcPr>
            <w:tcW w:w="2925" w:type="pct"/>
            <w:shd w:val="clear" w:color="auto" w:fill="auto"/>
            <w:vAlign w:val="center"/>
          </w:tcPr>
          <w:p w:rsidR="00CF1D00" w:rsidRPr="0017260E" w:rsidRDefault="004C14D1" w:rsidP="00CF1D00">
            <w:pPr>
              <w:snapToGrid w:val="0"/>
              <w:spacing w:after="0" w:line="240" w:lineRule="auto"/>
              <w:rPr>
                <w:rFonts w:ascii="Times New Roman" w:hAnsi="Times New Roman"/>
                <w:iCs/>
                <w:sz w:val="24"/>
                <w:szCs w:val="28"/>
              </w:rPr>
            </w:pPr>
            <w:r w:rsidRPr="0017260E">
              <w:rPr>
                <w:rFonts w:ascii="Times New Roman" w:hAnsi="Times New Roman"/>
                <w:iCs/>
                <w:sz w:val="24"/>
                <w:szCs w:val="28"/>
              </w:rPr>
              <w:t>1/2.9” 2,1 Мп (Full HD) Progressive Scan CMOS SONY IMX323</w:t>
            </w:r>
            <w:r w:rsidRPr="0017260E">
              <w:rPr>
                <w:rFonts w:ascii="Times New Roman" w:hAnsi="Times New Roman"/>
                <w:iCs/>
                <w:sz w:val="24"/>
                <w:szCs w:val="28"/>
              </w:rPr>
              <w:br/>
              <w:t>24 ИК-диода</w:t>
            </w:r>
            <w:r w:rsidRPr="0017260E">
              <w:rPr>
                <w:rFonts w:ascii="Times New Roman" w:hAnsi="Times New Roman"/>
                <w:iCs/>
                <w:sz w:val="24"/>
                <w:szCs w:val="28"/>
              </w:rPr>
              <w:br/>
              <w:t>Режим день/ночь, встроенный ИК-фильтр</w:t>
            </w:r>
            <w:r w:rsidRPr="0017260E">
              <w:rPr>
                <w:rFonts w:ascii="Times New Roman" w:hAnsi="Times New Roman"/>
                <w:iCs/>
                <w:sz w:val="24"/>
                <w:szCs w:val="28"/>
              </w:rPr>
              <w:br/>
              <w:t>Поддержка кодеков H.265 / H.264</w:t>
            </w:r>
          </w:p>
        </w:tc>
      </w:tr>
      <w:tr w:rsidR="00006080" w:rsidRPr="0017260E" w:rsidTr="00D17CB2">
        <w:tc>
          <w:tcPr>
            <w:tcW w:w="5000" w:type="pct"/>
            <w:gridSpan w:val="5"/>
            <w:shd w:val="clear" w:color="auto" w:fill="auto"/>
          </w:tcPr>
          <w:p w:rsidR="00CF1D00" w:rsidRPr="0017260E" w:rsidRDefault="00CF1D00" w:rsidP="00CF1D00">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8"/>
              </w:rPr>
            </w:pPr>
            <w:r w:rsidRPr="0017260E">
              <w:rPr>
                <w:rFonts w:ascii="Times New Roman" w:hAnsi="Times New Roman"/>
                <w:iCs/>
                <w:sz w:val="24"/>
                <w:szCs w:val="28"/>
              </w:rPr>
              <w:t xml:space="preserve"> 1</w:t>
            </w:r>
          </w:p>
        </w:tc>
        <w:tc>
          <w:tcPr>
            <w:tcW w:w="1803" w:type="pct"/>
            <w:gridSpan w:val="3"/>
            <w:shd w:val="clear" w:color="auto" w:fill="auto"/>
            <w:vAlign w:val="center"/>
          </w:tcPr>
          <w:p w:rsidR="00CF1D00" w:rsidRPr="0017260E" w:rsidRDefault="00422F9A" w:rsidP="00CF1D00">
            <w:pPr>
              <w:tabs>
                <w:tab w:val="left" w:pos="3744"/>
              </w:tabs>
              <w:autoSpaceDN w:val="0"/>
              <w:spacing w:after="0" w:line="240" w:lineRule="auto"/>
              <w:rPr>
                <w:rFonts w:ascii="Times New Roman" w:hAnsi="Times New Roman"/>
                <w:sz w:val="24"/>
                <w:szCs w:val="28"/>
              </w:rPr>
            </w:pPr>
            <w:r w:rsidRPr="0017260E">
              <w:rPr>
                <w:rFonts w:ascii="Times New Roman" w:hAnsi="Times New Roman"/>
                <w:sz w:val="24"/>
                <w:szCs w:val="28"/>
              </w:rPr>
              <w:t>-</w:t>
            </w:r>
          </w:p>
        </w:tc>
        <w:tc>
          <w:tcPr>
            <w:tcW w:w="2925" w:type="pct"/>
            <w:shd w:val="clear" w:color="auto" w:fill="auto"/>
          </w:tcPr>
          <w:p w:rsidR="00CF1D00" w:rsidRPr="0017260E" w:rsidRDefault="00CF1D00" w:rsidP="00CF1D00">
            <w:pPr>
              <w:snapToGrid w:val="0"/>
              <w:spacing w:after="0" w:line="240" w:lineRule="auto"/>
              <w:rPr>
                <w:rFonts w:ascii="Times New Roman" w:hAnsi="Times New Roman"/>
                <w:iCs/>
                <w:sz w:val="24"/>
                <w:szCs w:val="28"/>
                <w:lang w:val="en-US"/>
              </w:rPr>
            </w:pPr>
          </w:p>
        </w:tc>
      </w:tr>
      <w:tr w:rsidR="00006080" w:rsidRPr="0017260E" w:rsidTr="00D17CB2">
        <w:tc>
          <w:tcPr>
            <w:tcW w:w="5000" w:type="pct"/>
            <w:gridSpan w:val="5"/>
            <w:shd w:val="clear" w:color="auto" w:fill="auto"/>
          </w:tcPr>
          <w:p w:rsidR="00CF1D00" w:rsidRPr="0017260E" w:rsidRDefault="00CF1D00" w:rsidP="00CF1D00">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III</w:t>
            </w:r>
            <w:r w:rsidRPr="0017260E">
              <w:rPr>
                <w:rFonts w:ascii="Times New Roman" w:hAnsi="Times New Roman"/>
                <w:b/>
                <w:bCs/>
                <w:iCs/>
                <w:sz w:val="24"/>
                <w:szCs w:val="28"/>
              </w:rPr>
              <w:t xml:space="preserve"> Демонстрационные учебно-наглядные пособия</w:t>
            </w:r>
            <w:r w:rsidR="00D17CB2" w:rsidRPr="0017260E">
              <w:rPr>
                <w:rFonts w:ascii="Times New Roman" w:hAnsi="Times New Roman"/>
                <w:b/>
                <w:bCs/>
                <w:iCs/>
                <w:sz w:val="24"/>
                <w:szCs w:val="28"/>
              </w:rPr>
              <w:t xml:space="preserve"> по истории</w:t>
            </w:r>
          </w:p>
        </w:tc>
      </w:tr>
      <w:tr w:rsidR="00006080" w:rsidRPr="0017260E" w:rsidTr="00D17CB2">
        <w:tc>
          <w:tcPr>
            <w:tcW w:w="5000" w:type="pct"/>
            <w:gridSpan w:val="5"/>
            <w:shd w:val="clear" w:color="auto" w:fill="auto"/>
          </w:tcPr>
          <w:p w:rsidR="00CF1D00" w:rsidRPr="0017260E" w:rsidRDefault="00CF1D00" w:rsidP="00CF1D00">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803" w:type="pct"/>
            <w:gridSpan w:val="3"/>
            <w:tcBorders>
              <w:bottom w:val="single" w:sz="4" w:space="0" w:color="auto"/>
            </w:tcBorders>
            <w:shd w:val="clear" w:color="auto" w:fill="auto"/>
          </w:tcPr>
          <w:p w:rsidR="00CF1D00" w:rsidRPr="0017260E" w:rsidRDefault="00CF1D00" w:rsidP="00CF1D00">
            <w:pPr>
              <w:spacing w:after="0"/>
              <w:rPr>
                <w:rFonts w:ascii="Times New Roman" w:hAnsi="Times New Roman"/>
                <w:b/>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Древнейшая стадия истории человечества</w:t>
            </w:r>
          </w:p>
        </w:tc>
        <w:tc>
          <w:tcPr>
            <w:tcW w:w="2925" w:type="pct"/>
            <w:shd w:val="clear" w:color="auto" w:fill="auto"/>
          </w:tcPr>
          <w:p w:rsidR="00CF1D00" w:rsidRPr="0017260E" w:rsidRDefault="00CF1D00"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803" w:type="pct"/>
            <w:gridSpan w:val="3"/>
            <w:tcBorders>
              <w:bottom w:val="single" w:sz="4" w:space="0" w:color="auto"/>
            </w:tcBorders>
            <w:shd w:val="clear" w:color="auto" w:fill="auto"/>
          </w:tcPr>
          <w:p w:rsidR="00CF1D00" w:rsidRPr="0017260E" w:rsidRDefault="00CF1D00" w:rsidP="00CF1D00">
            <w:pPr>
              <w:spacing w:after="0"/>
              <w:rPr>
                <w:rFonts w:ascii="Times New Roman" w:hAnsi="Times New Roman"/>
                <w:b/>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Цивилизации древнего мира</w:t>
            </w:r>
          </w:p>
        </w:tc>
        <w:tc>
          <w:tcPr>
            <w:tcW w:w="2925" w:type="pct"/>
            <w:shd w:val="clear" w:color="auto" w:fill="auto"/>
          </w:tcPr>
          <w:p w:rsidR="00CF1D00" w:rsidRPr="0017260E" w:rsidRDefault="00006080"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803" w:type="pct"/>
            <w:gridSpan w:val="3"/>
            <w:tcBorders>
              <w:bottom w:val="single" w:sz="4" w:space="0" w:color="auto"/>
            </w:tcBorders>
            <w:shd w:val="clear" w:color="auto" w:fill="auto"/>
          </w:tcPr>
          <w:p w:rsidR="00CF1D00" w:rsidRPr="0017260E" w:rsidRDefault="00CF1D00" w:rsidP="00CF1D00">
            <w:pPr>
              <w:spacing w:after="0"/>
              <w:rPr>
                <w:rFonts w:ascii="Times New Roman" w:hAnsi="Times New Roman"/>
                <w:b/>
                <w:sz w:val="24"/>
                <w:szCs w:val="24"/>
              </w:rPr>
            </w:pPr>
            <w:r w:rsidRPr="0017260E">
              <w:rPr>
                <w:rFonts w:ascii="Times New Roman" w:hAnsi="Times New Roman"/>
                <w:sz w:val="24"/>
                <w:szCs w:val="24"/>
              </w:rPr>
              <w:t>По разделу:</w:t>
            </w:r>
            <w:r w:rsidRPr="0017260E">
              <w:rPr>
                <w:rStyle w:val="FontStyle55"/>
                <w:sz w:val="24"/>
                <w:szCs w:val="24"/>
              </w:rPr>
              <w:t xml:space="preserve"> </w:t>
            </w:r>
            <w:r w:rsidRPr="0017260E">
              <w:rPr>
                <w:rFonts w:ascii="Times New Roman" w:hAnsi="Times New Roman"/>
                <w:sz w:val="24"/>
                <w:szCs w:val="24"/>
              </w:rPr>
              <w:t>Цивилизации запада и востока в средние века</w:t>
            </w:r>
          </w:p>
        </w:tc>
        <w:tc>
          <w:tcPr>
            <w:tcW w:w="2925" w:type="pct"/>
            <w:shd w:val="clear" w:color="auto" w:fill="auto"/>
          </w:tcPr>
          <w:p w:rsidR="00CF1D00" w:rsidRPr="0017260E" w:rsidRDefault="00006080"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4</w:t>
            </w:r>
          </w:p>
        </w:tc>
        <w:tc>
          <w:tcPr>
            <w:tcW w:w="1803" w:type="pct"/>
            <w:gridSpan w:val="3"/>
            <w:tcBorders>
              <w:bottom w:val="single" w:sz="4" w:space="0" w:color="auto"/>
            </w:tcBorders>
            <w:shd w:val="clear" w:color="auto" w:fill="auto"/>
          </w:tcPr>
          <w:p w:rsidR="00CF1D00" w:rsidRPr="0017260E" w:rsidRDefault="00CF1D00" w:rsidP="00CF1D00">
            <w:pPr>
              <w:spacing w:after="0"/>
              <w:rPr>
                <w:rFonts w:ascii="Times New Roman" w:hAnsi="Times New Roman"/>
                <w:sz w:val="24"/>
                <w:szCs w:val="24"/>
              </w:rPr>
            </w:pPr>
            <w:r w:rsidRPr="0017260E">
              <w:rPr>
                <w:rFonts w:ascii="Times New Roman" w:hAnsi="Times New Roman"/>
                <w:sz w:val="24"/>
                <w:szCs w:val="24"/>
              </w:rPr>
              <w:t>По разделу: От Древней Руси к Российскому государству</w:t>
            </w:r>
          </w:p>
        </w:tc>
        <w:tc>
          <w:tcPr>
            <w:tcW w:w="2925" w:type="pct"/>
            <w:shd w:val="clear" w:color="auto" w:fill="auto"/>
          </w:tcPr>
          <w:p w:rsidR="00CF1D00" w:rsidRPr="0017260E" w:rsidRDefault="00006080"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CF1D00" w:rsidRPr="0017260E" w:rsidRDefault="00422F9A"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5</w:t>
            </w:r>
          </w:p>
        </w:tc>
        <w:tc>
          <w:tcPr>
            <w:tcW w:w="1803" w:type="pct"/>
            <w:gridSpan w:val="3"/>
            <w:tcBorders>
              <w:bottom w:val="single" w:sz="4" w:space="0" w:color="auto"/>
            </w:tcBorders>
            <w:shd w:val="clear" w:color="auto" w:fill="auto"/>
          </w:tcPr>
          <w:p w:rsidR="00CF1D00" w:rsidRPr="0017260E" w:rsidRDefault="00CF1D00" w:rsidP="00CF1D00">
            <w:pPr>
              <w:spacing w:after="0"/>
              <w:rPr>
                <w:rFonts w:ascii="Times New Roman" w:hAnsi="Times New Roman"/>
                <w:sz w:val="24"/>
                <w:szCs w:val="24"/>
              </w:rPr>
            </w:pPr>
            <w:r w:rsidRPr="0017260E">
              <w:rPr>
                <w:rFonts w:ascii="Times New Roman" w:hAnsi="Times New Roman"/>
                <w:sz w:val="24"/>
                <w:szCs w:val="24"/>
              </w:rPr>
              <w:t>По разделу: Россия в XVI-XVII веках: от великого княжества к царству</w:t>
            </w:r>
          </w:p>
        </w:tc>
        <w:tc>
          <w:tcPr>
            <w:tcW w:w="2925" w:type="pct"/>
            <w:shd w:val="clear" w:color="auto" w:fill="auto"/>
          </w:tcPr>
          <w:p w:rsidR="00CF1D00" w:rsidRPr="0017260E" w:rsidRDefault="00006080" w:rsidP="00CF1D0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 разделу: Страны запада и востока в XVI-XVIII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7</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 xml:space="preserve">Россия в конце </w:t>
            </w:r>
            <w:r w:rsidRPr="0017260E">
              <w:rPr>
                <w:rFonts w:ascii="Times New Roman" w:hAnsi="Times New Roman"/>
                <w:sz w:val="24"/>
                <w:szCs w:val="24"/>
                <w:lang w:val="en-US"/>
              </w:rPr>
              <w:t>XVII</w:t>
            </w:r>
            <w:r w:rsidRPr="0017260E">
              <w:rPr>
                <w:rFonts w:ascii="Times New Roman" w:hAnsi="Times New Roman"/>
                <w:sz w:val="24"/>
                <w:szCs w:val="24"/>
              </w:rPr>
              <w:t xml:space="preserve"> – </w:t>
            </w:r>
            <w:r w:rsidRPr="0017260E">
              <w:rPr>
                <w:rFonts w:ascii="Times New Roman" w:hAnsi="Times New Roman"/>
                <w:sz w:val="24"/>
                <w:szCs w:val="24"/>
                <w:lang w:val="en-US"/>
              </w:rPr>
              <w:t>XVIII</w:t>
            </w:r>
            <w:r w:rsidRPr="0017260E">
              <w:rPr>
                <w:rFonts w:ascii="Times New Roman" w:hAnsi="Times New Roman"/>
                <w:sz w:val="24"/>
                <w:szCs w:val="24"/>
              </w:rPr>
              <w:t xml:space="preserve"> веков: От царства к империи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8</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Становление индустриальной цивилизации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9</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 xml:space="preserve">Российская империя в </w:t>
            </w:r>
            <w:r w:rsidRPr="0017260E">
              <w:rPr>
                <w:rFonts w:ascii="Times New Roman" w:hAnsi="Times New Roman"/>
                <w:sz w:val="24"/>
                <w:szCs w:val="24"/>
                <w:lang w:val="en-US"/>
              </w:rPr>
              <w:t>XIX</w:t>
            </w:r>
            <w:r w:rsidRPr="0017260E">
              <w:rPr>
                <w:rFonts w:ascii="Times New Roman" w:hAnsi="Times New Roman"/>
                <w:sz w:val="24"/>
                <w:szCs w:val="24"/>
              </w:rPr>
              <w:t xml:space="preserve">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10</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bCs/>
                <w:caps/>
                <w:sz w:val="24"/>
                <w:szCs w:val="24"/>
              </w:rPr>
              <w:t>О</w:t>
            </w:r>
            <w:r w:rsidRPr="0017260E">
              <w:rPr>
                <w:rFonts w:ascii="Times New Roman" w:hAnsi="Times New Roman"/>
                <w:bCs/>
                <w:sz w:val="24"/>
                <w:szCs w:val="24"/>
              </w:rPr>
              <w:t>т новой истории к новейшей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11</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caps/>
                <w:sz w:val="24"/>
                <w:szCs w:val="24"/>
              </w:rPr>
              <w:t>М</w:t>
            </w:r>
            <w:r w:rsidRPr="0017260E">
              <w:rPr>
                <w:rFonts w:ascii="Times New Roman" w:hAnsi="Times New Roman"/>
                <w:sz w:val="24"/>
                <w:szCs w:val="24"/>
              </w:rPr>
              <w:t>ежду мировыми войнами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12</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caps/>
                <w:sz w:val="24"/>
                <w:szCs w:val="24"/>
              </w:rPr>
              <w:t>В</w:t>
            </w:r>
            <w:r w:rsidRPr="0017260E">
              <w:rPr>
                <w:rFonts w:ascii="Times New Roman" w:hAnsi="Times New Roman"/>
                <w:sz w:val="24"/>
                <w:szCs w:val="24"/>
              </w:rPr>
              <w:t>торая мировая война</w:t>
            </w:r>
            <w:r w:rsidRPr="0017260E">
              <w:rPr>
                <w:rFonts w:ascii="Times New Roman" w:hAnsi="Times New Roman"/>
                <w:caps/>
                <w:sz w:val="24"/>
                <w:szCs w:val="24"/>
              </w:rPr>
              <w:t>. В</w:t>
            </w:r>
            <w:r w:rsidRPr="0017260E">
              <w:rPr>
                <w:rFonts w:ascii="Times New Roman" w:hAnsi="Times New Roman"/>
                <w:sz w:val="24"/>
                <w:szCs w:val="24"/>
              </w:rPr>
              <w:t>еликая</w:t>
            </w:r>
            <w:r w:rsidRPr="0017260E">
              <w:rPr>
                <w:rFonts w:ascii="Times New Roman" w:hAnsi="Times New Roman"/>
                <w:caps/>
                <w:sz w:val="24"/>
                <w:szCs w:val="24"/>
              </w:rPr>
              <w:t xml:space="preserve"> О</w:t>
            </w:r>
            <w:r w:rsidRPr="0017260E">
              <w:rPr>
                <w:rFonts w:ascii="Times New Roman" w:hAnsi="Times New Roman"/>
                <w:sz w:val="24"/>
                <w:szCs w:val="24"/>
              </w:rPr>
              <w:t>течественная</w:t>
            </w:r>
            <w:r w:rsidRPr="0017260E">
              <w:rPr>
                <w:rFonts w:ascii="Times New Roman" w:hAnsi="Times New Roman"/>
                <w:caps/>
                <w:sz w:val="24"/>
                <w:szCs w:val="24"/>
              </w:rPr>
              <w:t xml:space="preserve"> В</w:t>
            </w:r>
            <w:r w:rsidRPr="0017260E">
              <w:rPr>
                <w:rFonts w:ascii="Times New Roman" w:hAnsi="Times New Roman"/>
                <w:sz w:val="24"/>
                <w:szCs w:val="24"/>
              </w:rPr>
              <w:t>ойна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13</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 разделу: Международное  положение в конце XX - начале XXI в.</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14</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 разделу: Интеграционные процессы в мире. Деятельность международных организаций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15</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 разделу: Актуальные проблемы мира в начале XXI в</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16</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lang w:val="en-US"/>
              </w:rPr>
              <w:t>THE RUSSIAN FRONT 1941-1945</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17</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Первая мировая война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18</w:t>
            </w:r>
          </w:p>
        </w:tc>
        <w:tc>
          <w:tcPr>
            <w:tcW w:w="1803" w:type="pct"/>
            <w:gridSpan w:val="3"/>
            <w:shd w:val="clear" w:color="auto" w:fill="auto"/>
          </w:tcPr>
          <w:p w:rsidR="00006080" w:rsidRPr="0017260E" w:rsidRDefault="00006080" w:rsidP="00006080">
            <w:pPr>
              <w:spacing w:after="0" w:line="240" w:lineRule="auto"/>
              <w:rPr>
                <w:rFonts w:ascii="Times New Roman" w:hAnsi="Times New Roman"/>
                <w:sz w:val="24"/>
                <w:szCs w:val="24"/>
                <w:lang w:val="en-US"/>
              </w:rPr>
            </w:pPr>
            <w:r w:rsidRPr="0017260E">
              <w:rPr>
                <w:rFonts w:ascii="Times New Roman" w:hAnsi="Times New Roman"/>
                <w:sz w:val="24"/>
                <w:szCs w:val="24"/>
              </w:rPr>
              <w:t xml:space="preserve">Екатерина </w:t>
            </w:r>
            <w:r w:rsidRPr="0017260E">
              <w:rPr>
                <w:rFonts w:ascii="Times New Roman" w:hAnsi="Times New Roman"/>
                <w:sz w:val="24"/>
                <w:szCs w:val="24"/>
                <w:lang w:val="en-US"/>
              </w:rPr>
              <w:t>II</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19</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Великий храм России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20</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Образование. Наука. Техника. 20 век</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21</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Древний мир.</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22</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Древний мир 2</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23</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Русская культура в начале века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24</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Похищение будущего. 13 часов учредительного собрания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25</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Первая Русская революция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26</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Романовы начало династии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27</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Женщины России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28</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Политбюро. Новейшая история1917-1934</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29</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Изменения в политической жизни России и Столыпинские реформы</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30</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 xml:space="preserve">Полководец Александр Суворов </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31</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Наполеон легенда о великом полководце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32</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История морских сражений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33</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Философия. Театр. Литература. 20 век</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34</w:t>
            </w:r>
          </w:p>
        </w:tc>
        <w:tc>
          <w:tcPr>
            <w:tcW w:w="1803" w:type="pct"/>
            <w:gridSpan w:val="3"/>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 xml:space="preserve">От Екатерины </w:t>
            </w:r>
            <w:r w:rsidRPr="0017260E">
              <w:rPr>
                <w:rFonts w:ascii="Times New Roman" w:hAnsi="Times New Roman"/>
                <w:sz w:val="24"/>
                <w:szCs w:val="24"/>
                <w:lang w:val="en-US"/>
              </w:rPr>
              <w:t>I</w:t>
            </w:r>
            <w:r w:rsidRPr="0017260E">
              <w:rPr>
                <w:rFonts w:ascii="Times New Roman" w:hAnsi="Times New Roman"/>
                <w:sz w:val="24"/>
                <w:szCs w:val="24"/>
              </w:rPr>
              <w:t xml:space="preserve"> до Екатерины </w:t>
            </w:r>
            <w:r w:rsidRPr="0017260E">
              <w:rPr>
                <w:rFonts w:ascii="Times New Roman" w:hAnsi="Times New Roman"/>
                <w:sz w:val="24"/>
                <w:szCs w:val="24"/>
                <w:lang w:val="en-US"/>
              </w:rPr>
              <w:t>II</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35</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Президент</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36</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Первая мировая война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37</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Глобализация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38</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Мировой системный кризис</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39</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Проблема «конфликта цивилизаций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40</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Российская империя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41</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Цивилизации Древнего мира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42</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Цивилизации запада и востока в средние века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43</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Россия в XVI-XVII веках: от великого княжества к царству</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44</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Страны запада и востока в XVI-XVIII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45</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Российская империя в XIX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46</w:t>
            </w:r>
          </w:p>
        </w:tc>
        <w:tc>
          <w:tcPr>
            <w:tcW w:w="1803" w:type="pct"/>
            <w:gridSpan w:val="3"/>
            <w:tcBorders>
              <w:bottom w:val="single" w:sz="4" w:space="0" w:color="auto"/>
            </w:tcBorders>
            <w:shd w:val="clear" w:color="auto" w:fill="auto"/>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От новой истории к новейшей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47</w:t>
            </w:r>
          </w:p>
        </w:tc>
        <w:tc>
          <w:tcPr>
            <w:tcW w:w="1803" w:type="pct"/>
            <w:gridSpan w:val="3"/>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Династия Романовых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48</w:t>
            </w:r>
          </w:p>
        </w:tc>
        <w:tc>
          <w:tcPr>
            <w:tcW w:w="1803" w:type="pct"/>
            <w:gridSpan w:val="3"/>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Династия Рюриковичей</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49</w:t>
            </w:r>
          </w:p>
        </w:tc>
        <w:tc>
          <w:tcPr>
            <w:tcW w:w="1803" w:type="pct"/>
            <w:gridSpan w:val="3"/>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Россия в Первой мировой войне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50</w:t>
            </w:r>
          </w:p>
        </w:tc>
        <w:tc>
          <w:tcPr>
            <w:tcW w:w="1803" w:type="pct"/>
            <w:gridSpan w:val="3"/>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СССР во Второй мировой войне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51</w:t>
            </w:r>
          </w:p>
        </w:tc>
        <w:tc>
          <w:tcPr>
            <w:tcW w:w="1803" w:type="pct"/>
            <w:gridSpan w:val="3"/>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Хронология Великой Отечественной Войны</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52</w:t>
            </w:r>
          </w:p>
        </w:tc>
        <w:tc>
          <w:tcPr>
            <w:tcW w:w="1803" w:type="pct"/>
            <w:gridSpan w:val="3"/>
            <w:tcBorders>
              <w:bottom w:val="single" w:sz="4" w:space="0" w:color="000000"/>
            </w:tcBorders>
          </w:tcPr>
          <w:p w:rsidR="00006080" w:rsidRPr="0017260E" w:rsidRDefault="00006080" w:rsidP="00006080">
            <w:pPr>
              <w:spacing w:after="0"/>
              <w:outlineLvl w:val="0"/>
              <w:rPr>
                <w:rFonts w:ascii="Times New Roman" w:hAnsi="Times New Roman"/>
                <w:sz w:val="24"/>
                <w:szCs w:val="24"/>
              </w:rPr>
            </w:pPr>
            <w:r w:rsidRPr="0017260E">
              <w:rPr>
                <w:rFonts w:ascii="Times New Roman" w:hAnsi="Times New Roman"/>
                <w:sz w:val="24"/>
                <w:szCs w:val="24"/>
              </w:rPr>
              <w:t>Информация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53</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Римская империя в 4-5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54</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Франкское государство в 5-9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55</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Рост территории государств в древности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56</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Борьба против иноземных захватчиков в 13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57</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Византийская империя и славяне в 9-11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58</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Европа в 14-15 веках</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59</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Российское государство в 17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60</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Отечественная война 1812 года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61</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Россия в начале 19-20 столетия</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62</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Россия в 16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63</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Западная Европа в 11 – начале 13 века. Крестовые походы</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64</w:t>
            </w:r>
          </w:p>
          <w:p w:rsidR="00006080" w:rsidRPr="0017260E" w:rsidRDefault="00006080" w:rsidP="00006080">
            <w:pPr>
              <w:snapToGrid w:val="0"/>
              <w:spacing w:after="0" w:line="240" w:lineRule="auto"/>
              <w:rPr>
                <w:rFonts w:ascii="Times New Roman" w:hAnsi="Times New Roman"/>
                <w:iCs/>
                <w:sz w:val="24"/>
                <w:szCs w:val="24"/>
              </w:rPr>
            </w:pP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Российская империя в начале 19 века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65</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Европа в 16 веке</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66</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Смутное время в России в начале 17 века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67</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Древняя Греция (до середины 5 века до н.э.)</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68</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Иностранная интервенция и гражданская война 1919-1920 год</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69</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 xml:space="preserve">Русско-японская война </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70</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Раздробленность Руси в 12- в первой четверти 13 века</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71</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Египет и передняя Азия в древности</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006080" w:rsidRPr="0017260E" w:rsidTr="00D17CB2">
        <w:tc>
          <w:tcPr>
            <w:tcW w:w="272" w:type="pct"/>
            <w:shd w:val="clear" w:color="auto" w:fill="auto"/>
          </w:tcPr>
          <w:p w:rsidR="00006080" w:rsidRPr="0017260E" w:rsidRDefault="00422F9A"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72</w:t>
            </w:r>
          </w:p>
        </w:tc>
        <w:tc>
          <w:tcPr>
            <w:tcW w:w="1803" w:type="pct"/>
            <w:gridSpan w:val="3"/>
          </w:tcPr>
          <w:p w:rsidR="00006080" w:rsidRPr="0017260E" w:rsidRDefault="00006080" w:rsidP="00006080">
            <w:pPr>
              <w:spacing w:after="0"/>
              <w:rPr>
                <w:rFonts w:ascii="Times New Roman" w:hAnsi="Times New Roman"/>
                <w:sz w:val="24"/>
                <w:szCs w:val="24"/>
              </w:rPr>
            </w:pPr>
            <w:r w:rsidRPr="0017260E">
              <w:rPr>
                <w:rFonts w:ascii="Times New Roman" w:hAnsi="Times New Roman"/>
                <w:sz w:val="24"/>
                <w:szCs w:val="24"/>
              </w:rPr>
              <w:t>Территориально-политический раздел мира 1871-</w:t>
            </w:r>
            <w:smartTag w:uri="urn:schemas-microsoft-com:office:smarttags" w:element="metricconverter">
              <w:smartTagPr>
                <w:attr w:name="ProductID" w:val="1914 г"/>
              </w:smartTagPr>
              <w:r w:rsidRPr="0017260E">
                <w:rPr>
                  <w:rFonts w:ascii="Times New Roman" w:hAnsi="Times New Roman"/>
                  <w:sz w:val="24"/>
                  <w:szCs w:val="24"/>
                </w:rPr>
                <w:t>1914 г</w:t>
              </w:r>
            </w:smartTag>
            <w:r w:rsidRPr="0017260E">
              <w:rPr>
                <w:rFonts w:ascii="Times New Roman" w:hAnsi="Times New Roman"/>
                <w:sz w:val="24"/>
                <w:szCs w:val="24"/>
              </w:rPr>
              <w:t>.г.</w:t>
            </w:r>
          </w:p>
        </w:tc>
        <w:tc>
          <w:tcPr>
            <w:tcW w:w="2925" w:type="pct"/>
            <w:shd w:val="clear" w:color="auto" w:fill="auto"/>
          </w:tcPr>
          <w:p w:rsidR="00006080" w:rsidRPr="0017260E" w:rsidRDefault="00006080" w:rsidP="00006080">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73</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Первая мировая война 1914-</w:t>
            </w:r>
            <w:smartTag w:uri="urn:schemas-microsoft-com:office:smarttags" w:element="metricconverter">
              <w:smartTagPr>
                <w:attr w:name="ProductID" w:val="1918 г"/>
              </w:smartTagPr>
              <w:r w:rsidRPr="0017260E">
                <w:rPr>
                  <w:rFonts w:ascii="Times New Roman" w:hAnsi="Times New Roman"/>
                  <w:sz w:val="24"/>
                  <w:szCs w:val="24"/>
                </w:rPr>
                <w:t>1918 г</w:t>
              </w:r>
            </w:smartTag>
            <w:r w:rsidRPr="0017260E">
              <w:rPr>
                <w:rFonts w:ascii="Times New Roman" w:hAnsi="Times New Roman"/>
                <w:sz w:val="24"/>
                <w:szCs w:val="24"/>
              </w:rPr>
              <w:t>.г.</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74</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Важнейшие географические открытия и колониальные захваты в 15-17 веках.</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75</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Российская империя в 18 веке.</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76</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Великая Отечественная Война 1941-1945</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77</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Западная Европа после Первой мировой войны 1918-</w:t>
            </w:r>
            <w:smartTag w:uri="urn:schemas-microsoft-com:office:smarttags" w:element="metricconverter">
              <w:smartTagPr>
                <w:attr w:name="ProductID" w:val="1923 г"/>
              </w:smartTagPr>
              <w:r w:rsidRPr="0017260E">
                <w:rPr>
                  <w:rFonts w:ascii="Times New Roman" w:hAnsi="Times New Roman"/>
                  <w:sz w:val="24"/>
                  <w:szCs w:val="24"/>
                </w:rPr>
                <w:t>1923 г</w:t>
              </w:r>
            </w:smartTag>
            <w:r w:rsidRPr="0017260E">
              <w:rPr>
                <w:rFonts w:ascii="Times New Roman" w:hAnsi="Times New Roman"/>
                <w:sz w:val="24"/>
                <w:szCs w:val="24"/>
              </w:rPr>
              <w:t>.г.</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78</w:t>
            </w:r>
          </w:p>
        </w:tc>
        <w:tc>
          <w:tcPr>
            <w:tcW w:w="1803" w:type="pct"/>
            <w:gridSpan w:val="3"/>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Первобытно общинный строй на территории страны</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FB4EBD">
        <w:tc>
          <w:tcPr>
            <w:tcW w:w="5000" w:type="pct"/>
            <w:gridSpan w:val="5"/>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lastRenderedPageBreak/>
              <w:t>Дополнительное оборудование</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803" w:type="pct"/>
            <w:gridSpan w:val="3"/>
            <w:shd w:val="clear" w:color="auto" w:fill="auto"/>
            <w:vAlign w:val="center"/>
          </w:tcPr>
          <w:p w:rsidR="004C14D1" w:rsidRPr="0017260E" w:rsidRDefault="004C14D1" w:rsidP="004C14D1">
            <w:pPr>
              <w:tabs>
                <w:tab w:val="left" w:pos="3744"/>
              </w:tabs>
              <w:autoSpaceDN w:val="0"/>
              <w:spacing w:after="0" w:line="240" w:lineRule="auto"/>
              <w:rPr>
                <w:rFonts w:ascii="Times New Roman" w:hAnsi="Times New Roman"/>
                <w:sz w:val="24"/>
                <w:szCs w:val="28"/>
              </w:rPr>
            </w:pPr>
            <w:r w:rsidRPr="0017260E">
              <w:rPr>
                <w:rFonts w:ascii="Times New Roman" w:hAnsi="Times New Roman"/>
                <w:sz w:val="24"/>
                <w:szCs w:val="28"/>
              </w:rPr>
              <w:t>-</w:t>
            </w:r>
          </w:p>
        </w:tc>
        <w:tc>
          <w:tcPr>
            <w:tcW w:w="2925" w:type="pct"/>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p>
        </w:tc>
      </w:tr>
      <w:tr w:rsidR="004C14D1" w:rsidRPr="0017260E" w:rsidTr="00D17CB2">
        <w:tc>
          <w:tcPr>
            <w:tcW w:w="5000" w:type="pct"/>
            <w:gridSpan w:val="5"/>
            <w:shd w:val="clear" w:color="auto" w:fill="auto"/>
          </w:tcPr>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Демонстрационные учебно-наглядные пособия по географии</w:t>
            </w:r>
          </w:p>
        </w:tc>
      </w:tr>
      <w:tr w:rsidR="004C14D1" w:rsidRPr="0017260E" w:rsidTr="00D17CB2">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4C14D1" w:rsidRPr="0017260E" w:rsidRDefault="004C14D1" w:rsidP="004C14D1">
            <w:pPr>
              <w:snapToGrid w:val="0"/>
              <w:spacing w:after="0" w:line="240" w:lineRule="auto"/>
              <w:rPr>
                <w:rFonts w:ascii="Times New Roman" w:hAnsi="Times New Roman"/>
                <w:b/>
                <w:bCs/>
                <w:iCs/>
                <w:sz w:val="24"/>
                <w:szCs w:val="28"/>
              </w:rPr>
            </w:pPr>
            <w:r w:rsidRPr="0017260E">
              <w:rPr>
                <w:rFonts w:ascii="Times New Roman" w:hAnsi="Times New Roman"/>
                <w:b/>
                <w:bCs/>
                <w:iCs/>
                <w:sz w:val="24"/>
                <w:szCs w:val="28"/>
              </w:rPr>
              <w:t>Основное оборудование</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Политическая карта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Зарубежная Европа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Южная Азия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Центральная и Восточная Азия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Северная Америка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 xml:space="preserve">Карта мира </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Южная Америка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Южная Америка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Юго-Восточная Азия (экон.)</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82" w:type="pct"/>
            <w:tcBorders>
              <w:bottom w:val="single" w:sz="4" w:space="0" w:color="auto"/>
            </w:tcBorders>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Строение земной коры и полезные ископаемые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82" w:type="pct"/>
            <w:tcBorders>
              <w:bottom w:val="single" w:sz="4" w:space="0" w:color="auto"/>
            </w:tcBorders>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Российская Федерация</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Карты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Классификация стран мира по географическому положению и государственному устройству</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Классификация глобальных проблем</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Крупнейшие страны по площади и численности населения</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Общая ЭГХ регионов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Регионы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Ожидаемая продолжительность жизни в регионах</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Структура производства электроэнергии</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19</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Типы воспроизводства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20</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Развивающиеся страны</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21</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Экономически развитые страны</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Экологические проблемы планеты</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23</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Рост населения на Земле</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Период обеспеченности запасами</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25</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Крупнейшие народы и языки, религии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26</w:t>
            </w:r>
          </w:p>
        </w:tc>
        <w:tc>
          <w:tcPr>
            <w:tcW w:w="1782" w:type="pct"/>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Разведанные запасы природных ресурсов</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4C14D1" w:rsidRPr="0017260E" w:rsidTr="00D17CB2">
        <w:tc>
          <w:tcPr>
            <w:tcW w:w="272" w:type="pct"/>
            <w:shd w:val="clear" w:color="auto" w:fill="auto"/>
            <w:vAlign w:val="center"/>
          </w:tcPr>
          <w:p w:rsidR="004C14D1" w:rsidRPr="0017260E" w:rsidRDefault="004C14D1" w:rsidP="004C14D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27</w:t>
            </w:r>
          </w:p>
        </w:tc>
        <w:tc>
          <w:tcPr>
            <w:tcW w:w="1782" w:type="pct"/>
            <w:shd w:val="clear" w:color="auto" w:fill="auto"/>
            <w:vAlign w:val="center"/>
          </w:tcPr>
          <w:p w:rsidR="004C14D1" w:rsidRPr="0017260E" w:rsidRDefault="004C14D1" w:rsidP="004C14D1">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Атлас по экономической и социальной географии мира</w:t>
            </w:r>
          </w:p>
        </w:tc>
        <w:tc>
          <w:tcPr>
            <w:tcW w:w="2946" w:type="pct"/>
            <w:gridSpan w:val="3"/>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Атлас</w:t>
            </w:r>
          </w:p>
        </w:tc>
      </w:tr>
      <w:tr w:rsidR="004C14D1" w:rsidRPr="0017260E" w:rsidTr="00D17CB2">
        <w:tc>
          <w:tcPr>
            <w:tcW w:w="5000" w:type="pct"/>
            <w:gridSpan w:val="5"/>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4C14D1" w:rsidRPr="0017260E" w:rsidTr="00D17CB2">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82" w:type="pct"/>
            <w:shd w:val="clear" w:color="auto" w:fill="auto"/>
          </w:tcPr>
          <w:p w:rsidR="004C14D1" w:rsidRPr="0017260E" w:rsidRDefault="004C14D1" w:rsidP="004C14D1">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2946" w:type="pct"/>
            <w:gridSpan w:val="3"/>
            <w:shd w:val="clear" w:color="auto" w:fill="auto"/>
          </w:tcPr>
          <w:p w:rsidR="004C14D1" w:rsidRPr="0017260E" w:rsidRDefault="004C14D1" w:rsidP="004C14D1">
            <w:pPr>
              <w:snapToGrid w:val="0"/>
              <w:spacing w:after="0" w:line="240" w:lineRule="auto"/>
              <w:rPr>
                <w:rFonts w:ascii="Times New Roman" w:hAnsi="Times New Roman"/>
                <w:iCs/>
                <w:sz w:val="24"/>
                <w:szCs w:val="24"/>
              </w:rPr>
            </w:pPr>
          </w:p>
        </w:tc>
      </w:tr>
      <w:tr w:rsidR="004C14D1" w:rsidRPr="0017260E" w:rsidTr="00D17CB2">
        <w:tc>
          <w:tcPr>
            <w:tcW w:w="5000" w:type="pct"/>
            <w:gridSpan w:val="5"/>
            <w:shd w:val="clear" w:color="auto" w:fill="auto"/>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Демонстрационные учебно-наглядные пособия по ОБЩЕСТВОЗНАНИЮ</w:t>
            </w:r>
          </w:p>
        </w:tc>
      </w:tr>
      <w:tr w:rsidR="004C14D1" w:rsidRPr="0017260E" w:rsidTr="00D17CB2">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4C14D1" w:rsidRPr="0017260E" w:rsidRDefault="004C14D1" w:rsidP="004C14D1">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rPr>
              <w:lastRenderedPageBreak/>
              <w:t>Основное оборудование</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Человек и общество</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Духовная культура человека и общества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p w:rsidR="004C14D1" w:rsidRPr="0017260E" w:rsidRDefault="004C14D1" w:rsidP="004C14D1">
            <w:pPr>
              <w:suppressAutoHyphens/>
              <w:spacing w:after="0" w:line="240" w:lineRule="auto"/>
              <w:jc w:val="both"/>
              <w:rPr>
                <w:rFonts w:ascii="Times New Roman" w:hAnsi="Times New Roman"/>
                <w:bCs/>
                <w:iCs/>
                <w:sz w:val="24"/>
                <w:szCs w:val="24"/>
              </w:rPr>
            </w:pP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Экономика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5000" w:type="pct"/>
            <w:gridSpan w:val="5"/>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4C14D1" w:rsidRPr="0017260E" w:rsidTr="005030B6">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82" w:type="pct"/>
            <w:shd w:val="clear" w:color="auto" w:fill="auto"/>
            <w:vAlign w:val="center"/>
          </w:tcPr>
          <w:p w:rsidR="004C14D1" w:rsidRPr="0017260E" w:rsidRDefault="004C14D1" w:rsidP="004C14D1">
            <w:pPr>
              <w:tabs>
                <w:tab w:val="left" w:pos="3744"/>
              </w:tabs>
              <w:autoSpaceDN w:val="0"/>
              <w:spacing w:after="0" w:line="240" w:lineRule="auto"/>
              <w:rPr>
                <w:rFonts w:ascii="Times New Roman" w:hAnsi="Times New Roman"/>
                <w:sz w:val="24"/>
                <w:szCs w:val="28"/>
              </w:rPr>
            </w:pPr>
            <w:r w:rsidRPr="0017260E">
              <w:rPr>
                <w:rFonts w:ascii="Times New Roman" w:hAnsi="Times New Roman"/>
                <w:sz w:val="24"/>
                <w:szCs w:val="28"/>
              </w:rPr>
              <w:t>-</w:t>
            </w:r>
          </w:p>
        </w:tc>
        <w:tc>
          <w:tcPr>
            <w:tcW w:w="2946" w:type="pct"/>
            <w:gridSpan w:val="3"/>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p>
        </w:tc>
      </w:tr>
      <w:tr w:rsidR="004C14D1" w:rsidRPr="0017260E" w:rsidTr="005030B6">
        <w:tc>
          <w:tcPr>
            <w:tcW w:w="5000" w:type="pct"/>
            <w:gridSpan w:val="5"/>
            <w:shd w:val="clear" w:color="auto" w:fill="auto"/>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Демонстрационные учебно-наглядные пособия по ОСНОВАМ ФИЛОСОФИИ</w:t>
            </w:r>
          </w:p>
        </w:tc>
      </w:tr>
      <w:tr w:rsidR="004C14D1" w:rsidRPr="0017260E" w:rsidTr="005030B6">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4C14D1" w:rsidRPr="0017260E" w:rsidRDefault="004C14D1" w:rsidP="004C14D1">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Афинская школа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Философы</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Философия за 15 минут</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Величайшие шоу на Земле</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5</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Споры о Конфуции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6</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Философия Конфуция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7</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Рождение схоластики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8</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Даосизм</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9</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Лао-цзы</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10</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Фома Аквинский и его схоластика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11</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«Идолы» по мотивам теории Ф. Бэкона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Видеофильмы</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12</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Немецкая классическая философия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13</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Древняя Греция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14</w:t>
            </w:r>
          </w:p>
        </w:tc>
        <w:tc>
          <w:tcPr>
            <w:tcW w:w="1782" w:type="pct"/>
            <w:shd w:val="clear" w:color="auto" w:fill="auto"/>
          </w:tcPr>
          <w:p w:rsidR="004C14D1" w:rsidRPr="0017260E" w:rsidRDefault="004C14D1" w:rsidP="004C14D1">
            <w:pPr>
              <w:spacing w:after="0" w:line="240" w:lineRule="auto"/>
              <w:rPr>
                <w:rFonts w:ascii="Times New Roman" w:hAnsi="Times New Roman"/>
                <w:sz w:val="24"/>
                <w:szCs w:val="24"/>
                <w:lang w:val="en-US"/>
              </w:rPr>
            </w:pPr>
            <w:r w:rsidRPr="0017260E">
              <w:rPr>
                <w:rFonts w:ascii="Times New Roman" w:hAnsi="Times New Roman"/>
                <w:sz w:val="24"/>
                <w:szCs w:val="24"/>
                <w:lang w:val="en-US"/>
              </w:rPr>
              <w:t>Философия 20 века. Экзистенциализм.</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15</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Философия Китая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16</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Гносеология – учение о познании.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17</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Мировоззрение и его структура. Компоненты и уровни мировоззрения.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18</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Онтология – учение о бытии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19</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Основной вопрос философии. Анализ главных философских направлений.</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20</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Особенности философии Нового времени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21</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Средневековая философия патристика и схоластика</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22</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Становление философии</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23</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 xml:space="preserve">Становление философии в Древней Греции. Философские </w:t>
            </w:r>
            <w:r w:rsidRPr="0017260E">
              <w:rPr>
                <w:rFonts w:ascii="Times New Roman" w:hAnsi="Times New Roman"/>
                <w:sz w:val="24"/>
                <w:szCs w:val="24"/>
              </w:rPr>
              <w:lastRenderedPageBreak/>
              <w:t>школы. Сократ. Платон. Аристотель</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24</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Философская антропология как отрасль философского знания.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25</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Предмет философии и ее история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26</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Исторические типы философии. Эволюция философского знания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272" w:type="pct"/>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27</w:t>
            </w:r>
          </w:p>
        </w:tc>
        <w:tc>
          <w:tcPr>
            <w:tcW w:w="1782" w:type="pct"/>
            <w:shd w:val="clear" w:color="auto" w:fill="auto"/>
          </w:tcPr>
          <w:p w:rsidR="004C14D1" w:rsidRPr="0017260E" w:rsidRDefault="004C14D1" w:rsidP="004C14D1">
            <w:pPr>
              <w:spacing w:after="0"/>
              <w:rPr>
                <w:rFonts w:ascii="Times New Roman" w:hAnsi="Times New Roman"/>
                <w:sz w:val="24"/>
                <w:szCs w:val="24"/>
              </w:rPr>
            </w:pPr>
            <w:r w:rsidRPr="0017260E">
              <w:rPr>
                <w:rFonts w:ascii="Times New Roman" w:hAnsi="Times New Roman"/>
                <w:sz w:val="24"/>
                <w:szCs w:val="24"/>
              </w:rPr>
              <w:t>По разделу: Отраслевая структура философского знания</w:t>
            </w:r>
          </w:p>
        </w:tc>
        <w:tc>
          <w:tcPr>
            <w:tcW w:w="2946" w:type="pct"/>
            <w:gridSpan w:val="3"/>
            <w:shd w:val="clear" w:color="auto" w:fill="auto"/>
            <w:vAlign w:val="center"/>
          </w:tcPr>
          <w:p w:rsidR="004C14D1" w:rsidRPr="0017260E" w:rsidRDefault="004C14D1" w:rsidP="004C14D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C14D1" w:rsidRPr="0017260E" w:rsidTr="005030B6">
        <w:tc>
          <w:tcPr>
            <w:tcW w:w="5000" w:type="pct"/>
            <w:gridSpan w:val="5"/>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4C14D1" w:rsidRPr="0017260E" w:rsidTr="005030B6">
        <w:tc>
          <w:tcPr>
            <w:tcW w:w="272" w:type="pct"/>
            <w:shd w:val="clear" w:color="auto" w:fill="auto"/>
          </w:tcPr>
          <w:p w:rsidR="004C14D1" w:rsidRPr="0017260E" w:rsidRDefault="004C14D1" w:rsidP="004C14D1">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82" w:type="pct"/>
            <w:shd w:val="clear" w:color="auto" w:fill="auto"/>
            <w:vAlign w:val="center"/>
          </w:tcPr>
          <w:p w:rsidR="004C14D1" w:rsidRPr="0017260E" w:rsidRDefault="004C14D1" w:rsidP="004C14D1">
            <w:pPr>
              <w:tabs>
                <w:tab w:val="left" w:pos="3744"/>
              </w:tabs>
              <w:autoSpaceDN w:val="0"/>
              <w:spacing w:after="0" w:line="240" w:lineRule="auto"/>
              <w:rPr>
                <w:rFonts w:ascii="Times New Roman" w:hAnsi="Times New Roman"/>
                <w:sz w:val="24"/>
                <w:szCs w:val="28"/>
              </w:rPr>
            </w:pPr>
            <w:r w:rsidRPr="0017260E">
              <w:rPr>
                <w:rFonts w:ascii="Times New Roman" w:hAnsi="Times New Roman"/>
                <w:sz w:val="24"/>
                <w:szCs w:val="28"/>
              </w:rPr>
              <w:t>-</w:t>
            </w:r>
          </w:p>
        </w:tc>
        <w:tc>
          <w:tcPr>
            <w:tcW w:w="2946" w:type="pct"/>
            <w:gridSpan w:val="3"/>
            <w:shd w:val="clear" w:color="auto" w:fill="auto"/>
          </w:tcPr>
          <w:p w:rsidR="004C14D1" w:rsidRPr="0017260E" w:rsidRDefault="004C14D1" w:rsidP="004C14D1">
            <w:pPr>
              <w:snapToGrid w:val="0"/>
              <w:spacing w:after="0" w:line="240" w:lineRule="auto"/>
              <w:rPr>
                <w:rFonts w:ascii="Times New Roman" w:hAnsi="Times New Roman"/>
                <w:iCs/>
                <w:sz w:val="24"/>
                <w:szCs w:val="28"/>
                <w:lang w:val="en-US"/>
              </w:rPr>
            </w:pPr>
          </w:p>
        </w:tc>
      </w:tr>
    </w:tbl>
    <w:p w:rsidR="00127FC4" w:rsidRPr="0017260E" w:rsidRDefault="00127FC4" w:rsidP="00D920C7">
      <w:pPr>
        <w:suppressAutoHyphens/>
        <w:spacing w:after="0" w:line="240" w:lineRule="auto"/>
        <w:jc w:val="both"/>
        <w:rPr>
          <w:rFonts w:ascii="Times New Roman" w:hAnsi="Times New Roman"/>
          <w:bCs/>
          <w:iCs/>
          <w:sz w:val="24"/>
          <w:szCs w:val="24"/>
        </w:rPr>
      </w:pPr>
    </w:p>
    <w:p w:rsidR="00127FC4" w:rsidRPr="0017260E" w:rsidRDefault="00127FC4"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Химии</w:t>
      </w:r>
      <w:r w:rsidR="003C1B59" w:rsidRPr="0017260E">
        <w:rPr>
          <w:rFonts w:ascii="Times New Roman" w:eastAsia="Calibri" w:hAnsi="Times New Roman"/>
          <w:b/>
          <w:sz w:val="24"/>
          <w:u w:val="single"/>
        </w:rPr>
        <w:t>, биологии, экологии, экологических основ природопользования</w:t>
      </w:r>
      <w:r w:rsidR="00810DDE" w:rsidRPr="0017260E">
        <w:rPr>
          <w:rFonts w:ascii="Times New Roman" w:eastAsia="Calibri" w:hAnsi="Times New Roman"/>
          <w:b/>
          <w:sz w:val="24"/>
          <w:u w:val="single"/>
        </w:rPr>
        <w:t>, экологической безопасности</w:t>
      </w:r>
      <w:r w:rsidRPr="0017260E">
        <w:rPr>
          <w:rFonts w:ascii="Times New Roman" w:hAnsi="Times New Roman"/>
          <w:b/>
          <w:bCs/>
          <w:iCs/>
          <w:sz w:val="24"/>
          <w:szCs w:val="24"/>
          <w:u w:val="single"/>
        </w:rPr>
        <w:t>»</w:t>
      </w:r>
    </w:p>
    <w:tbl>
      <w:tblPr>
        <w:tblW w:w="49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9"/>
        <w:gridCol w:w="3433"/>
        <w:gridCol w:w="112"/>
        <w:gridCol w:w="6090"/>
      </w:tblGrid>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Наименование оборудования</w:t>
            </w:r>
          </w:p>
        </w:tc>
        <w:tc>
          <w:tcPr>
            <w:tcW w:w="2943" w:type="pct"/>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Техническое описание</w:t>
            </w:r>
          </w:p>
        </w:tc>
      </w:tr>
      <w:tr w:rsidR="00D02439" w:rsidRPr="0017260E" w:rsidTr="00810DDE">
        <w:trPr>
          <w:trHeight w:val="278"/>
        </w:trPr>
        <w:tc>
          <w:tcPr>
            <w:tcW w:w="5000" w:type="pct"/>
            <w:gridSpan w:val="5"/>
            <w:shd w:val="clear" w:color="auto" w:fill="auto"/>
          </w:tcPr>
          <w:p w:rsidR="00D02439" w:rsidRPr="0017260E" w:rsidRDefault="00D02439" w:rsidP="00D02439">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D02439" w:rsidRPr="0017260E" w:rsidTr="00810DDE">
        <w:trPr>
          <w:trHeight w:val="277"/>
        </w:trPr>
        <w:tc>
          <w:tcPr>
            <w:tcW w:w="5000" w:type="pct"/>
            <w:gridSpan w:val="5"/>
            <w:shd w:val="clear" w:color="auto" w:fill="auto"/>
          </w:tcPr>
          <w:p w:rsidR="00D02439" w:rsidRPr="0017260E" w:rsidRDefault="00D02439" w:rsidP="00D02439">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преподавателя</w:t>
            </w:r>
          </w:p>
        </w:tc>
        <w:tc>
          <w:tcPr>
            <w:tcW w:w="2943" w:type="pct"/>
            <w:shd w:val="clear" w:color="auto" w:fill="auto"/>
            <w:vAlign w:val="center"/>
          </w:tcPr>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Корпус стола из ЛДСП 16 мм, цвет "Бук Бавария". Кромки – ПВХ толщиной 2 мм (столешница) или 0,5 мм (остальные детали). Направляющие ящиков на 450 мм – роликовые. Ручка-скоба - 128 мм металлическая.</w:t>
            </w:r>
          </w:p>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Длина - 1 200 мм</w:t>
            </w:r>
          </w:p>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Ширина - 600 мм</w:t>
            </w:r>
          </w:p>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Высота - 760 мм</w:t>
            </w:r>
          </w:p>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Количество ящиков - 2</w:t>
            </w:r>
          </w:p>
          <w:p w:rsidR="0092519F"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Количество ниш - 1</w:t>
            </w:r>
          </w:p>
          <w:p w:rsidR="00D02439" w:rsidRPr="0017260E" w:rsidRDefault="0092519F" w:rsidP="0092519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 корпуса - Ламинированная ДСП Е1</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Стул преподавателя</w:t>
            </w:r>
          </w:p>
        </w:tc>
        <w:tc>
          <w:tcPr>
            <w:tcW w:w="2943" w:type="pct"/>
            <w:shd w:val="clear" w:color="auto" w:fill="auto"/>
            <w:vAlign w:val="center"/>
          </w:tcPr>
          <w:p w:rsidR="00525AAB" w:rsidRPr="0017260E" w:rsidRDefault="00525AAB" w:rsidP="00525AAB">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Металлический каркас черного цвета.</w:t>
            </w:r>
          </w:p>
          <w:p w:rsidR="00525AAB" w:rsidRPr="0017260E" w:rsidRDefault="00525AAB" w:rsidP="00525AAB">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Основание фанера, наполнитель синтепон.</w:t>
            </w:r>
          </w:p>
          <w:p w:rsidR="00525AAB" w:rsidRPr="0017260E" w:rsidRDefault="00525AAB" w:rsidP="00525AAB">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Заглушки пластик на оконцовке ног.</w:t>
            </w:r>
          </w:p>
          <w:p w:rsidR="00D02439" w:rsidRPr="0017260E" w:rsidRDefault="00525AAB" w:rsidP="00525AAB">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Максимальная нагрузка 100 кг.</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МК шкаф</w:t>
            </w:r>
          </w:p>
        </w:tc>
        <w:tc>
          <w:tcPr>
            <w:tcW w:w="2943" w:type="pct"/>
            <w:shd w:val="clear" w:color="auto" w:fill="auto"/>
            <w:vAlign w:val="center"/>
          </w:tcPr>
          <w:p w:rsidR="00D02439" w:rsidRPr="0017260E" w:rsidRDefault="00525AAB"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Шкаф комбинированный Р-Оптима выполнен из высококачественной деревоплиты (ДСП). Толщина стенок 16 мм. Кромки защищены ABS пластиком, толщиной 0,5 мм. Задняя стенка выполнена из HDF, толщиной 4 мм. Ручки выполнены из металла. Опоры регулируются по высоте. Производитель рекомендует осуществлять крепление изделия к стене </w:t>
            </w:r>
            <w:r w:rsidR="00D02439" w:rsidRPr="0017260E">
              <w:rPr>
                <w:rFonts w:ascii="Times New Roman" w:hAnsi="Times New Roman"/>
                <w:bCs/>
                <w:iCs/>
                <w:sz w:val="24"/>
                <w:szCs w:val="24"/>
              </w:rPr>
              <w:t>п/о 755*376*2000 (бук, ПВХ)</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ученический</w:t>
            </w:r>
          </w:p>
        </w:tc>
        <w:tc>
          <w:tcPr>
            <w:tcW w:w="2943" w:type="pct"/>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ученический 2-местный нерегулируемый (пластик , Бук)</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5</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Стул ученический</w:t>
            </w:r>
          </w:p>
        </w:tc>
        <w:tc>
          <w:tcPr>
            <w:tcW w:w="2943" w:type="pct"/>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w:t>
            </w:r>
            <w:r w:rsidRPr="0017260E">
              <w:rPr>
                <w:rFonts w:ascii="Times New Roman" w:hAnsi="Times New Roman"/>
                <w:bCs/>
                <w:iCs/>
                <w:sz w:val="24"/>
                <w:szCs w:val="24"/>
              </w:rPr>
              <w:lastRenderedPageBreak/>
              <w:t>крепится к основанию при помощи мебельных болтов и гаек. Высота согласно группам роста.1-3,2-4,3-5,4-6, гр.</w:t>
            </w:r>
          </w:p>
        </w:tc>
      </w:tr>
      <w:tr w:rsidR="00D02439" w:rsidRPr="0017260E" w:rsidTr="00810DDE">
        <w:tc>
          <w:tcPr>
            <w:tcW w:w="344"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6</w:t>
            </w:r>
          </w:p>
        </w:tc>
        <w:tc>
          <w:tcPr>
            <w:tcW w:w="1713" w:type="pct"/>
            <w:gridSpan w:val="2"/>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демонстрационный</w:t>
            </w:r>
          </w:p>
        </w:tc>
        <w:tc>
          <w:tcPr>
            <w:tcW w:w="2943" w:type="pct"/>
            <w:shd w:val="clear" w:color="auto" w:fill="auto"/>
            <w:vAlign w:val="center"/>
          </w:tcPr>
          <w:p w:rsidR="00D02439" w:rsidRPr="0017260E" w:rsidRDefault="00D02439" w:rsidP="00D02439">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1000*0,900*650 ЛДСП  Сер.25мм</w:t>
            </w:r>
          </w:p>
        </w:tc>
      </w:tr>
      <w:tr w:rsidR="00810DDE" w:rsidRPr="0017260E" w:rsidTr="00810DDE">
        <w:tc>
          <w:tcPr>
            <w:tcW w:w="344" w:type="pct"/>
            <w:gridSpan w:val="2"/>
            <w:shd w:val="clear" w:color="auto" w:fill="auto"/>
            <w:vAlign w:val="center"/>
          </w:tcPr>
          <w:p w:rsidR="00810DDE" w:rsidRPr="0017260E" w:rsidRDefault="00455900"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7</w:t>
            </w:r>
          </w:p>
        </w:tc>
        <w:tc>
          <w:tcPr>
            <w:tcW w:w="1713" w:type="pct"/>
            <w:gridSpan w:val="2"/>
            <w:shd w:val="clear" w:color="auto" w:fill="auto"/>
            <w:vAlign w:val="center"/>
          </w:tcPr>
          <w:p w:rsidR="00810DDE" w:rsidRPr="0017260E" w:rsidRDefault="00810DDE" w:rsidP="00810DDE">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43" w:type="pct"/>
            <w:shd w:val="clear" w:color="auto" w:fill="auto"/>
            <w:vAlign w:val="center"/>
          </w:tcPr>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(секции)-2+1</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Тип покрытия доски- лаковое </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рабочей поверхности- магнитно-меловая</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доски- 120х225 см</w:t>
            </w:r>
          </w:p>
        </w:tc>
      </w:tr>
      <w:tr w:rsidR="00810DDE" w:rsidRPr="0017260E" w:rsidTr="00810DD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Дополнительное оборудование</w:t>
            </w:r>
          </w:p>
        </w:tc>
      </w:tr>
      <w:tr w:rsidR="00810DDE" w:rsidRPr="0017260E" w:rsidTr="00810DDE">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Облучатель-рециркулятор воздуха бактерицидный ТР-2-30</w:t>
            </w:r>
          </w:p>
        </w:tc>
        <w:tc>
          <w:tcPr>
            <w:tcW w:w="2943" w:type="pct"/>
            <w:tcBorders>
              <w:top w:val="single" w:sz="4" w:space="0" w:color="auto"/>
              <w:left w:val="single" w:sz="4" w:space="0" w:color="auto"/>
              <w:bottom w:val="single" w:sz="4" w:space="0" w:color="auto"/>
              <w:right w:val="single" w:sz="4" w:space="0" w:color="auto"/>
            </w:tcBorders>
            <w:shd w:val="clear" w:color="auto" w:fill="auto"/>
          </w:tcPr>
          <w:p w:rsid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 xml:space="preserve">Потребляемая мощность: 78 Вт    </w:t>
            </w:r>
          </w:p>
          <w:p w:rsid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 xml:space="preserve">Производительность: 270 м³/ч    </w:t>
            </w:r>
          </w:p>
          <w:p w:rsid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 xml:space="preserve">Макс. мощность одной лампы: 30 Вт    </w:t>
            </w:r>
          </w:p>
          <w:p w:rsid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 xml:space="preserve">Тип монтажа: напольный/настенный    </w:t>
            </w:r>
          </w:p>
          <w:p w:rsid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 xml:space="preserve">Подставка в комплекте: нет    </w:t>
            </w:r>
          </w:p>
          <w:p w:rsidR="00810DDE" w:rsidRPr="005B5295" w:rsidRDefault="00810DDE" w:rsidP="00810DDE">
            <w:pPr>
              <w:suppressAutoHyphens/>
              <w:spacing w:after="0" w:line="240" w:lineRule="auto"/>
              <w:jc w:val="both"/>
              <w:rPr>
                <w:rFonts w:ascii="Times New Roman" w:hAnsi="Times New Roman"/>
                <w:bCs/>
                <w:iCs/>
                <w:sz w:val="24"/>
                <w:szCs w:val="24"/>
              </w:rPr>
            </w:pPr>
            <w:r w:rsidRPr="005B5295">
              <w:rPr>
                <w:rFonts w:ascii="Times New Roman" w:hAnsi="Times New Roman"/>
                <w:bCs/>
                <w:iCs/>
                <w:sz w:val="24"/>
                <w:szCs w:val="24"/>
              </w:rPr>
              <w:t>Тип облучателя: закрытый</w:t>
            </w:r>
          </w:p>
        </w:tc>
      </w:tr>
      <w:tr w:rsidR="00810DDE" w:rsidRPr="0017260E" w:rsidTr="00810DDE">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Светильник ЛСП 06 2х40-17 «Школьник»</w:t>
            </w:r>
          </w:p>
        </w:tc>
        <w:tc>
          <w:tcPr>
            <w:tcW w:w="2943" w:type="pct"/>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Данная конструкция школьного светильника обеспечивает выполнение требований СанПиН 2.4.2.1178-02.</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 кривой силы света по ГОСТ 17677-Д.</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Класс защиты от поражения электрическим током -1.</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Степень защиты: IP20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Корпус светильника имеет зеркальный отражатель из анодированного алюминия</w:t>
            </w:r>
          </w:p>
          <w:p w:rsidR="00810DDE" w:rsidRPr="0017260E" w:rsidRDefault="00810DDE" w:rsidP="00810DDE">
            <w:pPr>
              <w:suppressAutoHyphens/>
              <w:spacing w:after="0" w:line="240" w:lineRule="auto"/>
              <w:jc w:val="both"/>
              <w:rPr>
                <w:rFonts w:ascii="Times New Roman" w:hAnsi="Times New Roman"/>
                <w:bCs/>
                <w:i/>
                <w:iCs/>
                <w:sz w:val="24"/>
                <w:szCs w:val="24"/>
              </w:rPr>
            </w:pPr>
            <w:r w:rsidRPr="0017260E">
              <w:rPr>
                <w:rFonts w:ascii="Times New Roman" w:hAnsi="Times New Roman"/>
                <w:bCs/>
                <w:iCs/>
                <w:sz w:val="24"/>
                <w:szCs w:val="24"/>
              </w:rPr>
              <w:t>Тип светильника ЛСП 06-2x40-025</w:t>
            </w:r>
          </w:p>
        </w:tc>
      </w:tr>
      <w:tr w:rsidR="00810DDE" w:rsidRPr="0017260E" w:rsidTr="00810DDE">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Шкаф комбинированный</w:t>
            </w:r>
          </w:p>
        </w:tc>
        <w:tc>
          <w:tcPr>
            <w:tcW w:w="2943" w:type="pct"/>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p>
        </w:tc>
      </w:tr>
      <w:tr w:rsidR="00810DDE" w:rsidRPr="0017260E" w:rsidTr="00810DDE">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455900" w:rsidRPr="0017260E" w:rsidRDefault="00455900" w:rsidP="00810DDE">
            <w:pPr>
              <w:suppressAutoHyphens/>
              <w:spacing w:after="0" w:line="240" w:lineRule="auto"/>
              <w:jc w:val="both"/>
              <w:rPr>
                <w:rFonts w:ascii="Times New Roman" w:hAnsi="Times New Roman"/>
                <w:bCs/>
                <w:iCs/>
                <w:sz w:val="24"/>
                <w:szCs w:val="24"/>
              </w:rPr>
            </w:pPr>
          </w:p>
          <w:p w:rsidR="00455900" w:rsidRPr="0017260E" w:rsidRDefault="00455900" w:rsidP="00810DDE">
            <w:pPr>
              <w:suppressAutoHyphens/>
              <w:spacing w:after="0" w:line="240" w:lineRule="auto"/>
              <w:jc w:val="both"/>
              <w:rPr>
                <w:rFonts w:ascii="Times New Roman" w:hAnsi="Times New Roman"/>
                <w:bCs/>
                <w:iCs/>
                <w:sz w:val="24"/>
                <w:szCs w:val="24"/>
              </w:rPr>
            </w:pP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Шкаф лабораторный </w:t>
            </w:r>
          </w:p>
        </w:tc>
        <w:tc>
          <w:tcPr>
            <w:tcW w:w="2943" w:type="pct"/>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Листовой металл с химически стойким порошковым покрытием светло-серого цвета;</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две/четыре двери, запираемые на ключ;</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регулируемые полки;</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регулируемые опоры для компенсации неровностей пола.</w:t>
            </w:r>
          </w:p>
        </w:tc>
      </w:tr>
      <w:tr w:rsidR="00810DDE" w:rsidRPr="0017260E" w:rsidTr="00810DD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810DDE" w:rsidRPr="0017260E" w:rsidTr="00810DD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Основное оборудование</w:t>
            </w:r>
          </w:p>
        </w:tc>
      </w:tr>
      <w:tr w:rsidR="00810DDE" w:rsidRPr="0017260E" w:rsidTr="00810DDE">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Мультимедиа-проектор Epson EB-X12</w:t>
            </w:r>
          </w:p>
        </w:tc>
        <w:tc>
          <w:tcPr>
            <w:tcW w:w="2943" w:type="pct"/>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Назначение: для офиса, разрешение проектора: 1024x768, макс. размер изображения по диагонали: 7-9 м, световой поток: 2000-4000 лм, контрастность: 1000:1-3000:1, технология: LCD, разъемы и интерфейсы: USB Type-A, USB Type-B, вход HDMI, вход S-Video, вход VGA, вход аудио RCA, вход видео композитный, вход видео компонентный, особенности: колонки, функции и параметры изображения: коррекция трапецеидальных искажений, тип: стационарный</w:t>
            </w:r>
          </w:p>
        </w:tc>
      </w:tr>
      <w:tr w:rsidR="00810DDE" w:rsidRPr="0017260E" w:rsidTr="00810DDE">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Интерактивная доска прямой проекции SMART Board 640</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 интерактивного оборудования</w:t>
            </w:r>
            <w:r w:rsidRPr="0017260E">
              <w:rPr>
                <w:rFonts w:ascii="Times New Roman" w:hAnsi="Times New Roman"/>
                <w:bCs/>
                <w:iCs/>
                <w:sz w:val="24"/>
                <w:szCs w:val="24"/>
              </w:rPr>
              <w:tab/>
              <w:t>Доска прямой проекции</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Напряжение питания</w:t>
            </w:r>
            <w:r w:rsidRPr="0017260E">
              <w:rPr>
                <w:rFonts w:ascii="Times New Roman" w:hAnsi="Times New Roman"/>
                <w:bCs/>
                <w:iCs/>
                <w:sz w:val="24"/>
                <w:szCs w:val="24"/>
              </w:rPr>
              <w:tab/>
              <w:t>Питание через USB-кабель 2.0 (поставляется в комплекте)</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Поддержка разрешений при работе с проекторами</w:t>
            </w:r>
            <w:r w:rsidR="005B5295">
              <w:rPr>
                <w:rFonts w:ascii="Times New Roman" w:hAnsi="Times New Roman"/>
                <w:bCs/>
                <w:iCs/>
                <w:sz w:val="24"/>
                <w:szCs w:val="24"/>
              </w:rPr>
              <w:t xml:space="preserve"> </w:t>
            </w:r>
            <w:r w:rsidRPr="0017260E">
              <w:rPr>
                <w:rFonts w:ascii="Times New Roman" w:hAnsi="Times New Roman"/>
                <w:bCs/>
                <w:iCs/>
                <w:sz w:val="24"/>
                <w:szCs w:val="24"/>
              </w:rPr>
              <w:t>640х480:1600х1200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Принцип работы</w:t>
            </w:r>
            <w:r w:rsidRPr="0017260E">
              <w:rPr>
                <w:rFonts w:ascii="Times New Roman" w:hAnsi="Times New Roman"/>
                <w:bCs/>
                <w:iCs/>
                <w:sz w:val="24"/>
                <w:szCs w:val="24"/>
              </w:rPr>
              <w:tab/>
              <w:t>Резистивная технология</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Размеры в рабочем положении</w:t>
            </w:r>
            <w:r w:rsidRPr="0017260E">
              <w:rPr>
                <w:rFonts w:ascii="Times New Roman" w:hAnsi="Times New Roman"/>
                <w:bCs/>
                <w:iCs/>
                <w:sz w:val="24"/>
                <w:szCs w:val="24"/>
              </w:rPr>
              <w:tab/>
              <w:t>106.7х81.3х13</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Разрешение</w:t>
            </w:r>
            <w:r w:rsidRPr="0017260E">
              <w:rPr>
                <w:rFonts w:ascii="Times New Roman" w:hAnsi="Times New Roman"/>
                <w:bCs/>
                <w:iCs/>
                <w:sz w:val="24"/>
                <w:szCs w:val="24"/>
              </w:rPr>
              <w:tab/>
              <w:t>4000х4000 на прикосновение</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Размер рабочей поверхности</w:t>
            </w:r>
            <w:r w:rsidRPr="0017260E">
              <w:rPr>
                <w:rFonts w:ascii="Times New Roman" w:hAnsi="Times New Roman"/>
                <w:bCs/>
                <w:iCs/>
                <w:sz w:val="24"/>
                <w:szCs w:val="24"/>
              </w:rPr>
              <w:tab/>
              <w:t>975х730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Гарантия</w:t>
            </w:r>
            <w:r w:rsidRPr="0017260E">
              <w:rPr>
                <w:rFonts w:ascii="Times New Roman" w:hAnsi="Times New Roman"/>
                <w:bCs/>
                <w:iCs/>
                <w:sz w:val="24"/>
                <w:szCs w:val="24"/>
              </w:rPr>
              <w:tab/>
              <w:t>5 лет</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Вес</w:t>
            </w:r>
            <w:r w:rsidRPr="0017260E">
              <w:rPr>
                <w:rFonts w:ascii="Times New Roman" w:hAnsi="Times New Roman"/>
                <w:bCs/>
                <w:iCs/>
                <w:sz w:val="24"/>
                <w:szCs w:val="24"/>
              </w:rPr>
              <w:tab/>
              <w:t>6.7 Кг</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Диагональ</w:t>
            </w:r>
            <w:r w:rsidRPr="0017260E">
              <w:rPr>
                <w:rFonts w:ascii="Times New Roman" w:hAnsi="Times New Roman"/>
                <w:bCs/>
                <w:iCs/>
                <w:sz w:val="24"/>
                <w:szCs w:val="24"/>
              </w:rPr>
              <w:tab/>
              <w:t>121.9</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Потребляемая мощность</w:t>
            </w:r>
            <w:r w:rsidRPr="0017260E">
              <w:rPr>
                <w:rFonts w:ascii="Times New Roman" w:hAnsi="Times New Roman"/>
                <w:bCs/>
                <w:iCs/>
                <w:sz w:val="24"/>
                <w:szCs w:val="24"/>
              </w:rPr>
              <w:tab/>
              <w:t>1.5 Вт</w:t>
            </w:r>
          </w:p>
        </w:tc>
      </w:tr>
      <w:tr w:rsidR="00810DDE" w:rsidRPr="0017260E" w:rsidTr="00810DDE">
        <w:trPr>
          <w:trHeight w:val="293"/>
        </w:trPr>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3</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Видеокамера OPTIMUS IP-E012.1 (3.6)P</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 IP-видеокамера Optimus IP-E012.1(3.6)P создана на основе 1/2.9" матрицы Sony, разрешением 2.1 Мп (1920х1080).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Оборудована фиксированным 3.6 мм объективом, встроенным ИК-фильтром.</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Светочувствительность камеры составляет цв. 0.01Лк (F1.2), ч/б 0.001 Лк (F1.2), 0 Лк при вкл. ИК. Работу в ночное время обеспечивают 36 ИК-диодов с максимальной дальностью 30 м.</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Позволяет передавать 2 видеопотока с управляемой частотой кадров и пропускной способностью, формат сжатия видео H.264, скорость записи составляет 25 к/с. Поддерживает интерфейс Onvif.</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Камера выполнена в металлическом корпусе степенью защиты IP67. Рабочая температура от -45°С до +50°С. </w:t>
            </w:r>
          </w:p>
          <w:p w:rsidR="00810DDE" w:rsidRPr="0017260E" w:rsidRDefault="00810DDE" w:rsidP="00810DDE">
            <w:pPr>
              <w:suppressAutoHyphens/>
              <w:spacing w:after="0" w:line="240" w:lineRule="auto"/>
              <w:jc w:val="both"/>
              <w:rPr>
                <w:rFonts w:ascii="Times New Roman" w:hAnsi="Times New Roman"/>
                <w:bCs/>
                <w:iCs/>
                <w:sz w:val="24"/>
                <w:szCs w:val="24"/>
              </w:rPr>
            </w:pPr>
          </w:p>
        </w:tc>
      </w:tr>
      <w:tr w:rsidR="00810DDE" w:rsidRPr="00DB3A82" w:rsidTr="00810DDE">
        <w:trPr>
          <w:trHeight w:val="293"/>
        </w:trPr>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Ноутбук HP 250G7, 15.6</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lang w:val="en-US"/>
              </w:rPr>
              <w:t xml:space="preserve">Nitro Corei3 1005G1, 1.2 </w:t>
            </w:r>
            <w:r w:rsidRPr="0017260E">
              <w:rPr>
                <w:rFonts w:ascii="Times New Roman" w:hAnsi="Times New Roman"/>
                <w:bCs/>
                <w:iCs/>
                <w:sz w:val="24"/>
                <w:szCs w:val="24"/>
              </w:rPr>
              <w:t>Ггцб</w:t>
            </w:r>
            <w:r w:rsidRPr="0017260E">
              <w:rPr>
                <w:rFonts w:ascii="Times New Roman" w:hAnsi="Times New Roman"/>
                <w:bCs/>
                <w:iCs/>
                <w:sz w:val="24"/>
                <w:szCs w:val="24"/>
                <w:lang w:val="en-US"/>
              </w:rPr>
              <w:t>, 8</w:t>
            </w:r>
            <w:r w:rsidRPr="0017260E">
              <w:rPr>
                <w:rFonts w:ascii="Times New Roman" w:hAnsi="Times New Roman"/>
                <w:bCs/>
                <w:iCs/>
                <w:sz w:val="24"/>
                <w:szCs w:val="24"/>
              </w:rPr>
              <w:t>ГБ</w:t>
            </w:r>
            <w:r w:rsidRPr="0017260E">
              <w:rPr>
                <w:rFonts w:ascii="Times New Roman" w:hAnsi="Times New Roman"/>
                <w:bCs/>
                <w:iCs/>
                <w:sz w:val="24"/>
                <w:szCs w:val="24"/>
                <w:lang w:val="en-US"/>
              </w:rPr>
              <w:t xml:space="preserve">,512 SSD, Intel UHD Graphics 620, Windows 10Home,214B4ES, </w:t>
            </w:r>
            <w:r w:rsidRPr="0017260E">
              <w:rPr>
                <w:rFonts w:ascii="Times New Roman" w:hAnsi="Times New Roman"/>
                <w:bCs/>
                <w:iCs/>
                <w:sz w:val="24"/>
                <w:szCs w:val="24"/>
              </w:rPr>
              <w:t>серебристый</w:t>
            </w:r>
          </w:p>
        </w:tc>
      </w:tr>
      <w:tr w:rsidR="00810DDE" w:rsidRPr="0017260E" w:rsidTr="00810DDE">
        <w:trPr>
          <w:trHeight w:val="293"/>
        </w:trPr>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5</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Компьютер  CPU Intel Core, </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Материнская плата : ASRock X58 Extreme</w:t>
            </w:r>
            <w:r w:rsidRPr="0017260E">
              <w:rPr>
                <w:rFonts w:ascii="Times New Roman" w:hAnsi="Times New Roman"/>
                <w:bCs/>
                <w:iCs/>
                <w:sz w:val="24"/>
                <w:szCs w:val="24"/>
              </w:rPr>
              <w:br/>
              <w:t>Системный BIOS : AMI (OEM) P1.60 11/06/2009</w:t>
            </w:r>
            <w:r w:rsidRPr="0017260E">
              <w:rPr>
                <w:rFonts w:ascii="Times New Roman" w:hAnsi="Times New Roman"/>
                <w:bCs/>
                <w:iCs/>
                <w:sz w:val="24"/>
                <w:szCs w:val="24"/>
              </w:rPr>
              <w:br/>
              <w:t>Всего памяти : 6Гб DIMM DDR3</w:t>
            </w:r>
            <w:r w:rsidRPr="0017260E">
              <w:rPr>
                <w:rFonts w:ascii="Times New Roman" w:hAnsi="Times New Roman"/>
                <w:bCs/>
                <w:iCs/>
                <w:sz w:val="24"/>
                <w:szCs w:val="24"/>
              </w:rPr>
              <w:br/>
              <w:t>Процессор : Intel® Core™ i7 CPU 920 2.67GHz (4C 8T 2.8ГГц/2.93ГГц, 2.13ГГц IMC, 4x 256Кб L2, 8Мб L3)</w:t>
            </w:r>
            <w:r w:rsidRPr="0017260E">
              <w:rPr>
                <w:rFonts w:ascii="Times New Roman" w:hAnsi="Times New Roman"/>
                <w:bCs/>
                <w:iCs/>
                <w:sz w:val="24"/>
                <w:szCs w:val="24"/>
              </w:rPr>
              <w:br/>
              <w:t>Сокет/Слот: FC LGA1366</w:t>
            </w:r>
            <w:r w:rsidRPr="0017260E">
              <w:rPr>
                <w:rFonts w:ascii="Times New Roman" w:hAnsi="Times New Roman"/>
                <w:bCs/>
                <w:iCs/>
                <w:sz w:val="24"/>
                <w:szCs w:val="24"/>
              </w:rPr>
              <w:br/>
              <w:t>Контроллер памяти : ASRock X58 I/O Hub 2x 2.4ГГц (4.79ГГц)</w:t>
            </w:r>
            <w:r w:rsidRPr="0017260E">
              <w:rPr>
                <w:rFonts w:ascii="Times New Roman" w:hAnsi="Times New Roman"/>
                <w:bCs/>
                <w:iCs/>
                <w:sz w:val="24"/>
                <w:szCs w:val="24"/>
              </w:rPr>
              <w:br/>
              <w:t>Контроллер памяти : ASRock Core Desktop (Bloomfield) UnCore 2x 2.4ГГц (4.79ГГц), 3x 2Гб DIMM DDR3 1ГГц 192-бит</w:t>
            </w:r>
          </w:p>
        </w:tc>
      </w:tr>
      <w:tr w:rsidR="00810DDE" w:rsidRPr="0017260E" w:rsidTr="00810DDE">
        <w:trPr>
          <w:trHeight w:val="293"/>
        </w:trPr>
        <w:tc>
          <w:tcPr>
            <w:tcW w:w="344"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6</w:t>
            </w:r>
          </w:p>
        </w:tc>
        <w:tc>
          <w:tcPr>
            <w:tcW w:w="1713" w:type="pct"/>
            <w:gridSpan w:val="2"/>
            <w:shd w:val="clear" w:color="auto" w:fill="auto"/>
            <w:vAlign w:val="center"/>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Монитор 17"BenQ</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Модель</w:t>
            </w:r>
            <w:r w:rsidRPr="0017260E">
              <w:rPr>
                <w:rFonts w:ascii="Times New Roman" w:hAnsi="Times New Roman"/>
                <w:bCs/>
                <w:iCs/>
                <w:sz w:val="24"/>
                <w:szCs w:val="24"/>
              </w:rPr>
              <w:tab/>
              <w:t>G702ADнайти похожий монитор</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Диагональ</w:t>
            </w:r>
            <w:r w:rsidRPr="0017260E">
              <w:rPr>
                <w:rFonts w:ascii="Times New Roman" w:hAnsi="Times New Roman"/>
                <w:bCs/>
                <w:iCs/>
                <w:sz w:val="24"/>
                <w:szCs w:val="24"/>
              </w:rPr>
              <w:tab/>
              <w:t>17" (43.2 см)</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Разрешение экрана</w:t>
            </w:r>
            <w:r w:rsidRPr="0017260E">
              <w:rPr>
                <w:rFonts w:ascii="Times New Roman" w:hAnsi="Times New Roman"/>
                <w:bCs/>
                <w:iCs/>
                <w:sz w:val="24"/>
                <w:szCs w:val="24"/>
              </w:rPr>
              <w:tab/>
              <w:t>1280 x 1024</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 LCD-матрицы</w:t>
            </w:r>
            <w:r w:rsidRPr="0017260E">
              <w:rPr>
                <w:rFonts w:ascii="Times New Roman" w:hAnsi="Times New Roman"/>
                <w:bCs/>
                <w:iCs/>
                <w:sz w:val="24"/>
                <w:szCs w:val="24"/>
              </w:rPr>
              <w:tab/>
              <w:t>TN</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Экран</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Формат матрицы</w:t>
            </w:r>
            <w:r w:rsidRPr="0017260E">
              <w:rPr>
                <w:rFonts w:ascii="Times New Roman" w:hAnsi="Times New Roman"/>
                <w:bCs/>
                <w:iCs/>
                <w:sz w:val="24"/>
                <w:szCs w:val="24"/>
              </w:rPr>
              <w:tab/>
              <w:t>5:4</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Глубина цвета матрицы</w:t>
            </w:r>
            <w:r w:rsidRPr="0017260E">
              <w:rPr>
                <w:rFonts w:ascii="Times New Roman" w:hAnsi="Times New Roman"/>
                <w:bCs/>
                <w:iCs/>
                <w:sz w:val="24"/>
                <w:szCs w:val="24"/>
              </w:rPr>
              <w:tab/>
              <w:t>6 бит/цвет + Hi-FRC (16.7 млн. цветов)</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Поверхность экрана</w:t>
            </w:r>
            <w:r w:rsidRPr="0017260E">
              <w:rPr>
                <w:rFonts w:ascii="Times New Roman" w:hAnsi="Times New Roman"/>
                <w:bCs/>
                <w:iCs/>
                <w:sz w:val="24"/>
                <w:szCs w:val="24"/>
              </w:rPr>
              <w:tab/>
              <w:t>Матовая</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Подсветка LCD-матрицы</w:t>
            </w:r>
            <w:r w:rsidRPr="0017260E">
              <w:rPr>
                <w:rFonts w:ascii="Times New Roman" w:hAnsi="Times New Roman"/>
                <w:bCs/>
                <w:iCs/>
                <w:sz w:val="24"/>
                <w:szCs w:val="24"/>
              </w:rPr>
              <w:tab/>
              <w:t>Традиционная (CCFL)</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Яркость матрицы</w:t>
            </w:r>
            <w:r w:rsidRPr="0017260E">
              <w:rPr>
                <w:rFonts w:ascii="Times New Roman" w:hAnsi="Times New Roman"/>
                <w:bCs/>
                <w:iCs/>
                <w:sz w:val="24"/>
                <w:szCs w:val="24"/>
              </w:rPr>
              <w:tab/>
              <w:t>250 кд/м2</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Контрастность LCD-матрицы</w:t>
            </w:r>
            <w:r w:rsidRPr="0017260E">
              <w:rPr>
                <w:rFonts w:ascii="Times New Roman" w:hAnsi="Times New Roman"/>
                <w:bCs/>
                <w:iCs/>
                <w:sz w:val="24"/>
                <w:szCs w:val="24"/>
              </w:rPr>
              <w:tab/>
              <w:t>700:1 - статическая, 10000:1 - динамическая</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Время отклика</w:t>
            </w:r>
            <w:r w:rsidRPr="0017260E">
              <w:rPr>
                <w:rFonts w:ascii="Times New Roman" w:hAnsi="Times New Roman"/>
                <w:bCs/>
                <w:iCs/>
                <w:sz w:val="24"/>
                <w:szCs w:val="24"/>
              </w:rPr>
              <w:tab/>
              <w:t>5 мс</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Угол обзора LCD-матрицы</w:t>
            </w:r>
            <w:r w:rsidRPr="0017260E">
              <w:rPr>
                <w:rFonts w:ascii="Times New Roman" w:hAnsi="Times New Roman"/>
                <w:bCs/>
                <w:iCs/>
                <w:sz w:val="24"/>
                <w:szCs w:val="24"/>
              </w:rPr>
              <w:tab/>
              <w:t>160° по горизонтали, 160° по вертикали при CR выше 10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Точка LCD-матрицы</w:t>
            </w:r>
            <w:r w:rsidRPr="0017260E">
              <w:rPr>
                <w:rFonts w:ascii="Times New Roman" w:hAnsi="Times New Roman"/>
                <w:bCs/>
                <w:iCs/>
                <w:sz w:val="24"/>
                <w:szCs w:val="24"/>
              </w:rPr>
              <w:tab/>
              <w:t>0.264 мм</w:t>
            </w: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lastRenderedPageBreak/>
              <w:t>Дополнительное оборудование</w:t>
            </w:r>
          </w:p>
        </w:tc>
      </w:tr>
      <w:tr w:rsidR="00810DDE" w:rsidRPr="0017260E" w:rsidTr="00810DDE">
        <w:tc>
          <w:tcPr>
            <w:tcW w:w="344" w:type="pct"/>
            <w:gridSpan w:val="2"/>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13" w:type="pct"/>
            <w:gridSpan w:val="2"/>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Кронштейн arm media PROJECTOR-3, для проекторов, шт</w:t>
            </w:r>
          </w:p>
        </w:tc>
        <w:tc>
          <w:tcPr>
            <w:tcW w:w="2943" w:type="pct"/>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 установки</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Потолочный</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Регулировка</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Наклонно-поворотный</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Расстояние от стены (мм)</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430-650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Расстояние от потолка (мм)</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430-650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Угол наклона(°)</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±15</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Угол поворота(°)</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±8</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Нагрузка (кг) </w:t>
            </w:r>
            <w:r w:rsidRPr="0017260E">
              <w:rPr>
                <w:rFonts w:ascii="Times New Roman" w:hAnsi="Times New Roman"/>
                <w:bCs/>
                <w:iCs/>
                <w:sz w:val="24"/>
                <w:szCs w:val="24"/>
              </w:rPr>
              <w:tab/>
              <w:t>20</w:t>
            </w:r>
          </w:p>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Цвет</w:t>
            </w:r>
            <w:r w:rsidR="003479D1" w:rsidRPr="0017260E">
              <w:rPr>
                <w:rFonts w:ascii="Times New Roman" w:hAnsi="Times New Roman"/>
                <w:bCs/>
                <w:iCs/>
                <w:sz w:val="24"/>
                <w:szCs w:val="24"/>
              </w:rPr>
              <w:t xml:space="preserve"> </w:t>
            </w:r>
            <w:r w:rsidRPr="0017260E">
              <w:rPr>
                <w:rFonts w:ascii="Times New Roman" w:hAnsi="Times New Roman"/>
                <w:bCs/>
                <w:iCs/>
                <w:sz w:val="24"/>
                <w:szCs w:val="24"/>
              </w:rPr>
              <w:t>Black</w:t>
            </w: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 по ХИМИИ</w:t>
            </w: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Основное оборудование</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p>
        </w:tc>
        <w:tc>
          <w:tcPr>
            <w:tcW w:w="1713"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Таблицы:</w:t>
            </w:r>
          </w:p>
        </w:tc>
        <w:tc>
          <w:tcPr>
            <w:tcW w:w="2943" w:type="pct"/>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1</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Форма и перекрывание электронных облаков</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2</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Ионная связь</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3</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Кристаллическая решетка металлов</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4</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Ковалентная связь</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5</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Схема растворения и электролитической диссоциации соединений с ионной и ковалентной полярной связями</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6</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Строение атома углерода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7</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Гидролиз водных растворов солей</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8</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Зависимость диссоциации гидроксидов от заряда ядра и радиуса центрального атома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9</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Ректификационная колонна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10</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Спирты и альдегиды</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11</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 xml:space="preserve">Бензол </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12</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Этан и бутан</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13</w:t>
            </w:r>
          </w:p>
        </w:tc>
        <w:tc>
          <w:tcPr>
            <w:tcW w:w="4656" w:type="pct"/>
            <w:gridSpan w:val="3"/>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 xml:space="preserve">Метан </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14</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 xml:space="preserve">Этилен </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15</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 xml:space="preserve">Ацетилен </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16</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Структура молекулы белка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17</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Получение ацетатного волокна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18</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Образование водородных связей в молекулах</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ind w:left="142"/>
              <w:rPr>
                <w:rFonts w:ascii="Times New Roman" w:hAnsi="Times New Roman"/>
                <w:sz w:val="24"/>
                <w:szCs w:val="24"/>
              </w:rPr>
            </w:pPr>
            <w:r w:rsidRPr="0017260E">
              <w:rPr>
                <w:rFonts w:ascii="Times New Roman" w:hAnsi="Times New Roman"/>
                <w:sz w:val="24"/>
                <w:szCs w:val="24"/>
              </w:rPr>
              <w:t>19</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Пространственная изомерия бутилена</w:t>
            </w:r>
          </w:p>
        </w:tc>
      </w:tr>
      <w:tr w:rsidR="00810DDE" w:rsidRPr="0017260E" w:rsidTr="00810DDE">
        <w:tc>
          <w:tcPr>
            <w:tcW w:w="344"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ind w:left="142"/>
              <w:rPr>
                <w:rFonts w:ascii="Times New Roman" w:hAnsi="Times New Roman"/>
                <w:sz w:val="24"/>
                <w:szCs w:val="24"/>
              </w:rPr>
            </w:pPr>
            <w:r w:rsidRPr="0017260E">
              <w:rPr>
                <w:rFonts w:ascii="Times New Roman" w:hAnsi="Times New Roman"/>
                <w:sz w:val="24"/>
                <w:szCs w:val="24"/>
              </w:rPr>
              <w:t>20</w:t>
            </w:r>
          </w:p>
        </w:tc>
        <w:tc>
          <w:tcPr>
            <w:tcW w:w="4656" w:type="pct"/>
            <w:gridSpan w:val="3"/>
            <w:tcBorders>
              <w:top w:val="single" w:sz="4" w:space="0" w:color="auto"/>
              <w:left w:val="single" w:sz="4" w:space="0" w:color="auto"/>
              <w:bottom w:val="single" w:sz="4" w:space="0" w:color="auto"/>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sz w:val="24"/>
                <w:szCs w:val="24"/>
              </w:rPr>
              <w:t>ПСХЭ Д.И. Менделеева</w:t>
            </w:r>
          </w:p>
        </w:tc>
      </w:tr>
      <w:tr w:rsidR="00810DDE" w:rsidRPr="0017260E" w:rsidTr="00810DDE">
        <w:tc>
          <w:tcPr>
            <w:tcW w:w="5000" w:type="pct"/>
            <w:gridSpan w:val="5"/>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
                <w:bCs/>
                <w:iCs/>
                <w:sz w:val="24"/>
                <w:szCs w:val="24"/>
              </w:rPr>
            </w:pPr>
            <w:r w:rsidRPr="0017260E">
              <w:rPr>
                <w:rFonts w:ascii="Times New Roman" w:hAnsi="Times New Roman"/>
                <w:b/>
                <w:sz w:val="24"/>
                <w:szCs w:val="24"/>
              </w:rPr>
              <w:t>Стенды</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r w:rsidRPr="0017260E">
              <w:rPr>
                <w:rFonts w:ascii="Times New Roman" w:hAnsi="Times New Roman"/>
                <w:bCs/>
                <w:sz w:val="24"/>
                <w:szCs w:val="24"/>
              </w:rPr>
              <w:t>1</w:t>
            </w: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Периодическая система химических элементов Д.И.Менделеева</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Растворимость кислот, солей и оснований в воде</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r w:rsidRPr="0017260E">
              <w:rPr>
                <w:rFonts w:ascii="Times New Roman" w:hAnsi="Times New Roman"/>
                <w:bCs/>
                <w:sz w:val="24"/>
                <w:szCs w:val="24"/>
              </w:rPr>
              <w:lastRenderedPageBreak/>
              <w:t>3</w:t>
            </w: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Окраска индикаторов в различных средах</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r w:rsidRPr="0017260E">
              <w:rPr>
                <w:rFonts w:ascii="Times New Roman" w:hAnsi="Times New Roman"/>
                <w:bCs/>
                <w:sz w:val="24"/>
                <w:szCs w:val="24"/>
              </w:rPr>
              <w:t>4</w:t>
            </w: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Электрохимический ряд напряжений металлов</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r w:rsidRPr="0017260E">
              <w:rPr>
                <w:rFonts w:ascii="Times New Roman" w:hAnsi="Times New Roman"/>
                <w:bCs/>
                <w:sz w:val="24"/>
                <w:szCs w:val="24"/>
              </w:rPr>
              <w:t>5</w:t>
            </w: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Физические величины и единицы измерения</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000000"/>
              <w:left w:val="single" w:sz="4" w:space="0" w:color="000000"/>
              <w:bottom w:val="single" w:sz="4" w:space="0" w:color="000000"/>
              <w:right w:val="single" w:sz="4" w:space="0" w:color="000000"/>
            </w:tcBorders>
            <w:hideMark/>
          </w:tcPr>
          <w:p w:rsidR="00810DDE" w:rsidRPr="0017260E" w:rsidRDefault="00810DDE" w:rsidP="00C9569D">
            <w:pPr>
              <w:spacing w:after="0" w:line="240" w:lineRule="auto"/>
              <w:jc w:val="center"/>
              <w:rPr>
                <w:rFonts w:ascii="Times New Roman" w:hAnsi="Times New Roman"/>
                <w:bCs/>
                <w:sz w:val="24"/>
                <w:szCs w:val="24"/>
              </w:rPr>
            </w:pPr>
            <w:r w:rsidRPr="0017260E">
              <w:rPr>
                <w:rFonts w:ascii="Times New Roman" w:hAnsi="Times New Roman"/>
                <w:bCs/>
                <w:sz w:val="24"/>
                <w:szCs w:val="24"/>
              </w:rPr>
              <w:t>6</w:t>
            </w:r>
          </w:p>
        </w:tc>
        <w:tc>
          <w:tcPr>
            <w:tcW w:w="4656" w:type="pct"/>
            <w:gridSpan w:val="3"/>
            <w:tcBorders>
              <w:top w:val="single" w:sz="4" w:space="0" w:color="000000"/>
              <w:left w:val="single" w:sz="4" w:space="0" w:color="000000"/>
              <w:bottom w:val="single" w:sz="4" w:space="0" w:color="000000"/>
              <w:right w:val="single" w:sz="4" w:space="0" w:color="000000"/>
            </w:tcBorders>
            <w:hideMark/>
          </w:tcPr>
          <w:p w:rsidR="00810DDE" w:rsidRPr="0017260E" w:rsidRDefault="00810DDE" w:rsidP="00810DDE">
            <w:pPr>
              <w:outlineLvl w:val="0"/>
              <w:rPr>
                <w:rFonts w:ascii="Times New Roman" w:hAnsi="Times New Roman"/>
                <w:sz w:val="24"/>
                <w:szCs w:val="24"/>
              </w:rPr>
            </w:pPr>
            <w:r w:rsidRPr="0017260E">
              <w:rPr>
                <w:rFonts w:ascii="Times New Roman" w:hAnsi="Times New Roman"/>
                <w:sz w:val="24"/>
                <w:szCs w:val="24"/>
              </w:rPr>
              <w:t>Информация</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5"/>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outlineLvl w:val="0"/>
              <w:rPr>
                <w:rFonts w:ascii="Times New Roman" w:hAnsi="Times New Roman"/>
                <w:b/>
                <w:sz w:val="24"/>
                <w:szCs w:val="24"/>
              </w:rPr>
            </w:pPr>
            <w:r w:rsidRPr="0017260E">
              <w:rPr>
                <w:rFonts w:ascii="Times New Roman" w:hAnsi="Times New Roman"/>
                <w:b/>
                <w:sz w:val="24"/>
                <w:szCs w:val="24"/>
              </w:rPr>
              <w:t>Коллекции:</w:t>
            </w:r>
          </w:p>
        </w:tc>
      </w:tr>
      <w:tr w:rsidR="00810DDE" w:rsidRPr="0017260E" w:rsidTr="00810D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1</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Нефть и продукты её переработки</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2</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Каучук</w:t>
            </w:r>
          </w:p>
        </w:tc>
      </w:tr>
      <w:tr w:rsidR="00810DDE" w:rsidRPr="0017260E" w:rsidTr="00810DDE">
        <w:tblPrEx>
          <w:tblLook w:val="01E0" w:firstRow="1" w:lastRow="1" w:firstColumn="1" w:lastColumn="1" w:noHBand="0" w:noVBand="0"/>
        </w:tblPrEx>
        <w:trPr>
          <w:trHeight w:val="287"/>
        </w:trPr>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3</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Каменный уголь и продукты его переработки</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4</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Пластмассы</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5B5295" w:rsidP="00C9569D">
            <w:pPr>
              <w:spacing w:after="0"/>
              <w:jc w:val="center"/>
              <w:rPr>
                <w:rFonts w:ascii="Times New Roman" w:hAnsi="Times New Roman"/>
                <w:sz w:val="24"/>
                <w:szCs w:val="24"/>
              </w:rPr>
            </w:pPr>
            <w:r>
              <w:rPr>
                <w:rFonts w:ascii="Times New Roman" w:hAnsi="Times New Roman"/>
                <w:sz w:val="24"/>
                <w:szCs w:val="24"/>
              </w:rPr>
              <w:t>5</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Металлы и сплавы</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5B5295" w:rsidP="00C9569D">
            <w:pPr>
              <w:spacing w:after="0"/>
              <w:jc w:val="center"/>
              <w:rPr>
                <w:rFonts w:ascii="Times New Roman" w:hAnsi="Times New Roman"/>
                <w:sz w:val="24"/>
                <w:szCs w:val="24"/>
              </w:rPr>
            </w:pPr>
            <w:r>
              <w:rPr>
                <w:rFonts w:ascii="Times New Roman" w:hAnsi="Times New Roman"/>
                <w:sz w:val="24"/>
                <w:szCs w:val="24"/>
              </w:rPr>
              <w:t>6</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Стекло и изделия из стекла</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5B5295" w:rsidP="00C9569D">
            <w:pPr>
              <w:spacing w:after="0"/>
              <w:jc w:val="center"/>
              <w:rPr>
                <w:rFonts w:ascii="Times New Roman" w:hAnsi="Times New Roman"/>
                <w:sz w:val="24"/>
                <w:szCs w:val="24"/>
              </w:rPr>
            </w:pPr>
            <w:r>
              <w:rPr>
                <w:rFonts w:ascii="Times New Roman" w:hAnsi="Times New Roman"/>
                <w:sz w:val="24"/>
                <w:szCs w:val="24"/>
              </w:rPr>
              <w:t>7</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Волокна</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5B5295" w:rsidRDefault="005B5295" w:rsidP="00C9569D">
            <w:pPr>
              <w:spacing w:after="0"/>
              <w:jc w:val="center"/>
              <w:rPr>
                <w:rFonts w:ascii="Times New Roman" w:hAnsi="Times New Roman"/>
                <w:sz w:val="24"/>
                <w:szCs w:val="24"/>
              </w:rPr>
            </w:pPr>
            <w:r>
              <w:rPr>
                <w:rFonts w:ascii="Times New Roman" w:hAnsi="Times New Roman"/>
                <w:sz w:val="24"/>
                <w:szCs w:val="24"/>
              </w:rPr>
              <w:t>8</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Минеральные удобрения</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5B5295" w:rsidP="00C9569D">
            <w:pPr>
              <w:spacing w:after="0"/>
              <w:jc w:val="center"/>
              <w:rPr>
                <w:rFonts w:ascii="Times New Roman" w:hAnsi="Times New Roman"/>
                <w:sz w:val="24"/>
                <w:szCs w:val="24"/>
              </w:rPr>
            </w:pPr>
            <w:r>
              <w:rPr>
                <w:rFonts w:ascii="Times New Roman" w:hAnsi="Times New Roman"/>
                <w:sz w:val="24"/>
                <w:szCs w:val="24"/>
              </w:rPr>
              <w:t>9</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Топливо</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0</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Полезные ископаемые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1</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Минералы и горные породы</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C9569D">
            <w:pPr>
              <w:spacing w:after="0"/>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2</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Основные виды промышленного сырья</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tcPr>
          <w:p w:rsidR="00810DDE" w:rsidRPr="0017260E" w:rsidRDefault="005B5295" w:rsidP="00C9569D">
            <w:pPr>
              <w:spacing w:after="0"/>
              <w:jc w:val="center"/>
              <w:rPr>
                <w:rFonts w:ascii="Times New Roman" w:hAnsi="Times New Roman"/>
                <w:sz w:val="24"/>
                <w:szCs w:val="24"/>
              </w:rPr>
            </w:pPr>
            <w:r>
              <w:rPr>
                <w:rFonts w:ascii="Times New Roman" w:hAnsi="Times New Roman"/>
                <w:sz w:val="24"/>
                <w:szCs w:val="24"/>
              </w:rPr>
              <w:t>13</w:t>
            </w:r>
          </w:p>
        </w:tc>
        <w:tc>
          <w:tcPr>
            <w:tcW w:w="4656" w:type="pct"/>
            <w:gridSpan w:val="3"/>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sz w:val="24"/>
                <w:szCs w:val="24"/>
              </w:rPr>
            </w:pPr>
            <w:r w:rsidRPr="0017260E">
              <w:rPr>
                <w:rFonts w:ascii="Times New Roman" w:hAnsi="Times New Roman"/>
                <w:sz w:val="24"/>
                <w:szCs w:val="24"/>
              </w:rPr>
              <w:t>Каменные строительные материалы</w:t>
            </w:r>
          </w:p>
        </w:tc>
      </w:tr>
      <w:tr w:rsidR="00810DDE" w:rsidRPr="0017260E" w:rsidTr="00810DDE">
        <w:tblPrEx>
          <w:tblLook w:val="01E0" w:firstRow="1" w:lastRow="1" w:firstColumn="1" w:lastColumn="1" w:noHBand="0" w:noVBand="0"/>
        </w:tblPrEx>
        <w:tc>
          <w:tcPr>
            <w:tcW w:w="5000" w:type="pct"/>
            <w:gridSpan w:val="5"/>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b/>
                <w:sz w:val="24"/>
                <w:szCs w:val="24"/>
              </w:rPr>
            </w:pPr>
            <w:r w:rsidRPr="0017260E">
              <w:rPr>
                <w:rFonts w:ascii="Times New Roman" w:hAnsi="Times New Roman"/>
                <w:b/>
                <w:sz w:val="24"/>
                <w:szCs w:val="24"/>
              </w:rPr>
              <w:t>Оборудование химической лаборатории</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1</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b/>
                <w:sz w:val="24"/>
                <w:szCs w:val="24"/>
              </w:rPr>
            </w:pPr>
            <w:r w:rsidRPr="0017260E">
              <w:rPr>
                <w:rFonts w:ascii="Times New Roman" w:hAnsi="Times New Roman"/>
                <w:sz w:val="24"/>
                <w:szCs w:val="24"/>
              </w:rPr>
              <w:t>Аппарат для дистилляции воды</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2</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b/>
                <w:sz w:val="24"/>
                <w:szCs w:val="24"/>
              </w:rPr>
            </w:pPr>
            <w:r w:rsidRPr="0017260E">
              <w:rPr>
                <w:rFonts w:ascii="Times New Roman" w:hAnsi="Times New Roman"/>
                <w:sz w:val="24"/>
                <w:szCs w:val="24"/>
              </w:rPr>
              <w:t>Весы учебные с разновесами</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3</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tabs>
                <w:tab w:val="left" w:pos="940"/>
              </w:tabs>
              <w:rPr>
                <w:rFonts w:ascii="Times New Roman" w:hAnsi="Times New Roman"/>
                <w:b/>
                <w:sz w:val="24"/>
                <w:szCs w:val="24"/>
              </w:rPr>
            </w:pPr>
            <w:r w:rsidRPr="0017260E">
              <w:rPr>
                <w:rFonts w:ascii="Times New Roman" w:hAnsi="Times New Roman"/>
                <w:sz w:val="24"/>
                <w:szCs w:val="24"/>
              </w:rPr>
              <w:t>Нагреватели демонстрационные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4</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b/>
                <w:sz w:val="24"/>
                <w:szCs w:val="24"/>
              </w:rPr>
            </w:pPr>
            <w:r w:rsidRPr="0017260E">
              <w:rPr>
                <w:rFonts w:ascii="Times New Roman" w:hAnsi="Times New Roman"/>
                <w:sz w:val="24"/>
                <w:szCs w:val="24"/>
              </w:rPr>
              <w:t>Спиртовка лабораторная</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5</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b/>
                <w:sz w:val="24"/>
                <w:szCs w:val="24"/>
              </w:rPr>
            </w:pPr>
            <w:r w:rsidRPr="0017260E">
              <w:rPr>
                <w:rFonts w:ascii="Times New Roman" w:hAnsi="Times New Roman"/>
                <w:sz w:val="24"/>
                <w:szCs w:val="24"/>
              </w:rPr>
              <w:t>Аппарат Киппа</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6</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b/>
                <w:sz w:val="24"/>
                <w:szCs w:val="24"/>
              </w:rPr>
            </w:pPr>
            <w:r w:rsidRPr="0017260E">
              <w:rPr>
                <w:rFonts w:ascii="Times New Roman" w:hAnsi="Times New Roman"/>
                <w:sz w:val="24"/>
                <w:szCs w:val="24"/>
              </w:rPr>
              <w:t xml:space="preserve">Воронка делительная  </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7</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Бюретка 25 мл.</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8</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Холодильник с прямой трубкой</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9</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Комплект трубок соединительных</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0</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Шпатели, ложки фарфоровые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1</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Набор стеклянных трубок</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2</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 xml:space="preserve">Штатив лабораторный комбинированный </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1</w:t>
            </w:r>
            <w:r w:rsidR="005B5295">
              <w:rPr>
                <w:rFonts w:ascii="Times New Roman" w:hAnsi="Times New Roman"/>
                <w:sz w:val="24"/>
                <w:szCs w:val="24"/>
              </w:rPr>
              <w:t>3</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Штатив для демонстрационных пробирок</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14</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Ложки для сжигания веществ</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lastRenderedPageBreak/>
              <w:t>15</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Набор посуды для реактивов</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16</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Штатив для пробирок</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17</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Воронка простая конусообразная</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18</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Пробирки</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19</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Колбы конические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2</w:t>
            </w:r>
            <w:r w:rsidR="005B5295">
              <w:rPr>
                <w:rFonts w:ascii="Times New Roman" w:hAnsi="Times New Roman"/>
                <w:sz w:val="24"/>
                <w:szCs w:val="24"/>
              </w:rPr>
              <w:t>0</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Колбы плоскодонные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2</w:t>
            </w:r>
            <w:r w:rsidR="005B5295">
              <w:rPr>
                <w:rFonts w:ascii="Times New Roman" w:hAnsi="Times New Roman"/>
                <w:sz w:val="24"/>
                <w:szCs w:val="24"/>
              </w:rPr>
              <w:t>1</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Колбы мерные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jc w:val="center"/>
              <w:rPr>
                <w:rFonts w:ascii="Times New Roman" w:hAnsi="Times New Roman"/>
                <w:sz w:val="24"/>
                <w:szCs w:val="24"/>
              </w:rPr>
            </w:pPr>
            <w:r w:rsidRPr="0017260E">
              <w:rPr>
                <w:rFonts w:ascii="Times New Roman" w:hAnsi="Times New Roman"/>
                <w:sz w:val="24"/>
                <w:szCs w:val="24"/>
              </w:rPr>
              <w:t>2</w:t>
            </w:r>
            <w:r w:rsidR="005B5295">
              <w:rPr>
                <w:rFonts w:ascii="Times New Roman" w:hAnsi="Times New Roman"/>
                <w:sz w:val="24"/>
                <w:szCs w:val="24"/>
              </w:rPr>
              <w:t>2</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Набор посуды и принадлежностей для работы с малыми количествами веществ (НПМ)</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23</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Стакан химический</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24</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Чаши кристаллизационные</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25</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Чашка фарфоровая выпарительная</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26</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Цилиндр измерительный</w:t>
            </w:r>
          </w:p>
        </w:tc>
      </w:tr>
      <w:tr w:rsidR="00810DDE" w:rsidRPr="0017260E" w:rsidTr="00810DDE">
        <w:tblPrEx>
          <w:tblLook w:val="01E0" w:firstRow="1" w:lastRow="1" w:firstColumn="1" w:lastColumn="1" w:noHBand="0" w:noVBand="0"/>
        </w:tblPrEx>
        <w:tc>
          <w:tcPr>
            <w:tcW w:w="344" w:type="pct"/>
            <w:gridSpan w:val="2"/>
            <w:tcBorders>
              <w:top w:val="single" w:sz="4" w:space="0" w:color="auto"/>
              <w:left w:val="single" w:sz="4" w:space="0" w:color="auto"/>
              <w:bottom w:val="single" w:sz="4" w:space="0" w:color="auto"/>
              <w:right w:val="single" w:sz="4" w:space="0" w:color="auto"/>
            </w:tcBorders>
            <w:hideMark/>
          </w:tcPr>
          <w:p w:rsidR="00810DDE" w:rsidRPr="0017260E" w:rsidRDefault="005B5295" w:rsidP="00810DDE">
            <w:pPr>
              <w:jc w:val="center"/>
              <w:rPr>
                <w:rFonts w:ascii="Times New Roman" w:hAnsi="Times New Roman"/>
                <w:sz w:val="24"/>
                <w:szCs w:val="24"/>
              </w:rPr>
            </w:pPr>
            <w:r>
              <w:rPr>
                <w:rFonts w:ascii="Times New Roman" w:hAnsi="Times New Roman"/>
                <w:sz w:val="24"/>
                <w:szCs w:val="24"/>
              </w:rPr>
              <w:t>27</w:t>
            </w:r>
          </w:p>
        </w:tc>
        <w:tc>
          <w:tcPr>
            <w:tcW w:w="4656" w:type="pct"/>
            <w:gridSpan w:val="3"/>
            <w:tcBorders>
              <w:top w:val="single" w:sz="4" w:space="0" w:color="auto"/>
              <w:left w:val="single" w:sz="4" w:space="0" w:color="auto"/>
              <w:bottom w:val="single" w:sz="4" w:space="0" w:color="auto"/>
              <w:right w:val="single" w:sz="4" w:space="0" w:color="auto"/>
            </w:tcBorders>
            <w:hideMark/>
          </w:tcPr>
          <w:p w:rsidR="00810DDE" w:rsidRPr="0017260E" w:rsidRDefault="00810DDE" w:rsidP="00810DDE">
            <w:pPr>
              <w:rPr>
                <w:rFonts w:ascii="Times New Roman" w:hAnsi="Times New Roman"/>
                <w:sz w:val="24"/>
                <w:szCs w:val="24"/>
              </w:rPr>
            </w:pPr>
            <w:r w:rsidRPr="0017260E">
              <w:rPr>
                <w:rFonts w:ascii="Times New Roman" w:hAnsi="Times New Roman"/>
                <w:sz w:val="24"/>
                <w:szCs w:val="24"/>
              </w:rPr>
              <w:t>Ложка для сжигания веществ</w:t>
            </w:r>
          </w:p>
        </w:tc>
      </w:tr>
      <w:tr w:rsidR="00810DDE" w:rsidRPr="0017260E" w:rsidTr="00810DDE">
        <w:tblPrEx>
          <w:tblLook w:val="01E0" w:firstRow="1" w:lastRow="1" w:firstColumn="1" w:lastColumn="1" w:noHBand="0" w:noVBand="0"/>
        </w:tblPrEx>
        <w:tc>
          <w:tcPr>
            <w:tcW w:w="5000" w:type="pct"/>
            <w:gridSpan w:val="5"/>
            <w:tcBorders>
              <w:top w:val="single" w:sz="4" w:space="0" w:color="auto"/>
              <w:left w:val="single" w:sz="4" w:space="0" w:color="auto"/>
              <w:bottom w:val="single" w:sz="4" w:space="0" w:color="auto"/>
              <w:right w:val="single" w:sz="4" w:space="0" w:color="auto"/>
            </w:tcBorders>
          </w:tcPr>
          <w:p w:rsidR="00810DDE" w:rsidRPr="0017260E" w:rsidRDefault="00810DDE" w:rsidP="00810DDE">
            <w:pPr>
              <w:rPr>
                <w:rFonts w:ascii="Times New Roman" w:hAnsi="Times New Roman"/>
                <w:b/>
                <w:sz w:val="24"/>
                <w:szCs w:val="24"/>
              </w:rPr>
            </w:pPr>
            <w:r w:rsidRPr="0017260E">
              <w:rPr>
                <w:rFonts w:ascii="Times New Roman" w:hAnsi="Times New Roman"/>
                <w:b/>
                <w:sz w:val="24"/>
                <w:szCs w:val="24"/>
              </w:rPr>
              <w:t>Химические реактивы</w:t>
            </w:r>
          </w:p>
        </w:tc>
      </w:tr>
      <w:tr w:rsidR="00810DDE" w:rsidRPr="0017260E" w:rsidTr="0022696E">
        <w:tblPrEx>
          <w:tblLook w:val="01E0" w:firstRow="1" w:lastRow="1" w:firstColumn="1" w:lastColumn="1" w:noHBand="0" w:noVBand="0"/>
        </w:tblPrEx>
        <w:tc>
          <w:tcPr>
            <w:tcW w:w="5000" w:type="pct"/>
            <w:gridSpan w:val="5"/>
            <w:shd w:val="clear" w:color="auto" w:fill="auto"/>
          </w:tcPr>
          <w:p w:rsidR="00810DDE" w:rsidRPr="0017260E" w:rsidRDefault="00810DDE" w:rsidP="00810DDE">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810DDE" w:rsidRPr="0017260E" w:rsidTr="00810DDE">
        <w:tblPrEx>
          <w:tblLook w:val="01E0" w:firstRow="1" w:lastRow="1" w:firstColumn="1" w:lastColumn="1" w:noHBand="0" w:noVBand="0"/>
        </w:tblPrEx>
        <w:tc>
          <w:tcPr>
            <w:tcW w:w="344" w:type="pct"/>
            <w:gridSpan w:val="2"/>
            <w:shd w:val="clear" w:color="auto" w:fill="auto"/>
            <w:vAlign w:val="center"/>
          </w:tcPr>
          <w:p w:rsidR="00810DDE" w:rsidRPr="0017260E" w:rsidRDefault="00810DDE" w:rsidP="00810DDE">
            <w:pPr>
              <w:tabs>
                <w:tab w:val="left" w:pos="3744"/>
              </w:tabs>
              <w:autoSpaceDN w:val="0"/>
              <w:spacing w:after="0" w:line="240" w:lineRule="auto"/>
              <w:rPr>
                <w:rFonts w:ascii="Times New Roman" w:hAnsi="Times New Roman"/>
                <w:sz w:val="24"/>
                <w:szCs w:val="28"/>
              </w:rPr>
            </w:pPr>
          </w:p>
        </w:tc>
        <w:tc>
          <w:tcPr>
            <w:tcW w:w="4656" w:type="pct"/>
            <w:gridSpan w:val="3"/>
            <w:shd w:val="clear" w:color="auto" w:fill="auto"/>
          </w:tcPr>
          <w:p w:rsidR="00810DDE" w:rsidRPr="0017260E" w:rsidRDefault="00810DDE" w:rsidP="00810DDE">
            <w:pPr>
              <w:snapToGrid w:val="0"/>
              <w:spacing w:after="0" w:line="240" w:lineRule="auto"/>
              <w:rPr>
                <w:rFonts w:ascii="Times New Roman" w:hAnsi="Times New Roman"/>
                <w:iCs/>
                <w:sz w:val="24"/>
                <w:szCs w:val="28"/>
              </w:rPr>
            </w:pPr>
            <w:r w:rsidRPr="0017260E">
              <w:rPr>
                <w:rFonts w:ascii="Times New Roman" w:hAnsi="Times New Roman"/>
                <w:iCs/>
                <w:sz w:val="24"/>
                <w:szCs w:val="28"/>
              </w:rPr>
              <w:t>-</w:t>
            </w:r>
          </w:p>
        </w:tc>
      </w:tr>
      <w:tr w:rsidR="00810DDE" w:rsidRPr="0017260E" w:rsidTr="00810DDE">
        <w:tc>
          <w:tcPr>
            <w:tcW w:w="5000" w:type="pct"/>
            <w:gridSpan w:val="5"/>
            <w:shd w:val="clear" w:color="auto" w:fill="auto"/>
          </w:tcPr>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Демонстрационные учебно-наглядные пособия по БИОЛОГИИ</w:t>
            </w:r>
          </w:p>
        </w:tc>
      </w:tr>
      <w:tr w:rsidR="00810DDE" w:rsidRPr="0017260E" w:rsidTr="00810DDE">
        <w:tc>
          <w:tcPr>
            <w:tcW w:w="5000" w:type="pct"/>
            <w:gridSpan w:val="5"/>
            <w:shd w:val="clear" w:color="auto" w:fill="auto"/>
          </w:tcPr>
          <w:p w:rsidR="00810DDE" w:rsidRPr="0017260E" w:rsidRDefault="00810DDE" w:rsidP="00810DDE">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455900" w:rsidP="00810DDE">
            <w:pPr>
              <w:spacing w:after="0" w:line="240" w:lineRule="auto"/>
              <w:rPr>
                <w:rFonts w:ascii="Times New Roman" w:hAnsi="Times New Roman"/>
                <w:bCs/>
              </w:rPr>
            </w:pPr>
            <w:r w:rsidRPr="0017260E">
              <w:rPr>
                <w:rFonts w:ascii="Times New Roman" w:hAnsi="Times New Roman"/>
                <w:bCs/>
              </w:rPr>
              <w:t>1</w:t>
            </w:r>
          </w:p>
        </w:tc>
        <w:tc>
          <w:tcPr>
            <w:tcW w:w="1731"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bdr w:val="none" w:sz="0" w:space="0" w:color="auto" w:frame="1"/>
              </w:rPr>
            </w:pPr>
            <w:r w:rsidRPr="0017260E">
              <w:rPr>
                <w:rStyle w:val="afffffa"/>
                <w:rFonts w:ascii="Times New Roman" w:hAnsi="Times New Roman"/>
                <w:b w:val="0"/>
                <w:bdr w:val="none" w:sz="0" w:space="0" w:color="auto" w:frame="1"/>
              </w:rPr>
              <w:t>Комплект презентаций</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r w:rsidRPr="0017260E">
              <w:rPr>
                <w:rStyle w:val="afffffa"/>
                <w:rFonts w:ascii="Times New Roman" w:hAnsi="Times New Roman"/>
                <w:b w:val="0"/>
                <w:sz w:val="24"/>
                <w:szCs w:val="24"/>
                <w:bdr w:val="none" w:sz="0" w:space="0" w:color="auto" w:frame="1"/>
              </w:rPr>
              <w:t>Тематические презентации</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Fonts w:ascii="Times New Roman" w:hAnsi="Times New Roman"/>
                <w:bCs/>
              </w:rPr>
            </w:pPr>
          </w:p>
          <w:p w:rsidR="00810DDE" w:rsidRPr="0017260E" w:rsidRDefault="00455900" w:rsidP="00810DDE">
            <w:pPr>
              <w:spacing w:after="0" w:line="240" w:lineRule="auto"/>
              <w:rPr>
                <w:rFonts w:ascii="Times New Roman" w:hAnsi="Times New Roman"/>
                <w:bCs/>
              </w:rPr>
            </w:pPr>
            <w:r w:rsidRPr="0017260E">
              <w:rPr>
                <w:rFonts w:ascii="Times New Roman" w:hAnsi="Times New Roman"/>
                <w:bCs/>
              </w:rPr>
              <w:t>2</w:t>
            </w:r>
          </w:p>
        </w:tc>
        <w:tc>
          <w:tcPr>
            <w:tcW w:w="1731"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Fonts w:ascii="Times New Roman" w:hAnsi="Times New Roman"/>
              </w:rPr>
            </w:pPr>
            <w:r w:rsidRPr="0017260E">
              <w:rPr>
                <w:rStyle w:val="apple-style-span"/>
                <w:rFonts w:ascii="Times New Roman" w:hAnsi="Times New Roman"/>
                <w:bCs/>
              </w:rPr>
              <w:t>Таблица. Цитоплазма, ее компоненты</w:t>
            </w:r>
            <w:r w:rsidRPr="0017260E">
              <w:rPr>
                <w:rStyle w:val="apple-converted-space"/>
                <w:bCs/>
              </w:rPr>
              <w:t> </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r w:rsidRPr="0017260E">
              <w:rPr>
                <w:rStyle w:val="afffffa"/>
                <w:rFonts w:ascii="Times New Roman" w:hAnsi="Times New Roman"/>
                <w:b w:val="0"/>
                <w:sz w:val="24"/>
                <w:szCs w:val="24"/>
                <w:bdr w:val="none" w:sz="0" w:space="0" w:color="auto" w:frame="1"/>
              </w:rPr>
              <w:t>Таблица</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455900" w:rsidP="00810DDE">
            <w:pPr>
              <w:spacing w:after="0" w:line="240" w:lineRule="auto"/>
              <w:rPr>
                <w:rFonts w:ascii="Times New Roman" w:hAnsi="Times New Roman"/>
                <w:bCs/>
              </w:rPr>
            </w:pPr>
            <w:r w:rsidRPr="0017260E">
              <w:rPr>
                <w:rFonts w:ascii="Times New Roman" w:hAnsi="Times New Roman"/>
                <w:bCs/>
              </w:rPr>
              <w:t>3</w:t>
            </w:r>
          </w:p>
        </w:tc>
        <w:tc>
          <w:tcPr>
            <w:tcW w:w="1731"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Style w:val="apple-style-span"/>
                <w:bCs/>
              </w:rPr>
            </w:pPr>
            <w:r w:rsidRPr="0017260E">
              <w:rPr>
                <w:rStyle w:val="apple-style-span"/>
                <w:rFonts w:ascii="Times New Roman" w:hAnsi="Times New Roman"/>
                <w:bCs/>
              </w:rPr>
              <w:t xml:space="preserve">Таблица. Индивидуальное развитие организмов </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r w:rsidRPr="0017260E">
              <w:rPr>
                <w:rStyle w:val="afffffa"/>
                <w:rFonts w:ascii="Times New Roman" w:hAnsi="Times New Roman"/>
                <w:b w:val="0"/>
                <w:sz w:val="24"/>
                <w:szCs w:val="24"/>
                <w:bdr w:val="none" w:sz="0" w:space="0" w:color="auto" w:frame="1"/>
              </w:rPr>
              <w:t>Таблица</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455900" w:rsidP="00810DDE">
            <w:pPr>
              <w:spacing w:after="0" w:line="240" w:lineRule="auto"/>
              <w:rPr>
                <w:rFonts w:ascii="Times New Roman" w:hAnsi="Times New Roman"/>
                <w:bCs/>
              </w:rPr>
            </w:pPr>
            <w:r w:rsidRPr="0017260E">
              <w:rPr>
                <w:rFonts w:ascii="Times New Roman" w:hAnsi="Times New Roman"/>
                <w:bCs/>
              </w:rPr>
              <w:t>4</w:t>
            </w:r>
          </w:p>
        </w:tc>
        <w:tc>
          <w:tcPr>
            <w:tcW w:w="1731"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Style w:val="apple-style-span"/>
                <w:bCs/>
              </w:rPr>
            </w:pPr>
            <w:r w:rsidRPr="0017260E">
              <w:rPr>
                <w:rStyle w:val="apple-style-span"/>
                <w:rFonts w:ascii="Times New Roman" w:hAnsi="Times New Roman"/>
                <w:bCs/>
              </w:rPr>
              <w:t>Таблица. Схема двойного оплодотворения у растений</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r w:rsidRPr="0017260E">
              <w:rPr>
                <w:rStyle w:val="afffffa"/>
                <w:rFonts w:ascii="Times New Roman" w:hAnsi="Times New Roman"/>
                <w:b w:val="0"/>
                <w:sz w:val="24"/>
                <w:szCs w:val="24"/>
                <w:bdr w:val="none" w:sz="0" w:space="0" w:color="auto" w:frame="1"/>
              </w:rPr>
              <w:t>Таблица</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455900" w:rsidP="00810DDE">
            <w:pPr>
              <w:spacing w:after="0" w:line="240" w:lineRule="auto"/>
              <w:rPr>
                <w:rFonts w:ascii="Times New Roman" w:hAnsi="Times New Roman"/>
                <w:bCs/>
              </w:rPr>
            </w:pPr>
            <w:r w:rsidRPr="0017260E">
              <w:rPr>
                <w:rFonts w:ascii="Times New Roman" w:hAnsi="Times New Roman"/>
                <w:bCs/>
              </w:rPr>
              <w:t>5</w:t>
            </w:r>
          </w:p>
        </w:tc>
        <w:tc>
          <w:tcPr>
            <w:tcW w:w="1731" w:type="pct"/>
            <w:gridSpan w:val="2"/>
            <w:tcBorders>
              <w:top w:val="single" w:sz="4" w:space="0" w:color="auto"/>
              <w:left w:val="single" w:sz="4" w:space="0" w:color="auto"/>
              <w:bottom w:val="single" w:sz="4" w:space="0" w:color="auto"/>
              <w:right w:val="single" w:sz="4" w:space="0" w:color="auto"/>
            </w:tcBorders>
          </w:tcPr>
          <w:p w:rsidR="00810DDE" w:rsidRPr="0017260E" w:rsidRDefault="00810DDE" w:rsidP="00810DDE">
            <w:pPr>
              <w:spacing w:after="0"/>
              <w:rPr>
                <w:rStyle w:val="apple-style-span"/>
                <w:bCs/>
              </w:rPr>
            </w:pPr>
            <w:r w:rsidRPr="0017260E">
              <w:rPr>
                <w:rStyle w:val="apple-style-span"/>
                <w:rFonts w:ascii="Times New Roman" w:hAnsi="Times New Roman"/>
              </w:rPr>
              <w:t>Таблица. Модификационная изменчивость</w:t>
            </w:r>
            <w:r w:rsidRPr="0017260E">
              <w:rPr>
                <w:rStyle w:val="apple-converted-space"/>
              </w:rPr>
              <w:t> </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r w:rsidRPr="0017260E">
              <w:rPr>
                <w:rStyle w:val="afffffa"/>
                <w:rFonts w:ascii="Times New Roman" w:hAnsi="Times New Roman"/>
                <w:b w:val="0"/>
                <w:sz w:val="24"/>
                <w:szCs w:val="24"/>
                <w:bdr w:val="none" w:sz="0" w:space="0" w:color="auto" w:frame="1"/>
              </w:rPr>
              <w:t>Таблица</w:t>
            </w:r>
          </w:p>
        </w:tc>
      </w:tr>
      <w:tr w:rsidR="00810DDE" w:rsidRPr="0017260E" w:rsidTr="0022696E">
        <w:tc>
          <w:tcPr>
            <w:tcW w:w="5000" w:type="pct"/>
            <w:gridSpan w:val="5"/>
            <w:shd w:val="clear" w:color="auto" w:fill="auto"/>
          </w:tcPr>
          <w:p w:rsidR="00810DDE" w:rsidRPr="0017260E" w:rsidRDefault="00810DDE" w:rsidP="00810DDE">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810DDE" w:rsidRPr="0017260E" w:rsidTr="0022696E">
        <w:tc>
          <w:tcPr>
            <w:tcW w:w="272" w:type="pct"/>
            <w:shd w:val="clear" w:color="auto" w:fill="auto"/>
            <w:vAlign w:val="center"/>
          </w:tcPr>
          <w:p w:rsidR="00810DDE" w:rsidRPr="0017260E" w:rsidRDefault="00455900" w:rsidP="00810DDE">
            <w:pPr>
              <w:tabs>
                <w:tab w:val="left" w:pos="3744"/>
              </w:tabs>
              <w:autoSpaceDN w:val="0"/>
              <w:spacing w:after="0" w:line="240" w:lineRule="auto"/>
              <w:rPr>
                <w:rFonts w:ascii="Times New Roman" w:hAnsi="Times New Roman"/>
                <w:sz w:val="24"/>
                <w:szCs w:val="28"/>
              </w:rPr>
            </w:pPr>
            <w:r w:rsidRPr="0017260E">
              <w:rPr>
                <w:rFonts w:ascii="Times New Roman" w:hAnsi="Times New Roman"/>
                <w:sz w:val="24"/>
                <w:szCs w:val="28"/>
              </w:rPr>
              <w:t>1</w:t>
            </w:r>
          </w:p>
        </w:tc>
        <w:tc>
          <w:tcPr>
            <w:tcW w:w="1731" w:type="pct"/>
            <w:gridSpan w:val="2"/>
            <w:shd w:val="clear" w:color="auto" w:fill="auto"/>
          </w:tcPr>
          <w:p w:rsidR="00810DDE" w:rsidRPr="0017260E" w:rsidRDefault="00810DDE" w:rsidP="00810DDE">
            <w:pPr>
              <w:snapToGrid w:val="0"/>
              <w:spacing w:after="0" w:line="240" w:lineRule="auto"/>
              <w:rPr>
                <w:rFonts w:ascii="Times New Roman" w:hAnsi="Times New Roman"/>
                <w:iCs/>
                <w:sz w:val="24"/>
                <w:szCs w:val="28"/>
              </w:rPr>
            </w:pPr>
            <w:r w:rsidRPr="0017260E">
              <w:rPr>
                <w:rFonts w:ascii="Times New Roman" w:hAnsi="Times New Roman"/>
                <w:iCs/>
                <w:sz w:val="24"/>
                <w:szCs w:val="28"/>
              </w:rPr>
              <w:t>-</w:t>
            </w:r>
          </w:p>
        </w:tc>
        <w:tc>
          <w:tcPr>
            <w:tcW w:w="2997" w:type="pct"/>
            <w:gridSpan w:val="2"/>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line="240" w:lineRule="auto"/>
              <w:rPr>
                <w:rStyle w:val="afffffa"/>
                <w:rFonts w:ascii="Times New Roman" w:hAnsi="Times New Roman"/>
                <w:b w:val="0"/>
                <w:sz w:val="24"/>
                <w:szCs w:val="24"/>
                <w:bdr w:val="none" w:sz="0" w:space="0" w:color="auto" w:frame="1"/>
              </w:rPr>
            </w:pP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Демонстрационные учебно-наглядные пособия по ЭКОЛОГИИ</w:t>
            </w: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Основное оборудование</w:t>
            </w:r>
          </w:p>
        </w:tc>
      </w:tr>
      <w:tr w:rsidR="00810DDE" w:rsidRPr="0017260E" w:rsidTr="00810DDE">
        <w:tc>
          <w:tcPr>
            <w:tcW w:w="5000" w:type="pct"/>
            <w:gridSpan w:val="5"/>
            <w:shd w:val="clear" w:color="auto" w:fill="auto"/>
          </w:tcPr>
          <w:p w:rsidR="00810DDE" w:rsidRPr="0017260E" w:rsidRDefault="00810DDE" w:rsidP="00810DDE">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rPr>
              <w:t>Дидактические материалы</w:t>
            </w:r>
          </w:p>
        </w:tc>
      </w:tr>
      <w:tr w:rsidR="00810DDE" w:rsidRPr="0017260E" w:rsidTr="00810DDE">
        <w:tc>
          <w:tcPr>
            <w:tcW w:w="5000" w:type="pct"/>
            <w:gridSpan w:val="5"/>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pStyle w:val="c28c18"/>
              <w:spacing w:before="0" w:beforeAutospacing="0" w:after="0" w:afterAutospacing="0"/>
              <w:rPr>
                <w:b/>
                <w:bCs/>
              </w:rPr>
            </w:pPr>
            <w:r w:rsidRPr="0017260E">
              <w:rPr>
                <w:b/>
                <w:bCs/>
              </w:rPr>
              <w:t>Таблицы</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rPr>
                <w:sz w:val="24"/>
                <w:szCs w:val="24"/>
              </w:rPr>
            </w:pPr>
            <w:r w:rsidRPr="0017260E">
              <w:rPr>
                <w:rFonts w:ascii="Times New Roman" w:hAnsi="Times New Roman"/>
                <w:sz w:val="24"/>
                <w:szCs w:val="24"/>
              </w:rPr>
              <w:t>1.</w:t>
            </w:r>
          </w:p>
        </w:tc>
        <w:tc>
          <w:tcPr>
            <w:tcW w:w="4728" w:type="pct"/>
            <w:gridSpan w:val="4"/>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Style w:val="apple-style-span"/>
                <w:rFonts w:ascii="Times New Roman" w:hAnsi="Times New Roman"/>
                <w:sz w:val="24"/>
                <w:szCs w:val="24"/>
              </w:rPr>
              <w:t>Заповедники и заказники России</w:t>
            </w:r>
          </w:p>
        </w:tc>
      </w:tr>
      <w:tr w:rsidR="00810DDE" w:rsidRPr="0017260E" w:rsidTr="00810DDE">
        <w:tc>
          <w:tcPr>
            <w:tcW w:w="272" w:type="pct"/>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pacing w:after="0"/>
              <w:rPr>
                <w:sz w:val="24"/>
                <w:szCs w:val="24"/>
              </w:rPr>
            </w:pPr>
            <w:r w:rsidRPr="0017260E">
              <w:rPr>
                <w:rFonts w:ascii="Times New Roman" w:hAnsi="Times New Roman"/>
                <w:sz w:val="24"/>
                <w:szCs w:val="24"/>
              </w:rPr>
              <w:t>2.</w:t>
            </w:r>
          </w:p>
        </w:tc>
        <w:tc>
          <w:tcPr>
            <w:tcW w:w="4728" w:type="pct"/>
            <w:gridSpan w:val="4"/>
            <w:tcBorders>
              <w:top w:val="single" w:sz="4" w:space="0" w:color="000000"/>
              <w:left w:val="single" w:sz="4" w:space="0" w:color="000000"/>
              <w:bottom w:val="single" w:sz="4" w:space="0" w:color="000000"/>
              <w:right w:val="single" w:sz="4" w:space="0" w:color="000000"/>
            </w:tcBorders>
          </w:tcPr>
          <w:p w:rsidR="00810DDE" w:rsidRPr="0017260E" w:rsidRDefault="00810DDE" w:rsidP="00810DDE">
            <w:pPr>
              <w:suppressAutoHyphens/>
              <w:spacing w:after="0" w:line="240" w:lineRule="auto"/>
              <w:jc w:val="both"/>
              <w:rPr>
                <w:rFonts w:ascii="Times New Roman" w:hAnsi="Times New Roman"/>
                <w:bCs/>
                <w:iCs/>
                <w:sz w:val="24"/>
                <w:szCs w:val="24"/>
              </w:rPr>
            </w:pPr>
            <w:r w:rsidRPr="0017260E">
              <w:rPr>
                <w:rStyle w:val="apple-style-span"/>
                <w:rFonts w:ascii="Times New Roman" w:hAnsi="Times New Roman"/>
                <w:sz w:val="24"/>
                <w:szCs w:val="24"/>
              </w:rPr>
              <w:t>Центры происхождения культурных растений и домашних животных</w:t>
            </w:r>
          </w:p>
        </w:tc>
      </w:tr>
      <w:tr w:rsidR="00810DDE" w:rsidRPr="0017260E" w:rsidTr="0022696E">
        <w:tc>
          <w:tcPr>
            <w:tcW w:w="5000" w:type="pct"/>
            <w:gridSpan w:val="5"/>
            <w:shd w:val="clear" w:color="auto" w:fill="auto"/>
          </w:tcPr>
          <w:p w:rsidR="00810DDE" w:rsidRPr="0017260E" w:rsidRDefault="00810DDE" w:rsidP="00810DDE">
            <w:pPr>
              <w:snapToGrid w:val="0"/>
              <w:spacing w:after="0" w:line="240" w:lineRule="auto"/>
              <w:rPr>
                <w:rFonts w:ascii="Times New Roman" w:hAnsi="Times New Roman"/>
                <w:iCs/>
                <w:sz w:val="24"/>
                <w:szCs w:val="28"/>
                <w:lang w:val="en-US"/>
              </w:rPr>
            </w:pPr>
            <w:r w:rsidRPr="0017260E">
              <w:rPr>
                <w:rFonts w:ascii="Times New Roman" w:hAnsi="Times New Roman"/>
                <w:b/>
                <w:iCs/>
                <w:sz w:val="24"/>
                <w:szCs w:val="28"/>
              </w:rPr>
              <w:t>Дополнительное оборудование</w:t>
            </w:r>
          </w:p>
        </w:tc>
      </w:tr>
      <w:tr w:rsidR="00810DDE" w:rsidRPr="0017260E" w:rsidTr="0022696E">
        <w:tc>
          <w:tcPr>
            <w:tcW w:w="272" w:type="pct"/>
            <w:shd w:val="clear" w:color="auto" w:fill="auto"/>
            <w:vAlign w:val="center"/>
          </w:tcPr>
          <w:p w:rsidR="00810DDE" w:rsidRPr="0017260E" w:rsidRDefault="00810DDE" w:rsidP="00810DDE">
            <w:pPr>
              <w:tabs>
                <w:tab w:val="left" w:pos="3744"/>
              </w:tabs>
              <w:autoSpaceDN w:val="0"/>
              <w:spacing w:after="0" w:line="240" w:lineRule="auto"/>
              <w:rPr>
                <w:rFonts w:ascii="Times New Roman" w:hAnsi="Times New Roman"/>
                <w:sz w:val="24"/>
                <w:szCs w:val="28"/>
              </w:rPr>
            </w:pPr>
          </w:p>
        </w:tc>
        <w:tc>
          <w:tcPr>
            <w:tcW w:w="4728" w:type="pct"/>
            <w:gridSpan w:val="4"/>
            <w:shd w:val="clear" w:color="auto" w:fill="auto"/>
          </w:tcPr>
          <w:p w:rsidR="00810DDE" w:rsidRPr="0017260E" w:rsidRDefault="00810DDE" w:rsidP="00810DDE">
            <w:pPr>
              <w:snapToGrid w:val="0"/>
              <w:spacing w:after="0" w:line="240" w:lineRule="auto"/>
              <w:rPr>
                <w:rFonts w:ascii="Times New Roman" w:hAnsi="Times New Roman"/>
                <w:iCs/>
                <w:sz w:val="24"/>
                <w:szCs w:val="28"/>
              </w:rPr>
            </w:pPr>
            <w:r w:rsidRPr="0017260E">
              <w:rPr>
                <w:rFonts w:ascii="Times New Roman" w:hAnsi="Times New Roman"/>
                <w:iCs/>
                <w:sz w:val="24"/>
                <w:szCs w:val="28"/>
              </w:rPr>
              <w:t>-</w:t>
            </w:r>
          </w:p>
        </w:tc>
      </w:tr>
    </w:tbl>
    <w:p w:rsidR="00705961" w:rsidRPr="0017260E" w:rsidRDefault="00705961" w:rsidP="00D920C7">
      <w:pPr>
        <w:suppressAutoHyphens/>
        <w:spacing w:after="0" w:line="240" w:lineRule="auto"/>
        <w:jc w:val="both"/>
        <w:rPr>
          <w:rFonts w:ascii="Times New Roman" w:hAnsi="Times New Roman"/>
          <w:b/>
          <w:bCs/>
          <w:iCs/>
          <w:sz w:val="24"/>
          <w:szCs w:val="24"/>
          <w:u w:val="single"/>
        </w:rPr>
      </w:pPr>
    </w:p>
    <w:p w:rsidR="00127FC4" w:rsidRPr="0017260E" w:rsidRDefault="00127FC4"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lastRenderedPageBreak/>
        <w:t>Кабинет «</w:t>
      </w:r>
      <w:r w:rsidRPr="0017260E">
        <w:rPr>
          <w:rFonts w:ascii="Times New Roman" w:eastAsia="Calibri" w:hAnsi="Times New Roman"/>
          <w:b/>
          <w:sz w:val="24"/>
          <w:u w:val="single"/>
        </w:rPr>
        <w:t>Математики</w:t>
      </w:r>
      <w:r w:rsidRPr="0017260E">
        <w:rPr>
          <w:rFonts w:ascii="Times New Roman" w:hAnsi="Times New Roman"/>
          <w:b/>
          <w:bCs/>
          <w:iCs/>
          <w:sz w:val="24"/>
          <w:szCs w:val="24"/>
          <w:u w:val="single"/>
        </w:rPr>
        <w:t>»</w:t>
      </w:r>
    </w:p>
    <w:p w:rsidR="00127FC4" w:rsidRPr="0017260E" w:rsidRDefault="00127FC4" w:rsidP="00D920C7">
      <w:pPr>
        <w:suppressAutoHyphens/>
        <w:spacing w:after="0" w:line="240" w:lineRule="auto"/>
        <w:jc w:val="both"/>
        <w:rPr>
          <w:rFonts w:ascii="Times New Roman" w:hAnsi="Times New Roman"/>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C96F2F"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0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302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C96F2F"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C96F2F"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C96F2F"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302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p>
        </w:tc>
      </w:tr>
      <w:tr w:rsidR="00C96F2F" w:rsidRPr="0017260E" w:rsidTr="00BE6EEE">
        <w:tc>
          <w:tcPr>
            <w:tcW w:w="269" w:type="pct"/>
            <w:shd w:val="clear" w:color="auto" w:fill="auto"/>
            <w:vAlign w:val="center"/>
          </w:tcPr>
          <w:p w:rsidR="009B5B92" w:rsidRPr="0017260E" w:rsidRDefault="00455900"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9B5B92" w:rsidRPr="0017260E" w:rsidRDefault="009B5B92" w:rsidP="009B5B92">
            <w:pPr>
              <w:spacing w:after="0" w:line="240" w:lineRule="auto"/>
              <w:rPr>
                <w:rFonts w:ascii="Times New Roman" w:hAnsi="Times New Roman"/>
                <w:sz w:val="24"/>
                <w:szCs w:val="24"/>
              </w:rPr>
            </w:pPr>
            <w:r w:rsidRPr="0017260E">
              <w:rPr>
                <w:rFonts w:ascii="Times New Roman" w:hAnsi="Times New Roman"/>
                <w:sz w:val="24"/>
                <w:szCs w:val="24"/>
              </w:rPr>
              <w:t xml:space="preserve">МК стол </w:t>
            </w:r>
          </w:p>
        </w:tc>
        <w:tc>
          <w:tcPr>
            <w:tcW w:w="3025" w:type="pct"/>
            <w:shd w:val="clear" w:color="auto" w:fill="auto"/>
            <w:vAlign w:val="center"/>
          </w:tcPr>
          <w:p w:rsidR="009B5B92" w:rsidRPr="0017260E" w:rsidRDefault="009B5B92" w:rsidP="00D920C7">
            <w:pPr>
              <w:snapToGrid w:val="0"/>
              <w:spacing w:after="0" w:line="240" w:lineRule="auto"/>
              <w:rPr>
                <w:rFonts w:ascii="Times New Roman" w:hAnsi="Times New Roman"/>
                <w:iCs/>
                <w:sz w:val="24"/>
                <w:szCs w:val="24"/>
              </w:rPr>
            </w:pPr>
            <w:r w:rsidRPr="0017260E">
              <w:rPr>
                <w:rFonts w:ascii="Times New Roman" w:hAnsi="Times New Roman"/>
                <w:sz w:val="24"/>
                <w:szCs w:val="24"/>
              </w:rPr>
              <w:t>1-тумб. с 2-мя ящиками (бук, ПВХ)</w:t>
            </w:r>
          </w:p>
        </w:tc>
      </w:tr>
      <w:tr w:rsidR="00C96F2F" w:rsidRPr="0017260E" w:rsidTr="00BE6EEE">
        <w:tc>
          <w:tcPr>
            <w:tcW w:w="269" w:type="pct"/>
            <w:shd w:val="clear" w:color="auto" w:fill="auto"/>
            <w:vAlign w:val="center"/>
          </w:tcPr>
          <w:p w:rsidR="009B5B92" w:rsidRPr="0017260E" w:rsidRDefault="00455900"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9B5B92" w:rsidRPr="0017260E" w:rsidRDefault="009B5B92" w:rsidP="009B5B92">
            <w:pPr>
              <w:spacing w:after="0" w:line="240" w:lineRule="auto"/>
              <w:rPr>
                <w:rFonts w:ascii="Times New Roman" w:hAnsi="Times New Roman"/>
                <w:sz w:val="24"/>
                <w:szCs w:val="24"/>
              </w:rPr>
            </w:pPr>
            <w:r w:rsidRPr="0017260E">
              <w:rPr>
                <w:rFonts w:ascii="Times New Roman" w:hAnsi="Times New Roman"/>
                <w:sz w:val="24"/>
                <w:szCs w:val="24"/>
              </w:rPr>
              <w:t xml:space="preserve">МК стол </w:t>
            </w:r>
          </w:p>
        </w:tc>
        <w:tc>
          <w:tcPr>
            <w:tcW w:w="3025" w:type="pct"/>
            <w:shd w:val="clear" w:color="auto" w:fill="auto"/>
            <w:vAlign w:val="center"/>
          </w:tcPr>
          <w:p w:rsidR="009B5B92" w:rsidRPr="0017260E" w:rsidRDefault="009B5B92" w:rsidP="00D920C7">
            <w:pPr>
              <w:snapToGrid w:val="0"/>
              <w:spacing w:after="0" w:line="240" w:lineRule="auto"/>
              <w:rPr>
                <w:rFonts w:ascii="Times New Roman" w:hAnsi="Times New Roman"/>
                <w:iCs/>
                <w:sz w:val="24"/>
                <w:szCs w:val="24"/>
              </w:rPr>
            </w:pPr>
            <w:r w:rsidRPr="0017260E">
              <w:rPr>
                <w:rFonts w:ascii="Times New Roman" w:hAnsi="Times New Roman"/>
                <w:sz w:val="24"/>
                <w:szCs w:val="24"/>
              </w:rPr>
              <w:t>1-тумб. с 3-мя ящиками (бук, ПВХ)</w:t>
            </w:r>
          </w:p>
        </w:tc>
      </w:tr>
      <w:tr w:rsidR="00C96F2F" w:rsidRPr="0017260E" w:rsidTr="00BE6EEE">
        <w:tc>
          <w:tcPr>
            <w:tcW w:w="269" w:type="pct"/>
            <w:shd w:val="clear" w:color="auto" w:fill="auto"/>
            <w:vAlign w:val="center"/>
          </w:tcPr>
          <w:p w:rsidR="00127FC4" w:rsidRPr="0017260E" w:rsidRDefault="00455900"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Стул преподавателя</w:t>
            </w:r>
            <w:r w:rsidR="009B5B92" w:rsidRPr="0017260E">
              <w:rPr>
                <w:rFonts w:ascii="Times New Roman" w:hAnsi="Times New Roman"/>
                <w:sz w:val="24"/>
                <w:szCs w:val="24"/>
              </w:rPr>
              <w:t xml:space="preserve"> «Форма»</w:t>
            </w:r>
          </w:p>
        </w:tc>
        <w:tc>
          <w:tcPr>
            <w:tcW w:w="3025" w:type="pct"/>
            <w:shd w:val="clear" w:color="auto" w:fill="auto"/>
            <w:vAlign w:val="center"/>
          </w:tcPr>
          <w:p w:rsidR="009B5B92" w:rsidRPr="0017260E" w:rsidRDefault="009B5B92" w:rsidP="009B5B92">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Металлический каркас черного цвета.</w:t>
            </w:r>
          </w:p>
          <w:p w:rsidR="009B5B92" w:rsidRPr="0017260E" w:rsidRDefault="009B5B92" w:rsidP="009B5B92">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Основание фанера, наполнитель синтепон.</w:t>
            </w:r>
          </w:p>
          <w:p w:rsidR="009B5B92" w:rsidRPr="0017260E" w:rsidRDefault="009B5B92" w:rsidP="009B5B92">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Заглушки пластик на оконцовке ног.</w:t>
            </w:r>
          </w:p>
          <w:p w:rsidR="00127FC4" w:rsidRPr="0017260E" w:rsidRDefault="00523674" w:rsidP="009B5B92">
            <w:pPr>
              <w:snapToGrid w:val="0"/>
              <w:spacing w:after="0" w:line="240" w:lineRule="auto"/>
              <w:rPr>
                <w:rFonts w:ascii="Times New Roman" w:hAnsi="Times New Roman"/>
                <w:iCs/>
                <w:sz w:val="24"/>
                <w:szCs w:val="24"/>
              </w:rPr>
            </w:pPr>
            <w:r w:rsidRPr="0017260E">
              <w:rPr>
                <w:rFonts w:ascii="Times New Roman" w:hAnsi="Times New Roman"/>
                <w:bCs/>
                <w:iCs/>
                <w:sz w:val="24"/>
                <w:szCs w:val="24"/>
              </w:rPr>
              <w:t>Максимальная нагрузка 100 кг, т</w:t>
            </w:r>
            <w:r w:rsidR="009B5B92" w:rsidRPr="0017260E">
              <w:rPr>
                <w:rFonts w:ascii="Times New Roman" w:hAnsi="Times New Roman"/>
                <w:iCs/>
                <w:sz w:val="24"/>
                <w:szCs w:val="24"/>
              </w:rPr>
              <w:t>кань черная</w:t>
            </w:r>
          </w:p>
        </w:tc>
      </w:tr>
      <w:tr w:rsidR="00523674" w:rsidRPr="0017260E" w:rsidTr="00BE6EEE">
        <w:tc>
          <w:tcPr>
            <w:tcW w:w="269" w:type="pct"/>
            <w:shd w:val="clear" w:color="auto" w:fill="auto"/>
            <w:vAlign w:val="center"/>
          </w:tcPr>
          <w:p w:rsidR="00523674" w:rsidRPr="0017260E" w:rsidRDefault="00455900" w:rsidP="0052367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523674" w:rsidRPr="0017260E" w:rsidRDefault="00523674" w:rsidP="00523674">
            <w:pPr>
              <w:autoSpaceDN w:val="0"/>
              <w:spacing w:after="0" w:line="240" w:lineRule="auto"/>
              <w:rPr>
                <w:rFonts w:ascii="Times New Roman" w:hAnsi="Times New Roman"/>
                <w:sz w:val="24"/>
                <w:szCs w:val="28"/>
              </w:rPr>
            </w:pPr>
            <w:r w:rsidRPr="0017260E">
              <w:rPr>
                <w:rFonts w:ascii="Times New Roman" w:hAnsi="Times New Roman"/>
                <w:sz w:val="24"/>
                <w:szCs w:val="24"/>
              </w:rPr>
              <w:t>Шкаф широкий полуоткрытый для размещения и хранения учебно-наглядных пособий, дидактических и технических средств обучения</w:t>
            </w:r>
          </w:p>
        </w:tc>
        <w:tc>
          <w:tcPr>
            <w:tcW w:w="3025" w:type="pct"/>
            <w:shd w:val="clear" w:color="auto" w:fill="auto"/>
            <w:vAlign w:val="center"/>
          </w:tcPr>
          <w:p w:rsidR="00523674" w:rsidRPr="0017260E" w:rsidRDefault="00523674" w:rsidP="0052367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Описание:</w:t>
            </w:r>
          </w:p>
          <w:p w:rsidR="00523674" w:rsidRPr="0017260E" w:rsidRDefault="00523674" w:rsidP="0052367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Боковые стенки-2шт, верхняя и нижняя панели, полки: 1шт-врезная, 3шт-вкладные, дверцы малые-2шт - ЛДСП, толщина 16 мм; кромка Пвх 2мм,  задняя стенка-1шт – ДВП. Шкаф снабжен регулируемыми опорами.</w:t>
            </w:r>
          </w:p>
          <w:p w:rsidR="00523674" w:rsidRPr="0017260E" w:rsidRDefault="00523674" w:rsidP="0052367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755*376*2000</w:t>
            </w:r>
          </w:p>
        </w:tc>
      </w:tr>
      <w:tr w:rsidR="00523674" w:rsidRPr="0017260E" w:rsidTr="00BE6EEE">
        <w:tc>
          <w:tcPr>
            <w:tcW w:w="269" w:type="pct"/>
            <w:shd w:val="clear" w:color="auto" w:fill="auto"/>
            <w:vAlign w:val="center"/>
          </w:tcPr>
          <w:p w:rsidR="00523674" w:rsidRPr="0017260E" w:rsidRDefault="00455900" w:rsidP="0052367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shd w:val="clear" w:color="auto" w:fill="auto"/>
            <w:vAlign w:val="center"/>
          </w:tcPr>
          <w:p w:rsidR="00523674" w:rsidRPr="0017260E" w:rsidRDefault="00523674" w:rsidP="00523674">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3025" w:type="pct"/>
            <w:shd w:val="clear" w:color="auto" w:fill="auto"/>
            <w:vAlign w:val="center"/>
          </w:tcPr>
          <w:p w:rsidR="00523674" w:rsidRPr="0017260E" w:rsidRDefault="00523674" w:rsidP="0052367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523674" w:rsidRPr="0017260E" w:rsidTr="00BE6EEE">
        <w:tc>
          <w:tcPr>
            <w:tcW w:w="269" w:type="pct"/>
            <w:shd w:val="clear" w:color="auto" w:fill="auto"/>
            <w:vAlign w:val="center"/>
          </w:tcPr>
          <w:p w:rsidR="00523674" w:rsidRPr="0017260E" w:rsidRDefault="00455900" w:rsidP="0052367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shd w:val="clear" w:color="auto" w:fill="auto"/>
            <w:vAlign w:val="center"/>
          </w:tcPr>
          <w:p w:rsidR="00523674" w:rsidRPr="0017260E" w:rsidRDefault="00523674" w:rsidP="00523674">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3025" w:type="pct"/>
            <w:shd w:val="clear" w:color="auto" w:fill="auto"/>
            <w:vAlign w:val="center"/>
          </w:tcPr>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523674" w:rsidRPr="0017260E" w:rsidTr="00BE6EEE">
        <w:tc>
          <w:tcPr>
            <w:tcW w:w="269" w:type="pct"/>
            <w:shd w:val="clear" w:color="auto" w:fill="auto"/>
            <w:vAlign w:val="center"/>
          </w:tcPr>
          <w:p w:rsidR="00523674" w:rsidRPr="0017260E" w:rsidRDefault="00455900" w:rsidP="0052367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shd w:val="clear" w:color="auto" w:fill="auto"/>
            <w:vAlign w:val="center"/>
          </w:tcPr>
          <w:p w:rsidR="00523674" w:rsidRPr="0017260E" w:rsidRDefault="00523674" w:rsidP="00523674">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3025" w:type="pct"/>
            <w:shd w:val="clear" w:color="auto" w:fill="auto"/>
            <w:vAlign w:val="center"/>
          </w:tcPr>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52367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523674" w:rsidRPr="0017260E" w:rsidTr="0022696E">
        <w:tc>
          <w:tcPr>
            <w:tcW w:w="269" w:type="pct"/>
            <w:tcBorders>
              <w:top w:val="single" w:sz="4" w:space="0" w:color="auto"/>
              <w:left w:val="single" w:sz="4" w:space="0" w:color="auto"/>
              <w:bottom w:val="single" w:sz="4" w:space="0" w:color="auto"/>
              <w:right w:val="single" w:sz="4" w:space="0" w:color="auto"/>
            </w:tcBorders>
            <w:shd w:val="clear" w:color="auto" w:fill="auto"/>
          </w:tcPr>
          <w:p w:rsidR="00523674" w:rsidRPr="0017260E" w:rsidRDefault="00523674"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523674" w:rsidRPr="0017260E" w:rsidRDefault="00523674" w:rsidP="00523674">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Жалюзи</w:t>
            </w:r>
          </w:p>
        </w:tc>
        <w:tc>
          <w:tcPr>
            <w:tcW w:w="3025" w:type="pct"/>
            <w:shd w:val="clear" w:color="auto" w:fill="auto"/>
            <w:vAlign w:val="center"/>
          </w:tcPr>
          <w:p w:rsidR="00523674" w:rsidRPr="0017260E" w:rsidRDefault="00523674" w:rsidP="00523674">
            <w:pPr>
              <w:snapToGrid w:val="0"/>
              <w:spacing w:after="0" w:line="240" w:lineRule="auto"/>
              <w:rPr>
                <w:rFonts w:ascii="Times New Roman" w:hAnsi="Times New Roman"/>
                <w:sz w:val="24"/>
                <w:szCs w:val="24"/>
              </w:rPr>
            </w:pPr>
            <w:r w:rsidRPr="0017260E">
              <w:rPr>
                <w:rFonts w:ascii="Times New Roman" w:hAnsi="Times New Roman"/>
                <w:sz w:val="24"/>
                <w:szCs w:val="24"/>
              </w:rPr>
              <w:t>Высота 160</w:t>
            </w:r>
          </w:p>
          <w:p w:rsidR="00523674" w:rsidRPr="0017260E" w:rsidRDefault="00523674" w:rsidP="00523674">
            <w:pPr>
              <w:snapToGrid w:val="0"/>
              <w:spacing w:after="0" w:line="240" w:lineRule="auto"/>
              <w:rPr>
                <w:rFonts w:ascii="Times New Roman" w:hAnsi="Times New Roman"/>
                <w:sz w:val="24"/>
                <w:szCs w:val="24"/>
              </w:rPr>
            </w:pPr>
            <w:r w:rsidRPr="0017260E">
              <w:rPr>
                <w:rFonts w:ascii="Times New Roman" w:hAnsi="Times New Roman"/>
                <w:sz w:val="24"/>
                <w:szCs w:val="24"/>
              </w:rPr>
              <w:t>Ширина 160</w:t>
            </w:r>
          </w:p>
          <w:p w:rsidR="00523674" w:rsidRPr="0017260E" w:rsidRDefault="00523674" w:rsidP="00523674">
            <w:pPr>
              <w:snapToGrid w:val="0"/>
              <w:spacing w:after="0" w:line="240" w:lineRule="auto"/>
              <w:rPr>
                <w:rFonts w:ascii="Times New Roman" w:hAnsi="Times New Roman"/>
                <w:sz w:val="24"/>
                <w:szCs w:val="24"/>
              </w:rPr>
            </w:pPr>
            <w:r w:rsidRPr="0017260E">
              <w:rPr>
                <w:rFonts w:ascii="Times New Roman" w:hAnsi="Times New Roman"/>
                <w:sz w:val="24"/>
                <w:szCs w:val="24"/>
              </w:rPr>
              <w:t>Цвет:</w:t>
            </w:r>
            <w:r w:rsidRPr="0017260E">
              <w:rPr>
                <w:rFonts w:ascii="Times New Roman" w:hAnsi="Times New Roman"/>
                <w:sz w:val="24"/>
                <w:szCs w:val="24"/>
              </w:rPr>
              <w:tab/>
              <w:t>серебристый</w:t>
            </w:r>
          </w:p>
          <w:p w:rsidR="00523674" w:rsidRPr="0017260E" w:rsidRDefault="00523674" w:rsidP="00523674">
            <w:pPr>
              <w:snapToGrid w:val="0"/>
              <w:spacing w:after="0" w:line="240" w:lineRule="auto"/>
              <w:rPr>
                <w:rFonts w:ascii="Times New Roman" w:hAnsi="Times New Roman"/>
                <w:i/>
                <w:sz w:val="24"/>
                <w:szCs w:val="24"/>
              </w:rPr>
            </w:pPr>
            <w:r w:rsidRPr="0017260E">
              <w:rPr>
                <w:rFonts w:ascii="Times New Roman" w:hAnsi="Times New Roman"/>
                <w:sz w:val="24"/>
                <w:szCs w:val="24"/>
              </w:rPr>
              <w:t>Материал: алюминий</w:t>
            </w:r>
          </w:p>
        </w:tc>
      </w:tr>
      <w:tr w:rsidR="00523674" w:rsidRPr="0017260E" w:rsidTr="0022696E">
        <w:tc>
          <w:tcPr>
            <w:tcW w:w="269" w:type="pct"/>
            <w:tcBorders>
              <w:top w:val="single" w:sz="4" w:space="0" w:color="auto"/>
              <w:left w:val="single" w:sz="4" w:space="0" w:color="auto"/>
              <w:bottom w:val="single" w:sz="4" w:space="0" w:color="auto"/>
              <w:right w:val="single" w:sz="4" w:space="0" w:color="auto"/>
            </w:tcBorders>
            <w:shd w:val="clear" w:color="auto" w:fill="auto"/>
          </w:tcPr>
          <w:p w:rsidR="00523674" w:rsidRPr="0017260E" w:rsidRDefault="00523674"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523674" w:rsidRPr="0017260E" w:rsidRDefault="00523674" w:rsidP="00523674">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Светильник ЛСП 06 2х40-17  "Школьник</w:t>
            </w:r>
          </w:p>
        </w:tc>
        <w:tc>
          <w:tcPr>
            <w:tcW w:w="3025" w:type="pct"/>
            <w:shd w:val="clear" w:color="auto" w:fill="auto"/>
            <w:vAlign w:val="center"/>
          </w:tcPr>
          <w:p w:rsidR="00523674" w:rsidRPr="0017260E" w:rsidRDefault="00523674" w:rsidP="0052367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обеспечивает выполнение требований СанПиН 2.4.2.1178-02.</w:t>
            </w:r>
          </w:p>
          <w:p w:rsidR="00523674" w:rsidRPr="0017260E" w:rsidRDefault="00523674" w:rsidP="0052367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Тип кривой силы света по ГОСТ 17677-Д.</w:t>
            </w:r>
          </w:p>
          <w:p w:rsidR="00523674" w:rsidRPr="0017260E" w:rsidRDefault="00523674" w:rsidP="0052367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Класс защиты от поражения электрическим током -1.</w:t>
            </w:r>
          </w:p>
          <w:p w:rsidR="00523674" w:rsidRPr="0017260E" w:rsidRDefault="00523674" w:rsidP="0052367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Степень защиты: IP20</w:t>
            </w:r>
          </w:p>
          <w:p w:rsidR="00523674" w:rsidRPr="0017260E" w:rsidRDefault="00523674" w:rsidP="0052367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Корпус светильника имеет зеркальный отражатель из анодированного алюминия</w:t>
            </w:r>
          </w:p>
          <w:p w:rsidR="00523674" w:rsidRPr="0017260E" w:rsidRDefault="00523674" w:rsidP="00523674">
            <w:pPr>
              <w:snapToGrid w:val="0"/>
              <w:spacing w:after="0" w:line="240" w:lineRule="auto"/>
              <w:rPr>
                <w:rFonts w:ascii="Times New Roman" w:hAnsi="Times New Roman"/>
                <w:sz w:val="24"/>
                <w:szCs w:val="24"/>
              </w:rPr>
            </w:pPr>
            <w:r w:rsidRPr="0017260E">
              <w:rPr>
                <w:rFonts w:ascii="Times New Roman" w:hAnsi="Times New Roman"/>
                <w:bCs/>
                <w:iCs/>
                <w:sz w:val="24"/>
                <w:szCs w:val="24"/>
              </w:rPr>
              <w:lastRenderedPageBreak/>
              <w:t>Тип светильника ЛСП 06-2x40-025</w:t>
            </w:r>
          </w:p>
        </w:tc>
      </w:tr>
      <w:tr w:rsidR="00CD02CE" w:rsidRPr="0017260E" w:rsidTr="0022696E">
        <w:tc>
          <w:tcPr>
            <w:tcW w:w="269" w:type="pct"/>
            <w:tcBorders>
              <w:top w:val="single" w:sz="4" w:space="0" w:color="auto"/>
              <w:left w:val="single" w:sz="4" w:space="0" w:color="auto"/>
              <w:bottom w:val="single" w:sz="4" w:space="0" w:color="auto"/>
              <w:right w:val="single" w:sz="4" w:space="0" w:color="auto"/>
            </w:tcBorders>
            <w:shd w:val="clear" w:color="auto" w:fill="auto"/>
          </w:tcPr>
          <w:p w:rsidR="00CD02CE" w:rsidRPr="0017260E" w:rsidRDefault="00CD02CE"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p>
          <w:p w:rsidR="00455900" w:rsidRPr="0017260E" w:rsidRDefault="00455900" w:rsidP="00523674">
            <w:pPr>
              <w:snapToGrid w:val="0"/>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CD02CE" w:rsidRPr="0017260E" w:rsidRDefault="00CD02CE" w:rsidP="00523674">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Облучатель-рециркулятор воздуха бактерицидный ТР-2-30</w:t>
            </w:r>
          </w:p>
        </w:tc>
        <w:tc>
          <w:tcPr>
            <w:tcW w:w="3025" w:type="pct"/>
            <w:shd w:val="clear" w:color="auto" w:fill="auto"/>
            <w:vAlign w:val="center"/>
          </w:tcPr>
          <w:p w:rsidR="00CD02CE" w:rsidRPr="0017260E" w:rsidRDefault="00CD02CE" w:rsidP="00CD02CE">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Потребляемая мощность: 78 Вт    Производительность: 270 м³/ч    Макс. мощность одной лампы: 30 Вт    Тип монтажа: напольный/настенный    Подставка в комплекте: нет    Тип облучателя: закрытый</w:t>
            </w:r>
          </w:p>
          <w:p w:rsidR="00CD02CE" w:rsidRPr="0017260E" w:rsidRDefault="00CD02CE" w:rsidP="00CD02CE">
            <w:pPr>
              <w:snapToGrid w:val="0"/>
              <w:spacing w:after="0" w:line="240" w:lineRule="auto"/>
              <w:rPr>
                <w:rFonts w:ascii="Times New Roman" w:hAnsi="Times New Roman"/>
                <w:bCs/>
                <w:iCs/>
                <w:sz w:val="24"/>
                <w:szCs w:val="24"/>
              </w:rPr>
            </w:pPr>
          </w:p>
        </w:tc>
      </w:tr>
      <w:tr w:rsidR="0052367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52367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23674" w:rsidRPr="0017260E" w:rsidRDefault="00523674" w:rsidP="00523674">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CD02CE" w:rsidRPr="0017260E" w:rsidTr="0022696E">
        <w:tc>
          <w:tcPr>
            <w:tcW w:w="269" w:type="pct"/>
            <w:shd w:val="clear" w:color="auto" w:fill="auto"/>
            <w:vAlign w:val="center"/>
          </w:tcPr>
          <w:p w:rsidR="00CD02CE" w:rsidRPr="0017260E" w:rsidRDefault="00CD02CE" w:rsidP="00CD02C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CD02CE" w:rsidRPr="0017260E" w:rsidRDefault="00CD02CE" w:rsidP="00CD02CE">
            <w:pPr>
              <w:outlineLvl w:val="4"/>
              <w:rPr>
                <w:rFonts w:ascii="Times New Roman" w:hAnsi="Times New Roman"/>
                <w:sz w:val="24"/>
                <w:szCs w:val="24"/>
              </w:rPr>
            </w:pPr>
            <w:r w:rsidRPr="0017260E">
              <w:rPr>
                <w:rFonts w:ascii="Times New Roman" w:hAnsi="Times New Roman"/>
                <w:sz w:val="24"/>
                <w:szCs w:val="24"/>
              </w:rPr>
              <w:t>Интерактивная доска Interwrite Dual Board 1279 c комплектом (RF) для РАДИО-подключения.</w:t>
            </w:r>
          </w:p>
        </w:tc>
        <w:tc>
          <w:tcPr>
            <w:tcW w:w="3025" w:type="pct"/>
            <w:shd w:val="clear" w:color="auto" w:fill="auto"/>
            <w:vAlign w:val="center"/>
          </w:tcPr>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Технология</w:t>
            </w:r>
            <w:r w:rsidR="004267A2" w:rsidRPr="005B5295">
              <w:rPr>
                <w:rFonts w:ascii="Times New Roman" w:hAnsi="Times New Roman"/>
                <w:bCs/>
                <w:iCs/>
                <w:sz w:val="24"/>
                <w:szCs w:val="24"/>
              </w:rPr>
              <w:t xml:space="preserve"> </w:t>
            </w:r>
            <w:r w:rsidRPr="005B5295">
              <w:rPr>
                <w:rFonts w:ascii="Times New Roman" w:hAnsi="Times New Roman"/>
                <w:iCs/>
                <w:sz w:val="24"/>
                <w:szCs w:val="24"/>
              </w:rPr>
              <w:t>Электромагнетик</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Разрешение активной (рабочей) поверхности</w:t>
            </w:r>
            <w:r w:rsidR="004267A2" w:rsidRPr="005B5295">
              <w:rPr>
                <w:rFonts w:ascii="Times New Roman" w:hAnsi="Times New Roman"/>
                <w:bCs/>
                <w:iCs/>
                <w:sz w:val="24"/>
                <w:szCs w:val="24"/>
              </w:rPr>
              <w:t xml:space="preserve"> </w:t>
            </w:r>
            <w:r w:rsidRPr="005B5295">
              <w:rPr>
                <w:rFonts w:ascii="Times New Roman" w:hAnsi="Times New Roman"/>
                <w:iCs/>
                <w:sz w:val="24"/>
                <w:szCs w:val="24"/>
              </w:rPr>
              <w:t>63000х47500  линий/поверхность</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Диагональ активной рабочей поверхности</w:t>
            </w:r>
            <w:r w:rsidR="004267A2" w:rsidRPr="005B5295">
              <w:rPr>
                <w:rFonts w:ascii="Times New Roman" w:hAnsi="Times New Roman"/>
                <w:bCs/>
                <w:iCs/>
                <w:sz w:val="24"/>
                <w:szCs w:val="24"/>
              </w:rPr>
              <w:t xml:space="preserve"> </w:t>
            </w:r>
            <w:r w:rsidRPr="005B5295">
              <w:rPr>
                <w:rFonts w:ascii="Times New Roman" w:hAnsi="Times New Roman"/>
                <w:iCs/>
                <w:sz w:val="24"/>
                <w:szCs w:val="24"/>
              </w:rPr>
              <w:t>78,9”/2004 дюйм/мм</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Формат</w:t>
            </w:r>
            <w:r w:rsidR="004267A2" w:rsidRPr="005B5295">
              <w:rPr>
                <w:rFonts w:ascii="Times New Roman" w:hAnsi="Times New Roman"/>
                <w:bCs/>
                <w:iCs/>
                <w:sz w:val="24"/>
                <w:szCs w:val="24"/>
              </w:rPr>
              <w:t xml:space="preserve"> </w:t>
            </w:r>
            <w:r w:rsidRPr="005B5295">
              <w:rPr>
                <w:rFonts w:ascii="Times New Roman" w:hAnsi="Times New Roman"/>
                <w:iCs/>
                <w:sz w:val="24"/>
                <w:szCs w:val="24"/>
              </w:rPr>
              <w:t>4:3</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Вес, кг</w:t>
            </w:r>
            <w:r w:rsidR="004267A2" w:rsidRPr="005B5295">
              <w:rPr>
                <w:rFonts w:ascii="Times New Roman" w:hAnsi="Times New Roman"/>
                <w:bCs/>
                <w:iCs/>
                <w:sz w:val="24"/>
                <w:szCs w:val="24"/>
              </w:rPr>
              <w:t xml:space="preserve"> </w:t>
            </w:r>
            <w:r w:rsidRPr="005B5295">
              <w:rPr>
                <w:rFonts w:ascii="Times New Roman" w:hAnsi="Times New Roman"/>
                <w:iCs/>
                <w:sz w:val="24"/>
                <w:szCs w:val="24"/>
              </w:rPr>
              <w:t>22,7</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Интерфейсы подключения к компьютеру</w:t>
            </w:r>
            <w:r w:rsidR="004267A2" w:rsidRPr="005B5295">
              <w:rPr>
                <w:rFonts w:ascii="Times New Roman" w:hAnsi="Times New Roman"/>
                <w:bCs/>
                <w:iCs/>
                <w:sz w:val="24"/>
                <w:szCs w:val="24"/>
              </w:rPr>
              <w:t xml:space="preserve"> </w:t>
            </w:r>
            <w:r w:rsidRPr="005B5295">
              <w:rPr>
                <w:rFonts w:ascii="Times New Roman" w:hAnsi="Times New Roman"/>
                <w:iCs/>
                <w:sz w:val="24"/>
                <w:szCs w:val="24"/>
              </w:rPr>
              <w:t>USB2.0; Опционально: RF (радиоканал - до 15 м.), Bluetooth (2.4GHz)</w:t>
            </w:r>
          </w:p>
          <w:p w:rsidR="004C14D1" w:rsidRPr="005B5295" w:rsidRDefault="004C14D1" w:rsidP="004267A2">
            <w:pPr>
              <w:snapToGrid w:val="0"/>
              <w:spacing w:after="0" w:line="240" w:lineRule="auto"/>
              <w:rPr>
                <w:rFonts w:ascii="Times New Roman" w:hAnsi="Times New Roman"/>
                <w:iCs/>
                <w:sz w:val="24"/>
                <w:szCs w:val="24"/>
              </w:rPr>
            </w:pPr>
            <w:r w:rsidRPr="005B5295">
              <w:rPr>
                <w:rFonts w:ascii="Times New Roman" w:hAnsi="Times New Roman"/>
                <w:bCs/>
                <w:iCs/>
                <w:sz w:val="24"/>
                <w:szCs w:val="24"/>
              </w:rPr>
              <w:t>Совместимость с операционными системами</w:t>
            </w:r>
            <w:r w:rsidR="004267A2" w:rsidRPr="005B5295">
              <w:rPr>
                <w:rFonts w:ascii="Times New Roman" w:hAnsi="Times New Roman"/>
                <w:bCs/>
                <w:iCs/>
                <w:sz w:val="24"/>
                <w:szCs w:val="24"/>
              </w:rPr>
              <w:t xml:space="preserve"> </w:t>
            </w:r>
            <w:r w:rsidRPr="005B5295">
              <w:rPr>
                <w:rFonts w:ascii="Times New Roman" w:hAnsi="Times New Roman"/>
                <w:iCs/>
                <w:sz w:val="24"/>
                <w:szCs w:val="24"/>
                <w:lang w:val="en-US"/>
              </w:rPr>
              <w:t>Windows</w:t>
            </w:r>
            <w:r w:rsidRPr="005B5295">
              <w:rPr>
                <w:rFonts w:ascii="Times New Roman" w:hAnsi="Times New Roman"/>
                <w:iCs/>
                <w:sz w:val="24"/>
                <w:szCs w:val="24"/>
              </w:rPr>
              <w:t xml:space="preserve"> </w:t>
            </w:r>
            <w:r w:rsidRPr="005B5295">
              <w:rPr>
                <w:rFonts w:ascii="Times New Roman" w:hAnsi="Times New Roman"/>
                <w:iCs/>
                <w:sz w:val="24"/>
                <w:szCs w:val="24"/>
                <w:lang w:val="en-US"/>
              </w:rPr>
              <w:t>XP</w:t>
            </w:r>
            <w:r w:rsidRPr="005B5295">
              <w:rPr>
                <w:rFonts w:ascii="Times New Roman" w:hAnsi="Times New Roman"/>
                <w:iCs/>
                <w:sz w:val="24"/>
                <w:szCs w:val="24"/>
              </w:rPr>
              <w:t xml:space="preserve">, </w:t>
            </w:r>
            <w:r w:rsidRPr="005B5295">
              <w:rPr>
                <w:rFonts w:ascii="Times New Roman" w:hAnsi="Times New Roman"/>
                <w:iCs/>
                <w:sz w:val="24"/>
                <w:szCs w:val="24"/>
                <w:lang w:val="en-US"/>
              </w:rPr>
              <w:t>Vista</w:t>
            </w:r>
            <w:r w:rsidRPr="005B5295">
              <w:rPr>
                <w:rFonts w:ascii="Times New Roman" w:hAnsi="Times New Roman"/>
                <w:iCs/>
                <w:sz w:val="24"/>
                <w:szCs w:val="24"/>
              </w:rPr>
              <w:t xml:space="preserve">, 7, 8, 10; </w:t>
            </w:r>
            <w:r w:rsidRPr="005B5295">
              <w:rPr>
                <w:rFonts w:ascii="Times New Roman" w:hAnsi="Times New Roman"/>
                <w:iCs/>
                <w:sz w:val="24"/>
                <w:szCs w:val="24"/>
                <w:lang w:val="en-US"/>
              </w:rPr>
              <w:t>Mac</w:t>
            </w:r>
            <w:r w:rsidRPr="005B5295">
              <w:rPr>
                <w:rFonts w:ascii="Times New Roman" w:hAnsi="Times New Roman"/>
                <w:iCs/>
                <w:sz w:val="24"/>
                <w:szCs w:val="24"/>
              </w:rPr>
              <w:t xml:space="preserve"> </w:t>
            </w:r>
            <w:r w:rsidRPr="005B5295">
              <w:rPr>
                <w:rFonts w:ascii="Times New Roman" w:hAnsi="Times New Roman"/>
                <w:iCs/>
                <w:sz w:val="24"/>
                <w:szCs w:val="24"/>
                <w:lang w:val="en-US"/>
              </w:rPr>
              <w:t>OS</w:t>
            </w:r>
            <w:r w:rsidRPr="005B5295">
              <w:rPr>
                <w:rFonts w:ascii="Times New Roman" w:hAnsi="Times New Roman"/>
                <w:iCs/>
                <w:sz w:val="24"/>
                <w:szCs w:val="24"/>
              </w:rPr>
              <w:t xml:space="preserve"> </w:t>
            </w:r>
            <w:r w:rsidRPr="005B5295">
              <w:rPr>
                <w:rFonts w:ascii="Times New Roman" w:hAnsi="Times New Roman"/>
                <w:iCs/>
                <w:sz w:val="24"/>
                <w:szCs w:val="24"/>
                <w:lang w:val="en-US"/>
              </w:rPr>
              <w:t>X</w:t>
            </w:r>
            <w:r w:rsidRPr="005B5295">
              <w:rPr>
                <w:rFonts w:ascii="Times New Roman" w:hAnsi="Times New Roman"/>
                <w:iCs/>
                <w:sz w:val="24"/>
                <w:szCs w:val="24"/>
              </w:rPr>
              <w:t xml:space="preserve">; </w:t>
            </w:r>
            <w:r w:rsidRPr="005B5295">
              <w:rPr>
                <w:rFonts w:ascii="Times New Roman" w:hAnsi="Times New Roman"/>
                <w:iCs/>
                <w:sz w:val="24"/>
                <w:szCs w:val="24"/>
                <w:lang w:val="en-US"/>
              </w:rPr>
              <w:t>Linux</w:t>
            </w:r>
          </w:p>
          <w:p w:rsidR="00CD02CE" w:rsidRPr="0017260E" w:rsidRDefault="00CD02CE" w:rsidP="00CD02CE">
            <w:pPr>
              <w:snapToGrid w:val="0"/>
              <w:spacing w:after="0" w:line="240" w:lineRule="auto"/>
              <w:rPr>
                <w:rFonts w:ascii="Times New Roman" w:hAnsi="Times New Roman"/>
                <w:iCs/>
                <w:sz w:val="24"/>
                <w:szCs w:val="24"/>
              </w:rPr>
            </w:pPr>
          </w:p>
        </w:tc>
      </w:tr>
      <w:tr w:rsidR="0048090A" w:rsidRPr="0017260E" w:rsidTr="0022696E">
        <w:tc>
          <w:tcPr>
            <w:tcW w:w="269" w:type="pct"/>
            <w:shd w:val="clear" w:color="auto" w:fill="auto"/>
            <w:vAlign w:val="center"/>
          </w:tcPr>
          <w:p w:rsidR="0048090A" w:rsidRPr="0017260E" w:rsidRDefault="0048090A" w:rsidP="00CD02C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tcPr>
          <w:p w:rsidR="0048090A" w:rsidRPr="0017260E" w:rsidRDefault="0048090A" w:rsidP="00CD02CE">
            <w:pPr>
              <w:outlineLvl w:val="4"/>
              <w:rPr>
                <w:rFonts w:ascii="Times New Roman" w:hAnsi="Times New Roman"/>
                <w:sz w:val="24"/>
                <w:szCs w:val="24"/>
              </w:rPr>
            </w:pPr>
            <w:r w:rsidRPr="0017260E">
              <w:rPr>
                <w:rFonts w:ascii="Times New Roman" w:hAnsi="Times New Roman"/>
                <w:sz w:val="24"/>
                <w:szCs w:val="24"/>
              </w:rPr>
              <w:t>Проектор BenQ ProjectorPB 2140</w:t>
            </w:r>
          </w:p>
        </w:tc>
        <w:tc>
          <w:tcPr>
            <w:tcW w:w="3025" w:type="pct"/>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Технология проекции</w:t>
            </w:r>
            <w:r w:rsidRPr="0017260E">
              <w:rPr>
                <w:rFonts w:ascii="Times New Roman" w:hAnsi="Times New Roman"/>
                <w:iCs/>
                <w:sz w:val="24"/>
                <w:szCs w:val="24"/>
              </w:rPr>
              <w:tab/>
              <w:t>DLP</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проектора</w:t>
            </w:r>
            <w:r w:rsidRPr="0017260E">
              <w:rPr>
                <w:rFonts w:ascii="Times New Roman" w:hAnsi="Times New Roman"/>
                <w:iCs/>
                <w:sz w:val="24"/>
                <w:szCs w:val="24"/>
              </w:rPr>
              <w:tab/>
              <w:t>800x600</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Световой поток</w:t>
            </w:r>
            <w:r w:rsidRPr="0017260E">
              <w:rPr>
                <w:rFonts w:ascii="Times New Roman" w:hAnsi="Times New Roman"/>
                <w:iCs/>
                <w:sz w:val="24"/>
                <w:szCs w:val="24"/>
              </w:rPr>
              <w:tab/>
              <w:t>1600 лм</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w:t>
            </w:r>
            <w:r w:rsidRPr="0017260E">
              <w:rPr>
                <w:rFonts w:ascii="Times New Roman" w:hAnsi="Times New Roman"/>
                <w:iCs/>
                <w:sz w:val="24"/>
                <w:szCs w:val="24"/>
              </w:rPr>
              <w:tab/>
              <w:t>2000:1</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лампы</w:t>
            </w:r>
            <w:r w:rsidRPr="0017260E">
              <w:rPr>
                <w:rFonts w:ascii="Times New Roman" w:hAnsi="Times New Roman"/>
                <w:iCs/>
                <w:sz w:val="24"/>
                <w:szCs w:val="24"/>
              </w:rPr>
              <w:tab/>
              <w:t>NSH</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Функции и параметры изображения</w:t>
            </w:r>
            <w:r w:rsidRPr="0017260E">
              <w:rPr>
                <w:rFonts w:ascii="Times New Roman" w:hAnsi="Times New Roman"/>
                <w:iCs/>
                <w:sz w:val="24"/>
                <w:szCs w:val="24"/>
              </w:rPr>
              <w:tab/>
              <w:t>коррекция трапецеидальных искажений</w:t>
            </w:r>
          </w:p>
          <w:p w:rsidR="0048090A"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Разъемы и интерфейсы</w:t>
            </w:r>
            <w:r w:rsidRPr="0017260E">
              <w:rPr>
                <w:rFonts w:ascii="Times New Roman" w:hAnsi="Times New Roman"/>
                <w:iCs/>
                <w:sz w:val="24"/>
                <w:szCs w:val="24"/>
              </w:rPr>
              <w:tab/>
              <w:t>USB Type-B, вход S-Video, вход VGA, вход аудио mini jack 3.5 mm, вход видео композитный</w:t>
            </w:r>
          </w:p>
        </w:tc>
      </w:tr>
      <w:tr w:rsidR="00CD02CE" w:rsidRPr="0017260E" w:rsidTr="0022696E">
        <w:tc>
          <w:tcPr>
            <w:tcW w:w="269" w:type="pct"/>
            <w:shd w:val="clear" w:color="auto" w:fill="auto"/>
            <w:vAlign w:val="center"/>
          </w:tcPr>
          <w:p w:rsidR="00CD02CE" w:rsidRPr="0017260E" w:rsidRDefault="0048090A" w:rsidP="00CD02C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tcPr>
          <w:p w:rsidR="00CD02CE" w:rsidRPr="0017260E" w:rsidRDefault="00CD02CE" w:rsidP="00CD02CE">
            <w:pPr>
              <w:outlineLvl w:val="4"/>
              <w:rPr>
                <w:rFonts w:ascii="Times New Roman" w:hAnsi="Times New Roman"/>
                <w:sz w:val="24"/>
                <w:szCs w:val="24"/>
              </w:rPr>
            </w:pPr>
            <w:r w:rsidRPr="0017260E">
              <w:rPr>
                <w:rFonts w:ascii="Times New Roman" w:hAnsi="Times New Roman"/>
                <w:sz w:val="24"/>
                <w:szCs w:val="24"/>
              </w:rPr>
              <w:t>Видеокамера OPTIMUS IP-E012.1 (3.6)P</w:t>
            </w:r>
          </w:p>
        </w:tc>
        <w:tc>
          <w:tcPr>
            <w:tcW w:w="3025" w:type="pct"/>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 xml:space="preserve">1/2.9” 2,1 </w:t>
            </w:r>
            <w:r w:rsidRPr="0017260E">
              <w:rPr>
                <w:rFonts w:ascii="Times New Roman" w:hAnsi="Times New Roman"/>
                <w:iCs/>
                <w:sz w:val="24"/>
                <w:szCs w:val="24"/>
              </w:rPr>
              <w:t>Мп</w:t>
            </w:r>
            <w:r w:rsidRPr="0017260E">
              <w:rPr>
                <w:rFonts w:ascii="Times New Roman" w:hAnsi="Times New Roman"/>
                <w:iCs/>
                <w:sz w:val="24"/>
                <w:szCs w:val="24"/>
                <w:lang w:val="en-US"/>
              </w:rPr>
              <w:t xml:space="preserve"> (Full HD), Progressive Scan CMOS SONY IMX323</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36 ИК-диодов (до 30м)</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Режим день/ночь, встроенный ИК-фильтр</w:t>
            </w:r>
          </w:p>
          <w:p w:rsidR="00CD02CE"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Класс защиты IР67</w:t>
            </w:r>
          </w:p>
        </w:tc>
      </w:tr>
      <w:tr w:rsidR="00CD02CE" w:rsidRPr="0017260E" w:rsidTr="00BE6EEE">
        <w:tc>
          <w:tcPr>
            <w:tcW w:w="269" w:type="pct"/>
            <w:shd w:val="clear" w:color="auto" w:fill="auto"/>
            <w:vAlign w:val="center"/>
          </w:tcPr>
          <w:p w:rsidR="00CD02CE" w:rsidRPr="0017260E" w:rsidRDefault="0048090A" w:rsidP="00CD02C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CD02CE" w:rsidRPr="0017260E" w:rsidRDefault="00CD02CE" w:rsidP="00CD02CE">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Ноутбук ACER AS 5738 ZG</w:t>
            </w:r>
          </w:p>
        </w:tc>
        <w:tc>
          <w:tcPr>
            <w:tcW w:w="3025" w:type="pct"/>
            <w:shd w:val="clear" w:color="auto" w:fill="auto"/>
            <w:vAlign w:val="center"/>
          </w:tcPr>
          <w:p w:rsidR="00CD02CE" w:rsidRPr="0017260E" w:rsidRDefault="004C14D1" w:rsidP="00CD02CE">
            <w:pPr>
              <w:snapToGrid w:val="0"/>
              <w:spacing w:after="0" w:line="240" w:lineRule="auto"/>
              <w:rPr>
                <w:rFonts w:ascii="Times New Roman" w:hAnsi="Times New Roman"/>
                <w:iCs/>
                <w:sz w:val="24"/>
                <w:szCs w:val="24"/>
              </w:rPr>
            </w:pPr>
            <w:r w:rsidRPr="0017260E">
              <w:rPr>
                <w:rFonts w:ascii="Times New Roman" w:hAnsi="Times New Roman"/>
                <w:iCs/>
                <w:sz w:val="24"/>
                <w:szCs w:val="24"/>
              </w:rPr>
              <w:t>Процессор: Intel Pentium T4300 (2.1 ГГц, 2 ядра, 35 Вт.</w:t>
            </w:r>
            <w:r w:rsidRPr="0017260E">
              <w:rPr>
                <w:rFonts w:ascii="Times New Roman" w:hAnsi="Times New Roman"/>
                <w:iCs/>
                <w:sz w:val="24"/>
                <w:szCs w:val="24"/>
              </w:rPr>
              <w:br/>
              <w:t>Оперативная память:</w:t>
            </w:r>
            <w:r w:rsidRPr="0017260E">
              <w:rPr>
                <w:rFonts w:ascii="Times New Roman" w:hAnsi="Times New Roman"/>
                <w:iCs/>
                <w:sz w:val="24"/>
                <w:szCs w:val="24"/>
              </w:rPr>
              <w:br/>
              <w:t>3 Гб (1 + 2 Гб) SO-DIMM DDR2</w:t>
            </w:r>
            <w:r w:rsidRPr="0017260E">
              <w:rPr>
                <w:rFonts w:ascii="Times New Roman" w:hAnsi="Times New Roman"/>
                <w:iCs/>
                <w:sz w:val="24"/>
                <w:szCs w:val="24"/>
              </w:rPr>
              <w:br/>
              <w:t>Видео:</w:t>
            </w:r>
            <w:r w:rsidRPr="0017260E">
              <w:rPr>
                <w:rFonts w:ascii="Times New Roman" w:hAnsi="Times New Roman"/>
                <w:iCs/>
                <w:sz w:val="24"/>
                <w:szCs w:val="24"/>
              </w:rPr>
              <w:br/>
              <w:t>Mobility Radeon HD 4570 (64 бита)</w:t>
            </w:r>
            <w:r w:rsidRPr="0017260E">
              <w:rPr>
                <w:rFonts w:ascii="Times New Roman" w:hAnsi="Times New Roman"/>
                <w:iCs/>
                <w:sz w:val="24"/>
                <w:szCs w:val="24"/>
              </w:rPr>
              <w:br/>
              <w:t>512 Мб GDDR3; HyperMemory до 1791 Мб.</w:t>
            </w:r>
            <w:r w:rsidRPr="0017260E">
              <w:rPr>
                <w:rFonts w:ascii="Times New Roman" w:hAnsi="Times New Roman"/>
                <w:iCs/>
                <w:sz w:val="24"/>
                <w:szCs w:val="24"/>
              </w:rPr>
              <w:br/>
              <w:t>HHD: 250 Гб.</w:t>
            </w:r>
            <w:r w:rsidRPr="0017260E">
              <w:rPr>
                <w:rFonts w:ascii="Times New Roman" w:hAnsi="Times New Roman"/>
                <w:iCs/>
                <w:sz w:val="24"/>
                <w:szCs w:val="24"/>
              </w:rPr>
              <w:br/>
              <w:t>Диагональ:</w:t>
            </w:r>
            <w:r w:rsidRPr="0017260E">
              <w:rPr>
                <w:rFonts w:ascii="Times New Roman" w:hAnsi="Times New Roman"/>
                <w:iCs/>
                <w:sz w:val="24"/>
                <w:szCs w:val="24"/>
              </w:rPr>
              <w:br/>
              <w:t>15.6" (39.6 см)</w:t>
            </w:r>
            <w:r w:rsidRPr="0017260E">
              <w:rPr>
                <w:rFonts w:ascii="Times New Roman" w:hAnsi="Times New Roman"/>
                <w:iCs/>
                <w:sz w:val="24"/>
                <w:szCs w:val="24"/>
              </w:rPr>
              <w:br/>
              <w:t>Опер. система: Window 10</w:t>
            </w:r>
          </w:p>
        </w:tc>
      </w:tr>
      <w:tr w:rsidR="00CD02CE" w:rsidRPr="0017260E" w:rsidTr="00BE6EEE">
        <w:tc>
          <w:tcPr>
            <w:tcW w:w="5000" w:type="pct"/>
            <w:gridSpan w:val="3"/>
            <w:shd w:val="clear" w:color="auto" w:fill="auto"/>
          </w:tcPr>
          <w:p w:rsidR="00CD02CE" w:rsidRPr="0017260E" w:rsidRDefault="00CD02CE" w:rsidP="00CD02CE">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CD02CE" w:rsidRPr="0017260E" w:rsidTr="00BE6EEE">
        <w:tc>
          <w:tcPr>
            <w:tcW w:w="269" w:type="pct"/>
            <w:shd w:val="clear" w:color="auto" w:fill="auto"/>
          </w:tcPr>
          <w:p w:rsidR="00CD02CE" w:rsidRPr="0017260E" w:rsidRDefault="00455900" w:rsidP="00CD02C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 1</w:t>
            </w:r>
          </w:p>
        </w:tc>
        <w:tc>
          <w:tcPr>
            <w:tcW w:w="1706" w:type="pct"/>
            <w:shd w:val="clear" w:color="auto" w:fill="auto"/>
          </w:tcPr>
          <w:p w:rsidR="00CD02CE" w:rsidRPr="0017260E" w:rsidRDefault="00455900" w:rsidP="00CD02CE">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3025" w:type="pct"/>
            <w:shd w:val="clear" w:color="auto" w:fill="auto"/>
          </w:tcPr>
          <w:p w:rsidR="00CD02CE" w:rsidRPr="0017260E" w:rsidRDefault="00CD02CE" w:rsidP="00CD02CE">
            <w:pPr>
              <w:snapToGrid w:val="0"/>
              <w:spacing w:after="0" w:line="240" w:lineRule="auto"/>
              <w:rPr>
                <w:rFonts w:ascii="Times New Roman" w:hAnsi="Times New Roman"/>
                <w:iCs/>
                <w:sz w:val="24"/>
                <w:szCs w:val="24"/>
              </w:rPr>
            </w:pPr>
          </w:p>
        </w:tc>
      </w:tr>
      <w:tr w:rsidR="00CD02CE" w:rsidRPr="0017260E" w:rsidTr="00BE6EEE">
        <w:tc>
          <w:tcPr>
            <w:tcW w:w="5000" w:type="pct"/>
            <w:gridSpan w:val="3"/>
            <w:shd w:val="clear" w:color="auto" w:fill="auto"/>
          </w:tcPr>
          <w:p w:rsidR="00CD02CE" w:rsidRPr="0017260E" w:rsidRDefault="00CD02CE" w:rsidP="00CD02CE">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CD02CE" w:rsidRPr="0017260E" w:rsidTr="00BE6EEE">
        <w:tc>
          <w:tcPr>
            <w:tcW w:w="5000" w:type="pct"/>
            <w:gridSpan w:val="3"/>
            <w:shd w:val="clear" w:color="auto" w:fill="auto"/>
          </w:tcPr>
          <w:p w:rsidR="00CD02CE" w:rsidRPr="0017260E" w:rsidRDefault="00CD02CE" w:rsidP="00CD02CE">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Производная и интеграл</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 xml:space="preserve"> 2</w:t>
            </w:r>
          </w:p>
        </w:tc>
        <w:tc>
          <w:tcPr>
            <w:tcW w:w="1706" w:type="pct"/>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Логарифмы и степени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Стереометрия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Планиметрия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Таблица кубов</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Borders>
              <w:bottom w:val="single" w:sz="4" w:space="0" w:color="000000"/>
            </w:tcBorders>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Формулы сокращенного умножения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tcBorders>
              <w:bottom w:val="single" w:sz="4" w:space="0" w:color="000000"/>
            </w:tcBorders>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Таблица квадратов</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tcBorders>
              <w:bottom w:val="single" w:sz="4" w:space="0" w:color="000000"/>
            </w:tcBorders>
          </w:tcPr>
          <w:p w:rsidR="00C96F2F" w:rsidRPr="0017260E" w:rsidRDefault="00C96F2F" w:rsidP="00C96F2F">
            <w:pPr>
              <w:outlineLvl w:val="0"/>
              <w:rPr>
                <w:rFonts w:ascii="Times New Roman" w:hAnsi="Times New Roman"/>
                <w:sz w:val="24"/>
                <w:szCs w:val="24"/>
              </w:rPr>
            </w:pPr>
            <w:r w:rsidRPr="0017260E">
              <w:rPr>
                <w:rFonts w:ascii="Times New Roman" w:hAnsi="Times New Roman"/>
                <w:sz w:val="24"/>
                <w:szCs w:val="24"/>
              </w:rPr>
              <w:t>Квадратные уравнения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BE6EEE">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06" w:type="pct"/>
            <w:shd w:val="clear" w:color="auto" w:fill="auto"/>
            <w:vAlign w:val="center"/>
          </w:tcPr>
          <w:p w:rsidR="00C96F2F" w:rsidRPr="0017260E" w:rsidRDefault="00C96F2F" w:rsidP="00C96F2F">
            <w:pPr>
              <w:spacing w:after="0" w:line="240" w:lineRule="auto"/>
              <w:contextualSpacing/>
              <w:rPr>
                <w:rFonts w:ascii="Times New Roman" w:hAnsi="Times New Roman"/>
                <w:sz w:val="24"/>
                <w:szCs w:val="24"/>
              </w:rPr>
            </w:pPr>
            <w:r w:rsidRPr="0017260E">
              <w:rPr>
                <w:rFonts w:ascii="Times New Roman" w:hAnsi="Times New Roman"/>
                <w:sz w:val="24"/>
                <w:szCs w:val="24"/>
              </w:rPr>
              <w:t>Охрана труда</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 настенный черный</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b/>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Развитие понятия о числе</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b/>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Корни, степени и логарифмы</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p w:rsidR="00C96F2F" w:rsidRPr="0017260E" w:rsidRDefault="00C96F2F" w:rsidP="00C96F2F">
            <w:pPr>
              <w:snapToGrid w:val="0"/>
              <w:spacing w:after="0" w:line="240" w:lineRule="auto"/>
              <w:jc w:val="center"/>
              <w:rPr>
                <w:rFonts w:ascii="Times New Roman" w:hAnsi="Times New Roman"/>
                <w:iCs/>
                <w:sz w:val="24"/>
                <w:szCs w:val="24"/>
              </w:rPr>
            </w:pP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b/>
                <w:sz w:val="24"/>
                <w:szCs w:val="24"/>
              </w:rPr>
            </w:pPr>
            <w:r w:rsidRPr="0017260E">
              <w:rPr>
                <w:rFonts w:ascii="Times New Roman" w:hAnsi="Times New Roman"/>
                <w:sz w:val="24"/>
                <w:szCs w:val="24"/>
              </w:rPr>
              <w:t>По разделу:</w:t>
            </w:r>
            <w:r w:rsidRPr="0017260E">
              <w:rPr>
                <w:rStyle w:val="FontStyle55"/>
                <w:sz w:val="24"/>
                <w:szCs w:val="24"/>
              </w:rPr>
              <w:t xml:space="preserve"> </w:t>
            </w:r>
            <w:r w:rsidRPr="0017260E">
              <w:rPr>
                <w:rFonts w:ascii="Times New Roman" w:hAnsi="Times New Roman"/>
                <w:sz w:val="24"/>
                <w:szCs w:val="24"/>
              </w:rPr>
              <w:t>Элементы комбинаторики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По разделу: Основные тригонометрические тождества</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По разделу: Тригонометрические уравнения и неравенства</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По разделу: Функции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Последовательности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Производная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Первообразная и интеграл</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19</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Элементы теории вероятностей</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20</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Уравнения и системы уравнений</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21</w:t>
            </w:r>
          </w:p>
        </w:tc>
        <w:tc>
          <w:tcPr>
            <w:tcW w:w="1706" w:type="pct"/>
            <w:tcBorders>
              <w:bottom w:val="single" w:sz="4" w:space="0" w:color="auto"/>
            </w:tcBorders>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bCs/>
                <w:sz w:val="24"/>
                <w:szCs w:val="24"/>
              </w:rPr>
              <w:t>По разделу:</w:t>
            </w:r>
            <w:r w:rsidRPr="0017260E">
              <w:rPr>
                <w:rStyle w:val="FontStyle55"/>
                <w:sz w:val="24"/>
                <w:szCs w:val="24"/>
              </w:rPr>
              <w:t xml:space="preserve"> </w:t>
            </w:r>
            <w:r w:rsidRPr="0017260E">
              <w:rPr>
                <w:rFonts w:ascii="Times New Roman" w:hAnsi="Times New Roman"/>
                <w:sz w:val="24"/>
                <w:szCs w:val="24"/>
              </w:rPr>
              <w:t>Матрицы</w:t>
            </w:r>
            <w:r w:rsidRPr="0017260E">
              <w:rPr>
                <w:rFonts w:ascii="Times New Roman" w:hAnsi="Times New Roman"/>
                <w:caps/>
                <w:sz w:val="24"/>
                <w:szCs w:val="24"/>
              </w:rPr>
              <w:t xml:space="preserve">. </w:t>
            </w:r>
            <w:r w:rsidRPr="0017260E">
              <w:rPr>
                <w:rFonts w:ascii="Times New Roman" w:hAnsi="Times New Roman"/>
                <w:sz w:val="24"/>
                <w:szCs w:val="24"/>
              </w:rPr>
              <w:t>Определители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06" w:type="pct"/>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Прямые и плоскости</w:t>
            </w:r>
          </w:p>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в пространстве</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23</w:t>
            </w:r>
          </w:p>
        </w:tc>
        <w:tc>
          <w:tcPr>
            <w:tcW w:w="1706" w:type="pct"/>
            <w:shd w:val="clear" w:color="auto" w:fill="auto"/>
          </w:tcPr>
          <w:p w:rsidR="00C96F2F" w:rsidRPr="0017260E" w:rsidRDefault="00C96F2F" w:rsidP="00C96F2F">
            <w:pPr>
              <w:spacing w:after="0"/>
              <w:rPr>
                <w:rFonts w:ascii="Times New Roman" w:hAnsi="Times New Roman"/>
                <w:sz w:val="24"/>
                <w:szCs w:val="24"/>
              </w:rPr>
            </w:pPr>
            <w:r w:rsidRPr="0017260E">
              <w:rPr>
                <w:rFonts w:ascii="Times New Roman" w:hAnsi="Times New Roman"/>
                <w:sz w:val="24"/>
                <w:szCs w:val="24"/>
              </w:rPr>
              <w:t>Многогранники</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C96F2F">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06" w:type="pct"/>
            <w:shd w:val="clear" w:color="auto" w:fill="auto"/>
          </w:tcPr>
          <w:p w:rsidR="00C96F2F" w:rsidRPr="0017260E" w:rsidRDefault="00C96F2F" w:rsidP="00C96F2F">
            <w:pPr>
              <w:spacing w:after="0" w:line="240" w:lineRule="auto"/>
              <w:rPr>
                <w:rFonts w:ascii="Times New Roman" w:hAnsi="Times New Roman"/>
                <w:sz w:val="24"/>
                <w:szCs w:val="24"/>
                <w:lang w:val="en-US"/>
              </w:rPr>
            </w:pPr>
            <w:r w:rsidRPr="0017260E">
              <w:rPr>
                <w:rFonts w:ascii="Times New Roman" w:hAnsi="Times New Roman"/>
                <w:sz w:val="24"/>
                <w:szCs w:val="24"/>
                <w:lang w:val="en-US"/>
              </w:rPr>
              <w:t xml:space="preserve">Тела и поверхности </w:t>
            </w:r>
            <w:r w:rsidRPr="0017260E">
              <w:rPr>
                <w:rFonts w:ascii="Times New Roman" w:hAnsi="Times New Roman"/>
                <w:sz w:val="24"/>
                <w:szCs w:val="24"/>
              </w:rPr>
              <w:t xml:space="preserve"> </w:t>
            </w:r>
            <w:r w:rsidRPr="0017260E">
              <w:rPr>
                <w:rFonts w:ascii="Times New Roman" w:hAnsi="Times New Roman"/>
                <w:sz w:val="24"/>
                <w:szCs w:val="24"/>
                <w:lang w:val="en-US"/>
              </w:rPr>
              <w:t>вращения</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 презентации)</w:t>
            </w:r>
          </w:p>
        </w:tc>
      </w:tr>
      <w:tr w:rsidR="00C96F2F" w:rsidRPr="0017260E" w:rsidTr="00BE6EEE">
        <w:tc>
          <w:tcPr>
            <w:tcW w:w="5000" w:type="pct"/>
            <w:gridSpan w:val="3"/>
            <w:shd w:val="clear" w:color="auto" w:fill="auto"/>
          </w:tcPr>
          <w:p w:rsidR="00C96F2F" w:rsidRPr="0017260E" w:rsidRDefault="00C96F2F" w:rsidP="00C96F2F">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C96F2F" w:rsidRPr="0017260E" w:rsidTr="00BE6EEE">
        <w:tc>
          <w:tcPr>
            <w:tcW w:w="269" w:type="pct"/>
            <w:shd w:val="clear" w:color="auto" w:fill="auto"/>
            <w:vAlign w:val="center"/>
          </w:tcPr>
          <w:p w:rsidR="00C96F2F" w:rsidRPr="0017260E" w:rsidRDefault="00455900" w:rsidP="00C96F2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C96F2F" w:rsidRPr="0017260E" w:rsidRDefault="00C96F2F" w:rsidP="00C96F2F">
            <w:pPr>
              <w:spacing w:after="0" w:line="240" w:lineRule="auto"/>
              <w:contextualSpacing/>
              <w:rPr>
                <w:rFonts w:ascii="Times New Roman" w:hAnsi="Times New Roman"/>
                <w:sz w:val="24"/>
                <w:szCs w:val="24"/>
              </w:rPr>
            </w:pPr>
            <w:r w:rsidRPr="0017260E">
              <w:rPr>
                <w:rFonts w:ascii="Times New Roman" w:hAnsi="Times New Roman"/>
                <w:sz w:val="24"/>
                <w:szCs w:val="24"/>
              </w:rPr>
              <w:t>-</w:t>
            </w:r>
          </w:p>
        </w:tc>
        <w:tc>
          <w:tcPr>
            <w:tcW w:w="3025" w:type="pct"/>
            <w:shd w:val="clear" w:color="auto" w:fill="auto"/>
            <w:vAlign w:val="center"/>
          </w:tcPr>
          <w:p w:rsidR="00C96F2F" w:rsidRPr="0017260E" w:rsidRDefault="00C96F2F" w:rsidP="00C96F2F">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jc w:val="both"/>
        <w:rPr>
          <w:rFonts w:ascii="Times New Roman" w:hAnsi="Times New Roman"/>
          <w:bCs/>
          <w:sz w:val="24"/>
          <w:szCs w:val="24"/>
        </w:rPr>
      </w:pPr>
    </w:p>
    <w:p w:rsidR="00127FC4" w:rsidRPr="0017260E" w:rsidRDefault="00127FC4"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Информатики»</w:t>
      </w:r>
    </w:p>
    <w:p w:rsidR="00127FC4" w:rsidRPr="0017260E" w:rsidRDefault="00127FC4" w:rsidP="00D920C7">
      <w:pPr>
        <w:suppressAutoHyphens/>
        <w:spacing w:after="0" w:line="240" w:lineRule="auto"/>
        <w:jc w:val="both"/>
        <w:rPr>
          <w:rFonts w:ascii="Times New Roman" w:hAnsi="Times New Roman"/>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127FC4" w:rsidRPr="0040225B" w:rsidTr="00BE6EEE">
        <w:tc>
          <w:tcPr>
            <w:tcW w:w="269"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lastRenderedPageBreak/>
              <w:t>№</w:t>
            </w:r>
          </w:p>
        </w:tc>
        <w:tc>
          <w:tcPr>
            <w:tcW w:w="1706"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Наименование оборудования</w:t>
            </w:r>
          </w:p>
        </w:tc>
        <w:tc>
          <w:tcPr>
            <w:tcW w:w="3025"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Техническое описание</w:t>
            </w:r>
          </w:p>
        </w:tc>
      </w:tr>
      <w:tr w:rsidR="00127FC4" w:rsidRPr="0040225B" w:rsidTr="00BE6EEE">
        <w:trPr>
          <w:trHeight w:val="278"/>
        </w:trPr>
        <w:tc>
          <w:tcPr>
            <w:tcW w:w="5000" w:type="pct"/>
            <w:gridSpan w:val="3"/>
            <w:shd w:val="clear" w:color="auto" w:fill="auto"/>
          </w:tcPr>
          <w:p w:rsidR="00127FC4" w:rsidRPr="0040225B" w:rsidRDefault="00127FC4" w:rsidP="00D920C7">
            <w:pPr>
              <w:snapToGrid w:val="0"/>
              <w:spacing w:after="0" w:line="240" w:lineRule="auto"/>
              <w:rPr>
                <w:rFonts w:ascii="Times New Roman" w:hAnsi="Times New Roman"/>
                <w:b/>
                <w:bCs/>
                <w:iCs/>
                <w:sz w:val="24"/>
                <w:szCs w:val="24"/>
              </w:rPr>
            </w:pPr>
            <w:r w:rsidRPr="0040225B">
              <w:rPr>
                <w:rFonts w:ascii="Times New Roman" w:hAnsi="Times New Roman"/>
                <w:b/>
                <w:bCs/>
                <w:iCs/>
                <w:sz w:val="24"/>
                <w:szCs w:val="24"/>
                <w:lang w:val="en-US"/>
              </w:rPr>
              <w:t>I</w:t>
            </w:r>
            <w:r w:rsidRPr="0040225B">
              <w:rPr>
                <w:rFonts w:ascii="Times New Roman" w:hAnsi="Times New Roman"/>
                <w:b/>
                <w:bCs/>
                <w:iCs/>
                <w:sz w:val="24"/>
                <w:szCs w:val="24"/>
              </w:rPr>
              <w:t xml:space="preserve"> Специализированная мебель и системы хранения</w:t>
            </w:r>
          </w:p>
        </w:tc>
      </w:tr>
      <w:tr w:rsidR="00127FC4" w:rsidRPr="0040225B" w:rsidTr="00BE6EEE">
        <w:trPr>
          <w:trHeight w:val="277"/>
        </w:trPr>
        <w:tc>
          <w:tcPr>
            <w:tcW w:w="5000" w:type="pct"/>
            <w:gridSpan w:val="3"/>
            <w:shd w:val="clear" w:color="auto" w:fill="auto"/>
          </w:tcPr>
          <w:p w:rsidR="00127FC4" w:rsidRPr="0040225B" w:rsidRDefault="00127FC4" w:rsidP="00D920C7">
            <w:pPr>
              <w:snapToGrid w:val="0"/>
              <w:spacing w:after="0" w:line="240" w:lineRule="auto"/>
              <w:rPr>
                <w:rFonts w:ascii="Times New Roman" w:hAnsi="Times New Roman"/>
                <w:b/>
                <w:bCs/>
                <w:iCs/>
                <w:sz w:val="24"/>
                <w:szCs w:val="24"/>
              </w:rPr>
            </w:pPr>
            <w:r w:rsidRPr="0040225B">
              <w:rPr>
                <w:rFonts w:ascii="Times New Roman" w:hAnsi="Times New Roman"/>
                <w:b/>
                <w:bCs/>
                <w:iCs/>
                <w:sz w:val="24"/>
                <w:szCs w:val="24"/>
              </w:rPr>
              <w:t>Основное оборудование</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Стол однотумбовый </w:t>
            </w:r>
            <w:r w:rsidR="00E83619" w:rsidRPr="0017260E">
              <w:rPr>
                <w:rFonts w:ascii="Times New Roman" w:hAnsi="Times New Roman"/>
                <w:iCs/>
                <w:sz w:val="24"/>
                <w:szCs w:val="24"/>
              </w:rPr>
              <w:t xml:space="preserve"> с ящиками</w:t>
            </w:r>
            <w:r w:rsidRPr="0017260E">
              <w:rPr>
                <w:rFonts w:ascii="Times New Roman" w:hAnsi="Times New Roman"/>
                <w:iCs/>
                <w:sz w:val="24"/>
                <w:szCs w:val="24"/>
              </w:rPr>
              <w:t>---, р</w:t>
            </w:r>
            <w:r w:rsidR="00E83619" w:rsidRPr="0017260E">
              <w:rPr>
                <w:rFonts w:ascii="Times New Roman" w:hAnsi="Times New Roman"/>
                <w:iCs/>
                <w:sz w:val="24"/>
                <w:szCs w:val="24"/>
              </w:rPr>
              <w:t xml:space="preserve">азмер: 120х60х75 </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орех миланский</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Основные материалы:</w:t>
            </w:r>
          </w:p>
          <w:p w:rsidR="00127FC4" w:rsidRPr="0017260E" w:rsidRDefault="00DF5A12" w:rsidP="00DF5A12">
            <w:pPr>
              <w:snapToGrid w:val="0"/>
              <w:spacing w:after="0" w:line="240" w:lineRule="auto"/>
              <w:rPr>
                <w:rFonts w:ascii="Times New Roman" w:hAnsi="Times New Roman"/>
                <w:iCs/>
                <w:sz w:val="24"/>
                <w:szCs w:val="24"/>
                <w:highlight w:val="yellow"/>
              </w:rPr>
            </w:pPr>
            <w:r w:rsidRPr="0017260E">
              <w:rPr>
                <w:rFonts w:ascii="Times New Roman" w:hAnsi="Times New Roman"/>
                <w:iCs/>
                <w:sz w:val="24"/>
                <w:szCs w:val="24"/>
              </w:rPr>
              <w:t>ЛДСП</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127FC4" w:rsidRPr="0017260E" w:rsidRDefault="00852C12" w:rsidP="00D920C7">
            <w:pPr>
              <w:spacing w:after="0" w:line="240" w:lineRule="auto"/>
              <w:rPr>
                <w:rFonts w:ascii="Times New Roman" w:hAnsi="Times New Roman"/>
                <w:sz w:val="24"/>
                <w:szCs w:val="24"/>
              </w:rPr>
            </w:pPr>
            <w:r w:rsidRPr="0017260E">
              <w:rPr>
                <w:rFonts w:ascii="Times New Roman" w:hAnsi="Times New Roman"/>
                <w:sz w:val="24"/>
                <w:szCs w:val="24"/>
              </w:rPr>
              <w:t>Кресло Престиж</w:t>
            </w:r>
          </w:p>
        </w:tc>
        <w:tc>
          <w:tcPr>
            <w:tcW w:w="3025" w:type="pct"/>
            <w:shd w:val="clear" w:color="auto" w:fill="auto"/>
            <w:vAlign w:val="center"/>
          </w:tcPr>
          <w:p w:rsidR="00127FC4" w:rsidRPr="0017260E" w:rsidRDefault="00852C12"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GTR New ткань С-11/ТК-1</w:t>
            </w:r>
          </w:p>
          <w:p w:rsidR="00852C12" w:rsidRPr="0017260E" w:rsidRDefault="00852C12"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черный</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127FC4" w:rsidRPr="0017260E" w:rsidRDefault="00127FC4" w:rsidP="00852C12">
            <w:pPr>
              <w:spacing w:after="0" w:line="240" w:lineRule="auto"/>
              <w:rPr>
                <w:rFonts w:ascii="Times New Roman" w:hAnsi="Times New Roman"/>
                <w:sz w:val="24"/>
                <w:szCs w:val="24"/>
              </w:rPr>
            </w:pPr>
            <w:r w:rsidRPr="0017260E">
              <w:rPr>
                <w:rFonts w:ascii="Times New Roman" w:hAnsi="Times New Roman"/>
                <w:sz w:val="24"/>
                <w:szCs w:val="24"/>
              </w:rPr>
              <w:t xml:space="preserve">Шкаф для </w:t>
            </w:r>
            <w:r w:rsidR="00852C12" w:rsidRPr="0017260E">
              <w:rPr>
                <w:rFonts w:ascii="Times New Roman" w:hAnsi="Times New Roman"/>
                <w:sz w:val="24"/>
                <w:szCs w:val="24"/>
              </w:rPr>
              <w:t>документов Ш-92</w:t>
            </w:r>
          </w:p>
        </w:tc>
        <w:tc>
          <w:tcPr>
            <w:tcW w:w="3025" w:type="pct"/>
            <w:shd w:val="clear" w:color="auto" w:fill="auto"/>
            <w:vAlign w:val="center"/>
          </w:tcPr>
          <w:p w:rsidR="00127FC4" w:rsidRPr="0017260E" w:rsidRDefault="002006EB"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Высота 181 см</w:t>
            </w:r>
          </w:p>
          <w:p w:rsidR="002006EB" w:rsidRPr="0017260E" w:rsidRDefault="002006EB"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Ширина 71,6 см</w:t>
            </w:r>
          </w:p>
          <w:p w:rsidR="002006EB" w:rsidRPr="0017260E" w:rsidRDefault="002006EB"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Глубина 34,9 см</w:t>
            </w:r>
          </w:p>
          <w:p w:rsidR="002006EB" w:rsidRPr="0017260E" w:rsidRDefault="002006EB"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ЛДСП, материал кромки ПВХ, материал дверей ЛДСП</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127FC4" w:rsidRPr="0017260E" w:rsidRDefault="00852C12" w:rsidP="00D920C7">
            <w:pPr>
              <w:spacing w:after="0" w:line="240" w:lineRule="auto"/>
              <w:rPr>
                <w:rFonts w:ascii="Times New Roman" w:hAnsi="Times New Roman"/>
                <w:sz w:val="24"/>
                <w:szCs w:val="24"/>
              </w:rPr>
            </w:pPr>
            <w:r w:rsidRPr="0017260E">
              <w:rPr>
                <w:rFonts w:ascii="Times New Roman" w:hAnsi="Times New Roman"/>
                <w:sz w:val="24"/>
                <w:szCs w:val="24"/>
              </w:rPr>
              <w:t>МК С</w:t>
            </w:r>
            <w:r w:rsidR="00127FC4" w:rsidRPr="0017260E">
              <w:rPr>
                <w:rFonts w:ascii="Times New Roman" w:hAnsi="Times New Roman"/>
                <w:sz w:val="24"/>
                <w:szCs w:val="24"/>
              </w:rPr>
              <w:t>тол</w:t>
            </w:r>
            <w:r w:rsidRPr="0017260E">
              <w:rPr>
                <w:rFonts w:ascii="Times New Roman" w:hAnsi="Times New Roman"/>
                <w:sz w:val="24"/>
                <w:szCs w:val="24"/>
              </w:rPr>
              <w:t xml:space="preserve"> компьютерный</w:t>
            </w:r>
          </w:p>
        </w:tc>
        <w:tc>
          <w:tcPr>
            <w:tcW w:w="3025" w:type="pct"/>
            <w:shd w:val="clear" w:color="auto" w:fill="auto"/>
            <w:vAlign w:val="center"/>
          </w:tcPr>
          <w:p w:rsidR="00127FC4" w:rsidRPr="0017260E" w:rsidRDefault="003E4782"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Ширина 100</w:t>
            </w:r>
            <w:r w:rsidR="00127FC4" w:rsidRPr="0017260E">
              <w:rPr>
                <w:rFonts w:ascii="Times New Roman" w:hAnsi="Times New Roman"/>
                <w:iCs/>
                <w:sz w:val="24"/>
                <w:szCs w:val="24"/>
              </w:rPr>
              <w:t xml:space="preserve"> см</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Глубина 60 см</w:t>
            </w:r>
          </w:p>
          <w:p w:rsidR="00127FC4" w:rsidRPr="0017260E" w:rsidRDefault="003E4782"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Высота 75</w:t>
            </w:r>
            <w:r w:rsidR="00127FC4" w:rsidRPr="0017260E">
              <w:rPr>
                <w:rFonts w:ascii="Times New Roman" w:hAnsi="Times New Roman"/>
                <w:iCs/>
                <w:sz w:val="24"/>
                <w:szCs w:val="24"/>
              </w:rPr>
              <w:t xml:space="preserve"> см</w:t>
            </w:r>
          </w:p>
          <w:p w:rsidR="00127FC4" w:rsidRPr="0017260E" w:rsidRDefault="002006EB"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Толщина столешницы 16, материал основания ЛДСП, материал столешницы ЛДСП, материал кромки ПВХ </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DF5A12" w:rsidRPr="0017260E" w:rsidRDefault="00DF5A12"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Стол ученический</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shd w:val="clear" w:color="auto" w:fill="auto"/>
            <w:vAlign w:val="center"/>
          </w:tcPr>
          <w:p w:rsidR="00DF5A12" w:rsidRPr="0017260E" w:rsidRDefault="00DF5A12"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Стул ученический</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черным покрытием. Ножки имеют пластиковые заглушки для предотвращения преждевременной порчи напольного покрытия. Сиденье выполнено из фанеры толщиной 9 мм покрытой прозрачным лаком. Высота согласно группам роста.1-3,2-4,3-5,4-6, гр. Ширина сиденья 38 см, глубина 38см</w:t>
            </w:r>
          </w:p>
        </w:tc>
      </w:tr>
      <w:tr w:rsidR="00DF5A12"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DF5A12"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DF5A12" w:rsidRPr="0017260E" w:rsidRDefault="00DF5A12"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Жалюзи</w:t>
            </w:r>
          </w:p>
        </w:tc>
        <w:tc>
          <w:tcPr>
            <w:tcW w:w="3025" w:type="pct"/>
            <w:shd w:val="clear" w:color="auto" w:fill="auto"/>
            <w:vAlign w:val="center"/>
          </w:tcPr>
          <w:p w:rsidR="00566EE2" w:rsidRPr="0017260E" w:rsidRDefault="00566EE2" w:rsidP="00DF5A12">
            <w:pPr>
              <w:snapToGrid w:val="0"/>
              <w:spacing w:after="0" w:line="240" w:lineRule="auto"/>
              <w:rPr>
                <w:rFonts w:ascii="Times New Roman" w:hAnsi="Times New Roman"/>
                <w:sz w:val="24"/>
                <w:szCs w:val="24"/>
              </w:rPr>
            </w:pPr>
            <w:r w:rsidRPr="0017260E">
              <w:rPr>
                <w:rFonts w:ascii="Times New Roman" w:hAnsi="Times New Roman"/>
                <w:sz w:val="24"/>
                <w:szCs w:val="24"/>
              </w:rPr>
              <w:t>Высота 160</w:t>
            </w:r>
          </w:p>
          <w:p w:rsidR="00566EE2" w:rsidRPr="0017260E" w:rsidRDefault="00566EE2" w:rsidP="00DF5A12">
            <w:pPr>
              <w:snapToGrid w:val="0"/>
              <w:spacing w:after="0" w:line="240" w:lineRule="auto"/>
              <w:rPr>
                <w:rFonts w:ascii="Times New Roman" w:hAnsi="Times New Roman"/>
                <w:sz w:val="24"/>
                <w:szCs w:val="24"/>
              </w:rPr>
            </w:pPr>
            <w:r w:rsidRPr="0017260E">
              <w:rPr>
                <w:rFonts w:ascii="Times New Roman" w:hAnsi="Times New Roman"/>
                <w:sz w:val="24"/>
                <w:szCs w:val="24"/>
              </w:rPr>
              <w:t>Ширина 160</w:t>
            </w:r>
          </w:p>
          <w:p w:rsidR="00DF5A12" w:rsidRPr="0017260E" w:rsidRDefault="00DF5A12" w:rsidP="00DF5A12">
            <w:pPr>
              <w:snapToGrid w:val="0"/>
              <w:spacing w:after="0" w:line="240" w:lineRule="auto"/>
              <w:rPr>
                <w:rFonts w:ascii="Times New Roman" w:hAnsi="Times New Roman"/>
                <w:sz w:val="24"/>
                <w:szCs w:val="24"/>
              </w:rPr>
            </w:pPr>
            <w:r w:rsidRPr="0017260E">
              <w:rPr>
                <w:rFonts w:ascii="Times New Roman" w:hAnsi="Times New Roman"/>
                <w:sz w:val="24"/>
                <w:szCs w:val="24"/>
              </w:rPr>
              <w:t>Цвет:</w:t>
            </w:r>
            <w:r w:rsidRPr="0017260E">
              <w:rPr>
                <w:rFonts w:ascii="Times New Roman" w:hAnsi="Times New Roman"/>
                <w:sz w:val="24"/>
                <w:szCs w:val="24"/>
              </w:rPr>
              <w:tab/>
              <w:t>серебристый</w:t>
            </w:r>
          </w:p>
          <w:p w:rsidR="00DF5A12" w:rsidRPr="0017260E" w:rsidRDefault="00DF5A12" w:rsidP="00DF5A12">
            <w:pPr>
              <w:snapToGrid w:val="0"/>
              <w:spacing w:after="0" w:line="240" w:lineRule="auto"/>
              <w:rPr>
                <w:rFonts w:ascii="Times New Roman" w:hAnsi="Times New Roman"/>
                <w:i/>
                <w:sz w:val="24"/>
                <w:szCs w:val="24"/>
              </w:rPr>
            </w:pPr>
            <w:r w:rsidRPr="0017260E">
              <w:rPr>
                <w:rFonts w:ascii="Times New Roman" w:hAnsi="Times New Roman"/>
                <w:sz w:val="24"/>
                <w:szCs w:val="24"/>
              </w:rPr>
              <w:t>Материал:</w:t>
            </w:r>
            <w:r w:rsidR="00566EE2" w:rsidRPr="0017260E">
              <w:rPr>
                <w:rFonts w:ascii="Times New Roman" w:hAnsi="Times New Roman"/>
                <w:sz w:val="24"/>
                <w:szCs w:val="24"/>
              </w:rPr>
              <w:t xml:space="preserve"> </w:t>
            </w:r>
            <w:r w:rsidRPr="0017260E">
              <w:rPr>
                <w:rFonts w:ascii="Times New Roman" w:hAnsi="Times New Roman"/>
                <w:sz w:val="24"/>
                <w:szCs w:val="24"/>
              </w:rPr>
              <w:t>алюминий</w:t>
            </w:r>
          </w:p>
        </w:tc>
      </w:tr>
      <w:tr w:rsidR="00DF5A12"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DF5A12" w:rsidRPr="0017260E" w:rsidRDefault="00DF5A12"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 xml:space="preserve">Светильник </w:t>
            </w:r>
            <w:r w:rsidRPr="0017260E">
              <w:rPr>
                <w:rFonts w:ascii="Times New Roman" w:hAnsi="Times New Roman"/>
                <w:sz w:val="24"/>
                <w:szCs w:val="24"/>
              </w:rPr>
              <w:t xml:space="preserve">ЛСП 06 2х40-17 </w:t>
            </w:r>
            <w:r w:rsidRPr="0017260E">
              <w:rPr>
                <w:rFonts w:ascii="Times New Roman" w:eastAsia="SimSun" w:hAnsi="Times New Roman"/>
                <w:kern w:val="3"/>
                <w:sz w:val="24"/>
                <w:szCs w:val="24"/>
              </w:rPr>
              <w:t>«Школьник»</w:t>
            </w:r>
          </w:p>
        </w:tc>
        <w:tc>
          <w:tcPr>
            <w:tcW w:w="3025" w:type="pct"/>
            <w:shd w:val="clear" w:color="auto" w:fill="auto"/>
            <w:vAlign w:val="center"/>
          </w:tcPr>
          <w:p w:rsidR="00566EE2" w:rsidRPr="0017260E" w:rsidRDefault="00566EE2" w:rsidP="00566EE2">
            <w:pPr>
              <w:snapToGrid w:val="0"/>
              <w:spacing w:after="0" w:line="240" w:lineRule="auto"/>
              <w:rPr>
                <w:rFonts w:ascii="Times New Roman" w:hAnsi="Times New Roman"/>
                <w:sz w:val="24"/>
                <w:szCs w:val="24"/>
              </w:rPr>
            </w:pPr>
            <w:r w:rsidRPr="0017260E">
              <w:rPr>
                <w:rFonts w:ascii="Times New Roman" w:hAnsi="Times New Roman"/>
                <w:sz w:val="24"/>
                <w:szCs w:val="24"/>
              </w:rPr>
              <w:t>Данная конструкция школьного светильника обеспечивает выполнение требований СанПиН 2.4.2.1178-02.</w:t>
            </w:r>
          </w:p>
          <w:p w:rsidR="00566EE2" w:rsidRPr="0017260E" w:rsidRDefault="00566EE2" w:rsidP="00566EE2">
            <w:pPr>
              <w:snapToGrid w:val="0"/>
              <w:spacing w:after="0" w:line="240" w:lineRule="auto"/>
              <w:rPr>
                <w:rFonts w:ascii="Times New Roman" w:hAnsi="Times New Roman"/>
                <w:sz w:val="24"/>
                <w:szCs w:val="24"/>
              </w:rPr>
            </w:pPr>
            <w:r w:rsidRPr="0017260E">
              <w:rPr>
                <w:rFonts w:ascii="Times New Roman" w:hAnsi="Times New Roman"/>
                <w:sz w:val="24"/>
                <w:szCs w:val="24"/>
              </w:rPr>
              <w:t>Тип кривой силы света по ГОСТ 17677-Д.</w:t>
            </w:r>
          </w:p>
          <w:p w:rsidR="00566EE2" w:rsidRPr="0017260E" w:rsidRDefault="00566EE2" w:rsidP="00566EE2">
            <w:pPr>
              <w:snapToGrid w:val="0"/>
              <w:spacing w:after="0" w:line="240" w:lineRule="auto"/>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566EE2" w:rsidRPr="0017260E" w:rsidRDefault="00566EE2" w:rsidP="00566EE2">
            <w:pPr>
              <w:snapToGrid w:val="0"/>
              <w:spacing w:after="0" w:line="240" w:lineRule="auto"/>
              <w:rPr>
                <w:rFonts w:ascii="Times New Roman" w:hAnsi="Times New Roman"/>
                <w:sz w:val="24"/>
                <w:szCs w:val="24"/>
              </w:rPr>
            </w:pPr>
            <w:r w:rsidRPr="0017260E">
              <w:rPr>
                <w:rFonts w:ascii="Times New Roman" w:hAnsi="Times New Roman"/>
                <w:sz w:val="24"/>
                <w:szCs w:val="24"/>
              </w:rPr>
              <w:t>Степень защиты: IP20</w:t>
            </w:r>
          </w:p>
          <w:p w:rsidR="00566EE2" w:rsidRPr="0017260E" w:rsidRDefault="00566EE2" w:rsidP="00566EE2">
            <w:pPr>
              <w:snapToGrid w:val="0"/>
              <w:spacing w:after="0" w:line="240" w:lineRule="auto"/>
              <w:rPr>
                <w:rFonts w:ascii="Times New Roman" w:hAnsi="Times New Roman"/>
                <w:sz w:val="24"/>
                <w:szCs w:val="24"/>
              </w:rPr>
            </w:pPr>
            <w:r w:rsidRPr="0017260E">
              <w:rPr>
                <w:rFonts w:ascii="Times New Roman" w:hAnsi="Times New Roman"/>
                <w:sz w:val="24"/>
                <w:szCs w:val="24"/>
              </w:rPr>
              <w:t>Кор</w:t>
            </w:r>
            <w:r w:rsidR="008729FE" w:rsidRPr="0017260E">
              <w:rPr>
                <w:rFonts w:ascii="Times New Roman" w:hAnsi="Times New Roman"/>
                <w:sz w:val="24"/>
                <w:szCs w:val="24"/>
              </w:rPr>
              <w:t>пус светильника имеет зеркальный</w:t>
            </w:r>
            <w:r w:rsidRPr="0017260E">
              <w:rPr>
                <w:rFonts w:ascii="Times New Roman" w:hAnsi="Times New Roman"/>
                <w:sz w:val="24"/>
                <w:szCs w:val="24"/>
              </w:rPr>
              <w:t xml:space="preserve"> отражатель из анодированного </w:t>
            </w:r>
            <w:r w:rsidR="008729FE" w:rsidRPr="0017260E">
              <w:rPr>
                <w:rFonts w:ascii="Times New Roman" w:hAnsi="Times New Roman"/>
                <w:sz w:val="24"/>
                <w:szCs w:val="24"/>
              </w:rPr>
              <w:t>алюминия</w:t>
            </w:r>
          </w:p>
          <w:p w:rsidR="00DF5A12" w:rsidRPr="0017260E" w:rsidRDefault="00566EE2" w:rsidP="00DF5A12">
            <w:pPr>
              <w:snapToGrid w:val="0"/>
              <w:spacing w:after="0" w:line="240" w:lineRule="auto"/>
              <w:rPr>
                <w:rFonts w:ascii="Times New Roman" w:hAnsi="Times New Roman"/>
                <w:i/>
                <w:sz w:val="24"/>
                <w:szCs w:val="24"/>
              </w:rPr>
            </w:pPr>
            <w:r w:rsidRPr="0017260E">
              <w:rPr>
                <w:rFonts w:ascii="Times New Roman" w:hAnsi="Times New Roman"/>
                <w:sz w:val="24"/>
                <w:szCs w:val="24"/>
              </w:rPr>
              <w:t>Тип светильника ЛСП 06-2x40-025</w:t>
            </w:r>
          </w:p>
        </w:tc>
      </w:tr>
      <w:tr w:rsidR="008729FE"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729FE" w:rsidRPr="0017260E" w:rsidRDefault="008729FE"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8729FE" w:rsidRPr="0017260E" w:rsidRDefault="008729FE"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Облучатель-рециркулятор воздуха бактерицидный ТР -1-30-135 куб/м</w:t>
            </w:r>
          </w:p>
        </w:tc>
        <w:tc>
          <w:tcPr>
            <w:tcW w:w="3025" w:type="pct"/>
            <w:shd w:val="clear" w:color="auto" w:fill="auto"/>
            <w:vAlign w:val="center"/>
          </w:tcPr>
          <w:p w:rsidR="006B5C49" w:rsidRPr="0017260E" w:rsidRDefault="00FF0B32" w:rsidP="00566EE2">
            <w:pPr>
              <w:snapToGrid w:val="0"/>
              <w:spacing w:after="0" w:line="240" w:lineRule="auto"/>
              <w:rPr>
                <w:rFonts w:ascii="Times New Roman" w:hAnsi="Times New Roman"/>
                <w:sz w:val="24"/>
                <w:szCs w:val="24"/>
              </w:rPr>
            </w:pPr>
            <w:r w:rsidRPr="0017260E">
              <w:rPr>
                <w:rFonts w:ascii="Times New Roman" w:hAnsi="Times New Roman"/>
                <w:sz w:val="24"/>
                <w:szCs w:val="24"/>
              </w:rPr>
              <w:t>Корпус- ударопрочный, химически стойкий металл</w:t>
            </w:r>
            <w:r w:rsidR="006B5C49" w:rsidRPr="0017260E">
              <w:rPr>
                <w:rFonts w:ascii="Times New Roman" w:hAnsi="Times New Roman"/>
                <w:sz w:val="24"/>
                <w:szCs w:val="24"/>
              </w:rPr>
              <w:t>, бактерицидная эффективность 99%. Уровень шума 30ДБ</w:t>
            </w:r>
          </w:p>
        </w:tc>
      </w:tr>
      <w:tr w:rsidR="007E6334"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E6334"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7E6334" w:rsidRPr="0017260E" w:rsidRDefault="007E6334" w:rsidP="00DF5A12">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Кондиционер KF-50 GW/A10</w:t>
            </w:r>
          </w:p>
        </w:tc>
        <w:tc>
          <w:tcPr>
            <w:tcW w:w="3025" w:type="pct"/>
            <w:shd w:val="clear" w:color="auto" w:fill="auto"/>
            <w:vAlign w:val="center"/>
          </w:tcPr>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Тип: настенная сплит-система</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Дополнительные режимы: автоматический режим</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Основные режимы: охлаждение / обогрев</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lastRenderedPageBreak/>
              <w:t>Мощность в режиме охлаждения:5000 Вт</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Мощность в режиме обогрева:6000 Вт</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Потребляемая мощность при обогреве:2160 Вт</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Потребляемая мощность при охлаждении:1960 Вт</w:t>
            </w:r>
          </w:p>
          <w:p w:rsidR="007E6334" w:rsidRPr="0017260E" w:rsidRDefault="007E6334" w:rsidP="007E6334">
            <w:pPr>
              <w:snapToGrid w:val="0"/>
              <w:spacing w:after="0" w:line="240" w:lineRule="auto"/>
              <w:rPr>
                <w:rFonts w:ascii="Times New Roman" w:hAnsi="Times New Roman"/>
                <w:sz w:val="24"/>
                <w:szCs w:val="24"/>
              </w:rPr>
            </w:pPr>
            <w:r w:rsidRPr="0017260E">
              <w:rPr>
                <w:rFonts w:ascii="Times New Roman" w:hAnsi="Times New Roman"/>
                <w:sz w:val="24"/>
                <w:szCs w:val="24"/>
              </w:rPr>
              <w:t>Режим осушения:есть</w:t>
            </w:r>
          </w:p>
        </w:tc>
      </w:tr>
      <w:tr w:rsidR="00DF5A12"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lastRenderedPageBreak/>
              <w:t xml:space="preserve">II </w:t>
            </w:r>
            <w:r w:rsidRPr="0017260E">
              <w:rPr>
                <w:rFonts w:ascii="Times New Roman" w:hAnsi="Times New Roman"/>
                <w:b/>
                <w:bCs/>
                <w:iCs/>
                <w:sz w:val="24"/>
                <w:szCs w:val="24"/>
              </w:rPr>
              <w:t>Технические средства</w:t>
            </w:r>
          </w:p>
        </w:tc>
      </w:tr>
      <w:tr w:rsidR="00DF5A12"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DF5A12" w:rsidRPr="0017260E" w:rsidRDefault="0087050C" w:rsidP="00DF5A12">
            <w:pPr>
              <w:spacing w:after="0" w:line="240" w:lineRule="auto"/>
              <w:rPr>
                <w:rFonts w:ascii="Times New Roman" w:hAnsi="Times New Roman"/>
                <w:sz w:val="24"/>
                <w:szCs w:val="24"/>
              </w:rPr>
            </w:pPr>
            <w:r w:rsidRPr="0017260E">
              <w:rPr>
                <w:rFonts w:ascii="Times New Roman" w:hAnsi="Times New Roman"/>
                <w:sz w:val="24"/>
                <w:szCs w:val="24"/>
              </w:rPr>
              <w:t>Видеокамера OPTIMUS IP-E012.1(3.6)P</w:t>
            </w:r>
          </w:p>
        </w:tc>
        <w:tc>
          <w:tcPr>
            <w:tcW w:w="3025" w:type="pct"/>
            <w:shd w:val="clear" w:color="auto" w:fill="auto"/>
            <w:vAlign w:val="center"/>
          </w:tcPr>
          <w:p w:rsidR="00DF5A12" w:rsidRPr="0017260E" w:rsidRDefault="0087050C" w:rsidP="00DF5A12">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rPr>
              <w:t>Чувствительный</w:t>
            </w:r>
            <w:r w:rsidRPr="0017260E">
              <w:rPr>
                <w:rFonts w:ascii="Times New Roman" w:hAnsi="Times New Roman"/>
                <w:iCs/>
                <w:sz w:val="24"/>
                <w:szCs w:val="24"/>
                <w:lang w:val="en-US"/>
              </w:rPr>
              <w:t xml:space="preserve"> </w:t>
            </w:r>
            <w:r w:rsidRPr="0017260E">
              <w:rPr>
                <w:rFonts w:ascii="Times New Roman" w:hAnsi="Times New Roman"/>
                <w:iCs/>
                <w:sz w:val="24"/>
                <w:szCs w:val="24"/>
              </w:rPr>
              <w:t>элемент</w:t>
            </w:r>
            <w:r w:rsidRPr="0017260E">
              <w:rPr>
                <w:rFonts w:ascii="Times New Roman" w:hAnsi="Times New Roman"/>
                <w:iCs/>
                <w:sz w:val="24"/>
                <w:szCs w:val="24"/>
                <w:lang w:val="en-US"/>
              </w:rPr>
              <w:t xml:space="preserve">1/2.9” 2,1 </w:t>
            </w:r>
            <w:r w:rsidRPr="0017260E">
              <w:rPr>
                <w:rFonts w:ascii="Times New Roman" w:hAnsi="Times New Roman"/>
                <w:iCs/>
                <w:sz w:val="24"/>
                <w:szCs w:val="24"/>
              </w:rPr>
              <w:t>Мп</w:t>
            </w:r>
            <w:r w:rsidRPr="0017260E">
              <w:rPr>
                <w:rFonts w:ascii="Times New Roman" w:hAnsi="Times New Roman"/>
                <w:iCs/>
                <w:sz w:val="24"/>
                <w:szCs w:val="24"/>
                <w:lang w:val="en-US"/>
              </w:rPr>
              <w:t xml:space="preserve"> (Full HD), Progressive Scan CMOS SONY IMX323</w:t>
            </w:r>
          </w:p>
          <w:p w:rsidR="0087050C" w:rsidRPr="0017260E" w:rsidRDefault="0087050C" w:rsidP="0087050C">
            <w:pPr>
              <w:snapToGrid w:val="0"/>
              <w:spacing w:after="0" w:line="240" w:lineRule="auto"/>
              <w:rPr>
                <w:rFonts w:ascii="Times New Roman" w:hAnsi="Times New Roman"/>
                <w:iCs/>
                <w:sz w:val="24"/>
                <w:szCs w:val="24"/>
              </w:rPr>
            </w:pPr>
            <w:r w:rsidRPr="0017260E">
              <w:rPr>
                <w:rFonts w:ascii="Times New Roman" w:hAnsi="Times New Roman"/>
                <w:iCs/>
                <w:sz w:val="24"/>
                <w:szCs w:val="24"/>
              </w:rPr>
              <w:t>Объектив</w:t>
            </w:r>
            <w:r w:rsidRPr="0017260E">
              <w:rPr>
                <w:rFonts w:ascii="Times New Roman" w:hAnsi="Times New Roman"/>
                <w:iCs/>
                <w:sz w:val="24"/>
                <w:szCs w:val="24"/>
              </w:rPr>
              <w:tab/>
              <w:t>3.6мм фиксированный</w:t>
            </w:r>
          </w:p>
          <w:p w:rsidR="0087050C" w:rsidRPr="0017260E" w:rsidRDefault="0087050C" w:rsidP="0087050C">
            <w:pPr>
              <w:snapToGrid w:val="0"/>
              <w:spacing w:after="0" w:line="240" w:lineRule="auto"/>
              <w:rPr>
                <w:rFonts w:ascii="Times New Roman" w:hAnsi="Times New Roman"/>
                <w:iCs/>
                <w:sz w:val="24"/>
                <w:szCs w:val="24"/>
              </w:rPr>
            </w:pPr>
            <w:r w:rsidRPr="0017260E">
              <w:rPr>
                <w:rFonts w:ascii="Times New Roman" w:hAnsi="Times New Roman"/>
                <w:iCs/>
                <w:sz w:val="24"/>
                <w:szCs w:val="24"/>
              </w:rPr>
              <w:t>Чувствительность</w:t>
            </w:r>
            <w:r w:rsidRPr="0017260E">
              <w:rPr>
                <w:rFonts w:ascii="Times New Roman" w:hAnsi="Times New Roman"/>
                <w:iCs/>
                <w:sz w:val="24"/>
                <w:szCs w:val="24"/>
              </w:rPr>
              <w:tab/>
              <w:t>Цв. 0.01Лк (F1.2), ч/б 0.001 Лк (F1.2), 0 Лк при вкл. ИК</w:t>
            </w:r>
          </w:p>
          <w:p w:rsidR="0087050C" w:rsidRPr="0017260E" w:rsidRDefault="0087050C" w:rsidP="0087050C">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пикселей</w:t>
            </w:r>
            <w:r w:rsidRPr="0017260E">
              <w:rPr>
                <w:rFonts w:ascii="Times New Roman" w:hAnsi="Times New Roman"/>
                <w:iCs/>
                <w:sz w:val="24"/>
                <w:szCs w:val="24"/>
              </w:rPr>
              <w:tab/>
              <w:t>1920х1080</w:t>
            </w:r>
          </w:p>
          <w:p w:rsidR="0087050C" w:rsidRPr="0017260E" w:rsidRDefault="0087050C" w:rsidP="0087050C">
            <w:pPr>
              <w:snapToGrid w:val="0"/>
              <w:spacing w:after="0" w:line="240" w:lineRule="auto"/>
              <w:rPr>
                <w:rFonts w:ascii="Times New Roman" w:hAnsi="Times New Roman"/>
                <w:iCs/>
                <w:sz w:val="24"/>
                <w:szCs w:val="24"/>
              </w:rPr>
            </w:pPr>
            <w:r w:rsidRPr="0017260E">
              <w:rPr>
                <w:rFonts w:ascii="Times New Roman" w:hAnsi="Times New Roman"/>
                <w:iCs/>
                <w:sz w:val="24"/>
                <w:szCs w:val="24"/>
              </w:rPr>
              <w:t>Процессор и ПамятьHi 3516 CV200</w:t>
            </w:r>
          </w:p>
          <w:p w:rsidR="0087050C" w:rsidRPr="0017260E" w:rsidRDefault="0087050C" w:rsidP="0087050C">
            <w:pPr>
              <w:snapToGrid w:val="0"/>
              <w:spacing w:after="0" w:line="240" w:lineRule="auto"/>
              <w:rPr>
                <w:rFonts w:ascii="Times New Roman" w:hAnsi="Times New Roman"/>
                <w:iCs/>
                <w:sz w:val="24"/>
                <w:szCs w:val="24"/>
              </w:rPr>
            </w:pPr>
            <w:r w:rsidRPr="0017260E">
              <w:rPr>
                <w:rFonts w:ascii="Times New Roman" w:hAnsi="Times New Roman"/>
                <w:iCs/>
                <w:sz w:val="24"/>
                <w:szCs w:val="24"/>
              </w:rPr>
              <w:t>Корпус, класс защитыМеталл (Алюминий), Антивандальный. Кронштейн со скрытой проводкой, IP67</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DF5A12" w:rsidRPr="0017260E" w:rsidRDefault="0070261E" w:rsidP="00DF5A12">
            <w:pPr>
              <w:tabs>
                <w:tab w:val="left" w:pos="426"/>
              </w:tabs>
              <w:spacing w:after="0" w:line="240" w:lineRule="auto"/>
              <w:rPr>
                <w:rFonts w:ascii="Times New Roman" w:hAnsi="Times New Roman"/>
                <w:sz w:val="24"/>
                <w:szCs w:val="24"/>
              </w:rPr>
            </w:pPr>
            <w:r w:rsidRPr="0017260E">
              <w:rPr>
                <w:rFonts w:ascii="Times New Roman" w:hAnsi="Times New Roman"/>
                <w:sz w:val="24"/>
                <w:szCs w:val="24"/>
              </w:rPr>
              <w:t>Процессор</w:t>
            </w:r>
            <w:r w:rsidR="006B5C49" w:rsidRPr="0017260E">
              <w:rPr>
                <w:rFonts w:ascii="Times New Roman" w:hAnsi="Times New Roman"/>
                <w:sz w:val="24"/>
                <w:szCs w:val="24"/>
              </w:rPr>
              <w:t xml:space="preserve"> Intel Core 2 Duo</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Cs/>
                <w:sz w:val="24"/>
                <w:szCs w:val="24"/>
              </w:rPr>
            </w:pP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DF5A12" w:rsidRPr="0017260E" w:rsidRDefault="00DF5A12" w:rsidP="00DF5A12">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(секции)-2</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Тип покрытия доски- лаковое </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рабочей поверхности- магнитно-меловая</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доски- 120х225 см</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DF5A12" w:rsidRPr="0017260E" w:rsidRDefault="006B5C49" w:rsidP="00DF5A12">
            <w:pPr>
              <w:spacing w:after="0" w:line="240" w:lineRule="auto"/>
              <w:rPr>
                <w:rFonts w:ascii="Times New Roman" w:hAnsi="Times New Roman"/>
                <w:sz w:val="24"/>
                <w:szCs w:val="24"/>
              </w:rPr>
            </w:pPr>
            <w:r w:rsidRPr="0017260E">
              <w:rPr>
                <w:rFonts w:ascii="Times New Roman" w:eastAsia="Calibri" w:hAnsi="Times New Roman"/>
                <w:sz w:val="24"/>
                <w:szCs w:val="24"/>
              </w:rPr>
              <w:t>Проектор BenQ ProjectorPB 2140</w:t>
            </w:r>
          </w:p>
        </w:tc>
        <w:tc>
          <w:tcPr>
            <w:tcW w:w="3025" w:type="pct"/>
            <w:shd w:val="clear" w:color="auto" w:fill="auto"/>
            <w:vAlign w:val="center"/>
          </w:tcPr>
          <w:p w:rsidR="006B5C49" w:rsidRPr="0017260E" w:rsidRDefault="006B5C49" w:rsidP="006B5C4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портативный</w:t>
            </w:r>
          </w:p>
          <w:p w:rsidR="006B5C49" w:rsidRPr="0017260E" w:rsidRDefault="006B5C49" w:rsidP="006B5C49">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Технология </w:t>
            </w:r>
            <w:r w:rsidR="007E6334" w:rsidRPr="0017260E">
              <w:rPr>
                <w:rFonts w:ascii="Times New Roman" w:hAnsi="Times New Roman"/>
                <w:iCs/>
                <w:sz w:val="24"/>
                <w:szCs w:val="24"/>
              </w:rPr>
              <w:t>DLP</w:t>
            </w:r>
          </w:p>
          <w:p w:rsidR="00DF5A12" w:rsidRPr="0017260E" w:rsidRDefault="006B5C49" w:rsidP="006B5C49">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проектора 800x600</w:t>
            </w:r>
          </w:p>
          <w:p w:rsidR="007E6334" w:rsidRPr="0017260E" w:rsidRDefault="007E6334" w:rsidP="006B5C49">
            <w:pPr>
              <w:snapToGrid w:val="0"/>
              <w:spacing w:after="0" w:line="240" w:lineRule="auto"/>
              <w:rPr>
                <w:rFonts w:ascii="Times New Roman" w:hAnsi="Times New Roman"/>
                <w:iCs/>
                <w:sz w:val="24"/>
                <w:szCs w:val="24"/>
              </w:rPr>
            </w:pPr>
            <w:r w:rsidRPr="0017260E">
              <w:rPr>
                <w:rFonts w:ascii="Times New Roman" w:hAnsi="Times New Roman"/>
                <w:iCs/>
                <w:sz w:val="24"/>
                <w:szCs w:val="24"/>
              </w:rPr>
              <w:t>vакс. размер изображения по диагонали: 7-9 м, световой поток: 1000-2000 лм, контрастность: 1000:1-3000:1, технология: DLP, разъемы и интерфейсы: USB Type-B, вход S-Video, вход VGA, вход аудио mini jack 3.5 mm, вход видео композитный, особенности: колонки, функции и параметры изображения: коррекция трапецеидальных искажений</w:t>
            </w:r>
          </w:p>
        </w:tc>
      </w:tr>
      <w:tr w:rsidR="00A33C1A" w:rsidRPr="0017260E" w:rsidTr="00BE6EEE">
        <w:tc>
          <w:tcPr>
            <w:tcW w:w="269" w:type="pct"/>
            <w:shd w:val="clear" w:color="auto" w:fill="auto"/>
            <w:vAlign w:val="center"/>
          </w:tcPr>
          <w:p w:rsidR="00A33C1A"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A33C1A" w:rsidRPr="0017260E" w:rsidRDefault="00A33C1A" w:rsidP="00DF5A12">
            <w:pPr>
              <w:spacing w:after="0" w:line="240" w:lineRule="auto"/>
              <w:rPr>
                <w:rFonts w:ascii="Times New Roman" w:eastAsia="Calibri" w:hAnsi="Times New Roman"/>
                <w:sz w:val="24"/>
                <w:szCs w:val="24"/>
                <w:lang w:val="en-US"/>
              </w:rPr>
            </w:pPr>
            <w:r w:rsidRPr="0017260E">
              <w:rPr>
                <w:rFonts w:ascii="Times New Roman" w:eastAsia="Calibri" w:hAnsi="Times New Roman"/>
                <w:sz w:val="24"/>
                <w:szCs w:val="24"/>
              </w:rPr>
              <w:t>Ноутбук</w:t>
            </w:r>
            <w:r w:rsidRPr="0017260E">
              <w:rPr>
                <w:rFonts w:ascii="Times New Roman" w:eastAsia="Calibri" w:hAnsi="Times New Roman"/>
                <w:sz w:val="24"/>
                <w:szCs w:val="24"/>
                <w:lang w:val="en-US"/>
              </w:rPr>
              <w:t xml:space="preserve"> HP 250G7</w:t>
            </w:r>
            <w:r w:rsidR="004A34B2" w:rsidRPr="0017260E">
              <w:rPr>
                <w:rFonts w:ascii="Times New Roman" w:eastAsia="Calibri" w:hAnsi="Times New Roman"/>
                <w:sz w:val="24"/>
                <w:szCs w:val="24"/>
              </w:rPr>
              <w:t>Ноутбук</w:t>
            </w:r>
            <w:r w:rsidR="004A34B2" w:rsidRPr="0017260E">
              <w:rPr>
                <w:rFonts w:ascii="Times New Roman" w:eastAsia="Calibri" w:hAnsi="Times New Roman"/>
                <w:sz w:val="24"/>
                <w:szCs w:val="24"/>
                <w:lang w:val="en-US"/>
              </w:rPr>
              <w:t xml:space="preserve"> HP 250 G7 1920x1080, Intel Core i3 1005G1 </w:t>
            </w:r>
          </w:p>
        </w:tc>
        <w:tc>
          <w:tcPr>
            <w:tcW w:w="3025" w:type="pct"/>
            <w:shd w:val="clear" w:color="auto" w:fill="auto"/>
            <w:vAlign w:val="center"/>
          </w:tcPr>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Он оснащен двухъядерным процессором Intel Core i3 1005G1 и оперативной памятью объемом 8 Гб</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Графический контроллер Intel UHD Graphics 62</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ОС Windows 10 Home</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Для хранения информации в ноутбуке HP 250 G7 предусмотрено 512 Гб SSD памяти, а также есть поддержка карт памяти типа SD/SDHC/SDXC. </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Экран имеет разрешение Full HD при размере 15.6 дюйма и оснащен светодиодной подсветкой, усиливающей контраст и яркость изображения. </w:t>
            </w:r>
          </w:p>
          <w:p w:rsidR="00A33C1A"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Вес ноутбука составляет 1.78 кг. </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-серый</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корпуса</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Пластик, Сталь</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t>Покрытие корпуса</w:t>
            </w:r>
          </w:p>
          <w:p w:rsidR="004A34B2" w:rsidRPr="0017260E" w:rsidRDefault="004A34B2" w:rsidP="004A34B2">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Матовое</w:t>
            </w:r>
          </w:p>
        </w:tc>
      </w:tr>
      <w:tr w:rsidR="00DF5A12" w:rsidRPr="0017260E" w:rsidTr="00BE6EEE">
        <w:tc>
          <w:tcPr>
            <w:tcW w:w="269" w:type="pct"/>
            <w:shd w:val="clear" w:color="auto" w:fill="auto"/>
            <w:vAlign w:val="center"/>
          </w:tcPr>
          <w:p w:rsidR="00DF5A12"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6</w:t>
            </w:r>
          </w:p>
        </w:tc>
        <w:tc>
          <w:tcPr>
            <w:tcW w:w="1706" w:type="pct"/>
            <w:shd w:val="clear" w:color="auto" w:fill="auto"/>
            <w:vAlign w:val="center"/>
          </w:tcPr>
          <w:p w:rsidR="00DF5A12" w:rsidRPr="0017260E" w:rsidRDefault="00435667" w:rsidP="00DF5A12">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ЖК монитор ACER</w:t>
            </w:r>
          </w:p>
        </w:tc>
        <w:tc>
          <w:tcPr>
            <w:tcW w:w="3025" w:type="pct"/>
            <w:shd w:val="clear" w:color="auto" w:fill="auto"/>
            <w:vAlign w:val="center"/>
          </w:tcPr>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монитора-ЖК</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 -21.5 "</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 Разрешение -1920x1080</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Соотношение сторон- 16:9</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LED-подсветки- WLED</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матрицы экрана-  N</w:t>
            </w:r>
          </w:p>
          <w:p w:rsidR="009F3C0B"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 частота обновления кадров -60 Гц</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Блок питания- встроенный</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 при работе- 18 Вт</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 в режиме ожидания- 0.45 Вт</w:t>
            </w:r>
          </w:p>
          <w:p w:rsidR="004F0699" w:rsidRPr="0017260E" w:rsidRDefault="004F0699" w:rsidP="004F0699">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 в спящем режиме- 0.35 Вт</w:t>
            </w:r>
          </w:p>
        </w:tc>
      </w:tr>
      <w:tr w:rsidR="009F3C0B" w:rsidRPr="0017260E" w:rsidTr="00BE6EEE">
        <w:tc>
          <w:tcPr>
            <w:tcW w:w="269" w:type="pct"/>
            <w:shd w:val="clear" w:color="auto" w:fill="auto"/>
            <w:vAlign w:val="center"/>
          </w:tcPr>
          <w:p w:rsidR="009F3C0B"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shd w:val="clear" w:color="auto" w:fill="auto"/>
            <w:vAlign w:val="center"/>
          </w:tcPr>
          <w:p w:rsidR="009F3C0B" w:rsidRPr="0017260E" w:rsidRDefault="009F3C0B" w:rsidP="00DF5A12">
            <w:pPr>
              <w:spacing w:after="0" w:line="240" w:lineRule="auto"/>
              <w:rPr>
                <w:rFonts w:ascii="Times New Roman" w:eastAsia="Calibri" w:hAnsi="Times New Roman"/>
                <w:sz w:val="24"/>
                <w:szCs w:val="24"/>
              </w:rPr>
            </w:pPr>
            <w:r w:rsidRPr="0017260E">
              <w:rPr>
                <w:rFonts w:ascii="Times New Roman" w:eastAsia="Calibri" w:hAnsi="Times New Roman"/>
                <w:sz w:val="24"/>
                <w:szCs w:val="24"/>
              </w:rPr>
              <w:t xml:space="preserve">Процессор </w:t>
            </w:r>
            <w:r w:rsidR="00086749" w:rsidRPr="0017260E">
              <w:rPr>
                <w:rFonts w:ascii="Times New Roman" w:eastAsia="Calibri" w:hAnsi="Times New Roman"/>
                <w:sz w:val="24"/>
                <w:szCs w:val="24"/>
              </w:rPr>
              <w:t>Intel Celeron G1820</w:t>
            </w:r>
          </w:p>
        </w:tc>
        <w:tc>
          <w:tcPr>
            <w:tcW w:w="3025" w:type="pct"/>
            <w:shd w:val="clear" w:color="auto" w:fill="auto"/>
            <w:vAlign w:val="center"/>
          </w:tcPr>
          <w:p w:rsidR="009F3C0B" w:rsidRPr="0017260E" w:rsidRDefault="009F3C0B"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оборудования</w:t>
            </w:r>
            <w:r w:rsidRPr="0017260E">
              <w:rPr>
                <w:rFonts w:ascii="Times New Roman" w:hAnsi="Times New Roman"/>
                <w:iCs/>
                <w:sz w:val="24"/>
                <w:szCs w:val="24"/>
              </w:rPr>
              <w:tab/>
              <w:t>Серверный процессор</w:t>
            </w:r>
          </w:p>
          <w:p w:rsidR="009F3C0B" w:rsidRPr="0017260E" w:rsidRDefault="009F3C0B"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Ядро</w:t>
            </w:r>
            <w:r w:rsidRPr="0017260E">
              <w:rPr>
                <w:rFonts w:ascii="Times New Roman" w:hAnsi="Times New Roman"/>
                <w:iCs/>
                <w:sz w:val="24"/>
                <w:szCs w:val="24"/>
              </w:rPr>
              <w:tab/>
              <w:t>Haswell</w:t>
            </w:r>
          </w:p>
          <w:p w:rsidR="00086749" w:rsidRPr="0017260E" w:rsidRDefault="00086749"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О</w:t>
            </w:r>
            <w:r w:rsidR="009F3C0B" w:rsidRPr="0017260E">
              <w:rPr>
                <w:rFonts w:ascii="Times New Roman" w:hAnsi="Times New Roman"/>
                <w:iCs/>
                <w:sz w:val="24"/>
                <w:szCs w:val="24"/>
              </w:rPr>
              <w:t xml:space="preserve">бщее количество ядер - 2, потоков - 2. </w:t>
            </w:r>
          </w:p>
          <w:p w:rsidR="00086749" w:rsidRPr="0017260E" w:rsidRDefault="009F3C0B"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Максимальная тактовая частота процессора - 2.7 GHz. Максимальная температура - 72°C. </w:t>
            </w:r>
          </w:p>
          <w:p w:rsidR="009F3C0B" w:rsidRPr="0017260E" w:rsidRDefault="009F3C0B" w:rsidP="009F3C0B">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rPr>
              <w:t>Технологический процесс - 22 nm. Размер</w:t>
            </w:r>
            <w:r w:rsidRPr="0017260E">
              <w:rPr>
                <w:rFonts w:ascii="Times New Roman" w:hAnsi="Times New Roman"/>
                <w:iCs/>
                <w:sz w:val="24"/>
                <w:szCs w:val="24"/>
                <w:lang w:val="en-US"/>
              </w:rPr>
              <w:t xml:space="preserve"> </w:t>
            </w:r>
            <w:r w:rsidRPr="0017260E">
              <w:rPr>
                <w:rFonts w:ascii="Times New Roman" w:hAnsi="Times New Roman"/>
                <w:iCs/>
                <w:sz w:val="24"/>
                <w:szCs w:val="24"/>
              </w:rPr>
              <w:t>кэша</w:t>
            </w:r>
            <w:r w:rsidRPr="0017260E">
              <w:rPr>
                <w:rFonts w:ascii="Times New Roman" w:hAnsi="Times New Roman"/>
                <w:iCs/>
                <w:sz w:val="24"/>
                <w:szCs w:val="24"/>
                <w:lang w:val="en-US"/>
              </w:rPr>
              <w:t>: L1 - 64 KB (per core), L2 - 256 KB (pe</w:t>
            </w:r>
            <w:r w:rsidR="00086749" w:rsidRPr="0017260E">
              <w:rPr>
                <w:rFonts w:ascii="Times New Roman" w:hAnsi="Times New Roman"/>
                <w:iCs/>
                <w:sz w:val="24"/>
                <w:szCs w:val="24"/>
                <w:lang w:val="en-US"/>
              </w:rPr>
              <w:t>r core), L3 - 3072 KB (shared).</w:t>
            </w:r>
          </w:p>
          <w:p w:rsidR="009F3C0B" w:rsidRPr="0017260E" w:rsidRDefault="009F3C0B"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Поддерживаемый тип памяти: DDR3-1333, DDR3L-1333 @ 1.5V. Максимально подде</w:t>
            </w:r>
            <w:r w:rsidR="00086749" w:rsidRPr="0017260E">
              <w:rPr>
                <w:rFonts w:ascii="Times New Roman" w:hAnsi="Times New Roman"/>
                <w:iCs/>
                <w:sz w:val="24"/>
                <w:szCs w:val="24"/>
              </w:rPr>
              <w:t>рживаемый размер памяти: 32 GB.</w:t>
            </w:r>
          </w:p>
          <w:p w:rsidR="009F3C0B" w:rsidRPr="0017260E" w:rsidRDefault="009F3C0B" w:rsidP="009F3C0B">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Поддерживаемый тип сокета: FCLGA1150. Максимальное количество процессоров в конфигурации - 1. Энергопотребление (TDP): 53 Watt.</w:t>
            </w:r>
          </w:p>
        </w:tc>
      </w:tr>
      <w:tr w:rsidR="00DF5A12" w:rsidRPr="0017260E" w:rsidTr="00BE6EEE">
        <w:tc>
          <w:tcPr>
            <w:tcW w:w="269" w:type="pct"/>
            <w:shd w:val="clear" w:color="auto" w:fill="auto"/>
            <w:vAlign w:val="center"/>
          </w:tcPr>
          <w:p w:rsidR="00DF5A12"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shd w:val="clear" w:color="auto" w:fill="auto"/>
            <w:vAlign w:val="center"/>
          </w:tcPr>
          <w:p w:rsidR="00DF5A12" w:rsidRPr="0017260E" w:rsidRDefault="00086749" w:rsidP="00DF5A12">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ЖК монитор BenQ GL2023A</w:t>
            </w:r>
          </w:p>
        </w:tc>
        <w:tc>
          <w:tcPr>
            <w:tcW w:w="3025" w:type="pct"/>
            <w:shd w:val="clear" w:color="auto" w:fill="auto"/>
            <w:vAlign w:val="center"/>
          </w:tcPr>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PN (код модели производителя)</w:t>
            </w:r>
            <w:r w:rsidRPr="0017260E">
              <w:rPr>
                <w:rFonts w:ascii="Times New Roman" w:hAnsi="Times New Roman"/>
                <w:iCs/>
                <w:sz w:val="24"/>
                <w:szCs w:val="24"/>
              </w:rPr>
              <w:tab/>
              <w:t>9H.LA1LA.D8E</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Производитель</w:t>
            </w:r>
            <w:r w:rsidRPr="0017260E">
              <w:rPr>
                <w:rFonts w:ascii="Times New Roman" w:hAnsi="Times New Roman"/>
                <w:iCs/>
                <w:sz w:val="24"/>
                <w:szCs w:val="24"/>
              </w:rPr>
              <w:tab/>
              <w:t>BenQ</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Модель</w:t>
            </w:r>
            <w:r w:rsidRPr="0017260E">
              <w:rPr>
                <w:rFonts w:ascii="Times New Roman" w:hAnsi="Times New Roman"/>
                <w:iCs/>
                <w:sz w:val="24"/>
                <w:szCs w:val="24"/>
              </w:rPr>
              <w:tab/>
              <w:t>GL2023Aнайти похожий монитор</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w:t>
            </w:r>
            <w:r w:rsidRPr="0017260E">
              <w:rPr>
                <w:rFonts w:ascii="Times New Roman" w:hAnsi="Times New Roman"/>
                <w:iCs/>
                <w:sz w:val="24"/>
                <w:szCs w:val="24"/>
              </w:rPr>
              <w:tab/>
              <w:t>19.5" (49.5 см)</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экрана</w:t>
            </w:r>
            <w:r w:rsidRPr="0017260E">
              <w:rPr>
                <w:rFonts w:ascii="Times New Roman" w:hAnsi="Times New Roman"/>
                <w:iCs/>
                <w:sz w:val="24"/>
                <w:szCs w:val="24"/>
              </w:rPr>
              <w:tab/>
              <w:t>1600 x 900</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LCD-матрицы</w:t>
            </w:r>
            <w:r w:rsidRPr="0017260E">
              <w:rPr>
                <w:rFonts w:ascii="Times New Roman" w:hAnsi="Times New Roman"/>
                <w:iCs/>
                <w:sz w:val="24"/>
                <w:szCs w:val="24"/>
              </w:rPr>
              <w:tab/>
              <w:t>TN</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Формат матрицы</w:t>
            </w:r>
            <w:r w:rsidRPr="0017260E">
              <w:rPr>
                <w:rFonts w:ascii="Times New Roman" w:hAnsi="Times New Roman"/>
                <w:iCs/>
                <w:sz w:val="24"/>
                <w:szCs w:val="24"/>
              </w:rPr>
              <w:tab/>
              <w:t>16:9</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Поверхность экрана</w:t>
            </w:r>
            <w:r w:rsidRPr="0017260E">
              <w:rPr>
                <w:rFonts w:ascii="Times New Roman" w:hAnsi="Times New Roman"/>
                <w:iCs/>
                <w:sz w:val="24"/>
                <w:szCs w:val="24"/>
              </w:rPr>
              <w:tab/>
              <w:t>Матовая</w:t>
            </w:r>
          </w:p>
          <w:p w:rsidR="00086749" w:rsidRPr="0017260E" w:rsidRDefault="00E8361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Подсветка LCD-матрицы- с</w:t>
            </w:r>
            <w:r w:rsidR="00086749" w:rsidRPr="0017260E">
              <w:rPr>
                <w:rFonts w:ascii="Times New Roman" w:hAnsi="Times New Roman"/>
                <w:iCs/>
                <w:sz w:val="24"/>
                <w:szCs w:val="24"/>
              </w:rPr>
              <w:t>ветодиодная (LED) подсветка</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 матрицы</w:t>
            </w:r>
            <w:r w:rsidRPr="0017260E">
              <w:rPr>
                <w:rFonts w:ascii="Times New Roman" w:hAnsi="Times New Roman"/>
                <w:iCs/>
                <w:sz w:val="24"/>
                <w:szCs w:val="24"/>
              </w:rPr>
              <w:tab/>
              <w:t>200 кд/м2</w:t>
            </w:r>
          </w:p>
          <w:p w:rsidR="00086749" w:rsidRPr="0017260E" w:rsidRDefault="00E8361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Контрастность LCD-матрицы- </w:t>
            </w:r>
            <w:r w:rsidR="00086749" w:rsidRPr="0017260E">
              <w:rPr>
                <w:rFonts w:ascii="Times New Roman" w:hAnsi="Times New Roman"/>
                <w:iCs/>
                <w:sz w:val="24"/>
                <w:szCs w:val="24"/>
              </w:rPr>
              <w:t>600:1 - статическая, 12M:1 - динамическая</w:t>
            </w:r>
          </w:p>
          <w:p w:rsidR="00086749" w:rsidRPr="0017260E" w:rsidRDefault="00E8361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Время отклик -</w:t>
            </w:r>
            <w:r w:rsidR="00086749" w:rsidRPr="0017260E">
              <w:rPr>
                <w:rFonts w:ascii="Times New Roman" w:hAnsi="Times New Roman"/>
                <w:iCs/>
                <w:sz w:val="24"/>
                <w:szCs w:val="24"/>
              </w:rPr>
              <w:t>5 мс</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Угол обзора LCD-матрицы</w:t>
            </w:r>
            <w:r w:rsidRPr="0017260E">
              <w:rPr>
                <w:rFonts w:ascii="Times New Roman" w:hAnsi="Times New Roman"/>
                <w:iCs/>
                <w:sz w:val="24"/>
                <w:szCs w:val="24"/>
              </w:rPr>
              <w:tab/>
              <w:t>90° по горизонтали, 65° по вертикали при CR выше 10</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Профили коррекции изображения</w:t>
            </w:r>
            <w:r w:rsidRPr="0017260E">
              <w:rPr>
                <w:rFonts w:ascii="Times New Roman" w:hAnsi="Times New Roman"/>
                <w:iCs/>
                <w:sz w:val="24"/>
                <w:szCs w:val="24"/>
              </w:rPr>
              <w:tab/>
              <w:t>Режим динамической контрастности, Senseye 3 (Стандартный, Кино, Игра, Фото, sRGB, Эко)</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Цвета, использованные в оформлении</w:t>
            </w:r>
            <w:r w:rsidRPr="0017260E">
              <w:rPr>
                <w:rFonts w:ascii="Times New Roman" w:hAnsi="Times New Roman"/>
                <w:iCs/>
                <w:sz w:val="24"/>
                <w:szCs w:val="24"/>
              </w:rPr>
              <w:tab/>
              <w:t>Черный глянцевый</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Управление</w:t>
            </w:r>
            <w:r w:rsidRPr="0017260E">
              <w:rPr>
                <w:rFonts w:ascii="Times New Roman" w:hAnsi="Times New Roman"/>
                <w:iCs/>
                <w:sz w:val="24"/>
                <w:szCs w:val="24"/>
              </w:rPr>
              <w:tab/>
              <w:t>Механические кнопки</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Регулировка положения экрана</w:t>
            </w:r>
            <w:r w:rsidRPr="0017260E">
              <w:rPr>
                <w:rFonts w:ascii="Times New Roman" w:hAnsi="Times New Roman"/>
                <w:iCs/>
                <w:sz w:val="24"/>
                <w:szCs w:val="24"/>
              </w:rPr>
              <w:tab/>
              <w:t>только наклон</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Углы наклона монитора</w:t>
            </w:r>
            <w:r w:rsidRPr="0017260E">
              <w:rPr>
                <w:rFonts w:ascii="Times New Roman" w:hAnsi="Times New Roman"/>
                <w:iCs/>
                <w:sz w:val="24"/>
                <w:szCs w:val="24"/>
              </w:rPr>
              <w:tab/>
              <w:t>-5° ~ 20°</w:t>
            </w:r>
          </w:p>
          <w:p w:rsidR="00E8361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Крепление монитора или телевизора к стене</w:t>
            </w:r>
            <w:r w:rsidRPr="0017260E">
              <w:rPr>
                <w:rFonts w:ascii="Times New Roman" w:hAnsi="Times New Roman"/>
                <w:iCs/>
                <w:sz w:val="24"/>
                <w:szCs w:val="24"/>
              </w:rPr>
              <w:tab/>
              <w:t xml:space="preserve">VESA 100 x 100 мм; </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Интерфейс монитора</w:t>
            </w:r>
            <w:r w:rsidRPr="0017260E">
              <w:rPr>
                <w:rFonts w:ascii="Times New Roman" w:hAnsi="Times New Roman"/>
                <w:iCs/>
                <w:sz w:val="24"/>
                <w:szCs w:val="24"/>
              </w:rPr>
              <w:tab/>
              <w:t>VGA (15-пиновы</w:t>
            </w:r>
            <w:r w:rsidR="00E83619" w:rsidRPr="0017260E">
              <w:rPr>
                <w:rFonts w:ascii="Times New Roman" w:hAnsi="Times New Roman"/>
                <w:iCs/>
                <w:sz w:val="24"/>
                <w:szCs w:val="24"/>
              </w:rPr>
              <w:t>й коннектор D-sub)</w:t>
            </w:r>
          </w:p>
          <w:p w:rsidR="00086749"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Блок питания монитора или телевизора</w:t>
            </w:r>
            <w:r w:rsidRPr="0017260E">
              <w:rPr>
                <w:rFonts w:ascii="Times New Roman" w:hAnsi="Times New Roman"/>
                <w:iCs/>
                <w:sz w:val="24"/>
                <w:szCs w:val="24"/>
              </w:rPr>
              <w:tab/>
              <w:t>Встроенный</w:t>
            </w:r>
          </w:p>
          <w:p w:rsidR="00DF5A12" w:rsidRPr="0017260E" w:rsidRDefault="00086749" w:rsidP="00086749">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Потребление энергии</w:t>
            </w:r>
            <w:r w:rsidRPr="0017260E">
              <w:rPr>
                <w:rFonts w:ascii="Times New Roman" w:hAnsi="Times New Roman"/>
                <w:iCs/>
                <w:sz w:val="24"/>
                <w:szCs w:val="24"/>
              </w:rPr>
              <w:tab/>
              <w:t>15</w:t>
            </w:r>
            <w:r w:rsidR="00E83619" w:rsidRPr="0017260E">
              <w:rPr>
                <w:rFonts w:ascii="Times New Roman" w:hAnsi="Times New Roman"/>
                <w:iCs/>
                <w:sz w:val="24"/>
                <w:szCs w:val="24"/>
              </w:rPr>
              <w:t xml:space="preserve"> Вт; в режиме ожидания - 0.3 Вт</w:t>
            </w:r>
          </w:p>
        </w:tc>
      </w:tr>
      <w:tr w:rsidR="00DF5A12" w:rsidRPr="0017260E" w:rsidTr="00BE6EEE">
        <w:tc>
          <w:tcPr>
            <w:tcW w:w="269" w:type="pct"/>
            <w:shd w:val="clear" w:color="auto" w:fill="auto"/>
            <w:vAlign w:val="center"/>
          </w:tcPr>
          <w:p w:rsidR="00DF5A12"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9</w:t>
            </w:r>
          </w:p>
        </w:tc>
        <w:tc>
          <w:tcPr>
            <w:tcW w:w="1706" w:type="pct"/>
            <w:shd w:val="clear" w:color="auto" w:fill="auto"/>
            <w:vAlign w:val="center"/>
          </w:tcPr>
          <w:p w:rsidR="00DF5A12" w:rsidRPr="0017260E" w:rsidRDefault="00435667" w:rsidP="00DF5A12">
            <w:pPr>
              <w:spacing w:after="0" w:line="240" w:lineRule="auto"/>
              <w:rPr>
                <w:rFonts w:ascii="Times New Roman" w:eastAsia="Calibri" w:hAnsi="Times New Roman"/>
                <w:sz w:val="24"/>
                <w:szCs w:val="24"/>
              </w:rPr>
            </w:pPr>
            <w:r w:rsidRPr="0017260E">
              <w:rPr>
                <w:rFonts w:ascii="Times New Roman" w:hAnsi="Times New Roman"/>
                <w:sz w:val="24"/>
                <w:szCs w:val="24"/>
              </w:rPr>
              <w:t>Клавиатура ExeGate LY-329</w:t>
            </w:r>
            <w:r w:rsidR="00A33C1A" w:rsidRPr="0017260E">
              <w:rPr>
                <w:rFonts w:ascii="Times New Roman" w:hAnsi="Times New Roman"/>
                <w:sz w:val="24"/>
                <w:szCs w:val="24"/>
              </w:rPr>
              <w:t xml:space="preserve"> с мышью Logitech</w:t>
            </w:r>
          </w:p>
        </w:tc>
        <w:tc>
          <w:tcPr>
            <w:tcW w:w="3025" w:type="pct"/>
            <w:shd w:val="clear" w:color="auto" w:fill="auto"/>
            <w:vAlign w:val="center"/>
          </w:tcPr>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клавиатуры (беспроводная или проводная)</w:t>
            </w:r>
            <w:r w:rsidRPr="0017260E">
              <w:rPr>
                <w:rFonts w:ascii="Times New Roman" w:hAnsi="Times New Roman"/>
                <w:iCs/>
                <w:sz w:val="24"/>
                <w:szCs w:val="24"/>
              </w:rPr>
              <w:tab/>
              <w:t>Проводная</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Цвета, использованные в оформлении</w:t>
            </w:r>
            <w:r w:rsidRPr="0017260E">
              <w:rPr>
                <w:rFonts w:ascii="Times New Roman" w:hAnsi="Times New Roman"/>
                <w:iCs/>
                <w:sz w:val="24"/>
                <w:szCs w:val="24"/>
              </w:rPr>
              <w:tab/>
              <w:t>Черный</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клавиш клавиатуры</w:t>
            </w:r>
            <w:r w:rsidRPr="0017260E">
              <w:rPr>
                <w:rFonts w:ascii="Times New Roman" w:hAnsi="Times New Roman"/>
                <w:iCs/>
                <w:sz w:val="24"/>
                <w:szCs w:val="24"/>
              </w:rPr>
              <w:tab/>
              <w:t>Черный</w:t>
            </w:r>
          </w:p>
          <w:p w:rsidR="00DF5A12"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Длина кабеля клавиатуры</w:t>
            </w:r>
            <w:r w:rsidRPr="0017260E">
              <w:rPr>
                <w:rFonts w:ascii="Times New Roman" w:hAnsi="Times New Roman"/>
                <w:iCs/>
                <w:sz w:val="24"/>
                <w:szCs w:val="24"/>
              </w:rPr>
              <w:tab/>
              <w:t>1.5 метра</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Интерфейс-USB</w:t>
            </w:r>
          </w:p>
        </w:tc>
      </w:tr>
      <w:tr w:rsidR="00435667" w:rsidRPr="0017260E" w:rsidTr="00BE6EEE">
        <w:tc>
          <w:tcPr>
            <w:tcW w:w="269" w:type="pct"/>
            <w:shd w:val="clear" w:color="auto" w:fill="auto"/>
            <w:vAlign w:val="center"/>
          </w:tcPr>
          <w:p w:rsidR="00435667"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06" w:type="pct"/>
            <w:shd w:val="clear" w:color="auto" w:fill="auto"/>
            <w:vAlign w:val="center"/>
          </w:tcPr>
          <w:p w:rsidR="00435667" w:rsidRPr="0017260E" w:rsidRDefault="00435667" w:rsidP="00DF5A12">
            <w:pPr>
              <w:spacing w:after="0" w:line="240" w:lineRule="auto"/>
              <w:rPr>
                <w:rFonts w:ascii="Times New Roman" w:hAnsi="Times New Roman"/>
                <w:sz w:val="24"/>
                <w:szCs w:val="24"/>
              </w:rPr>
            </w:pPr>
            <w:r w:rsidRPr="0017260E">
              <w:rPr>
                <w:rFonts w:ascii="Times New Roman" w:hAnsi="Times New Roman"/>
                <w:sz w:val="24"/>
                <w:szCs w:val="24"/>
              </w:rPr>
              <w:t>Клавиатура Genius</w:t>
            </w:r>
            <w:r w:rsidR="00A33C1A" w:rsidRPr="0017260E">
              <w:rPr>
                <w:rFonts w:ascii="Times New Roman" w:hAnsi="Times New Roman"/>
                <w:sz w:val="24"/>
                <w:szCs w:val="24"/>
              </w:rPr>
              <w:t xml:space="preserve"> c мышью Genius</w:t>
            </w:r>
          </w:p>
        </w:tc>
        <w:tc>
          <w:tcPr>
            <w:tcW w:w="3025" w:type="pct"/>
            <w:shd w:val="clear" w:color="auto" w:fill="auto"/>
            <w:vAlign w:val="center"/>
          </w:tcPr>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мембранная</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Типоразмер- полноразмерная</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Соединение -проводное</w:t>
            </w:r>
          </w:p>
          <w:p w:rsidR="00435667" w:rsidRPr="0017260E" w:rsidRDefault="00435667" w:rsidP="00435667">
            <w:pPr>
              <w:snapToGrid w:val="0"/>
              <w:spacing w:after="0" w:line="240" w:lineRule="auto"/>
              <w:rPr>
                <w:rFonts w:ascii="Times New Roman" w:hAnsi="Times New Roman"/>
                <w:iCs/>
                <w:sz w:val="24"/>
                <w:szCs w:val="24"/>
              </w:rPr>
            </w:pPr>
            <w:r w:rsidRPr="0017260E">
              <w:rPr>
                <w:rFonts w:ascii="Times New Roman" w:hAnsi="Times New Roman"/>
                <w:iCs/>
                <w:sz w:val="24"/>
                <w:szCs w:val="24"/>
              </w:rPr>
              <w:t>Интерфейс подключения- USB</w:t>
            </w:r>
          </w:p>
          <w:p w:rsidR="00435667" w:rsidRPr="0017260E" w:rsidRDefault="00435667" w:rsidP="00435667">
            <w:pPr>
              <w:snapToGrid w:val="0"/>
              <w:spacing w:after="0" w:line="240" w:lineRule="auto"/>
              <w:rPr>
                <w:rFonts w:ascii="Times New Roman" w:hAnsi="Times New Roman"/>
                <w:iCs/>
                <w:sz w:val="24"/>
                <w:szCs w:val="24"/>
              </w:rPr>
            </w:pPr>
          </w:p>
        </w:tc>
      </w:tr>
      <w:tr w:rsidR="00DF5A12" w:rsidRPr="0017260E" w:rsidTr="00BE6EEE">
        <w:tc>
          <w:tcPr>
            <w:tcW w:w="269" w:type="pct"/>
            <w:shd w:val="clear" w:color="auto" w:fill="auto"/>
            <w:vAlign w:val="center"/>
          </w:tcPr>
          <w:p w:rsidR="00DF5A12" w:rsidRPr="0017260E" w:rsidRDefault="00455900"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06" w:type="pct"/>
            <w:shd w:val="clear" w:color="auto" w:fill="auto"/>
            <w:vAlign w:val="center"/>
          </w:tcPr>
          <w:p w:rsidR="00DF5A12" w:rsidRPr="0017260E" w:rsidRDefault="007E6334" w:rsidP="00DF5A12">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Интерактивная доска прямой проекции SMART Board 640</w:t>
            </w:r>
          </w:p>
        </w:tc>
        <w:tc>
          <w:tcPr>
            <w:tcW w:w="3025" w:type="pct"/>
            <w:shd w:val="clear" w:color="auto" w:fill="auto"/>
            <w:vAlign w:val="center"/>
          </w:tcPr>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интерактивного оборудования -доска прямой проекции</w:t>
            </w:r>
          </w:p>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Напряжение питания- питание через USB-кабель 2.0 (поставляется в комплекте)</w:t>
            </w:r>
          </w:p>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разрешений при работе с проекторами - 640х480:1600х1200</w:t>
            </w:r>
          </w:p>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Принцип работы- резистивная технология</w:t>
            </w:r>
          </w:p>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в рабочем положении</w:t>
            </w:r>
            <w:r w:rsidRPr="0017260E">
              <w:rPr>
                <w:rFonts w:ascii="Times New Roman" w:hAnsi="Times New Roman"/>
                <w:iCs/>
                <w:sz w:val="24"/>
                <w:szCs w:val="24"/>
              </w:rPr>
              <w:tab/>
              <w:t>106.7х81.3х13</w:t>
            </w:r>
          </w:p>
          <w:p w:rsidR="007E6334"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w:t>
            </w:r>
            <w:r w:rsidRPr="0017260E">
              <w:rPr>
                <w:rFonts w:ascii="Times New Roman" w:hAnsi="Times New Roman"/>
                <w:iCs/>
                <w:sz w:val="24"/>
                <w:szCs w:val="24"/>
              </w:rPr>
              <w:tab/>
              <w:t>4000х4000 на прикосновение</w:t>
            </w:r>
          </w:p>
          <w:p w:rsidR="00DF5A12" w:rsidRPr="0017260E" w:rsidRDefault="007E6334" w:rsidP="007E633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рабочей поверхности</w:t>
            </w:r>
            <w:r w:rsidRPr="0017260E">
              <w:rPr>
                <w:rFonts w:ascii="Times New Roman" w:hAnsi="Times New Roman"/>
                <w:iCs/>
                <w:sz w:val="24"/>
                <w:szCs w:val="24"/>
              </w:rPr>
              <w:tab/>
              <w:t>975х73</w:t>
            </w:r>
          </w:p>
        </w:tc>
      </w:tr>
      <w:tr w:rsidR="00DF5A12" w:rsidRPr="0017260E" w:rsidTr="00BE6EEE">
        <w:tc>
          <w:tcPr>
            <w:tcW w:w="5000" w:type="pct"/>
            <w:gridSpan w:val="3"/>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DF5A12" w:rsidRPr="0017260E" w:rsidRDefault="00DF5A12" w:rsidP="00DF5A12">
            <w:pPr>
              <w:snapToGrid w:val="0"/>
              <w:spacing w:after="0" w:line="240" w:lineRule="auto"/>
              <w:rPr>
                <w:rFonts w:ascii="Times New Roman" w:hAnsi="Times New Roman"/>
                <w:i/>
                <w:sz w:val="24"/>
                <w:szCs w:val="24"/>
              </w:rPr>
            </w:pPr>
            <w:r w:rsidRPr="0017260E">
              <w:rPr>
                <w:rFonts w:ascii="Times New Roman" w:hAnsi="Times New Roman"/>
                <w:sz w:val="24"/>
                <w:szCs w:val="24"/>
              </w:rPr>
              <w:t>Колонки SVEN SPS-611</w:t>
            </w:r>
          </w:p>
        </w:tc>
        <w:tc>
          <w:tcPr>
            <w:tcW w:w="3025" w:type="pct"/>
            <w:shd w:val="clear" w:color="auto" w:fill="auto"/>
            <w:vAlign w:val="center"/>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Выходная мощность (RMS), Вт</w:t>
            </w:r>
            <w:r w:rsidRPr="0017260E">
              <w:rPr>
                <w:rFonts w:ascii="Times New Roman" w:hAnsi="Times New Roman"/>
                <w:iCs/>
                <w:sz w:val="24"/>
                <w:szCs w:val="24"/>
              </w:rPr>
              <w:tab/>
              <w:t>36 (2 × 18)</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Частотный диапазон, Гц</w:t>
            </w:r>
            <w:r w:rsidRPr="0017260E">
              <w:rPr>
                <w:rFonts w:ascii="Times New Roman" w:hAnsi="Times New Roman"/>
                <w:iCs/>
                <w:sz w:val="24"/>
                <w:szCs w:val="24"/>
              </w:rPr>
              <w:tab/>
              <w:t>40 – 18 000</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Диаметр ВЧ-динамиков, мм</w:t>
            </w:r>
            <w:r w:rsidRPr="0017260E">
              <w:rPr>
                <w:rFonts w:ascii="Times New Roman" w:hAnsi="Times New Roman"/>
                <w:iCs/>
                <w:sz w:val="24"/>
                <w:szCs w:val="24"/>
              </w:rPr>
              <w:tab/>
              <w:t>Ø 20</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Диаметр НЧ-динамиков, мм</w:t>
            </w:r>
            <w:r w:rsidRPr="0017260E">
              <w:rPr>
                <w:rFonts w:ascii="Times New Roman" w:hAnsi="Times New Roman"/>
                <w:iCs/>
                <w:sz w:val="24"/>
                <w:szCs w:val="24"/>
              </w:rPr>
              <w:tab/>
              <w:t>Ø 100</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Типы входов</w:t>
            </w:r>
            <w:r w:rsidRPr="0017260E">
              <w:rPr>
                <w:rFonts w:ascii="Times New Roman" w:hAnsi="Times New Roman"/>
                <w:iCs/>
                <w:sz w:val="24"/>
                <w:szCs w:val="24"/>
              </w:rPr>
              <w:tab/>
              <w:t>2 RCA</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Напряжение питания</w:t>
            </w:r>
            <w:r w:rsidRPr="0017260E">
              <w:rPr>
                <w:rFonts w:ascii="Times New Roman" w:hAnsi="Times New Roman"/>
                <w:iCs/>
                <w:sz w:val="24"/>
                <w:szCs w:val="24"/>
              </w:rPr>
              <w:tab/>
              <w:t>220-230 В, 50 Гц</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корпуса</w:t>
            </w:r>
            <w:r w:rsidRPr="0017260E">
              <w:rPr>
                <w:rFonts w:ascii="Times New Roman" w:hAnsi="Times New Roman"/>
                <w:iCs/>
                <w:sz w:val="24"/>
                <w:szCs w:val="24"/>
              </w:rPr>
              <w:tab/>
              <w:t>дерево (MDF)</w:t>
            </w:r>
          </w:p>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изделия (Ш × В × Г), мм</w:t>
            </w:r>
            <w:r w:rsidRPr="0017260E">
              <w:rPr>
                <w:rFonts w:ascii="Times New Roman" w:hAnsi="Times New Roman"/>
                <w:iCs/>
                <w:sz w:val="24"/>
                <w:szCs w:val="24"/>
              </w:rPr>
              <w:tab/>
              <w:t>143 × 250 × 175</w:t>
            </w:r>
          </w:p>
        </w:tc>
      </w:tr>
      <w:tr w:rsidR="00DF5A12" w:rsidRPr="0017260E" w:rsidTr="00BE6EEE">
        <w:tc>
          <w:tcPr>
            <w:tcW w:w="269" w:type="pct"/>
            <w:shd w:val="clear" w:color="auto" w:fill="auto"/>
            <w:vAlign w:val="center"/>
          </w:tcPr>
          <w:p w:rsidR="00DF5A12" w:rsidRPr="0017260E" w:rsidRDefault="00DF5A12" w:rsidP="00DF5A1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DF5A12" w:rsidRPr="00C9569D" w:rsidRDefault="007E6334" w:rsidP="00DF5A12">
            <w:pPr>
              <w:snapToGrid w:val="0"/>
              <w:spacing w:after="0" w:line="240" w:lineRule="auto"/>
              <w:rPr>
                <w:rFonts w:ascii="Times New Roman" w:hAnsi="Times New Roman"/>
                <w:sz w:val="24"/>
                <w:szCs w:val="24"/>
              </w:rPr>
            </w:pPr>
            <w:r w:rsidRPr="00C9569D">
              <w:rPr>
                <w:rFonts w:ascii="Times New Roman" w:hAnsi="Times New Roman"/>
                <w:sz w:val="24"/>
                <w:szCs w:val="24"/>
              </w:rPr>
              <w:t>Принтер НР LJ 1010</w:t>
            </w:r>
          </w:p>
        </w:tc>
        <w:tc>
          <w:tcPr>
            <w:tcW w:w="3025" w:type="pct"/>
            <w:shd w:val="clear" w:color="auto" w:fill="auto"/>
            <w:vAlign w:val="center"/>
          </w:tcPr>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устройства- принтер</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печати -лазерный</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Цветность печати- черно-белая</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Максимальный формат -A4</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страниц в месяц -5000</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Область применения- персональный</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 настольный</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Технология печати -лазерная</w:t>
            </w:r>
          </w:p>
          <w:p w:rsidR="00634F88"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Максимальное разрешение по X для ч/б печати- 600</w:t>
            </w:r>
          </w:p>
          <w:p w:rsidR="00DF5A12" w:rsidRPr="0017260E" w:rsidRDefault="00634F88" w:rsidP="00634F88">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Максимальное разрешение по Y для ч/б печати- 600</w:t>
            </w:r>
          </w:p>
        </w:tc>
      </w:tr>
      <w:tr w:rsidR="00DF5A12" w:rsidRPr="0017260E" w:rsidTr="00BE6EEE">
        <w:tc>
          <w:tcPr>
            <w:tcW w:w="5000" w:type="pct"/>
            <w:gridSpan w:val="3"/>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DF5A12" w:rsidRPr="0017260E" w:rsidTr="00BE6EEE">
        <w:tc>
          <w:tcPr>
            <w:tcW w:w="5000" w:type="pct"/>
            <w:gridSpan w:val="3"/>
            <w:shd w:val="clear" w:color="auto" w:fill="auto"/>
          </w:tcPr>
          <w:p w:rsidR="00DF5A12" w:rsidRPr="0017260E" w:rsidRDefault="00DF5A12" w:rsidP="00DF5A12">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«Техника безопасности»</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 xml:space="preserve"> «Правила работы на клавиатуре»</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«Компьютер и информация»</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«Передача информации»</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«Хранение информации»</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«Обработка информации»</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tcPr>
          <w:p w:rsidR="003D7AC8" w:rsidRPr="0017260E" w:rsidRDefault="003D7AC8" w:rsidP="003D7AC8">
            <w:pPr>
              <w:spacing w:after="0" w:line="240" w:lineRule="auto"/>
              <w:rPr>
                <w:rFonts w:ascii="Times New Roman" w:hAnsi="Times New Roman"/>
                <w:sz w:val="24"/>
                <w:szCs w:val="24"/>
              </w:rPr>
            </w:pPr>
            <w:r w:rsidRPr="0017260E">
              <w:rPr>
                <w:rFonts w:ascii="Times New Roman" w:hAnsi="Times New Roman"/>
                <w:sz w:val="24"/>
                <w:szCs w:val="24"/>
              </w:rPr>
              <w:t>«Информация»</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8</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Презентации для занятий по курсу Информатика и ИКТ</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Научно – популярные фильмы по темам курса Информатика</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Научно – популярные фильмы о перспективах развития электронной вычислительной техники и компьютерных технологий.</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«Адресация в сети Интернет»</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«Системное администрирование»</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«Безопасность в сети Интернет»</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3D7AC8"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«Компьютерное модели»</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455900"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«Настольные издательские системы»</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455900"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 xml:space="preserve">Презентация «Разработка веб-сайта. Язык </w:t>
            </w:r>
            <w:r w:rsidRPr="0017260E">
              <w:rPr>
                <w:rFonts w:ascii="Times New Roman" w:hAnsi="Times New Roman"/>
                <w:sz w:val="24"/>
                <w:szCs w:val="24"/>
                <w:lang w:val="en-US"/>
              </w:rPr>
              <w:t>HTML</w:t>
            </w:r>
            <w:r w:rsidRPr="0017260E">
              <w:rPr>
                <w:rFonts w:ascii="Times New Roman" w:hAnsi="Times New Roman"/>
                <w:sz w:val="24"/>
                <w:szCs w:val="24"/>
              </w:rPr>
              <w:t>»</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455900"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«Поиск информации в глобальной сети Интернет. Использование специализированных поисковых систем»</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8C3411">
        <w:tc>
          <w:tcPr>
            <w:tcW w:w="269" w:type="pct"/>
            <w:shd w:val="clear" w:color="auto" w:fill="auto"/>
            <w:vAlign w:val="center"/>
          </w:tcPr>
          <w:p w:rsidR="003D7AC8" w:rsidRPr="0017260E" w:rsidRDefault="00455900"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06" w:type="pct"/>
          </w:tcPr>
          <w:p w:rsidR="003D7AC8" w:rsidRPr="0017260E" w:rsidRDefault="003D7AC8" w:rsidP="003D7AC8">
            <w:pPr>
              <w:spacing w:after="0"/>
              <w:rPr>
                <w:rFonts w:ascii="Times New Roman" w:hAnsi="Times New Roman"/>
                <w:sz w:val="24"/>
                <w:szCs w:val="24"/>
              </w:rPr>
            </w:pPr>
            <w:r w:rsidRPr="0017260E">
              <w:rPr>
                <w:rFonts w:ascii="Times New Roman" w:hAnsi="Times New Roman"/>
                <w:sz w:val="24"/>
                <w:szCs w:val="24"/>
              </w:rPr>
              <w:t>Презентация «Системы компьютерного черчения. Программа КОМПАС 3D»</w:t>
            </w:r>
          </w:p>
        </w:tc>
        <w:tc>
          <w:tcPr>
            <w:tcW w:w="3025" w:type="pct"/>
            <w:shd w:val="clear" w:color="auto" w:fill="auto"/>
            <w:vAlign w:val="center"/>
          </w:tcPr>
          <w:p w:rsidR="003D7AC8" w:rsidRPr="0017260E" w:rsidRDefault="003D7AC8" w:rsidP="003D7AC8">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Экранно-звуковое пособие</w:t>
            </w:r>
          </w:p>
        </w:tc>
      </w:tr>
      <w:tr w:rsidR="003D7AC8" w:rsidRPr="0017260E" w:rsidTr="00BE6EEE">
        <w:tc>
          <w:tcPr>
            <w:tcW w:w="5000" w:type="pct"/>
            <w:gridSpan w:val="3"/>
            <w:shd w:val="clear" w:color="auto" w:fill="auto"/>
          </w:tcPr>
          <w:p w:rsidR="003D7AC8" w:rsidRPr="0017260E" w:rsidRDefault="003D7AC8" w:rsidP="003D7AC8">
            <w:pPr>
              <w:snapToGrid w:val="0"/>
              <w:spacing w:after="0" w:line="240" w:lineRule="auto"/>
              <w:rPr>
                <w:rFonts w:ascii="Times New Roman" w:eastAsia="Calibri" w:hAnsi="Times New Roman"/>
                <w:sz w:val="24"/>
              </w:rPr>
            </w:pPr>
            <w:r w:rsidRPr="0017260E">
              <w:rPr>
                <w:rFonts w:ascii="Times New Roman" w:hAnsi="Times New Roman"/>
                <w:b/>
                <w:bCs/>
                <w:iCs/>
                <w:sz w:val="24"/>
                <w:szCs w:val="24"/>
              </w:rPr>
              <w:t>Дополнительное оборудование</w:t>
            </w:r>
          </w:p>
        </w:tc>
      </w:tr>
      <w:tr w:rsidR="003D7AC8" w:rsidRPr="0017260E" w:rsidTr="00BE6EEE">
        <w:tc>
          <w:tcPr>
            <w:tcW w:w="269" w:type="pct"/>
            <w:shd w:val="clear" w:color="auto" w:fill="auto"/>
            <w:vAlign w:val="center"/>
          </w:tcPr>
          <w:p w:rsidR="003D7AC8" w:rsidRPr="0017260E" w:rsidRDefault="00455900" w:rsidP="003D7AC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3D7AC8" w:rsidRPr="0017260E" w:rsidRDefault="000C690B" w:rsidP="003D7AC8">
            <w:pPr>
              <w:spacing w:after="0" w:line="240" w:lineRule="auto"/>
              <w:rPr>
                <w:rFonts w:ascii="Times New Roman" w:eastAsia="Calibri" w:hAnsi="Times New Roman"/>
                <w:sz w:val="24"/>
                <w:szCs w:val="24"/>
              </w:rPr>
            </w:pPr>
            <w:r w:rsidRPr="0017260E">
              <w:rPr>
                <w:rFonts w:ascii="Times New Roman" w:eastAsia="Calibri" w:hAnsi="Times New Roman"/>
                <w:sz w:val="24"/>
                <w:szCs w:val="24"/>
              </w:rPr>
              <w:t>-</w:t>
            </w:r>
          </w:p>
        </w:tc>
        <w:tc>
          <w:tcPr>
            <w:tcW w:w="3025" w:type="pct"/>
            <w:shd w:val="clear" w:color="auto" w:fill="auto"/>
          </w:tcPr>
          <w:p w:rsidR="003D7AC8" w:rsidRPr="0017260E" w:rsidRDefault="003D7AC8" w:rsidP="003D7AC8">
            <w:pPr>
              <w:snapToGrid w:val="0"/>
              <w:spacing w:after="0" w:line="240" w:lineRule="auto"/>
              <w:rPr>
                <w:rFonts w:ascii="Times New Roman" w:eastAsia="Calibri" w:hAnsi="Times New Roman"/>
                <w:sz w:val="24"/>
              </w:rPr>
            </w:pPr>
          </w:p>
        </w:tc>
      </w:tr>
    </w:tbl>
    <w:p w:rsidR="00127FC4" w:rsidRPr="0017260E" w:rsidRDefault="00127FC4" w:rsidP="00D920C7">
      <w:pPr>
        <w:suppressAutoHyphens/>
        <w:spacing w:after="0" w:line="240" w:lineRule="auto"/>
        <w:jc w:val="both"/>
        <w:rPr>
          <w:rFonts w:ascii="Times New Roman" w:hAnsi="Times New Roman"/>
          <w:bCs/>
          <w:iCs/>
          <w:sz w:val="24"/>
          <w:szCs w:val="24"/>
        </w:rPr>
      </w:pPr>
    </w:p>
    <w:p w:rsidR="00127FC4" w:rsidRPr="0017260E" w:rsidRDefault="00127FC4"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Физики</w:t>
      </w:r>
      <w:r w:rsidR="00605ADD" w:rsidRPr="0017260E">
        <w:rPr>
          <w:rFonts w:ascii="Times New Roman" w:eastAsia="Calibri" w:hAnsi="Times New Roman"/>
          <w:b/>
          <w:sz w:val="24"/>
          <w:u w:val="single"/>
        </w:rPr>
        <w:t xml:space="preserve"> и астрономии</w:t>
      </w:r>
      <w:r w:rsidRPr="0017260E">
        <w:rPr>
          <w:rFonts w:ascii="Times New Roman" w:hAnsi="Times New Roman"/>
          <w:b/>
          <w:bCs/>
          <w:iCs/>
          <w:sz w:val="24"/>
          <w:szCs w:val="24"/>
          <w:u w:val="single"/>
        </w:rPr>
        <w:t>»</w:t>
      </w:r>
    </w:p>
    <w:p w:rsidR="00127FC4" w:rsidRPr="0017260E" w:rsidRDefault="00127FC4" w:rsidP="00D920C7">
      <w:pPr>
        <w:suppressAutoHyphens/>
        <w:spacing w:after="0" w:line="240" w:lineRule="auto"/>
        <w:jc w:val="both"/>
        <w:rPr>
          <w:rFonts w:ascii="Times New Roman" w:hAnsi="Times New Roman"/>
          <w:bCs/>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Стол преподавателя</w:t>
            </w:r>
          </w:p>
        </w:tc>
        <w:tc>
          <w:tcPr>
            <w:tcW w:w="2995" w:type="pct"/>
            <w:shd w:val="clear" w:color="auto" w:fill="auto"/>
            <w:vAlign w:val="center"/>
          </w:tcPr>
          <w:p w:rsidR="00913B53" w:rsidRPr="0017260E" w:rsidRDefault="00913B53" w:rsidP="00913B53">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Материалы</w:t>
            </w:r>
            <w:r w:rsidRPr="0017260E">
              <w:rPr>
                <w:rFonts w:ascii="Times New Roman" w:hAnsi="Times New Roman"/>
                <w:bCs/>
                <w:iCs/>
                <w:sz w:val="24"/>
                <w:szCs w:val="24"/>
              </w:rPr>
              <w:tab/>
              <w:t>ЛДСП 16 мм</w:t>
            </w:r>
          </w:p>
          <w:p w:rsidR="00913B53" w:rsidRPr="0017260E" w:rsidRDefault="00913B53" w:rsidP="00913B53">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Ширина – 1200 мм</w:t>
            </w:r>
          </w:p>
          <w:p w:rsidR="00913B53" w:rsidRPr="0017260E" w:rsidRDefault="00913B53" w:rsidP="00913B53">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Глубина – 600 мм</w:t>
            </w:r>
          </w:p>
          <w:p w:rsidR="00127FC4" w:rsidRPr="0017260E" w:rsidRDefault="00913B53" w:rsidP="00913B53">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Высота – 760 мм</w:t>
            </w:r>
          </w:p>
        </w:tc>
      </w:tr>
      <w:tr w:rsidR="008D265B" w:rsidRPr="0017260E" w:rsidTr="00BE6EEE">
        <w:tc>
          <w:tcPr>
            <w:tcW w:w="272" w:type="pct"/>
            <w:shd w:val="clear" w:color="auto" w:fill="auto"/>
            <w:vAlign w:val="center"/>
          </w:tcPr>
          <w:p w:rsidR="008D265B" w:rsidRPr="0017260E" w:rsidRDefault="008D265B"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8D265B" w:rsidRPr="0017260E" w:rsidRDefault="008D265B" w:rsidP="008D265B">
            <w:pPr>
              <w:spacing w:after="0" w:line="240" w:lineRule="auto"/>
              <w:rPr>
                <w:rFonts w:ascii="Times New Roman" w:hAnsi="Times New Roman"/>
                <w:sz w:val="24"/>
                <w:szCs w:val="24"/>
              </w:rPr>
            </w:pPr>
            <w:r w:rsidRPr="0017260E">
              <w:rPr>
                <w:rFonts w:ascii="Times New Roman" w:hAnsi="Times New Roman"/>
                <w:sz w:val="24"/>
                <w:szCs w:val="24"/>
              </w:rPr>
              <w:t>Стул преподавателя «Форма»</w:t>
            </w:r>
          </w:p>
        </w:tc>
        <w:tc>
          <w:tcPr>
            <w:tcW w:w="2995" w:type="pct"/>
            <w:shd w:val="clear" w:color="auto" w:fill="auto"/>
            <w:vAlign w:val="center"/>
          </w:tcPr>
          <w:p w:rsidR="008D265B" w:rsidRPr="0017260E" w:rsidRDefault="008D265B" w:rsidP="008D265B">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Металлический каркас черного цвета.</w:t>
            </w:r>
          </w:p>
          <w:p w:rsidR="008D265B" w:rsidRPr="0017260E" w:rsidRDefault="008D265B" w:rsidP="008D265B">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Основание фанера, наполнитель синтепон.</w:t>
            </w:r>
          </w:p>
          <w:p w:rsidR="008D265B" w:rsidRPr="0017260E" w:rsidRDefault="008D265B" w:rsidP="008D265B">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Заглушки пластик на оконцовке ног.</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bCs/>
                <w:iCs/>
                <w:sz w:val="24"/>
                <w:szCs w:val="24"/>
              </w:rPr>
              <w:t>Максимальная нагрузка 100 кг, т</w:t>
            </w:r>
            <w:r w:rsidRPr="0017260E">
              <w:rPr>
                <w:rFonts w:ascii="Times New Roman" w:hAnsi="Times New Roman"/>
                <w:iCs/>
                <w:sz w:val="24"/>
                <w:szCs w:val="24"/>
              </w:rPr>
              <w:t>кань черная</w:t>
            </w:r>
          </w:p>
        </w:tc>
      </w:tr>
      <w:tr w:rsidR="0022696E" w:rsidRPr="0017260E" w:rsidTr="00BE6EEE">
        <w:tc>
          <w:tcPr>
            <w:tcW w:w="272" w:type="pct"/>
            <w:shd w:val="clear" w:color="auto" w:fill="auto"/>
            <w:vAlign w:val="center"/>
          </w:tcPr>
          <w:p w:rsidR="0022696E" w:rsidRPr="0017260E" w:rsidRDefault="00455900"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vAlign w:val="center"/>
          </w:tcPr>
          <w:p w:rsidR="0022696E" w:rsidRPr="0017260E" w:rsidRDefault="0022696E" w:rsidP="008D265B">
            <w:pPr>
              <w:spacing w:after="0" w:line="240" w:lineRule="auto"/>
              <w:rPr>
                <w:rFonts w:ascii="Times New Roman" w:hAnsi="Times New Roman"/>
                <w:sz w:val="24"/>
                <w:szCs w:val="24"/>
              </w:rPr>
            </w:pPr>
            <w:r w:rsidRPr="0017260E">
              <w:rPr>
                <w:rFonts w:ascii="Times New Roman" w:hAnsi="Times New Roman"/>
                <w:sz w:val="24"/>
                <w:szCs w:val="24"/>
              </w:rPr>
              <w:t>Стол демонстрационный</w:t>
            </w:r>
          </w:p>
        </w:tc>
        <w:tc>
          <w:tcPr>
            <w:tcW w:w="2995" w:type="pct"/>
            <w:shd w:val="clear" w:color="auto" w:fill="auto"/>
            <w:vAlign w:val="center"/>
          </w:tcPr>
          <w:p w:rsidR="0022696E" w:rsidRPr="0017260E" w:rsidRDefault="0022696E" w:rsidP="008D265B">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2000х0,900хх650 ЛДСП сер.25мм</w:t>
            </w:r>
          </w:p>
        </w:tc>
      </w:tr>
      <w:tr w:rsidR="008D265B" w:rsidRPr="0017260E" w:rsidTr="00BE6EEE">
        <w:tc>
          <w:tcPr>
            <w:tcW w:w="272" w:type="pct"/>
            <w:shd w:val="clear" w:color="auto" w:fill="auto"/>
            <w:vAlign w:val="center"/>
          </w:tcPr>
          <w:p w:rsidR="008D265B" w:rsidRPr="0017260E" w:rsidRDefault="00455900"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4</w:t>
            </w:r>
          </w:p>
        </w:tc>
        <w:tc>
          <w:tcPr>
            <w:tcW w:w="1733" w:type="pct"/>
            <w:shd w:val="clear" w:color="auto" w:fill="auto"/>
            <w:vAlign w:val="center"/>
          </w:tcPr>
          <w:p w:rsidR="008D265B" w:rsidRPr="0017260E" w:rsidRDefault="008D265B" w:rsidP="008D265B">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8D265B" w:rsidRPr="0017260E" w:rsidRDefault="008D265B" w:rsidP="005B529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8D265B" w:rsidRPr="0017260E" w:rsidTr="00BE6EEE">
        <w:tc>
          <w:tcPr>
            <w:tcW w:w="272" w:type="pct"/>
            <w:shd w:val="clear" w:color="auto" w:fill="auto"/>
            <w:vAlign w:val="center"/>
          </w:tcPr>
          <w:p w:rsidR="008D265B" w:rsidRPr="0017260E" w:rsidRDefault="008D265B"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shd w:val="clear" w:color="auto" w:fill="auto"/>
            <w:vAlign w:val="center"/>
          </w:tcPr>
          <w:p w:rsidR="008D265B" w:rsidRPr="0017260E" w:rsidRDefault="008D265B" w:rsidP="008D265B">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w:t>
            </w:r>
          </w:p>
        </w:tc>
      </w:tr>
      <w:tr w:rsidR="008D265B" w:rsidRPr="0017260E" w:rsidTr="00BE6EEE">
        <w:tc>
          <w:tcPr>
            <w:tcW w:w="272" w:type="pct"/>
            <w:shd w:val="clear" w:color="auto" w:fill="auto"/>
            <w:vAlign w:val="center"/>
          </w:tcPr>
          <w:p w:rsidR="008D265B" w:rsidRPr="0017260E" w:rsidRDefault="008D265B"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shd w:val="clear" w:color="auto" w:fill="auto"/>
            <w:vAlign w:val="center"/>
          </w:tcPr>
          <w:p w:rsidR="008D265B" w:rsidRPr="0017260E" w:rsidRDefault="008D265B" w:rsidP="008D265B">
            <w:pPr>
              <w:suppressAutoHyphens/>
              <w:autoSpaceDN w:val="0"/>
              <w:spacing w:after="0" w:line="240" w:lineRule="auto"/>
              <w:textAlignment w:val="baseline"/>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8D265B" w:rsidRPr="0017260E" w:rsidTr="00BE6EEE">
        <w:tc>
          <w:tcPr>
            <w:tcW w:w="272" w:type="pct"/>
            <w:shd w:val="clear" w:color="auto" w:fill="auto"/>
            <w:vAlign w:val="center"/>
          </w:tcPr>
          <w:p w:rsidR="008D265B" w:rsidRPr="0017260E" w:rsidRDefault="008D265B"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vAlign w:val="center"/>
          </w:tcPr>
          <w:p w:rsidR="008D265B" w:rsidRPr="0017260E" w:rsidRDefault="008D265B" w:rsidP="008D265B">
            <w:pPr>
              <w:suppressAutoHyphens/>
              <w:autoSpaceDN w:val="0"/>
              <w:spacing w:after="0" w:line="240" w:lineRule="auto"/>
              <w:textAlignment w:val="baseline"/>
              <w:rPr>
                <w:rFonts w:ascii="Times New Roman" w:eastAsia="Calibri" w:hAnsi="Times New Roman"/>
                <w:sz w:val="24"/>
                <w:szCs w:val="24"/>
              </w:rPr>
            </w:pPr>
            <w:r w:rsidRPr="0017260E">
              <w:rPr>
                <w:rFonts w:ascii="Times New Roman" w:hAnsi="Times New Roman"/>
                <w:sz w:val="24"/>
                <w:szCs w:val="24"/>
              </w:rPr>
              <w:t>Шкаф для размещения и хранения учебно-наглядных пособий, дидактических и технических средств обучения</w:t>
            </w:r>
          </w:p>
        </w:tc>
        <w:tc>
          <w:tcPr>
            <w:tcW w:w="2995" w:type="pct"/>
            <w:shd w:val="clear" w:color="auto" w:fill="auto"/>
            <w:vAlign w:val="center"/>
          </w:tcPr>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ЛДСП</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кромки:</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ПВХ</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дверей:</w:t>
            </w:r>
          </w:p>
          <w:p w:rsidR="008D265B"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ЛДСП </w:t>
            </w:r>
            <w:r w:rsidR="00FD6741" w:rsidRPr="0017260E">
              <w:rPr>
                <w:rFonts w:ascii="Times New Roman" w:hAnsi="Times New Roman"/>
                <w:iCs/>
                <w:sz w:val="24"/>
                <w:szCs w:val="24"/>
              </w:rPr>
              <w:t>4 секции</w:t>
            </w:r>
          </w:p>
        </w:tc>
      </w:tr>
      <w:tr w:rsidR="0022696E" w:rsidRPr="0017260E" w:rsidTr="00BE6EEE">
        <w:tc>
          <w:tcPr>
            <w:tcW w:w="272" w:type="pct"/>
            <w:shd w:val="clear" w:color="auto" w:fill="auto"/>
            <w:vAlign w:val="center"/>
          </w:tcPr>
          <w:p w:rsidR="0022696E" w:rsidRPr="0017260E" w:rsidRDefault="00455900" w:rsidP="008D265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shd w:val="clear" w:color="auto" w:fill="auto"/>
            <w:vAlign w:val="center"/>
          </w:tcPr>
          <w:p w:rsidR="0022696E" w:rsidRPr="0017260E" w:rsidRDefault="0022696E" w:rsidP="008D265B">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Стеллажи</w:t>
            </w:r>
          </w:p>
        </w:tc>
        <w:tc>
          <w:tcPr>
            <w:tcW w:w="2995" w:type="pct"/>
            <w:shd w:val="clear" w:color="auto" w:fill="auto"/>
            <w:vAlign w:val="center"/>
          </w:tcPr>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ЛДСП</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кромки:</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ПВХ</w:t>
            </w:r>
          </w:p>
          <w:p w:rsidR="00615F78"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дверей:</w:t>
            </w:r>
          </w:p>
          <w:p w:rsidR="0022696E" w:rsidRPr="0017260E" w:rsidRDefault="00615F78" w:rsidP="00615F78">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ЛДСП </w:t>
            </w:r>
            <w:r w:rsidR="000C690B" w:rsidRPr="0017260E">
              <w:rPr>
                <w:rFonts w:ascii="Times New Roman" w:hAnsi="Times New Roman"/>
                <w:iCs/>
                <w:sz w:val="24"/>
                <w:szCs w:val="24"/>
              </w:rPr>
              <w:t>2 полки 4 дверцы</w:t>
            </w:r>
          </w:p>
        </w:tc>
      </w:tr>
      <w:tr w:rsidR="008D265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8D265B"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tcPr>
          <w:p w:rsidR="008D265B" w:rsidRPr="0017260E" w:rsidRDefault="00615F78" w:rsidP="008D265B">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8D265B" w:rsidRPr="0017260E" w:rsidRDefault="000C690B" w:rsidP="008D265B">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8D265B" w:rsidRPr="0017260E" w:rsidRDefault="008D265B" w:rsidP="008D265B">
            <w:pPr>
              <w:snapToGrid w:val="0"/>
              <w:spacing w:after="0" w:line="240" w:lineRule="auto"/>
              <w:rPr>
                <w:rFonts w:ascii="Times New Roman" w:hAnsi="Times New Roman"/>
                <w:i/>
                <w:sz w:val="24"/>
                <w:szCs w:val="24"/>
              </w:rPr>
            </w:pPr>
          </w:p>
        </w:tc>
      </w:tr>
      <w:tr w:rsidR="008D265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8D265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D265B" w:rsidRPr="0017260E" w:rsidRDefault="008D265B" w:rsidP="008D265B">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3E2E01" w:rsidRPr="0017260E" w:rsidTr="0022696E">
        <w:tc>
          <w:tcPr>
            <w:tcW w:w="272" w:type="pct"/>
            <w:shd w:val="clear" w:color="auto" w:fill="auto"/>
            <w:vAlign w:val="center"/>
          </w:tcPr>
          <w:p w:rsidR="003E2E01" w:rsidRPr="0017260E" w:rsidRDefault="003E2E01" w:rsidP="003E2E0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tcPr>
          <w:p w:rsidR="003E2E01" w:rsidRPr="0017260E" w:rsidRDefault="003E2E01" w:rsidP="003E2E01">
            <w:pPr>
              <w:outlineLvl w:val="4"/>
              <w:rPr>
                <w:rFonts w:ascii="Times New Roman" w:hAnsi="Times New Roman"/>
                <w:sz w:val="24"/>
                <w:szCs w:val="24"/>
              </w:rPr>
            </w:pPr>
            <w:r w:rsidRPr="0017260E">
              <w:rPr>
                <w:rFonts w:ascii="Times New Roman" w:hAnsi="Times New Roman"/>
                <w:sz w:val="24"/>
                <w:szCs w:val="24"/>
              </w:rPr>
              <w:t>Видеокамера OPTIMUS IP-E012.1 (3.6)P</w:t>
            </w:r>
          </w:p>
        </w:tc>
        <w:tc>
          <w:tcPr>
            <w:tcW w:w="2995" w:type="pct"/>
            <w:shd w:val="clear" w:color="auto" w:fill="auto"/>
          </w:tcPr>
          <w:p w:rsidR="003E2E01" w:rsidRPr="0017260E"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1/2.9” 2,1 Мп (Full HD), Progressive Scan CMOS SONY IMX323</w:t>
            </w:r>
            <w:r w:rsidRPr="0017260E">
              <w:rPr>
                <w:rFonts w:ascii="Times New Roman" w:hAnsi="Times New Roman"/>
                <w:iCs/>
                <w:sz w:val="24"/>
                <w:szCs w:val="24"/>
              </w:rPr>
              <w:br/>
              <w:t>36 ИК-диодов (до 30м)</w:t>
            </w:r>
            <w:r w:rsidRPr="0017260E">
              <w:rPr>
                <w:rFonts w:ascii="Times New Roman" w:hAnsi="Times New Roman"/>
                <w:iCs/>
                <w:sz w:val="24"/>
                <w:szCs w:val="24"/>
              </w:rPr>
              <w:br/>
              <w:t>Режим день/ночь, встроенный ИК-фильтр</w:t>
            </w:r>
            <w:r w:rsidRPr="0017260E">
              <w:rPr>
                <w:rFonts w:ascii="Times New Roman" w:hAnsi="Times New Roman"/>
                <w:iCs/>
                <w:sz w:val="24"/>
                <w:szCs w:val="24"/>
              </w:rPr>
              <w:br/>
              <w:t>Класс защиты IР67</w:t>
            </w:r>
          </w:p>
        </w:tc>
      </w:tr>
      <w:tr w:rsidR="003E2E01" w:rsidRPr="0017260E" w:rsidTr="0022696E">
        <w:tc>
          <w:tcPr>
            <w:tcW w:w="272" w:type="pct"/>
            <w:shd w:val="clear" w:color="auto" w:fill="auto"/>
            <w:vAlign w:val="center"/>
          </w:tcPr>
          <w:p w:rsidR="003E2E01" w:rsidRPr="0017260E" w:rsidRDefault="003E2E01" w:rsidP="003E2E0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tcPr>
          <w:p w:rsidR="003E2E01" w:rsidRPr="0017260E" w:rsidRDefault="003E2E01" w:rsidP="003E2E01">
            <w:pPr>
              <w:outlineLvl w:val="4"/>
              <w:rPr>
                <w:rFonts w:ascii="Times New Roman" w:hAnsi="Times New Roman"/>
                <w:sz w:val="24"/>
                <w:szCs w:val="24"/>
              </w:rPr>
            </w:pPr>
            <w:r w:rsidRPr="0017260E">
              <w:rPr>
                <w:rFonts w:ascii="Times New Roman" w:hAnsi="Times New Roman"/>
                <w:sz w:val="24"/>
                <w:szCs w:val="24"/>
              </w:rPr>
              <w:t>Видеомагнитафон DAEWOO ST290K</w:t>
            </w:r>
          </w:p>
        </w:tc>
        <w:tc>
          <w:tcPr>
            <w:tcW w:w="2995" w:type="pct"/>
            <w:shd w:val="clear" w:color="auto" w:fill="auto"/>
          </w:tcPr>
          <w:p w:rsidR="00AD0803"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Мультисистемный 2 головочный видеомагнитофон Экранное меню на русском языке  </w:t>
            </w:r>
          </w:p>
          <w:p w:rsidR="005B5295"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2 скорости записи/воспроизведения SP/LP </w:t>
            </w:r>
          </w:p>
          <w:p w:rsidR="00AD0803"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Система поиска по индексу VISS </w:t>
            </w:r>
          </w:p>
          <w:p w:rsidR="00AD0803"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Дисплей на передней панели </w:t>
            </w:r>
          </w:p>
          <w:p w:rsidR="00AD0803"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Функция пропуска рекламы </w:t>
            </w:r>
          </w:p>
          <w:p w:rsidR="00AD0803"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Напряжение питания 210-240 В </w:t>
            </w:r>
          </w:p>
          <w:p w:rsidR="003E2E01" w:rsidRPr="0017260E" w:rsidRDefault="00913B53"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Пульт дистанционного управления</w:t>
            </w:r>
          </w:p>
        </w:tc>
      </w:tr>
      <w:tr w:rsidR="003E2E01" w:rsidRPr="00DB3A82" w:rsidTr="00BE6EEE">
        <w:trPr>
          <w:trHeight w:val="293"/>
        </w:trPr>
        <w:tc>
          <w:tcPr>
            <w:tcW w:w="272" w:type="pct"/>
            <w:shd w:val="clear" w:color="auto" w:fill="auto"/>
            <w:vAlign w:val="center"/>
          </w:tcPr>
          <w:p w:rsidR="003E2E01" w:rsidRPr="0017260E" w:rsidRDefault="00455900" w:rsidP="003E2E0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3</w:t>
            </w:r>
          </w:p>
        </w:tc>
        <w:tc>
          <w:tcPr>
            <w:tcW w:w="1733" w:type="pct"/>
            <w:shd w:val="clear" w:color="auto" w:fill="auto"/>
            <w:vAlign w:val="center"/>
          </w:tcPr>
          <w:p w:rsidR="003E2E01" w:rsidRPr="0017260E" w:rsidRDefault="003E2E01" w:rsidP="003E2E01">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Проектор</w:t>
            </w:r>
            <w:r w:rsidRPr="0017260E">
              <w:rPr>
                <w:rFonts w:ascii="Times New Roman" w:eastAsia="SimSun" w:hAnsi="Times New Roman"/>
                <w:kern w:val="3"/>
                <w:sz w:val="24"/>
                <w:szCs w:val="24"/>
                <w:lang w:val="en-US"/>
              </w:rPr>
              <w:t xml:space="preserve"> BeQ Projector MS506 </w:t>
            </w:r>
          </w:p>
        </w:tc>
        <w:tc>
          <w:tcPr>
            <w:tcW w:w="2995" w:type="pct"/>
            <w:shd w:val="clear" w:color="auto" w:fill="auto"/>
          </w:tcPr>
          <w:p w:rsidR="003E2E01" w:rsidRPr="0017260E" w:rsidRDefault="003E2E01" w:rsidP="003E2E01">
            <w:pPr>
              <w:snapToGrid w:val="0"/>
              <w:spacing w:after="0" w:line="240" w:lineRule="auto"/>
              <w:rPr>
                <w:rFonts w:ascii="Times New Roman" w:hAnsi="Times New Roman"/>
                <w:iCs/>
                <w:sz w:val="24"/>
                <w:szCs w:val="24"/>
                <w:lang w:val="en-US"/>
              </w:rPr>
            </w:pPr>
            <w:r w:rsidRPr="0017260E">
              <w:rPr>
                <w:rFonts w:ascii="Times New Roman" w:eastAsia="SimSun" w:hAnsi="Times New Roman"/>
                <w:kern w:val="3"/>
                <w:sz w:val="24"/>
                <w:szCs w:val="24"/>
                <w:lang w:val="en-US"/>
              </w:rPr>
              <w:t xml:space="preserve">DLP. </w:t>
            </w:r>
            <w:r w:rsidRPr="0017260E">
              <w:rPr>
                <w:rFonts w:ascii="Times New Roman" w:eastAsia="SimSun" w:hAnsi="Times New Roman"/>
                <w:kern w:val="3"/>
                <w:sz w:val="24"/>
                <w:szCs w:val="24"/>
              </w:rPr>
              <w:t>люмен</w:t>
            </w:r>
            <w:r w:rsidRPr="0017260E">
              <w:rPr>
                <w:rFonts w:ascii="Times New Roman" w:eastAsia="SimSun" w:hAnsi="Times New Roman"/>
                <w:kern w:val="3"/>
                <w:sz w:val="24"/>
                <w:szCs w:val="24"/>
                <w:lang w:val="en-US"/>
              </w:rPr>
              <w:t>,13000:1,800</w:t>
            </w:r>
            <w:r w:rsidRPr="0017260E">
              <w:rPr>
                <w:rFonts w:ascii="Times New Roman" w:eastAsia="SimSun" w:hAnsi="Times New Roman"/>
                <w:kern w:val="3"/>
                <w:sz w:val="24"/>
                <w:szCs w:val="24"/>
              </w:rPr>
              <w:t>х</w:t>
            </w:r>
            <w:r w:rsidRPr="0017260E">
              <w:rPr>
                <w:rFonts w:ascii="Times New Roman" w:eastAsia="SimSun" w:hAnsi="Times New Roman"/>
                <w:kern w:val="3"/>
                <w:sz w:val="24"/>
                <w:szCs w:val="24"/>
                <w:lang w:val="en-US"/>
              </w:rPr>
              <w:t xml:space="preserve">600, DSub, RCA, S-Video, USB, </w:t>
            </w:r>
            <w:r w:rsidRPr="0017260E">
              <w:rPr>
                <w:rFonts w:ascii="Times New Roman" w:eastAsia="SimSun" w:hAnsi="Times New Roman"/>
                <w:kern w:val="3"/>
                <w:sz w:val="24"/>
                <w:szCs w:val="24"/>
              </w:rPr>
              <w:t>ПДУ</w:t>
            </w:r>
            <w:r w:rsidRPr="0017260E">
              <w:rPr>
                <w:rFonts w:ascii="Times New Roman" w:eastAsia="SimSun" w:hAnsi="Times New Roman"/>
                <w:kern w:val="3"/>
                <w:sz w:val="24"/>
                <w:szCs w:val="24"/>
                <w:lang w:val="en-US"/>
              </w:rPr>
              <w:t xml:space="preserve"> ,2D/3D</w:t>
            </w:r>
          </w:p>
        </w:tc>
      </w:tr>
      <w:tr w:rsidR="0022696E" w:rsidRPr="00DB3A82" w:rsidTr="00BE6EEE">
        <w:trPr>
          <w:trHeight w:val="293"/>
        </w:trPr>
        <w:tc>
          <w:tcPr>
            <w:tcW w:w="272" w:type="pct"/>
            <w:shd w:val="clear" w:color="auto" w:fill="auto"/>
            <w:vAlign w:val="center"/>
          </w:tcPr>
          <w:p w:rsidR="0022696E" w:rsidRPr="0017260E" w:rsidRDefault="00455900" w:rsidP="003E2E0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shd w:val="clear" w:color="auto" w:fill="auto"/>
            <w:vAlign w:val="center"/>
          </w:tcPr>
          <w:p w:rsidR="0022696E" w:rsidRPr="0017260E" w:rsidRDefault="0022696E" w:rsidP="0022696E">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Ноутбук</w:t>
            </w:r>
            <w:r w:rsidRPr="0017260E">
              <w:rPr>
                <w:rFonts w:ascii="Times New Roman" w:eastAsia="SimSun" w:hAnsi="Times New Roman"/>
                <w:kern w:val="3"/>
                <w:sz w:val="24"/>
                <w:szCs w:val="24"/>
                <w:lang w:val="en-US"/>
              </w:rPr>
              <w:t xml:space="preserve"> </w:t>
            </w:r>
            <w:r w:rsidRPr="0017260E">
              <w:rPr>
                <w:rFonts w:ascii="Times New Roman" w:eastAsia="SimSun" w:hAnsi="Times New Roman"/>
                <w:kern w:val="3"/>
                <w:sz w:val="24"/>
                <w:szCs w:val="24"/>
              </w:rPr>
              <w:t>НР</w:t>
            </w:r>
            <w:r w:rsidRPr="0017260E">
              <w:rPr>
                <w:rFonts w:ascii="Times New Roman" w:eastAsia="SimSun" w:hAnsi="Times New Roman"/>
                <w:kern w:val="3"/>
                <w:sz w:val="24"/>
                <w:szCs w:val="24"/>
                <w:lang w:val="en-US"/>
              </w:rPr>
              <w:t xml:space="preserve"> 17-</w:t>
            </w:r>
          </w:p>
        </w:tc>
        <w:tc>
          <w:tcPr>
            <w:tcW w:w="2995" w:type="pct"/>
            <w:shd w:val="clear" w:color="auto" w:fill="auto"/>
          </w:tcPr>
          <w:p w:rsidR="0022696E" w:rsidRPr="0017260E" w:rsidRDefault="0022696E" w:rsidP="003E2E01">
            <w:pPr>
              <w:snapToGrid w:val="0"/>
              <w:spacing w:after="0" w:line="240" w:lineRule="auto"/>
              <w:rPr>
                <w:rFonts w:ascii="Times New Roman" w:eastAsia="SimSun" w:hAnsi="Times New Roman"/>
                <w:kern w:val="3"/>
                <w:sz w:val="24"/>
                <w:szCs w:val="24"/>
                <w:lang w:val="en-US"/>
              </w:rPr>
            </w:pPr>
            <w:r w:rsidRPr="0017260E">
              <w:rPr>
                <w:rFonts w:ascii="Times New Roman" w:eastAsia="SimSun" w:hAnsi="Times New Roman"/>
                <w:kern w:val="3"/>
                <w:sz w:val="24"/>
                <w:szCs w:val="24"/>
                <w:lang w:val="en-US"/>
              </w:rPr>
              <w:t>by0004ur &lt;4KH24EA#ACB&gt;Pent N5000/4/500/DVD RW/WiFi/BT/noOS/</w:t>
            </w:r>
          </w:p>
        </w:tc>
      </w:tr>
      <w:tr w:rsidR="0070261E" w:rsidRPr="0017260E" w:rsidTr="00BE6EEE">
        <w:trPr>
          <w:trHeight w:val="293"/>
        </w:trPr>
        <w:tc>
          <w:tcPr>
            <w:tcW w:w="272" w:type="pct"/>
            <w:shd w:val="clear" w:color="auto" w:fill="auto"/>
            <w:vAlign w:val="center"/>
          </w:tcPr>
          <w:p w:rsidR="0070261E" w:rsidRPr="0017260E" w:rsidRDefault="0070261E" w:rsidP="003E2E01">
            <w:pPr>
              <w:snapToGrid w:val="0"/>
              <w:spacing w:after="0" w:line="240" w:lineRule="auto"/>
              <w:jc w:val="center"/>
              <w:rPr>
                <w:rFonts w:ascii="Times New Roman" w:hAnsi="Times New Roman"/>
                <w:iCs/>
                <w:sz w:val="24"/>
                <w:szCs w:val="24"/>
                <w:lang w:val="en-US"/>
              </w:rPr>
            </w:pPr>
          </w:p>
        </w:tc>
        <w:tc>
          <w:tcPr>
            <w:tcW w:w="1733" w:type="pct"/>
            <w:shd w:val="clear" w:color="auto" w:fill="auto"/>
            <w:vAlign w:val="center"/>
          </w:tcPr>
          <w:p w:rsidR="0070261E" w:rsidRPr="0017260E" w:rsidRDefault="0070261E" w:rsidP="0022696E">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Экран</w:t>
            </w:r>
            <w:r w:rsidRPr="0017260E">
              <w:rPr>
                <w:rFonts w:ascii="Times New Roman" w:eastAsia="SimSun" w:hAnsi="Times New Roman"/>
                <w:kern w:val="3"/>
                <w:sz w:val="24"/>
                <w:szCs w:val="24"/>
                <w:lang w:val="en-US"/>
              </w:rPr>
              <w:t xml:space="preserve"> Lumien Master Picture</w:t>
            </w:r>
          </w:p>
        </w:tc>
        <w:tc>
          <w:tcPr>
            <w:tcW w:w="2995" w:type="pct"/>
            <w:shd w:val="clear" w:color="auto" w:fill="auto"/>
          </w:tcPr>
          <w:p w:rsidR="0070261E" w:rsidRPr="0017260E" w:rsidRDefault="0070261E" w:rsidP="003E2E01">
            <w:pPr>
              <w:snapToGrid w:val="0"/>
              <w:spacing w:after="0" w:line="240" w:lineRule="auto"/>
              <w:rPr>
                <w:rFonts w:ascii="Times New Roman" w:eastAsia="SimSun" w:hAnsi="Times New Roman"/>
                <w:kern w:val="3"/>
                <w:sz w:val="24"/>
                <w:szCs w:val="24"/>
                <w:lang w:val="en-US"/>
              </w:rPr>
            </w:pPr>
            <w:r w:rsidRPr="0017260E">
              <w:rPr>
                <w:rFonts w:ascii="Times New Roman" w:eastAsia="SimSun" w:hAnsi="Times New Roman"/>
                <w:kern w:val="3"/>
                <w:sz w:val="24"/>
                <w:szCs w:val="24"/>
                <w:lang w:val="en-US"/>
              </w:rPr>
              <w:t>&lt;LMP - 100109&gt; 100" NTSC MW 153x203cm (97,4:3)</w:t>
            </w:r>
          </w:p>
        </w:tc>
      </w:tr>
      <w:tr w:rsidR="003E2E01" w:rsidRPr="0017260E" w:rsidTr="00BE6EEE">
        <w:tc>
          <w:tcPr>
            <w:tcW w:w="5000" w:type="pct"/>
            <w:gridSpan w:val="3"/>
            <w:shd w:val="clear" w:color="auto" w:fill="auto"/>
          </w:tcPr>
          <w:p w:rsidR="003E2E01" w:rsidRPr="0017260E" w:rsidRDefault="003E2E01" w:rsidP="003E2E01">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3E2E01" w:rsidRPr="0017260E" w:rsidTr="00BE6EEE">
        <w:tc>
          <w:tcPr>
            <w:tcW w:w="272" w:type="pct"/>
            <w:shd w:val="clear" w:color="auto" w:fill="auto"/>
          </w:tcPr>
          <w:p w:rsidR="003E2E01" w:rsidRPr="0017260E" w:rsidRDefault="00455900"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tcPr>
          <w:p w:rsidR="003E2E01" w:rsidRPr="00AD0803" w:rsidRDefault="003E2E01" w:rsidP="003E2E01">
            <w:pPr>
              <w:snapToGrid w:val="0"/>
              <w:spacing w:after="0" w:line="240" w:lineRule="auto"/>
              <w:rPr>
                <w:rFonts w:ascii="Times New Roman" w:hAnsi="Times New Roman"/>
                <w:sz w:val="24"/>
                <w:szCs w:val="24"/>
              </w:rPr>
            </w:pPr>
            <w:r w:rsidRPr="00AD0803">
              <w:rPr>
                <w:rFonts w:ascii="Times New Roman" w:hAnsi="Times New Roman"/>
                <w:sz w:val="24"/>
                <w:szCs w:val="24"/>
              </w:rPr>
              <w:t>Облучатель-рециркулятор воздуха бактерицидный ТР-2-30</w:t>
            </w:r>
          </w:p>
        </w:tc>
        <w:tc>
          <w:tcPr>
            <w:tcW w:w="2995" w:type="pct"/>
            <w:shd w:val="clear" w:color="auto" w:fill="auto"/>
          </w:tcPr>
          <w:p w:rsidR="00913B53" w:rsidRPr="0017260E" w:rsidRDefault="00913B53" w:rsidP="00913B53">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 78 Вт    Производительность: 270 м³/ч    Макс. мощность одной лампы: 30 Вт    Тип монтажа: напольный/настенный    Подставка в комплекте: нет    Тип облучателя: закрытый</w:t>
            </w:r>
          </w:p>
          <w:p w:rsidR="003E2E01" w:rsidRPr="0017260E" w:rsidRDefault="003E2E01" w:rsidP="00843FFD">
            <w:pPr>
              <w:snapToGrid w:val="0"/>
              <w:spacing w:after="0" w:line="240" w:lineRule="auto"/>
              <w:rPr>
                <w:rFonts w:ascii="Times New Roman" w:hAnsi="Times New Roman"/>
                <w:iCs/>
                <w:sz w:val="24"/>
                <w:szCs w:val="24"/>
              </w:rPr>
            </w:pPr>
          </w:p>
        </w:tc>
      </w:tr>
      <w:tr w:rsidR="003E2E01" w:rsidRPr="0017260E" w:rsidTr="00BE6EEE">
        <w:tc>
          <w:tcPr>
            <w:tcW w:w="272" w:type="pct"/>
            <w:shd w:val="clear" w:color="auto" w:fill="auto"/>
          </w:tcPr>
          <w:p w:rsidR="003E2E01" w:rsidRPr="0017260E" w:rsidRDefault="00C8514A" w:rsidP="003E2E01">
            <w:pPr>
              <w:snapToGrid w:val="0"/>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tcPr>
          <w:p w:rsidR="003E2E01" w:rsidRPr="0017260E" w:rsidRDefault="003E2E01" w:rsidP="003E2E01">
            <w:pPr>
              <w:outlineLvl w:val="4"/>
              <w:rPr>
                <w:rFonts w:ascii="Times New Roman" w:hAnsi="Times New Roman"/>
                <w:sz w:val="24"/>
                <w:szCs w:val="24"/>
              </w:rPr>
            </w:pPr>
            <w:r w:rsidRPr="0017260E">
              <w:rPr>
                <w:rFonts w:ascii="Times New Roman" w:hAnsi="Times New Roman"/>
                <w:sz w:val="24"/>
                <w:szCs w:val="24"/>
              </w:rPr>
              <w:t xml:space="preserve">Светильник Ардатов ЛБО 46 36-003 Class ЭмПРА </w:t>
            </w:r>
          </w:p>
        </w:tc>
        <w:tc>
          <w:tcPr>
            <w:tcW w:w="2995" w:type="pct"/>
            <w:shd w:val="clear" w:color="auto" w:fill="auto"/>
          </w:tcPr>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источника света — люминесцентная лампа;</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мощность источника света — 36Вт;</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количество ламп в светильнике — 1;</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тип цоколя — G13;</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степень защиты — IP20;</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производитель — «АСТЗ Ардатов».</w:t>
            </w:r>
          </w:p>
          <w:p w:rsidR="003E2E01" w:rsidRPr="0017260E" w:rsidRDefault="00843FFD"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ЛБО 46 36-003 Class ЭмПРА </w:t>
            </w:r>
          </w:p>
        </w:tc>
      </w:tr>
      <w:tr w:rsidR="003E2E01" w:rsidRPr="0017260E" w:rsidTr="00BE6EEE">
        <w:tc>
          <w:tcPr>
            <w:tcW w:w="5000" w:type="pct"/>
            <w:gridSpan w:val="3"/>
            <w:shd w:val="clear" w:color="auto" w:fill="auto"/>
          </w:tcPr>
          <w:p w:rsidR="003E2E01" w:rsidRPr="0017260E" w:rsidRDefault="003E2E01" w:rsidP="003E2E01">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3E2E01" w:rsidRPr="0017260E" w:rsidTr="00BE6EEE">
        <w:tc>
          <w:tcPr>
            <w:tcW w:w="5000" w:type="pct"/>
            <w:gridSpan w:val="3"/>
            <w:shd w:val="clear" w:color="auto" w:fill="auto"/>
          </w:tcPr>
          <w:p w:rsidR="003E2E01" w:rsidRPr="0017260E" w:rsidRDefault="003E2E01" w:rsidP="003E2E01">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22696E" w:rsidRPr="0017260E" w:rsidTr="0022696E">
        <w:tc>
          <w:tcPr>
            <w:tcW w:w="272" w:type="pct"/>
            <w:shd w:val="clear" w:color="auto" w:fill="auto"/>
            <w:vAlign w:val="center"/>
          </w:tcPr>
          <w:p w:rsidR="0022696E" w:rsidRPr="0017260E" w:rsidRDefault="0022696E"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tcPr>
          <w:p w:rsidR="0022696E" w:rsidRPr="0017260E" w:rsidRDefault="0022696E" w:rsidP="0022696E">
            <w:pPr>
              <w:pStyle w:val="a3"/>
              <w:jc w:val="both"/>
              <w:rPr>
                <w:szCs w:val="28"/>
              </w:rPr>
            </w:pPr>
            <w:r w:rsidRPr="0017260E">
              <w:rPr>
                <w:szCs w:val="28"/>
              </w:rPr>
              <w:t>Кристаллическая решетка металлов.</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tcPr>
          <w:p w:rsidR="0022696E" w:rsidRPr="0017260E" w:rsidRDefault="0022696E" w:rsidP="0022696E">
            <w:pPr>
              <w:pStyle w:val="a3"/>
              <w:jc w:val="both"/>
              <w:rPr>
                <w:szCs w:val="28"/>
              </w:rPr>
            </w:pPr>
            <w:r w:rsidRPr="0017260E">
              <w:rPr>
                <w:szCs w:val="28"/>
              </w:rPr>
              <w:t>Амперметр лабораторный.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tcPr>
          <w:p w:rsidR="0022696E" w:rsidRPr="0017260E" w:rsidRDefault="0022696E" w:rsidP="0022696E">
            <w:pPr>
              <w:pStyle w:val="a3"/>
              <w:jc w:val="both"/>
              <w:rPr>
                <w:szCs w:val="28"/>
              </w:rPr>
            </w:pPr>
            <w:r w:rsidRPr="0017260E">
              <w:rPr>
                <w:szCs w:val="28"/>
              </w:rPr>
              <w:t>Вольтметр лабораторный.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tcPr>
          <w:p w:rsidR="0022696E" w:rsidRPr="0017260E" w:rsidRDefault="0022696E" w:rsidP="0022696E">
            <w:pPr>
              <w:pStyle w:val="a3"/>
              <w:jc w:val="both"/>
              <w:rPr>
                <w:szCs w:val="28"/>
              </w:rPr>
            </w:pPr>
            <w:r w:rsidRPr="0017260E">
              <w:rPr>
                <w:szCs w:val="28"/>
              </w:rPr>
              <w:t>Прибор для изучения изопроцессов в газах.</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tcPr>
          <w:p w:rsidR="0022696E" w:rsidRPr="0017260E" w:rsidRDefault="0022696E" w:rsidP="0022696E">
            <w:pPr>
              <w:pStyle w:val="a3"/>
              <w:jc w:val="both"/>
              <w:rPr>
                <w:szCs w:val="28"/>
              </w:rPr>
            </w:pPr>
            <w:r w:rsidRPr="0017260E">
              <w:rPr>
                <w:szCs w:val="28"/>
              </w:rPr>
              <w:t>Прибор правило Ленца.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tcPr>
          <w:p w:rsidR="0022696E" w:rsidRPr="0017260E" w:rsidRDefault="0022696E" w:rsidP="0022696E">
            <w:pPr>
              <w:pStyle w:val="a3"/>
              <w:jc w:val="both"/>
              <w:rPr>
                <w:szCs w:val="28"/>
              </w:rPr>
            </w:pPr>
            <w:r w:rsidRPr="0017260E">
              <w:rPr>
                <w:szCs w:val="28"/>
              </w:rPr>
              <w:t>Лазер газовый.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tcPr>
          <w:p w:rsidR="0022696E" w:rsidRPr="0017260E" w:rsidRDefault="0022696E" w:rsidP="0022696E">
            <w:pPr>
              <w:pStyle w:val="a3"/>
              <w:jc w:val="both"/>
              <w:rPr>
                <w:szCs w:val="28"/>
              </w:rPr>
            </w:pPr>
            <w:r w:rsidRPr="0017260E">
              <w:rPr>
                <w:szCs w:val="28"/>
              </w:rPr>
              <w:t>Выпрямитель ВС-24.</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tcPr>
          <w:p w:rsidR="0022696E" w:rsidRPr="0017260E" w:rsidRDefault="0022696E" w:rsidP="0022696E">
            <w:pPr>
              <w:pStyle w:val="a3"/>
              <w:jc w:val="both"/>
              <w:rPr>
                <w:szCs w:val="28"/>
              </w:rPr>
            </w:pPr>
            <w:r w:rsidRPr="0017260E">
              <w:rPr>
                <w:szCs w:val="28"/>
              </w:rPr>
              <w:t>Выпрямитель универсальный.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3" w:type="pct"/>
          </w:tcPr>
          <w:p w:rsidR="0022696E" w:rsidRPr="0017260E" w:rsidRDefault="0022696E" w:rsidP="0022696E">
            <w:pPr>
              <w:pStyle w:val="a3"/>
              <w:jc w:val="both"/>
              <w:rPr>
                <w:szCs w:val="28"/>
              </w:rPr>
            </w:pPr>
            <w:r w:rsidRPr="0017260E">
              <w:rPr>
                <w:szCs w:val="28"/>
              </w:rPr>
              <w:t>Генератор звуковой.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33" w:type="pct"/>
          </w:tcPr>
          <w:p w:rsidR="0022696E" w:rsidRPr="0017260E" w:rsidRDefault="0022696E" w:rsidP="0022696E">
            <w:pPr>
              <w:pStyle w:val="a3"/>
              <w:jc w:val="both"/>
              <w:rPr>
                <w:szCs w:val="28"/>
              </w:rPr>
            </w:pPr>
            <w:r w:rsidRPr="0017260E">
              <w:rPr>
                <w:szCs w:val="28"/>
              </w:rPr>
              <w:t>Комплект по электродинамики лабораторный.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33" w:type="pct"/>
          </w:tcPr>
          <w:p w:rsidR="0022696E" w:rsidRPr="0017260E" w:rsidRDefault="0022696E" w:rsidP="0022696E">
            <w:pPr>
              <w:pStyle w:val="a3"/>
              <w:jc w:val="both"/>
              <w:rPr>
                <w:szCs w:val="28"/>
              </w:rPr>
            </w:pPr>
            <w:r w:rsidRPr="0017260E">
              <w:rPr>
                <w:szCs w:val="28"/>
              </w:rPr>
              <w:t>Осциллограф демонстрационный 2-ух канальный.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33" w:type="pct"/>
          </w:tcPr>
          <w:p w:rsidR="0022696E" w:rsidRPr="0017260E" w:rsidRDefault="0022696E" w:rsidP="0022696E">
            <w:pPr>
              <w:pStyle w:val="a3"/>
              <w:jc w:val="both"/>
              <w:rPr>
                <w:szCs w:val="28"/>
              </w:rPr>
            </w:pPr>
            <w:r w:rsidRPr="0017260E">
              <w:rPr>
                <w:szCs w:val="28"/>
              </w:rPr>
              <w:t>Капиллярные трубки.</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33" w:type="pct"/>
          </w:tcPr>
          <w:p w:rsidR="0022696E" w:rsidRPr="0017260E" w:rsidRDefault="0022696E" w:rsidP="0022696E">
            <w:pPr>
              <w:pStyle w:val="a3"/>
              <w:jc w:val="both"/>
              <w:rPr>
                <w:szCs w:val="28"/>
              </w:rPr>
            </w:pPr>
            <w:r w:rsidRPr="0017260E">
              <w:rPr>
                <w:szCs w:val="28"/>
              </w:rPr>
              <w:t>Динамо-машина.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33" w:type="pct"/>
          </w:tcPr>
          <w:p w:rsidR="0022696E" w:rsidRPr="0017260E" w:rsidRDefault="0022696E" w:rsidP="0022696E">
            <w:pPr>
              <w:pStyle w:val="a3"/>
              <w:jc w:val="both"/>
              <w:rPr>
                <w:szCs w:val="28"/>
              </w:rPr>
            </w:pPr>
            <w:r w:rsidRPr="0017260E">
              <w:rPr>
                <w:szCs w:val="28"/>
              </w:rPr>
              <w:t>Динамометр для определения силы поверхностного натяжения.</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33" w:type="pct"/>
          </w:tcPr>
          <w:p w:rsidR="0022696E" w:rsidRPr="0017260E" w:rsidRDefault="0022696E" w:rsidP="0022696E">
            <w:pPr>
              <w:pStyle w:val="a3"/>
              <w:jc w:val="both"/>
              <w:rPr>
                <w:szCs w:val="28"/>
              </w:rPr>
            </w:pPr>
            <w:r w:rsidRPr="0017260E">
              <w:rPr>
                <w:szCs w:val="28"/>
              </w:rPr>
              <w:t>Прибор для наблюдения броуновского движения.</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33" w:type="pct"/>
          </w:tcPr>
          <w:p w:rsidR="0022696E" w:rsidRPr="0017260E" w:rsidRDefault="0022696E" w:rsidP="0022696E">
            <w:pPr>
              <w:pStyle w:val="a3"/>
              <w:jc w:val="both"/>
              <w:rPr>
                <w:szCs w:val="28"/>
              </w:rPr>
            </w:pPr>
            <w:r w:rsidRPr="0017260E">
              <w:rPr>
                <w:szCs w:val="28"/>
              </w:rPr>
              <w:t>Свинцовые цилиндры.</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33" w:type="pct"/>
          </w:tcPr>
          <w:p w:rsidR="0022696E" w:rsidRPr="0017260E" w:rsidRDefault="0022696E" w:rsidP="0022696E">
            <w:pPr>
              <w:pStyle w:val="a3"/>
              <w:jc w:val="both"/>
              <w:rPr>
                <w:szCs w:val="28"/>
              </w:rPr>
            </w:pPr>
            <w:r w:rsidRPr="0017260E">
              <w:rPr>
                <w:szCs w:val="28"/>
              </w:rPr>
              <w:t>Оптическая скамья.</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33" w:type="pct"/>
          </w:tcPr>
          <w:p w:rsidR="0022696E" w:rsidRPr="0017260E" w:rsidRDefault="0022696E" w:rsidP="0022696E">
            <w:pPr>
              <w:pStyle w:val="a3"/>
              <w:jc w:val="both"/>
              <w:rPr>
                <w:szCs w:val="28"/>
              </w:rPr>
            </w:pPr>
            <w:r w:rsidRPr="0017260E">
              <w:rPr>
                <w:szCs w:val="28"/>
              </w:rPr>
              <w:t>Прибор для определения длины световой волны.</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19</w:t>
            </w:r>
          </w:p>
        </w:tc>
        <w:tc>
          <w:tcPr>
            <w:tcW w:w="1733" w:type="pct"/>
          </w:tcPr>
          <w:p w:rsidR="0022696E" w:rsidRPr="0017260E" w:rsidRDefault="0022696E" w:rsidP="0022696E">
            <w:pPr>
              <w:pStyle w:val="a3"/>
              <w:jc w:val="both"/>
              <w:rPr>
                <w:szCs w:val="28"/>
              </w:rPr>
            </w:pPr>
            <w:r w:rsidRPr="0017260E">
              <w:rPr>
                <w:szCs w:val="28"/>
              </w:rPr>
              <w:t>Трансформатор универсальный.</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20</w:t>
            </w:r>
          </w:p>
        </w:tc>
        <w:tc>
          <w:tcPr>
            <w:tcW w:w="1733" w:type="pct"/>
          </w:tcPr>
          <w:p w:rsidR="0022696E" w:rsidRPr="0017260E" w:rsidRDefault="0022696E" w:rsidP="0022696E">
            <w:pPr>
              <w:pStyle w:val="a3"/>
              <w:jc w:val="both"/>
              <w:rPr>
                <w:szCs w:val="28"/>
              </w:rPr>
            </w:pPr>
            <w:r w:rsidRPr="0017260E">
              <w:rPr>
                <w:szCs w:val="28"/>
              </w:rPr>
              <w:t>Прибор для электролиза.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22696E"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r w:rsidR="00455900" w:rsidRPr="0017260E">
              <w:rPr>
                <w:rFonts w:ascii="Times New Roman" w:hAnsi="Times New Roman"/>
                <w:iCs/>
                <w:sz w:val="24"/>
                <w:szCs w:val="24"/>
              </w:rPr>
              <w:t>1</w:t>
            </w:r>
          </w:p>
        </w:tc>
        <w:tc>
          <w:tcPr>
            <w:tcW w:w="1733" w:type="pct"/>
          </w:tcPr>
          <w:p w:rsidR="0022696E" w:rsidRPr="0017260E" w:rsidRDefault="0022696E" w:rsidP="0022696E">
            <w:pPr>
              <w:pStyle w:val="a3"/>
              <w:jc w:val="both"/>
              <w:rPr>
                <w:szCs w:val="28"/>
              </w:rPr>
            </w:pPr>
            <w:r w:rsidRPr="0017260E">
              <w:rPr>
                <w:szCs w:val="28"/>
              </w:rPr>
              <w:t>Рентгеновская трубка.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33" w:type="pct"/>
          </w:tcPr>
          <w:p w:rsidR="0022696E" w:rsidRPr="0017260E" w:rsidRDefault="0022696E" w:rsidP="0022696E">
            <w:pPr>
              <w:pStyle w:val="a3"/>
              <w:jc w:val="both"/>
              <w:rPr>
                <w:szCs w:val="28"/>
              </w:rPr>
            </w:pPr>
            <w:r w:rsidRPr="0017260E">
              <w:rPr>
                <w:szCs w:val="28"/>
              </w:rPr>
              <w:t>Счетчик Гейгера.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Прибор</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23</w:t>
            </w:r>
          </w:p>
        </w:tc>
        <w:tc>
          <w:tcPr>
            <w:tcW w:w="1733" w:type="pct"/>
          </w:tcPr>
          <w:p w:rsidR="0022696E" w:rsidRPr="0017260E" w:rsidRDefault="0022696E" w:rsidP="0022696E">
            <w:pPr>
              <w:outlineLvl w:val="0"/>
              <w:rPr>
                <w:rFonts w:ascii="Times New Roman" w:hAnsi="Times New Roman"/>
                <w:sz w:val="28"/>
                <w:szCs w:val="28"/>
              </w:rPr>
            </w:pPr>
            <w:r w:rsidRPr="0017260E">
              <w:rPr>
                <w:rFonts w:ascii="Times New Roman" w:hAnsi="Times New Roman"/>
                <w:sz w:val="24"/>
                <w:szCs w:val="24"/>
              </w:rPr>
              <w:t>Периодическая система химических элементов Д.И.Менделеева</w:t>
            </w:r>
            <w:r w:rsidRPr="0017260E">
              <w:rPr>
                <w:rFonts w:ascii="Times New Roman" w:hAnsi="Times New Roman"/>
                <w:sz w:val="28"/>
                <w:szCs w:val="28"/>
              </w:rPr>
              <w:t>.</w:t>
            </w:r>
          </w:p>
        </w:tc>
        <w:tc>
          <w:tcPr>
            <w:tcW w:w="2995" w:type="pct"/>
            <w:shd w:val="clear" w:color="auto" w:fill="auto"/>
            <w:vAlign w:val="center"/>
          </w:tcPr>
          <w:p w:rsidR="0022696E" w:rsidRPr="0017260E" w:rsidRDefault="0022696E" w:rsidP="0022696E">
            <w:pPr>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33" w:type="pct"/>
          </w:tcPr>
          <w:p w:rsidR="0022696E" w:rsidRPr="0017260E" w:rsidRDefault="0022696E" w:rsidP="0022696E">
            <w:pPr>
              <w:pStyle w:val="a3"/>
              <w:jc w:val="both"/>
              <w:rPr>
                <w:szCs w:val="28"/>
              </w:rPr>
            </w:pPr>
            <w:r w:rsidRPr="0017260E">
              <w:rPr>
                <w:szCs w:val="28"/>
              </w:rPr>
              <w:t>Основные физические формулы (4 стенда)</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25</w:t>
            </w:r>
          </w:p>
        </w:tc>
        <w:tc>
          <w:tcPr>
            <w:tcW w:w="1733" w:type="pct"/>
          </w:tcPr>
          <w:p w:rsidR="0022696E" w:rsidRPr="0017260E" w:rsidRDefault="0022696E" w:rsidP="0022696E">
            <w:pPr>
              <w:pStyle w:val="a3"/>
              <w:jc w:val="both"/>
              <w:rPr>
                <w:szCs w:val="28"/>
              </w:rPr>
            </w:pPr>
            <w:r w:rsidRPr="0017260E">
              <w:rPr>
                <w:szCs w:val="28"/>
              </w:rPr>
              <w:t>Греческий алфавит</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26</w:t>
            </w:r>
          </w:p>
        </w:tc>
        <w:tc>
          <w:tcPr>
            <w:tcW w:w="1733" w:type="pct"/>
          </w:tcPr>
          <w:p w:rsidR="0022696E" w:rsidRPr="0017260E" w:rsidRDefault="0022696E" w:rsidP="0022696E">
            <w:pPr>
              <w:pStyle w:val="a3"/>
              <w:jc w:val="both"/>
              <w:rPr>
                <w:szCs w:val="28"/>
              </w:rPr>
            </w:pPr>
            <w:r w:rsidRPr="0017260E">
              <w:rPr>
                <w:szCs w:val="28"/>
              </w:rPr>
              <w:t>Основные физические величины</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27</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Множители и приставки физических величин</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28</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За страницами учебника: теплота и молекулярная физика, электричество и магнетизм (занимательные задачи)</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29</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Выдающиеся ученые: К.Э. Циолковски</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30</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Новости науки и техники: станция “Мир.</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31</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Правила техники безопасности</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32</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Электромагнитные волны</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33</w:t>
            </w:r>
          </w:p>
        </w:tc>
        <w:tc>
          <w:tcPr>
            <w:tcW w:w="1733" w:type="pct"/>
            <w:tcBorders>
              <w:bottom w:val="single" w:sz="4" w:space="0" w:color="000000"/>
            </w:tcBorders>
          </w:tcPr>
          <w:p w:rsidR="0022696E" w:rsidRPr="0017260E" w:rsidRDefault="0022696E" w:rsidP="0022696E">
            <w:pPr>
              <w:pStyle w:val="a3"/>
              <w:jc w:val="both"/>
              <w:rPr>
                <w:szCs w:val="28"/>
              </w:rPr>
            </w:pPr>
            <w:r w:rsidRPr="0017260E">
              <w:rPr>
                <w:szCs w:val="28"/>
              </w:rPr>
              <w:t>Портреты физиков</w:t>
            </w:r>
          </w:p>
        </w:tc>
        <w:tc>
          <w:tcPr>
            <w:tcW w:w="2995" w:type="pct"/>
            <w:shd w:val="clear" w:color="auto" w:fill="auto"/>
            <w:vAlign w:val="center"/>
          </w:tcPr>
          <w:p w:rsidR="0022696E" w:rsidRPr="0017260E" w:rsidRDefault="0022696E"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Информационно-демонстрационный стенд </w:t>
            </w:r>
          </w:p>
          <w:p w:rsidR="0022696E" w:rsidRPr="0017260E" w:rsidRDefault="0022696E" w:rsidP="0022696E">
            <w:pPr>
              <w:snapToGrid w:val="0"/>
              <w:spacing w:after="0" w:line="240" w:lineRule="auto"/>
              <w:rPr>
                <w:rFonts w:ascii="Times New Roman" w:hAnsi="Times New Roman"/>
                <w:iCs/>
                <w:sz w:val="24"/>
                <w:szCs w:val="24"/>
              </w:rPr>
            </w:pP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34</w:t>
            </w:r>
          </w:p>
        </w:tc>
        <w:tc>
          <w:tcPr>
            <w:tcW w:w="1733" w:type="pct"/>
            <w:shd w:val="clear" w:color="auto" w:fill="auto"/>
          </w:tcPr>
          <w:p w:rsidR="0022696E" w:rsidRPr="0017260E" w:rsidRDefault="0022696E" w:rsidP="0022696E">
            <w:pPr>
              <w:spacing w:after="0" w:line="240" w:lineRule="auto"/>
              <w:rPr>
                <w:rFonts w:ascii="Times New Roman" w:hAnsi="Times New Roman"/>
                <w:sz w:val="24"/>
                <w:szCs w:val="24"/>
              </w:rPr>
            </w:pPr>
            <w:r w:rsidRPr="0017260E">
              <w:rPr>
                <w:rFonts w:ascii="Times New Roman" w:hAnsi="Times New Roman"/>
                <w:sz w:val="24"/>
                <w:szCs w:val="24"/>
              </w:rPr>
              <w:t>Кристаллические решетки</w:t>
            </w:r>
          </w:p>
        </w:tc>
        <w:tc>
          <w:tcPr>
            <w:tcW w:w="2995" w:type="pct"/>
            <w:shd w:val="clear" w:color="auto" w:fill="auto"/>
            <w:vAlign w:val="center"/>
          </w:tcPr>
          <w:p w:rsidR="0022696E" w:rsidRPr="0017260E" w:rsidRDefault="000C690B"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35</w:t>
            </w:r>
          </w:p>
        </w:tc>
        <w:tc>
          <w:tcPr>
            <w:tcW w:w="1733" w:type="pct"/>
            <w:shd w:val="clear" w:color="auto" w:fill="auto"/>
          </w:tcPr>
          <w:p w:rsidR="0022696E" w:rsidRPr="0017260E" w:rsidRDefault="0022696E" w:rsidP="0022696E">
            <w:pPr>
              <w:spacing w:after="0" w:line="240" w:lineRule="auto"/>
              <w:rPr>
                <w:rFonts w:ascii="Times New Roman" w:hAnsi="Times New Roman"/>
                <w:sz w:val="24"/>
                <w:szCs w:val="24"/>
              </w:rPr>
            </w:pPr>
            <w:r w:rsidRPr="0017260E">
              <w:rPr>
                <w:rFonts w:ascii="Times New Roman" w:hAnsi="Times New Roman"/>
                <w:sz w:val="24"/>
                <w:szCs w:val="24"/>
              </w:rPr>
              <w:t>Кристаллы</w:t>
            </w:r>
          </w:p>
        </w:tc>
        <w:tc>
          <w:tcPr>
            <w:tcW w:w="2995" w:type="pct"/>
            <w:shd w:val="clear" w:color="auto" w:fill="auto"/>
            <w:vAlign w:val="center"/>
          </w:tcPr>
          <w:p w:rsidR="0022696E" w:rsidRPr="0017260E" w:rsidRDefault="000C690B"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22696E" w:rsidRPr="0017260E" w:rsidTr="0022696E">
        <w:tc>
          <w:tcPr>
            <w:tcW w:w="272" w:type="pct"/>
            <w:shd w:val="clear" w:color="auto" w:fill="auto"/>
            <w:vAlign w:val="center"/>
          </w:tcPr>
          <w:p w:rsidR="0022696E" w:rsidRPr="0017260E" w:rsidRDefault="00455900" w:rsidP="0022696E">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36</w:t>
            </w:r>
          </w:p>
        </w:tc>
        <w:tc>
          <w:tcPr>
            <w:tcW w:w="1733" w:type="pct"/>
            <w:shd w:val="clear" w:color="auto" w:fill="auto"/>
          </w:tcPr>
          <w:p w:rsidR="0022696E" w:rsidRPr="0017260E" w:rsidRDefault="0022696E" w:rsidP="0022696E">
            <w:pPr>
              <w:spacing w:after="0" w:line="240" w:lineRule="auto"/>
              <w:rPr>
                <w:rFonts w:ascii="Times New Roman" w:hAnsi="Times New Roman"/>
                <w:sz w:val="24"/>
                <w:szCs w:val="24"/>
              </w:rPr>
            </w:pPr>
            <w:r w:rsidRPr="0017260E">
              <w:rPr>
                <w:rFonts w:ascii="Times New Roman" w:hAnsi="Times New Roman"/>
                <w:sz w:val="24"/>
                <w:szCs w:val="24"/>
              </w:rPr>
              <w:t>Изопроцессы. Газовые законы.</w:t>
            </w:r>
          </w:p>
        </w:tc>
        <w:tc>
          <w:tcPr>
            <w:tcW w:w="2995" w:type="pct"/>
            <w:shd w:val="clear" w:color="auto" w:fill="auto"/>
            <w:vAlign w:val="center"/>
          </w:tcPr>
          <w:p w:rsidR="0022696E" w:rsidRPr="0017260E" w:rsidRDefault="000C690B" w:rsidP="0022696E">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37</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Виды деформации</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38</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Уравнение идеального газа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39</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Стекло и изделия из стекла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40</w:t>
            </w:r>
          </w:p>
          <w:p w:rsidR="000C690B" w:rsidRPr="0017260E" w:rsidRDefault="000C690B" w:rsidP="000C690B">
            <w:pPr>
              <w:snapToGrid w:val="0"/>
              <w:spacing w:after="0" w:line="240" w:lineRule="auto"/>
              <w:jc w:val="center"/>
              <w:rPr>
                <w:rFonts w:ascii="Times New Roman" w:hAnsi="Times New Roman"/>
                <w:iCs/>
                <w:sz w:val="24"/>
                <w:szCs w:val="24"/>
              </w:rPr>
            </w:pP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Двигатель внутреннего сгорания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41</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Дизель</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42</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Паровая машина Ползунова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43</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Специальная теория относительности</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44</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Молекулярная физика диффузия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45</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КПД Теплового двигателя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46</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Закон Ома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47</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ЭДС</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48</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Первый закон термодинамики</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49</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Колебательный контур</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50</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Электромагнитная индукция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51</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Самоиндукция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52</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Магнитный поток</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53</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Конденсаторы</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54</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Двухэлектродная лампа. Диод</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55</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Переменный ток</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56</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Генератор. Автоколебания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57</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Трансформатор</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58</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Передача энергии</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59</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Изобретение радио Поповым</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60</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Принцип радиосвязи</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61</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Радиолокация</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62</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Скорость света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63</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Дисперсия света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64</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Интерференция света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65</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Виды спектров</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66</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Фотоэффект</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67</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Опыт Резерфорда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68</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Квантовые постулаты Бора</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22696E">
        <w:tc>
          <w:tcPr>
            <w:tcW w:w="272" w:type="pct"/>
            <w:shd w:val="clear" w:color="auto" w:fill="auto"/>
            <w:vAlign w:val="center"/>
          </w:tcPr>
          <w:p w:rsidR="000C690B" w:rsidRPr="0017260E" w:rsidRDefault="00455900"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69</w:t>
            </w:r>
          </w:p>
        </w:tc>
        <w:tc>
          <w:tcPr>
            <w:tcW w:w="1733" w:type="pct"/>
            <w:shd w:val="clear" w:color="auto" w:fill="auto"/>
          </w:tcPr>
          <w:p w:rsidR="000C690B" w:rsidRPr="0017260E" w:rsidRDefault="000C690B" w:rsidP="000C690B">
            <w:pPr>
              <w:spacing w:after="0" w:line="240" w:lineRule="auto"/>
              <w:rPr>
                <w:rFonts w:ascii="Times New Roman" w:hAnsi="Times New Roman"/>
                <w:sz w:val="24"/>
                <w:szCs w:val="24"/>
              </w:rPr>
            </w:pPr>
            <w:r w:rsidRPr="0017260E">
              <w:rPr>
                <w:rFonts w:ascii="Times New Roman" w:hAnsi="Times New Roman"/>
                <w:sz w:val="24"/>
                <w:szCs w:val="24"/>
              </w:rPr>
              <w:t>Методы регистрации и наблюдения элементарных частиц</w:t>
            </w:r>
          </w:p>
        </w:tc>
        <w:tc>
          <w:tcPr>
            <w:tcW w:w="2995" w:type="pct"/>
            <w:shd w:val="clear" w:color="auto" w:fill="auto"/>
            <w:vAlign w:val="center"/>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Таблицы</w:t>
            </w:r>
          </w:p>
        </w:tc>
      </w:tr>
      <w:tr w:rsidR="000C690B" w:rsidRPr="0017260E" w:rsidTr="00BE6EEE">
        <w:tc>
          <w:tcPr>
            <w:tcW w:w="5000" w:type="pct"/>
            <w:gridSpan w:val="3"/>
            <w:shd w:val="clear" w:color="auto" w:fill="auto"/>
          </w:tcPr>
          <w:p w:rsidR="000C690B" w:rsidRPr="0017260E" w:rsidRDefault="000C690B" w:rsidP="000C690B">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0C690B" w:rsidRPr="0017260E" w:rsidTr="00BE6EEE">
        <w:tc>
          <w:tcPr>
            <w:tcW w:w="272" w:type="pct"/>
            <w:shd w:val="clear" w:color="auto" w:fill="auto"/>
          </w:tcPr>
          <w:p w:rsidR="000C690B" w:rsidRPr="0017260E" w:rsidRDefault="00455900" w:rsidP="000C690B">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tcPr>
          <w:p w:rsidR="000C690B" w:rsidRPr="0017260E" w:rsidRDefault="00455900" w:rsidP="000C690B">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2995" w:type="pct"/>
            <w:shd w:val="clear" w:color="auto" w:fill="auto"/>
          </w:tcPr>
          <w:p w:rsidR="000C690B" w:rsidRPr="0017260E" w:rsidRDefault="000C690B" w:rsidP="000C690B">
            <w:pPr>
              <w:snapToGrid w:val="0"/>
              <w:spacing w:after="0" w:line="240" w:lineRule="auto"/>
              <w:rPr>
                <w:rFonts w:ascii="Times New Roman" w:hAnsi="Times New Roman"/>
                <w:iCs/>
                <w:sz w:val="24"/>
                <w:szCs w:val="24"/>
              </w:rPr>
            </w:pPr>
          </w:p>
        </w:tc>
      </w:tr>
      <w:bookmarkEnd w:id="26"/>
    </w:tbl>
    <w:p w:rsidR="00127FC4" w:rsidRPr="0017260E" w:rsidRDefault="00127FC4" w:rsidP="00D920C7">
      <w:pPr>
        <w:suppressAutoHyphens/>
        <w:spacing w:after="0" w:line="240" w:lineRule="auto"/>
        <w:jc w:val="both"/>
        <w:rPr>
          <w:rFonts w:ascii="Times New Roman" w:hAnsi="Times New Roman"/>
          <w:bCs/>
          <w:iCs/>
          <w:sz w:val="24"/>
          <w:szCs w:val="24"/>
        </w:rPr>
      </w:pPr>
    </w:p>
    <w:p w:rsidR="00127FC4" w:rsidRPr="0017260E" w:rsidRDefault="00127FC4" w:rsidP="00D920C7">
      <w:pPr>
        <w:suppressAutoHyphens/>
        <w:spacing w:after="0" w:line="240" w:lineRule="auto"/>
        <w:jc w:val="both"/>
        <w:rPr>
          <w:rFonts w:ascii="Times New Roman" w:eastAsia="Calibri" w:hAnsi="Times New Roman"/>
          <w:b/>
          <w:sz w:val="24"/>
          <w:u w:val="single"/>
        </w:rPr>
      </w:pPr>
      <w:bookmarkStart w:id="27" w:name="_Hlk126090922"/>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Иностранного языка</w:t>
      </w:r>
      <w:r w:rsidR="00FC3CD1">
        <w:rPr>
          <w:rFonts w:ascii="Times New Roman" w:eastAsia="Calibri" w:hAnsi="Times New Roman"/>
          <w:b/>
          <w:sz w:val="24"/>
          <w:u w:val="single"/>
        </w:rPr>
        <w:t xml:space="preserve"> ( в профессиональной деятельности)</w:t>
      </w:r>
      <w:r w:rsidRPr="0017260E">
        <w:rPr>
          <w:rFonts w:ascii="Times New Roman" w:eastAsia="Calibri" w:hAnsi="Times New Roman"/>
          <w:b/>
          <w:sz w:val="24"/>
          <w:u w:val="single"/>
        </w:rPr>
        <w:t>»</w:t>
      </w:r>
      <w:r w:rsidR="00F72EA5" w:rsidRPr="0017260E">
        <w:rPr>
          <w:rFonts w:ascii="Times New Roman" w:eastAsia="Calibri" w:hAnsi="Times New Roman"/>
          <w:b/>
          <w:sz w:val="24"/>
          <w:u w:val="single"/>
        </w:rPr>
        <w:t xml:space="preserve"> (каб. №105)</w:t>
      </w:r>
    </w:p>
    <w:p w:rsidR="00127FC4" w:rsidRPr="0017260E" w:rsidRDefault="00127FC4" w:rsidP="00D920C7">
      <w:pPr>
        <w:suppressAutoHyphens/>
        <w:spacing w:after="0" w:line="240" w:lineRule="auto"/>
        <w:jc w:val="both"/>
        <w:rPr>
          <w:rFonts w:ascii="Times New Roman" w:hAnsi="Times New Roman"/>
          <w:b/>
          <w:i/>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568"/>
        <w:gridCol w:w="6328"/>
      </w:tblGrid>
      <w:tr w:rsidR="00FD6741" w:rsidRPr="0017260E" w:rsidTr="00BE6EEE">
        <w:tc>
          <w:tcPr>
            <w:tcW w:w="268"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w:t>
            </w:r>
          </w:p>
        </w:tc>
        <w:tc>
          <w:tcPr>
            <w:tcW w:w="170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Наименование оборудования</w:t>
            </w:r>
          </w:p>
        </w:tc>
        <w:tc>
          <w:tcPr>
            <w:tcW w:w="302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Техническое описание</w:t>
            </w:r>
          </w:p>
        </w:tc>
      </w:tr>
      <w:tr w:rsidR="00FD6741"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8"/>
              </w:rPr>
            </w:pPr>
            <w:r w:rsidRPr="0017260E">
              <w:rPr>
                <w:rFonts w:ascii="Times New Roman" w:hAnsi="Times New Roman"/>
                <w:b/>
                <w:bCs/>
                <w:iCs/>
                <w:sz w:val="24"/>
                <w:szCs w:val="28"/>
                <w:lang w:val="en-US"/>
              </w:rPr>
              <w:t>I</w:t>
            </w:r>
            <w:r w:rsidRPr="0017260E">
              <w:rPr>
                <w:rFonts w:ascii="Times New Roman" w:hAnsi="Times New Roman"/>
                <w:b/>
                <w:bCs/>
                <w:iCs/>
                <w:sz w:val="24"/>
                <w:szCs w:val="28"/>
              </w:rPr>
              <w:t xml:space="preserve"> Специализированная мебель и системы хранения</w:t>
            </w:r>
          </w:p>
        </w:tc>
      </w:tr>
      <w:tr w:rsidR="00FD6741"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8"/>
              </w:rPr>
            </w:pPr>
            <w:r w:rsidRPr="0017260E">
              <w:rPr>
                <w:rFonts w:ascii="Times New Roman" w:hAnsi="Times New Roman"/>
                <w:b/>
                <w:bCs/>
                <w:iCs/>
                <w:sz w:val="24"/>
                <w:szCs w:val="28"/>
              </w:rPr>
              <w:t>Основное оборудование</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Стол преподавателя</w:t>
            </w:r>
          </w:p>
        </w:tc>
        <w:tc>
          <w:tcPr>
            <w:tcW w:w="3026" w:type="pct"/>
            <w:shd w:val="clear" w:color="auto" w:fill="auto"/>
            <w:vAlign w:val="center"/>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Однотумбовый (2 ящика)</w:t>
            </w:r>
          </w:p>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Материал изготовления: ЛДСП 16 мм</w:t>
            </w:r>
          </w:p>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Размеры столешницы: 1500х600х750, бук, ПВХ</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Стул преподавателя «Форма»</w:t>
            </w:r>
          </w:p>
        </w:tc>
        <w:tc>
          <w:tcPr>
            <w:tcW w:w="3026" w:type="pct"/>
            <w:shd w:val="clear" w:color="auto" w:fill="auto"/>
            <w:vAlign w:val="center"/>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Ткань серая, соответствует ГОСТ 19917-93</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8"/>
              </w:rPr>
              <w:t xml:space="preserve">Стол ученический </w:t>
            </w:r>
          </w:p>
        </w:tc>
        <w:tc>
          <w:tcPr>
            <w:tcW w:w="3026" w:type="pct"/>
            <w:shd w:val="clear" w:color="auto" w:fill="auto"/>
            <w:vAlign w:val="center"/>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Каркас из металлопрофиля 20х20/25х25 мм. с порошковой окраской. Столешница одноместная из МДФ 16 мм. Проножка из ЛДСП 16 мм. с кромкой ПВХ 2мм. Высота 760мм, ширина 1200мм, глубина 500мм..</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Стул ученический</w:t>
            </w:r>
          </w:p>
        </w:tc>
        <w:tc>
          <w:tcPr>
            <w:tcW w:w="3026" w:type="pct"/>
            <w:shd w:val="clear" w:color="auto" w:fill="auto"/>
            <w:vAlign w:val="center"/>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Calibri" w:hAnsi="Times New Roman"/>
                <w:sz w:val="24"/>
                <w:szCs w:val="24"/>
              </w:rPr>
              <w:t>Аудиторная доска ДК32Э3010</w:t>
            </w:r>
          </w:p>
        </w:tc>
        <w:tc>
          <w:tcPr>
            <w:tcW w:w="3026" w:type="pct"/>
            <w:shd w:val="clear" w:color="auto" w:fill="auto"/>
            <w:vAlign w:val="center"/>
          </w:tcPr>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FD6741" w:rsidRPr="0017260E" w:rsidRDefault="00FD6741" w:rsidP="00FD6741">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iCs/>
                <w:sz w:val="24"/>
                <w:szCs w:val="24"/>
              </w:rPr>
              <w:t>Функциональное назначение-для письма мелом; магнит.</w:t>
            </w:r>
          </w:p>
        </w:tc>
      </w:tr>
      <w:tr w:rsidR="00FD6741" w:rsidRPr="0017260E" w:rsidTr="00BE6EEE">
        <w:tc>
          <w:tcPr>
            <w:tcW w:w="5000" w:type="pct"/>
            <w:gridSpan w:val="3"/>
            <w:shd w:val="clear" w:color="auto" w:fill="auto"/>
            <w:vAlign w:val="center"/>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hAnsi="Times New Roman"/>
                <w:b/>
                <w:bCs/>
                <w:iCs/>
                <w:sz w:val="24"/>
                <w:szCs w:val="28"/>
              </w:rPr>
              <w:t>Дополнительное оборудование</w:t>
            </w:r>
          </w:p>
        </w:tc>
      </w:tr>
      <w:tr w:rsidR="00FD6741" w:rsidRPr="0017260E" w:rsidTr="00BE6EEE">
        <w:tc>
          <w:tcPr>
            <w:tcW w:w="268" w:type="pct"/>
            <w:shd w:val="clear" w:color="auto" w:fill="auto"/>
          </w:tcPr>
          <w:p w:rsidR="00FD6741" w:rsidRPr="0017260E" w:rsidRDefault="00455900" w:rsidP="00FD6741">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Жалюзи горизонтальные</w:t>
            </w:r>
          </w:p>
        </w:tc>
        <w:tc>
          <w:tcPr>
            <w:tcW w:w="3026" w:type="pct"/>
            <w:shd w:val="clear" w:color="auto" w:fill="auto"/>
            <w:vAlign w:val="center"/>
          </w:tcPr>
          <w:p w:rsidR="00FD6741" w:rsidRPr="0017260E" w:rsidRDefault="00FD6741" w:rsidP="00FD6741">
            <w:pPr>
              <w:snapToGrid w:val="0"/>
              <w:spacing w:after="0" w:line="240" w:lineRule="auto"/>
              <w:rPr>
                <w:rFonts w:ascii="Times New Roman" w:hAnsi="Times New Roman"/>
                <w:i/>
                <w:sz w:val="24"/>
                <w:szCs w:val="24"/>
              </w:rPr>
            </w:pPr>
            <w:r w:rsidRPr="0017260E">
              <w:rPr>
                <w:rFonts w:ascii="Times New Roman" w:hAnsi="Times New Roman"/>
                <w:sz w:val="24"/>
                <w:szCs w:val="24"/>
              </w:rPr>
              <w:t>Материал: алюминий</w:t>
            </w:r>
          </w:p>
        </w:tc>
      </w:tr>
      <w:tr w:rsidR="00FD6741" w:rsidRPr="0017260E" w:rsidTr="00BE6EEE">
        <w:tc>
          <w:tcPr>
            <w:tcW w:w="268" w:type="pct"/>
            <w:shd w:val="clear" w:color="auto" w:fill="auto"/>
          </w:tcPr>
          <w:p w:rsidR="00FD6741" w:rsidRPr="0017260E" w:rsidRDefault="00455900" w:rsidP="00FD6741">
            <w:pPr>
              <w:snapToGrid w:val="0"/>
              <w:spacing w:after="0" w:line="240" w:lineRule="auto"/>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tcPr>
          <w:p w:rsidR="00FD6741" w:rsidRPr="0017260E" w:rsidRDefault="00FD6741" w:rsidP="00FD6741">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Светильник ЛСП 06 2х40-17  "Школьник</w:t>
            </w:r>
          </w:p>
        </w:tc>
        <w:tc>
          <w:tcPr>
            <w:tcW w:w="3026" w:type="pct"/>
            <w:shd w:val="clear" w:color="auto" w:fill="auto"/>
            <w:vAlign w:val="center"/>
          </w:tcPr>
          <w:p w:rsidR="00FD6741" w:rsidRPr="0017260E" w:rsidRDefault="00FD6741" w:rsidP="00FD6741">
            <w:pPr>
              <w:snapToGrid w:val="0"/>
              <w:spacing w:after="0" w:line="240" w:lineRule="auto"/>
              <w:rPr>
                <w:rFonts w:ascii="Times New Roman" w:hAnsi="Times New Roman"/>
                <w:sz w:val="24"/>
                <w:szCs w:val="24"/>
              </w:rPr>
            </w:pPr>
            <w:r w:rsidRPr="0017260E">
              <w:rPr>
                <w:rFonts w:ascii="Times New Roman" w:hAnsi="Times New Roman"/>
                <w:sz w:val="24"/>
                <w:szCs w:val="24"/>
              </w:rPr>
              <w:t>Данная конструкция школьного светильника обеспечивает выполнение требований СанПиН 2.4.2.1178-02.</w:t>
            </w:r>
          </w:p>
          <w:p w:rsidR="00FD6741" w:rsidRPr="0017260E" w:rsidRDefault="00FD6741" w:rsidP="00FD6741">
            <w:pPr>
              <w:snapToGrid w:val="0"/>
              <w:spacing w:after="0" w:line="240" w:lineRule="auto"/>
              <w:rPr>
                <w:rFonts w:ascii="Times New Roman" w:hAnsi="Times New Roman"/>
                <w:sz w:val="24"/>
                <w:szCs w:val="24"/>
              </w:rPr>
            </w:pPr>
            <w:r w:rsidRPr="0017260E">
              <w:rPr>
                <w:rFonts w:ascii="Times New Roman" w:hAnsi="Times New Roman"/>
                <w:sz w:val="24"/>
                <w:szCs w:val="24"/>
              </w:rPr>
              <w:lastRenderedPageBreak/>
              <w:t>Тип кривой силы света по ГОСТ 17677-Д.</w:t>
            </w:r>
          </w:p>
          <w:p w:rsidR="00FD6741" w:rsidRPr="0017260E" w:rsidRDefault="00FD6741" w:rsidP="00FD6741">
            <w:pPr>
              <w:snapToGrid w:val="0"/>
              <w:spacing w:after="0" w:line="240" w:lineRule="auto"/>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FD6741" w:rsidRPr="0017260E" w:rsidRDefault="00FD6741" w:rsidP="00FD6741">
            <w:pPr>
              <w:snapToGrid w:val="0"/>
              <w:spacing w:after="0" w:line="240" w:lineRule="auto"/>
              <w:rPr>
                <w:rFonts w:ascii="Times New Roman" w:hAnsi="Times New Roman"/>
                <w:sz w:val="24"/>
                <w:szCs w:val="24"/>
              </w:rPr>
            </w:pPr>
            <w:r w:rsidRPr="0017260E">
              <w:rPr>
                <w:rFonts w:ascii="Times New Roman" w:hAnsi="Times New Roman"/>
                <w:sz w:val="24"/>
                <w:szCs w:val="24"/>
              </w:rPr>
              <w:t>Степень защиты: IP20</w:t>
            </w:r>
          </w:p>
          <w:p w:rsidR="00FD6741" w:rsidRPr="0017260E" w:rsidRDefault="00FD6741" w:rsidP="00FD6741">
            <w:pPr>
              <w:snapToGrid w:val="0"/>
              <w:spacing w:after="0" w:line="240" w:lineRule="auto"/>
              <w:rPr>
                <w:rFonts w:ascii="Times New Roman" w:hAnsi="Times New Roman"/>
                <w:sz w:val="24"/>
                <w:szCs w:val="24"/>
              </w:rPr>
            </w:pPr>
            <w:r w:rsidRPr="0017260E">
              <w:rPr>
                <w:rFonts w:ascii="Times New Roman" w:hAnsi="Times New Roman"/>
                <w:sz w:val="24"/>
                <w:szCs w:val="24"/>
              </w:rPr>
              <w:t>Корпус светильника имеет зеркальный отражатель из анодированного алюминия</w:t>
            </w:r>
          </w:p>
          <w:p w:rsidR="00FD6741" w:rsidRPr="0017260E" w:rsidRDefault="00FD6741" w:rsidP="00FD6741">
            <w:pPr>
              <w:snapToGrid w:val="0"/>
              <w:spacing w:after="0" w:line="240" w:lineRule="auto"/>
              <w:rPr>
                <w:rFonts w:ascii="Times New Roman" w:hAnsi="Times New Roman"/>
                <w:i/>
                <w:sz w:val="24"/>
                <w:szCs w:val="24"/>
              </w:rPr>
            </w:pPr>
            <w:r w:rsidRPr="0017260E">
              <w:rPr>
                <w:rFonts w:ascii="Times New Roman" w:hAnsi="Times New Roman"/>
                <w:sz w:val="24"/>
                <w:szCs w:val="24"/>
              </w:rPr>
              <w:t>Тип светильника ЛСП 06-2x40-025</w:t>
            </w:r>
          </w:p>
        </w:tc>
      </w:tr>
      <w:tr w:rsidR="00FD6741" w:rsidRPr="0017260E" w:rsidTr="0025606A">
        <w:tc>
          <w:tcPr>
            <w:tcW w:w="268" w:type="pct"/>
            <w:shd w:val="clear" w:color="auto" w:fill="auto"/>
          </w:tcPr>
          <w:p w:rsidR="00FD6741" w:rsidRPr="0017260E" w:rsidRDefault="00C8514A" w:rsidP="00FD6741">
            <w:pPr>
              <w:snapToGrid w:val="0"/>
              <w:spacing w:after="0" w:line="240" w:lineRule="auto"/>
              <w:rPr>
                <w:rFonts w:ascii="Times New Roman" w:hAnsi="Times New Roman"/>
                <w:iCs/>
                <w:sz w:val="24"/>
                <w:szCs w:val="28"/>
              </w:rPr>
            </w:pPr>
            <w:r w:rsidRPr="0017260E">
              <w:rPr>
                <w:rFonts w:ascii="Times New Roman" w:hAnsi="Times New Roman"/>
                <w:iCs/>
                <w:sz w:val="24"/>
                <w:szCs w:val="28"/>
              </w:rPr>
              <w:lastRenderedPageBreak/>
              <w:t>3</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FD6741" w:rsidRPr="0017260E" w:rsidRDefault="00FD6741" w:rsidP="00FD6741">
            <w:pPr>
              <w:outlineLvl w:val="4"/>
              <w:rPr>
                <w:rFonts w:ascii="Times New Roman" w:hAnsi="Times New Roman"/>
                <w:sz w:val="24"/>
                <w:szCs w:val="24"/>
              </w:rPr>
            </w:pPr>
            <w:r w:rsidRPr="0017260E">
              <w:rPr>
                <w:rFonts w:ascii="Times New Roman" w:hAnsi="Times New Roman"/>
                <w:sz w:val="24"/>
                <w:szCs w:val="24"/>
              </w:rPr>
              <w:t>Шкаф узкий</w:t>
            </w:r>
          </w:p>
        </w:tc>
        <w:tc>
          <w:tcPr>
            <w:tcW w:w="3026" w:type="pct"/>
            <w:shd w:val="clear" w:color="auto" w:fill="auto"/>
            <w:vAlign w:val="center"/>
          </w:tcPr>
          <w:p w:rsidR="00615F78" w:rsidRPr="0017260E" w:rsidRDefault="00615F78" w:rsidP="00615F78">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Материал: ЛДСП</w:t>
            </w:r>
          </w:p>
          <w:p w:rsidR="00615F78" w:rsidRPr="0017260E" w:rsidRDefault="00615F78" w:rsidP="00615F78">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Материал кромки:ПВХ</w:t>
            </w:r>
          </w:p>
          <w:p w:rsidR="00FD6741" w:rsidRPr="0017260E" w:rsidRDefault="00615F78" w:rsidP="00615F78">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Материал дверей:ЛДСП</w:t>
            </w:r>
          </w:p>
        </w:tc>
      </w:tr>
      <w:tr w:rsidR="00FD6741"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 xml:space="preserve">II </w:t>
            </w:r>
            <w:r w:rsidRPr="0017260E">
              <w:rPr>
                <w:rFonts w:ascii="Times New Roman" w:hAnsi="Times New Roman"/>
                <w:b/>
                <w:bCs/>
                <w:iCs/>
                <w:sz w:val="24"/>
                <w:szCs w:val="28"/>
              </w:rPr>
              <w:t>Технические средства</w:t>
            </w:r>
          </w:p>
        </w:tc>
      </w:tr>
      <w:tr w:rsidR="00FD6741"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Экран</w:t>
            </w:r>
            <w:r w:rsidRPr="0017260E">
              <w:rPr>
                <w:rFonts w:ascii="Times New Roman" w:eastAsia="Calibri" w:hAnsi="Times New Roman"/>
                <w:sz w:val="24"/>
                <w:szCs w:val="24"/>
                <w:lang w:val="en-US"/>
              </w:rPr>
              <w:t xml:space="preserve"> Lumien Master Picture </w:t>
            </w:r>
          </w:p>
        </w:tc>
        <w:tc>
          <w:tcPr>
            <w:tcW w:w="3026" w:type="pct"/>
            <w:shd w:val="clear" w:color="auto" w:fill="auto"/>
            <w:vAlign w:val="center"/>
          </w:tcPr>
          <w:p w:rsidR="00615F78" w:rsidRPr="0017260E" w:rsidRDefault="00615F78" w:rsidP="00AD0803">
            <w:pPr>
              <w:snapToGrid w:val="0"/>
              <w:spacing w:after="0" w:line="240" w:lineRule="auto"/>
              <w:jc w:val="both"/>
              <w:rPr>
                <w:rFonts w:ascii="Times New Roman" w:eastAsia="Calibri" w:hAnsi="Times New Roman"/>
                <w:sz w:val="24"/>
                <w:szCs w:val="24"/>
              </w:rPr>
            </w:pPr>
            <w:r w:rsidRPr="0017260E">
              <w:rPr>
                <w:rFonts w:ascii="Times New Roman" w:eastAsia="Calibri" w:hAnsi="Times New Roman"/>
                <w:sz w:val="24"/>
                <w:szCs w:val="24"/>
              </w:rPr>
              <w:t>Тип установки-настенно-потолочный</w:t>
            </w:r>
          </w:p>
          <w:p w:rsidR="00615F78" w:rsidRPr="0017260E" w:rsidRDefault="00615F78" w:rsidP="00AD0803">
            <w:pPr>
              <w:snapToGrid w:val="0"/>
              <w:spacing w:after="0" w:line="240" w:lineRule="auto"/>
              <w:jc w:val="both"/>
              <w:rPr>
                <w:rFonts w:ascii="Times New Roman" w:eastAsia="Calibri" w:hAnsi="Times New Roman"/>
                <w:sz w:val="24"/>
                <w:szCs w:val="24"/>
              </w:rPr>
            </w:pPr>
            <w:r w:rsidRPr="0017260E">
              <w:rPr>
                <w:rFonts w:ascii="Times New Roman" w:eastAsia="Calibri" w:hAnsi="Times New Roman"/>
                <w:sz w:val="24"/>
                <w:szCs w:val="24"/>
              </w:rPr>
              <w:t>Тип по конструкции-рулонный</w:t>
            </w:r>
          </w:p>
          <w:p w:rsidR="00615F78" w:rsidRPr="0017260E" w:rsidRDefault="00615F78" w:rsidP="00AD0803">
            <w:pPr>
              <w:snapToGrid w:val="0"/>
              <w:spacing w:after="0" w:line="240" w:lineRule="auto"/>
              <w:jc w:val="both"/>
              <w:rPr>
                <w:rFonts w:ascii="Times New Roman" w:eastAsia="Calibri" w:hAnsi="Times New Roman"/>
                <w:sz w:val="24"/>
                <w:szCs w:val="24"/>
              </w:rPr>
            </w:pPr>
            <w:r w:rsidRPr="0017260E">
              <w:rPr>
                <w:rFonts w:ascii="Times New Roman" w:eastAsia="Calibri" w:hAnsi="Times New Roman"/>
                <w:sz w:val="24"/>
                <w:szCs w:val="24"/>
              </w:rPr>
              <w:t>Диагональ экрана-97 "</w:t>
            </w:r>
          </w:p>
          <w:p w:rsidR="00FD6741" w:rsidRPr="0017260E" w:rsidRDefault="00615F78" w:rsidP="00AD0803">
            <w:pPr>
              <w:snapToGrid w:val="0"/>
              <w:spacing w:after="0" w:line="240" w:lineRule="auto"/>
              <w:jc w:val="both"/>
              <w:rPr>
                <w:rFonts w:ascii="Times New Roman" w:hAnsi="Times New Roman"/>
                <w:iCs/>
                <w:sz w:val="24"/>
                <w:szCs w:val="24"/>
              </w:rPr>
            </w:pPr>
            <w:r w:rsidRPr="0017260E">
              <w:rPr>
                <w:rFonts w:ascii="Times New Roman" w:eastAsia="Calibri" w:hAnsi="Times New Roman"/>
                <w:sz w:val="24"/>
                <w:szCs w:val="24"/>
              </w:rPr>
              <w:t>Формат экрана-</w:t>
            </w:r>
            <w:r w:rsidR="00FD6741" w:rsidRPr="0017260E">
              <w:rPr>
                <w:rFonts w:ascii="Times New Roman" w:eastAsia="Calibri" w:hAnsi="Times New Roman"/>
                <w:sz w:val="24"/>
                <w:szCs w:val="24"/>
              </w:rPr>
              <w:t>180</w:t>
            </w:r>
            <w:r w:rsidR="00FD6741" w:rsidRPr="0017260E">
              <w:rPr>
                <w:rFonts w:ascii="Times New Roman" w:eastAsia="Calibri" w:hAnsi="Times New Roman"/>
                <w:sz w:val="24"/>
                <w:szCs w:val="24"/>
                <w:lang w:val="en-US"/>
              </w:rPr>
              <w:t>x</w:t>
            </w:r>
            <w:r w:rsidR="00FD6741" w:rsidRPr="0017260E">
              <w:rPr>
                <w:rFonts w:ascii="Times New Roman" w:eastAsia="Calibri" w:hAnsi="Times New Roman"/>
                <w:sz w:val="24"/>
                <w:szCs w:val="24"/>
              </w:rPr>
              <w:t>180 см</w:t>
            </w:r>
          </w:p>
        </w:tc>
      </w:tr>
      <w:tr w:rsidR="00FD6741" w:rsidRPr="0017260E" w:rsidTr="0025606A">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FD6741" w:rsidRPr="0017260E" w:rsidRDefault="00FD6741" w:rsidP="00FD6741">
            <w:pPr>
              <w:outlineLvl w:val="4"/>
              <w:rPr>
                <w:rFonts w:ascii="Times New Roman" w:hAnsi="Times New Roman"/>
                <w:sz w:val="24"/>
                <w:szCs w:val="24"/>
              </w:rPr>
            </w:pPr>
            <w:r w:rsidRPr="0017260E">
              <w:rPr>
                <w:rFonts w:ascii="Times New Roman" w:hAnsi="Times New Roman"/>
                <w:sz w:val="24"/>
                <w:szCs w:val="24"/>
              </w:rPr>
              <w:t>Видеокамера OPTIMUS IP-E022.1 (3.6)P</w:t>
            </w:r>
          </w:p>
        </w:tc>
        <w:tc>
          <w:tcPr>
            <w:tcW w:w="3026" w:type="pct"/>
            <w:shd w:val="clear" w:color="auto" w:fill="auto"/>
            <w:vAlign w:val="center"/>
          </w:tcPr>
          <w:p w:rsidR="00F61148" w:rsidRPr="0017260E" w:rsidRDefault="00F61148" w:rsidP="00AD0803">
            <w:pPr>
              <w:snapToGrid w:val="0"/>
              <w:spacing w:after="0" w:line="240" w:lineRule="auto"/>
              <w:jc w:val="both"/>
              <w:rPr>
                <w:rFonts w:ascii="Times New Roman" w:hAnsi="Times New Roman"/>
                <w:iCs/>
                <w:sz w:val="24"/>
                <w:szCs w:val="28"/>
                <w:lang w:val="en-US"/>
              </w:rPr>
            </w:pPr>
            <w:r w:rsidRPr="0017260E">
              <w:rPr>
                <w:rFonts w:ascii="Times New Roman" w:hAnsi="Times New Roman"/>
                <w:iCs/>
                <w:sz w:val="24"/>
                <w:szCs w:val="28"/>
                <w:lang w:val="en-US"/>
              </w:rPr>
              <w:t xml:space="preserve">1/2.9” 2,1 </w:t>
            </w:r>
            <w:r w:rsidRPr="0017260E">
              <w:rPr>
                <w:rFonts w:ascii="Times New Roman" w:hAnsi="Times New Roman"/>
                <w:iCs/>
                <w:sz w:val="24"/>
                <w:szCs w:val="28"/>
              </w:rPr>
              <w:t>Мп</w:t>
            </w:r>
            <w:r w:rsidRPr="0017260E">
              <w:rPr>
                <w:rFonts w:ascii="Times New Roman" w:hAnsi="Times New Roman"/>
                <w:iCs/>
                <w:sz w:val="24"/>
                <w:szCs w:val="28"/>
                <w:lang w:val="en-US"/>
              </w:rPr>
              <w:t xml:space="preserve"> (Full HD) Progressive Scan CMOS SONY IMX323</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24 ИК-диода</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Режим день/ночь, встроенный ИК-фильтр</w:t>
            </w:r>
          </w:p>
          <w:p w:rsidR="00FD6741"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Поддержка кодеков H.265 / H.264</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Телевизор SAMSUNG CS21Z43</w:t>
            </w:r>
          </w:p>
        </w:tc>
        <w:tc>
          <w:tcPr>
            <w:tcW w:w="3026" w:type="pct"/>
            <w:shd w:val="clear" w:color="auto" w:fill="auto"/>
          </w:tcPr>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диагональ21" null,1,"11076</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типэлт-телевизор</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суммарная мощность звука20 вт (2x10 вт)</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акустическая системадва динамика</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количество каналов100</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телетекстс памятью на 10 стр.</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поддержка телевизионных стандартовpal, secam, ntsc</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поддерживаемые форматы входного сигнала480i, 576i</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входы av, scart, rgb</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разъемы на передней/боковой панелиav</w:t>
            </w:r>
          </w:p>
          <w:p w:rsidR="00FD6741" w:rsidRPr="0017260E" w:rsidRDefault="00FD6741" w:rsidP="00AD0803">
            <w:pPr>
              <w:snapToGrid w:val="0"/>
              <w:spacing w:after="0" w:line="240" w:lineRule="auto"/>
              <w:jc w:val="both"/>
              <w:rPr>
                <w:rFonts w:ascii="Times New Roman" w:hAnsi="Times New Roman"/>
                <w:iCs/>
                <w:sz w:val="24"/>
                <w:szCs w:val="28"/>
              </w:rPr>
            </w:pP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Ноутбук 15.6" Lenovo IdeaPad G500</w:t>
            </w:r>
          </w:p>
        </w:tc>
        <w:tc>
          <w:tcPr>
            <w:tcW w:w="3026" w:type="pct"/>
            <w:shd w:val="clear" w:color="auto" w:fill="auto"/>
          </w:tcPr>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Разрешение экрана: 1366x768</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Линейка процессора: Pentium</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Конфигурация накопителей: HDD</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Видеокарта: AMD Radeon HD 8570M</w:t>
            </w:r>
          </w:p>
          <w:p w:rsidR="00F61148"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Тип видеокарты: дискретная</w:t>
            </w:r>
          </w:p>
          <w:p w:rsidR="00FD6741"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Цвет: черный</w:t>
            </w:r>
          </w:p>
        </w:tc>
      </w:tr>
      <w:tr w:rsidR="00FD6741" w:rsidRPr="0017260E" w:rsidTr="00BE6EEE">
        <w:tc>
          <w:tcPr>
            <w:tcW w:w="268" w:type="pct"/>
            <w:shd w:val="clear" w:color="auto" w:fill="auto"/>
            <w:vAlign w:val="center"/>
          </w:tcPr>
          <w:p w:rsidR="00FD6741" w:rsidRPr="0017260E" w:rsidRDefault="00C8514A" w:rsidP="00FD6741">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w:t>
            </w:r>
          </w:p>
        </w:tc>
        <w:tc>
          <w:tcPr>
            <w:tcW w:w="1706" w:type="pct"/>
            <w:shd w:val="clear" w:color="auto" w:fill="auto"/>
            <w:vAlign w:val="center"/>
          </w:tcPr>
          <w:p w:rsidR="00FD6741" w:rsidRPr="0017260E" w:rsidRDefault="00FD6741"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Проектор BenQ Projector MX505</w:t>
            </w:r>
          </w:p>
        </w:tc>
        <w:tc>
          <w:tcPr>
            <w:tcW w:w="3026" w:type="pct"/>
            <w:shd w:val="clear" w:color="auto" w:fill="auto"/>
          </w:tcPr>
          <w:p w:rsidR="00FD6741" w:rsidRPr="0017260E" w:rsidRDefault="00F61148" w:rsidP="00AD0803">
            <w:pPr>
              <w:snapToGrid w:val="0"/>
              <w:spacing w:after="0" w:line="240" w:lineRule="auto"/>
              <w:jc w:val="both"/>
              <w:rPr>
                <w:rFonts w:ascii="Times New Roman" w:hAnsi="Times New Roman"/>
                <w:iCs/>
                <w:sz w:val="24"/>
                <w:szCs w:val="28"/>
              </w:rPr>
            </w:pPr>
            <w:r w:rsidRPr="0017260E">
              <w:rPr>
                <w:rFonts w:ascii="Times New Roman" w:hAnsi="Times New Roman"/>
                <w:iCs/>
                <w:sz w:val="24"/>
                <w:szCs w:val="28"/>
              </w:rPr>
              <w:t>разрешение проектора: 1024x768, макс. размер изображения по диагонали: 7-9 м, световой поток: 2000-4000 лм, контрастность: больше 10000:1, технология: DLP, разъемы и интерфейсы: RS-232, USB Type-B, вход S-Video, вход VGA x 2, вход аудио mini jack 3.5 mm, вход видео композитный, вход видео компонентный, особенности: колонки, функции и параметры изображения: 3D, коррекция трапецеидальных искажений, моторизированная фокусировка, моторизированное масштабирование, тип: портативный</w:t>
            </w:r>
          </w:p>
        </w:tc>
      </w:tr>
      <w:tr w:rsidR="00FD6741" w:rsidRPr="0017260E" w:rsidTr="00BE6EEE">
        <w:tc>
          <w:tcPr>
            <w:tcW w:w="5000" w:type="pct"/>
            <w:gridSpan w:val="3"/>
            <w:shd w:val="clear" w:color="auto" w:fill="auto"/>
          </w:tcPr>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b/>
                <w:iCs/>
                <w:sz w:val="24"/>
                <w:szCs w:val="28"/>
              </w:rPr>
              <w:t>Дополнительное оборудование</w:t>
            </w:r>
          </w:p>
        </w:tc>
      </w:tr>
      <w:tr w:rsidR="00FD6741" w:rsidRPr="0017260E" w:rsidTr="00BE6EEE">
        <w:tc>
          <w:tcPr>
            <w:tcW w:w="268" w:type="pct"/>
            <w:shd w:val="clear" w:color="auto" w:fill="auto"/>
          </w:tcPr>
          <w:p w:rsidR="00FD6741" w:rsidRPr="0017260E" w:rsidRDefault="00455900" w:rsidP="00FD6741">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FD6741" w:rsidRPr="0017260E" w:rsidRDefault="00455900" w:rsidP="00FD6741">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w:t>
            </w:r>
          </w:p>
        </w:tc>
        <w:tc>
          <w:tcPr>
            <w:tcW w:w="3026" w:type="pct"/>
            <w:shd w:val="clear" w:color="auto" w:fill="auto"/>
          </w:tcPr>
          <w:p w:rsidR="00FD6741" w:rsidRPr="0017260E" w:rsidRDefault="00FD6741" w:rsidP="00FD6741">
            <w:pPr>
              <w:snapToGrid w:val="0"/>
              <w:spacing w:after="0" w:line="240" w:lineRule="auto"/>
              <w:rPr>
                <w:rFonts w:ascii="Times New Roman" w:hAnsi="Times New Roman"/>
                <w:iCs/>
                <w:sz w:val="24"/>
                <w:szCs w:val="28"/>
              </w:rPr>
            </w:pPr>
          </w:p>
        </w:tc>
      </w:tr>
      <w:tr w:rsidR="00FD6741" w:rsidRPr="0017260E" w:rsidTr="00BE6EEE">
        <w:tc>
          <w:tcPr>
            <w:tcW w:w="5000" w:type="pct"/>
            <w:gridSpan w:val="3"/>
            <w:shd w:val="clear" w:color="auto" w:fill="auto"/>
          </w:tcPr>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III</w:t>
            </w:r>
            <w:r w:rsidRPr="0017260E">
              <w:rPr>
                <w:rFonts w:ascii="Times New Roman" w:hAnsi="Times New Roman"/>
                <w:b/>
                <w:bCs/>
                <w:iCs/>
                <w:sz w:val="24"/>
                <w:szCs w:val="28"/>
              </w:rPr>
              <w:t xml:space="preserve"> Демонстрационные учебно-наглядные пособия</w:t>
            </w:r>
          </w:p>
        </w:tc>
      </w:tr>
      <w:tr w:rsidR="00FD6741" w:rsidRPr="0017260E" w:rsidTr="00BE6EEE">
        <w:tc>
          <w:tcPr>
            <w:tcW w:w="5000" w:type="pct"/>
            <w:gridSpan w:val="3"/>
            <w:shd w:val="clear" w:color="auto" w:fill="auto"/>
          </w:tcPr>
          <w:p w:rsidR="00FD6741" w:rsidRPr="0017260E" w:rsidRDefault="00FD6741" w:rsidP="00FD6741">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w:t>
            </w:r>
          </w:p>
        </w:tc>
        <w:tc>
          <w:tcPr>
            <w:tcW w:w="1706" w:type="pct"/>
          </w:tcPr>
          <w:p w:rsidR="000C690B" w:rsidRPr="0017260E" w:rsidRDefault="000C690B" w:rsidP="000C690B">
            <w:pPr>
              <w:outlineLvl w:val="0"/>
              <w:rPr>
                <w:rFonts w:ascii="Times New Roman" w:hAnsi="Times New Roman"/>
                <w:sz w:val="24"/>
                <w:szCs w:val="24"/>
              </w:rPr>
            </w:pPr>
            <w:r w:rsidRPr="0017260E">
              <w:rPr>
                <w:rFonts w:ascii="Times New Roman" w:hAnsi="Times New Roman"/>
                <w:sz w:val="24"/>
                <w:szCs w:val="24"/>
              </w:rPr>
              <w:t>Времена глагола (</w:t>
            </w:r>
            <w:r w:rsidRPr="0017260E">
              <w:rPr>
                <w:rFonts w:ascii="Times New Roman" w:hAnsi="Times New Roman"/>
                <w:sz w:val="24"/>
                <w:szCs w:val="24"/>
                <w:lang w:val="en-US"/>
              </w:rPr>
              <w:t>English Tenses</w:t>
            </w:r>
            <w:r w:rsidRPr="0017260E">
              <w:rPr>
                <w:rFonts w:ascii="Times New Roman" w:hAnsi="Times New Roman"/>
                <w:sz w:val="24"/>
                <w:szCs w:val="24"/>
              </w:rPr>
              <w:t>)</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0C690B" w:rsidRPr="0017260E" w:rsidRDefault="000C690B" w:rsidP="000C690B">
            <w:pPr>
              <w:outlineLvl w:val="0"/>
              <w:rPr>
                <w:rFonts w:ascii="Times New Roman" w:hAnsi="Times New Roman"/>
                <w:sz w:val="24"/>
                <w:szCs w:val="24"/>
              </w:rPr>
            </w:pPr>
            <w:r w:rsidRPr="0017260E">
              <w:rPr>
                <w:rFonts w:ascii="Times New Roman" w:hAnsi="Times New Roman"/>
                <w:sz w:val="24"/>
                <w:szCs w:val="24"/>
              </w:rPr>
              <w:t>Предлоги (</w:t>
            </w:r>
            <w:r w:rsidRPr="0017260E">
              <w:rPr>
                <w:rFonts w:ascii="Times New Roman" w:hAnsi="Times New Roman"/>
                <w:sz w:val="24"/>
                <w:szCs w:val="24"/>
                <w:lang w:val="en-US"/>
              </w:rPr>
              <w:t>Prepositions</w:t>
            </w:r>
            <w:r w:rsidRPr="0017260E">
              <w:rPr>
                <w:rFonts w:ascii="Times New Roman" w:hAnsi="Times New Roman"/>
                <w:sz w:val="24"/>
                <w:szCs w:val="24"/>
              </w:rPr>
              <w:t>)</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0C690B" w:rsidRPr="0017260E" w:rsidRDefault="000C690B" w:rsidP="000C690B">
            <w:pPr>
              <w:outlineLvl w:val="0"/>
              <w:rPr>
                <w:rFonts w:ascii="Times New Roman" w:hAnsi="Times New Roman"/>
                <w:sz w:val="24"/>
                <w:szCs w:val="24"/>
                <w:lang w:val="en-US"/>
              </w:rPr>
            </w:pPr>
            <w:r w:rsidRPr="0017260E">
              <w:rPr>
                <w:rFonts w:ascii="Times New Roman" w:hAnsi="Times New Roman"/>
                <w:sz w:val="24"/>
                <w:szCs w:val="24"/>
              </w:rPr>
              <w:t xml:space="preserve">Местоимения </w:t>
            </w:r>
            <w:r w:rsidRPr="0017260E">
              <w:rPr>
                <w:rFonts w:ascii="Times New Roman" w:hAnsi="Times New Roman"/>
                <w:sz w:val="24"/>
                <w:szCs w:val="24"/>
                <w:lang w:val="en-US"/>
              </w:rPr>
              <w:t>(Pronouns)</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0C690B" w:rsidRPr="0017260E" w:rsidRDefault="000C690B" w:rsidP="000C690B">
            <w:pPr>
              <w:outlineLvl w:val="0"/>
              <w:rPr>
                <w:rFonts w:ascii="Times New Roman" w:hAnsi="Times New Roman"/>
                <w:sz w:val="24"/>
                <w:szCs w:val="24"/>
                <w:lang w:val="en-US"/>
              </w:rPr>
            </w:pPr>
            <w:r w:rsidRPr="0017260E">
              <w:rPr>
                <w:rFonts w:ascii="Times New Roman" w:hAnsi="Times New Roman"/>
                <w:sz w:val="24"/>
                <w:szCs w:val="24"/>
              </w:rPr>
              <w:t>Вопросительные слова (</w:t>
            </w:r>
            <w:r w:rsidRPr="0017260E">
              <w:rPr>
                <w:rFonts w:ascii="Times New Roman" w:hAnsi="Times New Roman"/>
                <w:sz w:val="24"/>
                <w:szCs w:val="24"/>
                <w:lang w:val="en-US"/>
              </w:rPr>
              <w:t>Question words)</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0C690B" w:rsidRPr="0017260E" w:rsidRDefault="000C690B" w:rsidP="000C690B">
            <w:pPr>
              <w:outlineLvl w:val="0"/>
              <w:rPr>
                <w:rFonts w:ascii="Times New Roman" w:hAnsi="Times New Roman"/>
                <w:sz w:val="24"/>
                <w:szCs w:val="24"/>
              </w:rPr>
            </w:pPr>
            <w:r w:rsidRPr="0017260E">
              <w:rPr>
                <w:rFonts w:ascii="Times New Roman" w:hAnsi="Times New Roman"/>
                <w:sz w:val="24"/>
                <w:szCs w:val="24"/>
              </w:rPr>
              <w:t>Информация (</w:t>
            </w:r>
            <w:r w:rsidRPr="0017260E">
              <w:rPr>
                <w:rFonts w:ascii="Times New Roman" w:hAnsi="Times New Roman"/>
                <w:sz w:val="24"/>
                <w:szCs w:val="24"/>
                <w:lang w:val="en-US"/>
              </w:rPr>
              <w:t>Information</w:t>
            </w:r>
            <w:r w:rsidRPr="0017260E">
              <w:rPr>
                <w:rFonts w:ascii="Times New Roman" w:hAnsi="Times New Roman"/>
                <w:sz w:val="24"/>
                <w:szCs w:val="24"/>
              </w:rPr>
              <w:t>)</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0C690B" w:rsidRPr="0017260E" w:rsidTr="007B1CA4">
        <w:tc>
          <w:tcPr>
            <w:tcW w:w="268" w:type="pct"/>
            <w:shd w:val="clear" w:color="auto" w:fill="auto"/>
            <w:vAlign w:val="center"/>
          </w:tcPr>
          <w:p w:rsidR="000C690B" w:rsidRPr="0017260E" w:rsidRDefault="00C8514A" w:rsidP="000C690B">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Pr>
          <w:p w:rsidR="000C690B" w:rsidRPr="0017260E" w:rsidRDefault="000C690B" w:rsidP="000C690B">
            <w:pPr>
              <w:outlineLvl w:val="0"/>
              <w:rPr>
                <w:rFonts w:ascii="Times New Roman" w:hAnsi="Times New Roman"/>
                <w:sz w:val="24"/>
                <w:szCs w:val="24"/>
                <w:lang w:val="en-US"/>
              </w:rPr>
            </w:pPr>
            <w:r w:rsidRPr="0017260E">
              <w:rPr>
                <w:rFonts w:ascii="Times New Roman" w:hAnsi="Times New Roman"/>
                <w:sz w:val="24"/>
                <w:szCs w:val="24"/>
              </w:rPr>
              <w:t>Английский алфавит (</w:t>
            </w:r>
            <w:r w:rsidRPr="0017260E">
              <w:rPr>
                <w:rFonts w:ascii="Times New Roman" w:hAnsi="Times New Roman"/>
                <w:sz w:val="24"/>
                <w:szCs w:val="24"/>
                <w:lang w:val="en-US"/>
              </w:rPr>
              <w:t>English alphabet)</w:t>
            </w:r>
          </w:p>
        </w:tc>
        <w:tc>
          <w:tcPr>
            <w:tcW w:w="3026" w:type="pct"/>
            <w:shd w:val="clear" w:color="auto" w:fill="auto"/>
            <w:vAlign w:val="center"/>
          </w:tcPr>
          <w:p w:rsidR="000C690B" w:rsidRPr="0017260E" w:rsidRDefault="000C690B" w:rsidP="000C690B">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2810E0" w:rsidRPr="0017260E" w:rsidTr="007B1CA4">
        <w:tc>
          <w:tcPr>
            <w:tcW w:w="268" w:type="pct"/>
            <w:shd w:val="clear" w:color="auto" w:fill="auto"/>
            <w:vAlign w:val="center"/>
          </w:tcPr>
          <w:p w:rsidR="002810E0" w:rsidRPr="0017260E" w:rsidRDefault="00C8514A" w:rsidP="002810E0">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tcPr>
          <w:p w:rsidR="002810E0" w:rsidRPr="0017260E" w:rsidRDefault="008F79A0" w:rsidP="002810E0">
            <w:pPr>
              <w:spacing w:after="0"/>
              <w:rPr>
                <w:rFonts w:ascii="Times New Roman" w:hAnsi="Times New Roman"/>
                <w:sz w:val="24"/>
                <w:szCs w:val="24"/>
              </w:rPr>
            </w:pPr>
            <w:r w:rsidRPr="0017260E">
              <w:rPr>
                <w:rFonts w:ascii="Times New Roman" w:hAnsi="Times New Roman"/>
                <w:sz w:val="24"/>
                <w:szCs w:val="24"/>
              </w:rPr>
              <w:t>«Английский язык в профессиональной деятельности»</w:t>
            </w:r>
          </w:p>
        </w:tc>
        <w:tc>
          <w:tcPr>
            <w:tcW w:w="3026" w:type="pct"/>
            <w:shd w:val="clear" w:color="auto" w:fill="auto"/>
            <w:vAlign w:val="center"/>
          </w:tcPr>
          <w:p w:rsidR="002810E0" w:rsidRPr="0017260E" w:rsidRDefault="008F79A0" w:rsidP="002810E0">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Комплект учебно-наглядных пособий</w:t>
            </w:r>
          </w:p>
        </w:tc>
      </w:tr>
      <w:tr w:rsidR="008F79A0" w:rsidRPr="0017260E" w:rsidTr="007B1CA4">
        <w:tc>
          <w:tcPr>
            <w:tcW w:w="268" w:type="pct"/>
            <w:shd w:val="clear" w:color="auto" w:fill="auto"/>
            <w:vAlign w:val="center"/>
          </w:tcPr>
          <w:p w:rsidR="008F79A0" w:rsidRPr="0017260E" w:rsidRDefault="00C8514A" w:rsidP="002810E0">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tcPr>
          <w:p w:rsidR="008F79A0" w:rsidRPr="0017260E" w:rsidRDefault="00967119" w:rsidP="00967119">
            <w:pPr>
              <w:spacing w:after="0"/>
              <w:rPr>
                <w:rFonts w:ascii="Times New Roman" w:hAnsi="Times New Roman"/>
                <w:sz w:val="24"/>
                <w:szCs w:val="24"/>
              </w:rPr>
            </w:pPr>
            <w:r w:rsidRPr="0017260E">
              <w:rPr>
                <w:rFonts w:ascii="Times New Roman" w:hAnsi="Times New Roman"/>
                <w:sz w:val="24"/>
                <w:szCs w:val="24"/>
              </w:rPr>
              <w:t>Инструкция по охране труда на сверлильных станках</w:t>
            </w:r>
          </w:p>
        </w:tc>
        <w:tc>
          <w:tcPr>
            <w:tcW w:w="3026" w:type="pct"/>
            <w:shd w:val="clear" w:color="auto" w:fill="auto"/>
            <w:vAlign w:val="center"/>
          </w:tcPr>
          <w:p w:rsidR="008F79A0" w:rsidRPr="0017260E" w:rsidRDefault="008F79A0" w:rsidP="002810E0">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Комплект учебно-наглядных пособий</w:t>
            </w:r>
          </w:p>
        </w:tc>
      </w:tr>
      <w:tr w:rsidR="002810E0" w:rsidRPr="0017260E" w:rsidTr="00BE6EEE">
        <w:tc>
          <w:tcPr>
            <w:tcW w:w="5000" w:type="pct"/>
            <w:gridSpan w:val="3"/>
            <w:shd w:val="clear" w:color="auto" w:fill="auto"/>
          </w:tcPr>
          <w:p w:rsidR="002810E0" w:rsidRPr="0017260E" w:rsidRDefault="002810E0" w:rsidP="002810E0">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2810E0" w:rsidRPr="0017260E" w:rsidTr="00BE6EEE">
        <w:tc>
          <w:tcPr>
            <w:tcW w:w="268" w:type="pct"/>
            <w:shd w:val="clear" w:color="auto" w:fill="auto"/>
          </w:tcPr>
          <w:p w:rsidR="002810E0" w:rsidRPr="0017260E" w:rsidRDefault="002810E0" w:rsidP="002810E0">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2810E0" w:rsidRPr="0017260E" w:rsidRDefault="002810E0" w:rsidP="002810E0">
            <w:pPr>
              <w:spacing w:after="0" w:line="240" w:lineRule="auto"/>
              <w:rPr>
                <w:rFonts w:ascii="Times New Roman" w:eastAsia="Calibri" w:hAnsi="Times New Roman"/>
                <w:sz w:val="24"/>
                <w:szCs w:val="24"/>
              </w:rPr>
            </w:pPr>
            <w:r w:rsidRPr="0017260E">
              <w:rPr>
                <w:rFonts w:ascii="Times New Roman" w:eastAsia="Calibri" w:hAnsi="Times New Roman"/>
                <w:sz w:val="24"/>
                <w:szCs w:val="24"/>
              </w:rPr>
              <w:t>-</w:t>
            </w:r>
          </w:p>
        </w:tc>
        <w:tc>
          <w:tcPr>
            <w:tcW w:w="3026" w:type="pct"/>
            <w:shd w:val="clear" w:color="auto" w:fill="auto"/>
          </w:tcPr>
          <w:p w:rsidR="002810E0" w:rsidRPr="0017260E" w:rsidRDefault="002810E0" w:rsidP="002810E0">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jc w:val="both"/>
        <w:rPr>
          <w:rFonts w:ascii="Times New Roman" w:hAnsi="Times New Roman"/>
          <w:bCs/>
          <w:iCs/>
          <w:sz w:val="24"/>
          <w:szCs w:val="24"/>
        </w:rPr>
      </w:pPr>
    </w:p>
    <w:p w:rsidR="006D6864" w:rsidRPr="0017260E" w:rsidRDefault="006D6864" w:rsidP="006D6864">
      <w:pPr>
        <w:suppressAutoHyphens/>
        <w:spacing w:after="0" w:line="240" w:lineRule="auto"/>
        <w:jc w:val="both"/>
        <w:rPr>
          <w:rFonts w:ascii="Times New Roman" w:eastAsia="Calibri" w:hAnsi="Times New Roman"/>
          <w:b/>
          <w:sz w:val="24"/>
          <w:u w:val="single"/>
        </w:rPr>
      </w:pPr>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Иностранного языка» (№405)</w:t>
      </w:r>
    </w:p>
    <w:p w:rsidR="006D6864" w:rsidRPr="0017260E" w:rsidRDefault="006D6864" w:rsidP="006D6864">
      <w:pPr>
        <w:suppressAutoHyphens/>
        <w:spacing w:after="0" w:line="240" w:lineRule="auto"/>
        <w:jc w:val="both"/>
        <w:rPr>
          <w:rFonts w:ascii="Times New Roman" w:hAnsi="Times New Roman"/>
          <w:b/>
          <w:i/>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568"/>
        <w:gridCol w:w="6328"/>
      </w:tblGrid>
      <w:tr w:rsidR="006D6864" w:rsidRPr="0017260E" w:rsidTr="006D6864">
        <w:tc>
          <w:tcPr>
            <w:tcW w:w="268"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w:t>
            </w:r>
          </w:p>
        </w:tc>
        <w:tc>
          <w:tcPr>
            <w:tcW w:w="1706"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Наименование оборудования</w:t>
            </w:r>
          </w:p>
        </w:tc>
        <w:tc>
          <w:tcPr>
            <w:tcW w:w="3026"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Техническое описание</w:t>
            </w:r>
          </w:p>
        </w:tc>
      </w:tr>
      <w:tr w:rsidR="006D6864" w:rsidRPr="0017260E" w:rsidTr="006D6864">
        <w:trPr>
          <w:trHeight w:val="278"/>
        </w:trPr>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b/>
                <w:bCs/>
                <w:iCs/>
                <w:sz w:val="24"/>
                <w:szCs w:val="28"/>
              </w:rPr>
            </w:pPr>
            <w:r w:rsidRPr="0017260E">
              <w:rPr>
                <w:rFonts w:ascii="Times New Roman" w:hAnsi="Times New Roman"/>
                <w:b/>
                <w:bCs/>
                <w:iCs/>
                <w:sz w:val="24"/>
                <w:szCs w:val="28"/>
                <w:lang w:val="en-US"/>
              </w:rPr>
              <w:t>I</w:t>
            </w:r>
            <w:r w:rsidRPr="0017260E">
              <w:rPr>
                <w:rFonts w:ascii="Times New Roman" w:hAnsi="Times New Roman"/>
                <w:b/>
                <w:bCs/>
                <w:iCs/>
                <w:sz w:val="24"/>
                <w:szCs w:val="28"/>
              </w:rPr>
              <w:t xml:space="preserve"> Специализированная мебель и системы хранения</w:t>
            </w:r>
          </w:p>
        </w:tc>
      </w:tr>
      <w:tr w:rsidR="006D6864" w:rsidRPr="0017260E" w:rsidTr="006D6864">
        <w:trPr>
          <w:trHeight w:val="277"/>
        </w:trPr>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b/>
                <w:bCs/>
                <w:iCs/>
                <w:sz w:val="24"/>
                <w:szCs w:val="28"/>
              </w:rPr>
            </w:pPr>
            <w:r w:rsidRPr="0017260E">
              <w:rPr>
                <w:rFonts w:ascii="Times New Roman" w:hAnsi="Times New Roman"/>
                <w:b/>
                <w:bCs/>
                <w:iCs/>
                <w:sz w:val="24"/>
                <w:szCs w:val="28"/>
              </w:rPr>
              <w:t>Основное оборудование</w:t>
            </w:r>
          </w:p>
        </w:tc>
      </w:tr>
      <w:tr w:rsidR="006D6864" w:rsidRPr="0017260E" w:rsidTr="006D6864">
        <w:tc>
          <w:tcPr>
            <w:tcW w:w="268"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Стол преподавателя</w:t>
            </w:r>
          </w:p>
        </w:tc>
        <w:tc>
          <w:tcPr>
            <w:tcW w:w="3026" w:type="pct"/>
            <w:shd w:val="clear" w:color="auto" w:fill="auto"/>
            <w:vAlign w:val="center"/>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Двухтумбовый (2 ящика)</w:t>
            </w:r>
          </w:p>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Материал изготовления: ЛДСП 16 мм</w:t>
            </w:r>
          </w:p>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Размеры столешницы: 1500х600х750, ольха</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Стул преподавателя «Форма»</w:t>
            </w:r>
          </w:p>
        </w:tc>
        <w:tc>
          <w:tcPr>
            <w:tcW w:w="3026" w:type="pct"/>
            <w:shd w:val="clear" w:color="auto" w:fill="auto"/>
            <w:vAlign w:val="center"/>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Ткань серая, соответствует ГОСТ 19917-93</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8"/>
              </w:rPr>
              <w:t xml:space="preserve">Стол ученический </w:t>
            </w:r>
          </w:p>
        </w:tc>
        <w:tc>
          <w:tcPr>
            <w:tcW w:w="3026" w:type="pct"/>
            <w:shd w:val="clear" w:color="auto" w:fill="auto"/>
            <w:vAlign w:val="center"/>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Каркас из металлопрофиля 20х20/25х25 мм. с порошковой окраской. Столешница одноместная из МДФ 16 мм. Проножка из ЛДСП 16 мм. с кромкой ПВХ 2мм. Высота 760мм, ширина 1200мм, глубина 500мм..</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Стул ученический</w:t>
            </w:r>
          </w:p>
        </w:tc>
        <w:tc>
          <w:tcPr>
            <w:tcW w:w="3026" w:type="pct"/>
            <w:shd w:val="clear" w:color="auto" w:fill="auto"/>
            <w:vAlign w:val="center"/>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rPr>
            </w:pPr>
            <w:r w:rsidRPr="0017260E">
              <w:rPr>
                <w:rFonts w:ascii="Times New Roman" w:eastAsia="Calibri" w:hAnsi="Times New Roman"/>
                <w:sz w:val="24"/>
                <w:szCs w:val="24"/>
              </w:rPr>
              <w:t>Аудиторная доска ДК32Э3010</w:t>
            </w:r>
          </w:p>
        </w:tc>
        <w:tc>
          <w:tcPr>
            <w:tcW w:w="3026" w:type="pct"/>
            <w:shd w:val="clear" w:color="auto" w:fill="auto"/>
            <w:vAlign w:val="center"/>
          </w:tcPr>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iCs/>
                <w:sz w:val="24"/>
                <w:szCs w:val="24"/>
              </w:rPr>
              <w:lastRenderedPageBreak/>
              <w:t>Функциональное назначение-для письма мелом; магнит.</w:t>
            </w:r>
          </w:p>
        </w:tc>
      </w:tr>
      <w:tr w:rsidR="006D6864" w:rsidRPr="0017260E" w:rsidTr="006D6864">
        <w:tc>
          <w:tcPr>
            <w:tcW w:w="5000" w:type="pct"/>
            <w:gridSpan w:val="3"/>
            <w:shd w:val="clear" w:color="auto" w:fill="auto"/>
            <w:vAlign w:val="center"/>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hAnsi="Times New Roman"/>
                <w:b/>
                <w:bCs/>
                <w:iCs/>
                <w:sz w:val="24"/>
                <w:szCs w:val="28"/>
              </w:rPr>
              <w:lastRenderedPageBreak/>
              <w:t>Дополнительное оборудование</w:t>
            </w:r>
          </w:p>
        </w:tc>
      </w:tr>
      <w:tr w:rsidR="006D6864" w:rsidRPr="0017260E" w:rsidTr="006D6864">
        <w:tc>
          <w:tcPr>
            <w:tcW w:w="268" w:type="pct"/>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Жалюзи горизонтальные</w:t>
            </w:r>
          </w:p>
        </w:tc>
        <w:tc>
          <w:tcPr>
            <w:tcW w:w="3026" w:type="pct"/>
            <w:shd w:val="clear" w:color="auto" w:fill="auto"/>
            <w:vAlign w:val="center"/>
          </w:tcPr>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Высота 140</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Ширина 52</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Цвет:</w:t>
            </w:r>
            <w:r w:rsidRPr="0017260E">
              <w:rPr>
                <w:rFonts w:ascii="Times New Roman" w:hAnsi="Times New Roman"/>
                <w:sz w:val="24"/>
                <w:szCs w:val="24"/>
              </w:rPr>
              <w:tab/>
              <w:t>белый</w:t>
            </w:r>
          </w:p>
          <w:p w:rsidR="006D6864" w:rsidRPr="0017260E" w:rsidRDefault="006D6864" w:rsidP="006D6864">
            <w:pPr>
              <w:snapToGrid w:val="0"/>
              <w:spacing w:after="0" w:line="240" w:lineRule="auto"/>
              <w:rPr>
                <w:rFonts w:ascii="Times New Roman" w:hAnsi="Times New Roman"/>
                <w:i/>
                <w:sz w:val="24"/>
                <w:szCs w:val="24"/>
              </w:rPr>
            </w:pPr>
            <w:r w:rsidRPr="0017260E">
              <w:rPr>
                <w:rFonts w:ascii="Times New Roman" w:hAnsi="Times New Roman"/>
                <w:sz w:val="24"/>
                <w:szCs w:val="24"/>
              </w:rPr>
              <w:t>Материал: алюминий</w:t>
            </w:r>
          </w:p>
        </w:tc>
      </w:tr>
      <w:tr w:rsidR="006D6864" w:rsidRPr="0017260E" w:rsidTr="006D6864">
        <w:tc>
          <w:tcPr>
            <w:tcW w:w="268" w:type="pct"/>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tcPr>
          <w:p w:rsidR="006D6864" w:rsidRPr="0017260E" w:rsidRDefault="006D6864"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Светильник ЛСП 06 2х40-17  "Школьник</w:t>
            </w:r>
          </w:p>
        </w:tc>
        <w:tc>
          <w:tcPr>
            <w:tcW w:w="3026" w:type="pct"/>
            <w:shd w:val="clear" w:color="auto" w:fill="auto"/>
            <w:vAlign w:val="center"/>
          </w:tcPr>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Данная конструкция школьного светильника обеспечивает выполнение требований СанПиН 2.4.2.1178-02.</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Тип кривой силы света по ГОСТ 17677-Д.</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Степень защиты: IP20</w:t>
            </w:r>
          </w:p>
          <w:p w:rsidR="006D6864" w:rsidRPr="0017260E" w:rsidRDefault="006D6864" w:rsidP="006D6864">
            <w:pPr>
              <w:snapToGrid w:val="0"/>
              <w:spacing w:after="0" w:line="240" w:lineRule="auto"/>
              <w:rPr>
                <w:rFonts w:ascii="Times New Roman" w:hAnsi="Times New Roman"/>
                <w:sz w:val="24"/>
                <w:szCs w:val="24"/>
              </w:rPr>
            </w:pPr>
            <w:r w:rsidRPr="0017260E">
              <w:rPr>
                <w:rFonts w:ascii="Times New Roman" w:hAnsi="Times New Roman"/>
                <w:sz w:val="24"/>
                <w:szCs w:val="24"/>
              </w:rPr>
              <w:t>Корпус светильника имеет зеркальный отражатель из анодированного алюминия</w:t>
            </w:r>
          </w:p>
          <w:p w:rsidR="006D6864" w:rsidRPr="0017260E" w:rsidRDefault="006D6864" w:rsidP="006D6864">
            <w:pPr>
              <w:snapToGrid w:val="0"/>
              <w:spacing w:after="0" w:line="240" w:lineRule="auto"/>
              <w:rPr>
                <w:rFonts w:ascii="Times New Roman" w:hAnsi="Times New Roman"/>
                <w:i/>
                <w:sz w:val="24"/>
                <w:szCs w:val="24"/>
              </w:rPr>
            </w:pPr>
            <w:r w:rsidRPr="0017260E">
              <w:rPr>
                <w:rFonts w:ascii="Times New Roman" w:hAnsi="Times New Roman"/>
                <w:sz w:val="24"/>
                <w:szCs w:val="24"/>
              </w:rPr>
              <w:t>Тип светильника ЛСП 06-2x40-025</w:t>
            </w:r>
          </w:p>
        </w:tc>
      </w:tr>
      <w:tr w:rsidR="006D6864" w:rsidRPr="0017260E" w:rsidTr="006D6864">
        <w:tc>
          <w:tcPr>
            <w:tcW w:w="268" w:type="pct"/>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iCs/>
                <w:sz w:val="24"/>
                <w:szCs w:val="28"/>
              </w:rPr>
              <w:t>3</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6D6864" w:rsidRPr="0017260E" w:rsidRDefault="006D6864" w:rsidP="006D6864">
            <w:pPr>
              <w:outlineLvl w:val="4"/>
              <w:rPr>
                <w:rFonts w:ascii="Times New Roman" w:hAnsi="Times New Roman"/>
                <w:sz w:val="24"/>
                <w:szCs w:val="24"/>
              </w:rPr>
            </w:pPr>
            <w:r w:rsidRPr="0017260E">
              <w:rPr>
                <w:rFonts w:ascii="Times New Roman" w:hAnsi="Times New Roman"/>
                <w:sz w:val="24"/>
                <w:szCs w:val="24"/>
              </w:rPr>
              <w:t>Шкаф для документов</w:t>
            </w:r>
          </w:p>
        </w:tc>
        <w:tc>
          <w:tcPr>
            <w:tcW w:w="3026" w:type="pct"/>
            <w:shd w:val="clear" w:color="auto" w:fill="auto"/>
            <w:vAlign w:val="center"/>
          </w:tcPr>
          <w:p w:rsidR="006D6864" w:rsidRPr="0017260E" w:rsidRDefault="00F61148" w:rsidP="006D6864">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 xml:space="preserve">Элементы шкафа выполнены из ЛДСП — 16 мм, кромка ПВХ — 0,45 мм. Задняя стенка из ХДФ — 3 мм, накладная. Цвет покрытия груша. Габариты </w:t>
            </w:r>
            <w:r w:rsidR="006D6864" w:rsidRPr="0017260E">
              <w:rPr>
                <w:rFonts w:ascii="Times New Roman" w:eastAsia="SimSun" w:hAnsi="Times New Roman"/>
                <w:kern w:val="3"/>
                <w:sz w:val="24"/>
                <w:szCs w:val="28"/>
              </w:rPr>
              <w:t>180х90х45</w:t>
            </w:r>
          </w:p>
        </w:tc>
      </w:tr>
      <w:tr w:rsidR="006D6864" w:rsidRPr="0017260E" w:rsidTr="006D686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 xml:space="preserve">II </w:t>
            </w:r>
            <w:r w:rsidRPr="0017260E">
              <w:rPr>
                <w:rFonts w:ascii="Times New Roman" w:hAnsi="Times New Roman"/>
                <w:b/>
                <w:bCs/>
                <w:iCs/>
                <w:sz w:val="24"/>
                <w:szCs w:val="28"/>
              </w:rPr>
              <w:t>Технические средства</w:t>
            </w:r>
          </w:p>
        </w:tc>
      </w:tr>
      <w:tr w:rsidR="006D6864" w:rsidRPr="0017260E" w:rsidTr="006D686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6D6864" w:rsidRPr="0017260E" w:rsidTr="006D6864">
        <w:tc>
          <w:tcPr>
            <w:tcW w:w="268"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6D6864" w:rsidRPr="0017260E" w:rsidRDefault="006D6864" w:rsidP="006D6864">
            <w:pPr>
              <w:outlineLvl w:val="4"/>
              <w:rPr>
                <w:rFonts w:ascii="Times New Roman" w:hAnsi="Times New Roman"/>
                <w:sz w:val="24"/>
                <w:szCs w:val="24"/>
                <w:lang w:val="en-US"/>
              </w:rPr>
            </w:pPr>
            <w:r w:rsidRPr="0017260E">
              <w:rPr>
                <w:rFonts w:ascii="Times New Roman" w:hAnsi="Times New Roman"/>
                <w:sz w:val="24"/>
                <w:szCs w:val="24"/>
              </w:rPr>
              <w:t>Проектор</w:t>
            </w:r>
            <w:r w:rsidRPr="0017260E">
              <w:rPr>
                <w:rFonts w:ascii="Times New Roman" w:hAnsi="Times New Roman"/>
                <w:sz w:val="24"/>
                <w:szCs w:val="24"/>
                <w:lang w:val="en-US"/>
              </w:rPr>
              <w:t xml:space="preserve"> View Sonic P705 Serics</w:t>
            </w:r>
          </w:p>
        </w:tc>
        <w:tc>
          <w:tcPr>
            <w:tcW w:w="3026" w:type="pct"/>
            <w:shd w:val="clear" w:color="auto" w:fill="auto"/>
            <w:vAlign w:val="center"/>
          </w:tcPr>
          <w:p w:rsidR="006D6864" w:rsidRPr="0017260E" w:rsidRDefault="00AD0803" w:rsidP="00AD0803">
            <w:pPr>
              <w:snapToGrid w:val="0"/>
              <w:spacing w:after="0" w:line="240" w:lineRule="auto"/>
              <w:jc w:val="both"/>
              <w:rPr>
                <w:rFonts w:ascii="Times New Roman" w:hAnsi="Times New Roman"/>
                <w:iCs/>
                <w:sz w:val="24"/>
                <w:szCs w:val="28"/>
              </w:rPr>
            </w:pPr>
            <w:r>
              <w:rPr>
                <w:rFonts w:ascii="Times New Roman" w:hAnsi="Times New Roman"/>
                <w:iCs/>
                <w:sz w:val="24"/>
                <w:szCs w:val="28"/>
              </w:rPr>
              <w:t>Р</w:t>
            </w:r>
            <w:r w:rsidR="00A65471" w:rsidRPr="0017260E">
              <w:rPr>
                <w:rFonts w:ascii="Times New Roman" w:hAnsi="Times New Roman"/>
                <w:iCs/>
                <w:sz w:val="24"/>
                <w:szCs w:val="28"/>
              </w:rPr>
              <w:t>азрешение проектора: 1920x1200, макс. размер изображения по диагонали: 7-9 м, световой поток: 2000-4000 лм, контрастность: больше 10000:1, технология: DLP, разъемы и интерфейсы: Ethernet, RS-232, USB Type-A, USB Type-B, вход HDMI x 2, вход S-Video, вход VGA, вход аудио mini jack 3.5 mm, вход видео композитный, особенности: колонки, функции и параметры изображения: 3D, коррекция трапецеидальных искажений, тип: стационарный</w:t>
            </w:r>
          </w:p>
        </w:tc>
      </w:tr>
      <w:tr w:rsidR="006D6864" w:rsidRPr="0017260E" w:rsidTr="006D6864">
        <w:tc>
          <w:tcPr>
            <w:tcW w:w="268" w:type="pct"/>
            <w:shd w:val="clear" w:color="auto" w:fill="auto"/>
            <w:vAlign w:val="center"/>
          </w:tcPr>
          <w:p w:rsidR="006D6864" w:rsidRPr="0017260E" w:rsidRDefault="006D6864"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lang w:val="en-US"/>
              </w:rPr>
            </w:pPr>
            <w:r w:rsidRPr="0017260E">
              <w:rPr>
                <w:rFonts w:ascii="Times New Roman" w:eastAsia="SimSun" w:hAnsi="Times New Roman"/>
                <w:kern w:val="3"/>
                <w:sz w:val="24"/>
                <w:szCs w:val="24"/>
              </w:rPr>
              <w:t>Экран</w:t>
            </w:r>
            <w:r w:rsidRPr="0017260E">
              <w:rPr>
                <w:rFonts w:ascii="Times New Roman" w:eastAsia="SimSun" w:hAnsi="Times New Roman"/>
                <w:kern w:val="3"/>
                <w:sz w:val="24"/>
                <w:szCs w:val="24"/>
                <w:lang w:val="en-US"/>
              </w:rPr>
              <w:t xml:space="preserve"> </w:t>
            </w:r>
            <w:r w:rsidRPr="0017260E">
              <w:rPr>
                <w:rFonts w:ascii="Times New Roman" w:eastAsia="SimSun" w:hAnsi="Times New Roman"/>
                <w:kern w:val="3"/>
                <w:sz w:val="24"/>
                <w:szCs w:val="24"/>
              </w:rPr>
              <w:t>настенный</w:t>
            </w:r>
            <w:r w:rsidRPr="0017260E">
              <w:rPr>
                <w:rFonts w:ascii="Times New Roman" w:eastAsia="SimSun" w:hAnsi="Times New Roman"/>
                <w:kern w:val="3"/>
                <w:sz w:val="24"/>
                <w:szCs w:val="24"/>
                <w:lang w:val="en-US"/>
              </w:rPr>
              <w:t xml:space="preserve"> Lumien Eco Picture </w:t>
            </w:r>
          </w:p>
        </w:tc>
        <w:tc>
          <w:tcPr>
            <w:tcW w:w="3026" w:type="pct"/>
            <w:shd w:val="clear" w:color="auto" w:fill="auto"/>
            <w:vAlign w:val="center"/>
          </w:tcPr>
          <w:p w:rsidR="00A65471" w:rsidRPr="0017260E" w:rsidRDefault="00A65471" w:rsidP="00AD0803">
            <w:pPr>
              <w:snapToGrid w:val="0"/>
              <w:spacing w:after="0" w:line="240" w:lineRule="auto"/>
              <w:jc w:val="both"/>
              <w:rPr>
                <w:rFonts w:ascii="Times New Roman" w:eastAsia="SimSun" w:hAnsi="Times New Roman"/>
                <w:kern w:val="3"/>
                <w:sz w:val="24"/>
                <w:szCs w:val="24"/>
              </w:rPr>
            </w:pPr>
            <w:r w:rsidRPr="0017260E">
              <w:rPr>
                <w:rFonts w:ascii="Times New Roman" w:eastAsia="SimSun" w:hAnsi="Times New Roman"/>
                <w:kern w:val="3"/>
                <w:sz w:val="24"/>
                <w:szCs w:val="24"/>
              </w:rPr>
              <w:t>Полотно 150x150 см Matte White - коэффициент отражения 1.0, угол обзора 160 градусов</w:t>
            </w:r>
          </w:p>
          <w:p w:rsidR="00A65471" w:rsidRPr="0017260E" w:rsidRDefault="00A65471" w:rsidP="00AD0803">
            <w:pPr>
              <w:snapToGrid w:val="0"/>
              <w:spacing w:after="0" w:line="240" w:lineRule="auto"/>
              <w:jc w:val="both"/>
              <w:rPr>
                <w:rFonts w:ascii="Times New Roman" w:eastAsia="SimSun" w:hAnsi="Times New Roman"/>
                <w:kern w:val="3"/>
                <w:sz w:val="24"/>
                <w:szCs w:val="24"/>
              </w:rPr>
            </w:pPr>
            <w:r w:rsidRPr="0017260E">
              <w:rPr>
                <w:rFonts w:ascii="Times New Roman" w:eastAsia="SimSun" w:hAnsi="Times New Roman"/>
                <w:kern w:val="3"/>
                <w:sz w:val="24"/>
                <w:szCs w:val="24"/>
              </w:rPr>
              <w:t>система контроля качества производства экранов соответствует международным стандартам ISO9001-2000</w:t>
            </w:r>
          </w:p>
          <w:p w:rsidR="00A65471" w:rsidRPr="0017260E" w:rsidRDefault="00A65471" w:rsidP="00AD0803">
            <w:pPr>
              <w:snapToGrid w:val="0"/>
              <w:spacing w:after="0" w:line="240" w:lineRule="auto"/>
              <w:jc w:val="both"/>
              <w:rPr>
                <w:rFonts w:ascii="Times New Roman" w:eastAsia="SimSun" w:hAnsi="Times New Roman"/>
                <w:kern w:val="3"/>
                <w:sz w:val="24"/>
                <w:szCs w:val="24"/>
              </w:rPr>
            </w:pPr>
            <w:r w:rsidRPr="0017260E">
              <w:rPr>
                <w:rFonts w:ascii="Times New Roman" w:eastAsia="SimSun" w:hAnsi="Times New Roman"/>
                <w:kern w:val="3"/>
                <w:sz w:val="24"/>
                <w:szCs w:val="24"/>
              </w:rPr>
              <w:t>восьмигранный корпус экрана выполнен из стали с белым полимерным покрытием и ударопрочного пластика</w:t>
            </w:r>
          </w:p>
          <w:p w:rsidR="00A65471" w:rsidRPr="0017260E" w:rsidRDefault="00A65471" w:rsidP="00AD0803">
            <w:pPr>
              <w:snapToGrid w:val="0"/>
              <w:spacing w:after="0" w:line="240" w:lineRule="auto"/>
              <w:jc w:val="both"/>
              <w:rPr>
                <w:rFonts w:ascii="Times New Roman" w:eastAsia="SimSun" w:hAnsi="Times New Roman"/>
                <w:kern w:val="3"/>
                <w:sz w:val="24"/>
                <w:szCs w:val="24"/>
              </w:rPr>
            </w:pPr>
            <w:r w:rsidRPr="0017260E">
              <w:rPr>
                <w:rFonts w:ascii="Times New Roman" w:eastAsia="SimSun" w:hAnsi="Times New Roman"/>
                <w:kern w:val="3"/>
                <w:sz w:val="24"/>
                <w:szCs w:val="24"/>
              </w:rPr>
              <w:t>нижняя натяжная стальная планка круглого сечения диаметром 20 мм с полимерным покрытием</w:t>
            </w:r>
          </w:p>
          <w:p w:rsidR="006D6864" w:rsidRPr="0017260E" w:rsidRDefault="00A65471" w:rsidP="00AD0803">
            <w:pPr>
              <w:snapToGrid w:val="0"/>
              <w:spacing w:after="0" w:line="240" w:lineRule="auto"/>
              <w:jc w:val="both"/>
              <w:rPr>
                <w:rFonts w:ascii="Times New Roman" w:hAnsi="Times New Roman"/>
                <w:iCs/>
                <w:sz w:val="24"/>
                <w:szCs w:val="28"/>
              </w:rPr>
            </w:pPr>
            <w:r w:rsidRPr="0017260E">
              <w:rPr>
                <w:rFonts w:ascii="Times New Roman" w:eastAsia="SimSun" w:hAnsi="Times New Roman"/>
                <w:kern w:val="3"/>
                <w:sz w:val="24"/>
                <w:szCs w:val="24"/>
              </w:rPr>
              <w:t xml:space="preserve">материалы полотна экрана экологически безопасны и полностью удовлетворяют требованиям пожарной безопасности </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6D6864" w:rsidRPr="0017260E" w:rsidRDefault="006D6864" w:rsidP="006D6864">
            <w:pPr>
              <w:outlineLvl w:val="4"/>
              <w:rPr>
                <w:rFonts w:ascii="Times New Roman" w:hAnsi="Times New Roman"/>
                <w:sz w:val="24"/>
                <w:szCs w:val="24"/>
              </w:rPr>
            </w:pPr>
            <w:r w:rsidRPr="0017260E">
              <w:rPr>
                <w:rFonts w:ascii="Times New Roman" w:hAnsi="Times New Roman"/>
                <w:sz w:val="24"/>
                <w:szCs w:val="24"/>
              </w:rPr>
              <w:t>Видеокамера OPTIMUS IP-E022.1 (3.6)P</w:t>
            </w:r>
          </w:p>
        </w:tc>
        <w:tc>
          <w:tcPr>
            <w:tcW w:w="3026" w:type="pct"/>
            <w:shd w:val="clear" w:color="auto" w:fill="auto"/>
            <w:vAlign w:val="center"/>
          </w:tcPr>
          <w:p w:rsidR="00F61148" w:rsidRPr="0017260E" w:rsidRDefault="00F61148" w:rsidP="00F611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lang w:val="en-US"/>
              </w:rPr>
              <w:t xml:space="preserve">1/2.9” 2,1 </w:t>
            </w:r>
            <w:r w:rsidRPr="0017260E">
              <w:rPr>
                <w:rFonts w:ascii="Times New Roman" w:hAnsi="Times New Roman"/>
                <w:iCs/>
                <w:sz w:val="24"/>
                <w:szCs w:val="28"/>
              </w:rPr>
              <w:t>Мп</w:t>
            </w:r>
            <w:r w:rsidRPr="0017260E">
              <w:rPr>
                <w:rFonts w:ascii="Times New Roman" w:hAnsi="Times New Roman"/>
                <w:iCs/>
                <w:sz w:val="24"/>
                <w:szCs w:val="28"/>
                <w:lang w:val="en-US"/>
              </w:rPr>
              <w:t xml:space="preserve"> (Full HD) Progressive Scan CMOS SONY IMX323</w:t>
            </w:r>
          </w:p>
          <w:p w:rsidR="00F61148" w:rsidRPr="0017260E" w:rsidRDefault="00F61148" w:rsidP="00F61148">
            <w:pPr>
              <w:snapToGrid w:val="0"/>
              <w:spacing w:after="0" w:line="240" w:lineRule="auto"/>
              <w:rPr>
                <w:rFonts w:ascii="Times New Roman" w:hAnsi="Times New Roman"/>
                <w:iCs/>
                <w:sz w:val="24"/>
                <w:szCs w:val="28"/>
              </w:rPr>
            </w:pPr>
            <w:r w:rsidRPr="0017260E">
              <w:rPr>
                <w:rFonts w:ascii="Times New Roman" w:hAnsi="Times New Roman"/>
                <w:iCs/>
                <w:sz w:val="24"/>
                <w:szCs w:val="28"/>
              </w:rPr>
              <w:t>24 ИК-диода</w:t>
            </w:r>
          </w:p>
          <w:p w:rsidR="00F61148" w:rsidRPr="0017260E" w:rsidRDefault="00F61148" w:rsidP="00F61148">
            <w:pPr>
              <w:snapToGrid w:val="0"/>
              <w:spacing w:after="0" w:line="240" w:lineRule="auto"/>
              <w:rPr>
                <w:rFonts w:ascii="Times New Roman" w:hAnsi="Times New Roman"/>
                <w:iCs/>
                <w:sz w:val="24"/>
                <w:szCs w:val="28"/>
              </w:rPr>
            </w:pPr>
            <w:r w:rsidRPr="0017260E">
              <w:rPr>
                <w:rFonts w:ascii="Times New Roman" w:hAnsi="Times New Roman"/>
                <w:iCs/>
                <w:sz w:val="24"/>
                <w:szCs w:val="28"/>
              </w:rPr>
              <w:t>Режим день/ночь, встроенный ИК-фильтр</w:t>
            </w:r>
          </w:p>
          <w:p w:rsidR="006D6864" w:rsidRPr="0017260E" w:rsidRDefault="00F61148" w:rsidP="00F61148">
            <w:pPr>
              <w:snapToGrid w:val="0"/>
              <w:spacing w:after="0" w:line="240" w:lineRule="auto"/>
              <w:rPr>
                <w:rFonts w:ascii="Times New Roman" w:hAnsi="Times New Roman"/>
                <w:iCs/>
                <w:sz w:val="24"/>
                <w:szCs w:val="28"/>
              </w:rPr>
            </w:pPr>
            <w:r w:rsidRPr="0017260E">
              <w:rPr>
                <w:rFonts w:ascii="Times New Roman" w:hAnsi="Times New Roman"/>
                <w:iCs/>
                <w:sz w:val="24"/>
                <w:szCs w:val="28"/>
              </w:rPr>
              <w:t>Поддержка кодеков H.265 / H.264</w:t>
            </w:r>
          </w:p>
        </w:tc>
      </w:tr>
      <w:tr w:rsidR="006D6864" w:rsidRPr="0017260E" w:rsidTr="006D6864">
        <w:tc>
          <w:tcPr>
            <w:tcW w:w="268" w:type="pct"/>
            <w:shd w:val="clear" w:color="auto" w:fill="auto"/>
            <w:vAlign w:val="center"/>
          </w:tcPr>
          <w:p w:rsidR="006D6864" w:rsidRPr="0017260E" w:rsidRDefault="00C8514A" w:rsidP="006D6864">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lang w:val="en-US"/>
              </w:rPr>
            </w:pPr>
            <w:r w:rsidRPr="0017260E">
              <w:rPr>
                <w:rFonts w:ascii="Times New Roman" w:eastAsia="SimSun" w:hAnsi="Times New Roman"/>
                <w:kern w:val="3"/>
                <w:sz w:val="24"/>
                <w:szCs w:val="24"/>
              </w:rPr>
              <w:t>Ноутбук ASUS X553MA</w:t>
            </w:r>
          </w:p>
        </w:tc>
        <w:tc>
          <w:tcPr>
            <w:tcW w:w="3026" w:type="pct"/>
            <w:shd w:val="clear" w:color="auto" w:fill="auto"/>
          </w:tcPr>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Линейка X серия</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Код модели X553MA</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Тип ноутбук</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Линейка процессора Intel Pentium</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Процессор Intel Pentium N3530</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Частота процессора 2167 МГц</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Количество ядер процессора 4</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Ядро процессора Bay Trail-M</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lastRenderedPageBreak/>
              <w:t>Оперативная память 4 ГБ</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Тип памяти DDR3</w:t>
            </w:r>
          </w:p>
          <w:p w:rsidR="00FA72CA"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Диагональ экрана 15.6 "</w:t>
            </w:r>
          </w:p>
          <w:p w:rsidR="006D6864" w:rsidRPr="0017260E" w:rsidRDefault="00FA72CA" w:rsidP="00FA72CA">
            <w:pPr>
              <w:snapToGrid w:val="0"/>
              <w:spacing w:after="0" w:line="240" w:lineRule="auto"/>
              <w:rPr>
                <w:rFonts w:ascii="Times New Roman" w:hAnsi="Times New Roman"/>
                <w:iCs/>
                <w:sz w:val="24"/>
                <w:szCs w:val="28"/>
              </w:rPr>
            </w:pPr>
            <w:r w:rsidRPr="0017260E">
              <w:rPr>
                <w:rFonts w:ascii="Times New Roman" w:hAnsi="Times New Roman"/>
                <w:iCs/>
                <w:sz w:val="24"/>
                <w:szCs w:val="28"/>
              </w:rPr>
              <w:t>Разрешение экрана 1366x76</w:t>
            </w:r>
          </w:p>
        </w:tc>
      </w:tr>
      <w:tr w:rsidR="006D6864" w:rsidRPr="0017260E" w:rsidTr="006D6864">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b/>
                <w:iCs/>
                <w:sz w:val="24"/>
                <w:szCs w:val="28"/>
              </w:rPr>
              <w:lastRenderedPageBreak/>
              <w:t>Дополнительное оборудование</w:t>
            </w:r>
          </w:p>
        </w:tc>
      </w:tr>
      <w:tr w:rsidR="006D6864" w:rsidRPr="0017260E" w:rsidTr="006D6864">
        <w:tc>
          <w:tcPr>
            <w:tcW w:w="268" w:type="pct"/>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6D6864" w:rsidRPr="0017260E" w:rsidRDefault="006D6864" w:rsidP="006D6864">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w:t>
            </w:r>
          </w:p>
        </w:tc>
        <w:tc>
          <w:tcPr>
            <w:tcW w:w="3026" w:type="pct"/>
            <w:shd w:val="clear" w:color="auto" w:fill="auto"/>
          </w:tcPr>
          <w:p w:rsidR="006D6864" w:rsidRPr="0017260E" w:rsidRDefault="006D6864" w:rsidP="006D6864">
            <w:pPr>
              <w:snapToGrid w:val="0"/>
              <w:spacing w:after="0" w:line="240" w:lineRule="auto"/>
              <w:rPr>
                <w:rFonts w:ascii="Times New Roman" w:hAnsi="Times New Roman"/>
                <w:iCs/>
                <w:sz w:val="24"/>
                <w:szCs w:val="28"/>
              </w:rPr>
            </w:pPr>
          </w:p>
        </w:tc>
      </w:tr>
      <w:tr w:rsidR="006D6864" w:rsidRPr="0017260E" w:rsidTr="006D6864">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b/>
                <w:bCs/>
                <w:iCs/>
                <w:sz w:val="24"/>
                <w:szCs w:val="28"/>
                <w:lang w:val="en-US"/>
              </w:rPr>
              <w:t>III</w:t>
            </w:r>
            <w:r w:rsidRPr="0017260E">
              <w:rPr>
                <w:rFonts w:ascii="Times New Roman" w:hAnsi="Times New Roman"/>
                <w:b/>
                <w:bCs/>
                <w:iCs/>
                <w:sz w:val="24"/>
                <w:szCs w:val="28"/>
              </w:rPr>
              <w:t xml:space="preserve"> Демонстрационные учебно-наглядные пособия</w:t>
            </w:r>
          </w:p>
        </w:tc>
      </w:tr>
      <w:tr w:rsidR="006D6864" w:rsidRPr="0017260E" w:rsidTr="006D6864">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iCs/>
                <w:sz w:val="24"/>
                <w:szCs w:val="28"/>
              </w:rPr>
            </w:pPr>
            <w:r w:rsidRPr="0017260E">
              <w:rPr>
                <w:rFonts w:ascii="Times New Roman" w:hAnsi="Times New Roman"/>
                <w:b/>
                <w:bCs/>
                <w:iCs/>
                <w:sz w:val="24"/>
                <w:szCs w:val="28"/>
              </w:rPr>
              <w:t>Основное оборудование</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6D6864" w:rsidRPr="0017260E" w:rsidRDefault="006D6864" w:rsidP="006D6864">
            <w:pPr>
              <w:outlineLvl w:val="0"/>
              <w:rPr>
                <w:rFonts w:ascii="Times New Roman" w:hAnsi="Times New Roman"/>
                <w:sz w:val="24"/>
                <w:szCs w:val="24"/>
              </w:rPr>
            </w:pPr>
            <w:r w:rsidRPr="0017260E">
              <w:rPr>
                <w:rFonts w:ascii="Times New Roman" w:hAnsi="Times New Roman"/>
                <w:sz w:val="24"/>
                <w:szCs w:val="24"/>
                <w:lang w:val="en-US"/>
              </w:rPr>
              <w:t>Australia</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6D6864" w:rsidRPr="0017260E" w:rsidRDefault="006D6864" w:rsidP="006D6864">
            <w:pPr>
              <w:outlineLvl w:val="0"/>
              <w:rPr>
                <w:rFonts w:ascii="Times New Roman" w:hAnsi="Times New Roman"/>
                <w:sz w:val="24"/>
                <w:szCs w:val="24"/>
                <w:lang w:val="en-US"/>
              </w:rPr>
            </w:pPr>
            <w:r w:rsidRPr="0017260E">
              <w:rPr>
                <w:rFonts w:ascii="Times New Roman" w:hAnsi="Times New Roman"/>
                <w:sz w:val="24"/>
                <w:szCs w:val="24"/>
                <w:lang w:val="en-US"/>
              </w:rPr>
              <w:t xml:space="preserve">The United States of America </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6D6864" w:rsidRPr="0017260E" w:rsidRDefault="006D6864" w:rsidP="006D6864">
            <w:pPr>
              <w:outlineLvl w:val="0"/>
              <w:rPr>
                <w:rFonts w:ascii="Times New Roman" w:hAnsi="Times New Roman"/>
                <w:sz w:val="24"/>
                <w:szCs w:val="24"/>
                <w:lang w:val="en-US"/>
              </w:rPr>
            </w:pPr>
            <w:r w:rsidRPr="0017260E">
              <w:rPr>
                <w:rFonts w:ascii="Times New Roman" w:hAnsi="Times New Roman"/>
                <w:sz w:val="24"/>
                <w:szCs w:val="24"/>
                <w:lang w:val="en-US"/>
              </w:rPr>
              <w:t>The United Kingdom of Great Britain and Northern Ireland</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6D6864" w:rsidRPr="0017260E" w:rsidRDefault="006D6864" w:rsidP="006D6864">
            <w:pPr>
              <w:outlineLvl w:val="0"/>
              <w:rPr>
                <w:rFonts w:ascii="Times New Roman" w:hAnsi="Times New Roman"/>
                <w:sz w:val="24"/>
                <w:szCs w:val="24"/>
                <w:lang w:val="en-US"/>
              </w:rPr>
            </w:pPr>
            <w:r w:rsidRPr="0017260E">
              <w:rPr>
                <w:rFonts w:ascii="Times New Roman" w:hAnsi="Times New Roman"/>
                <w:sz w:val="24"/>
                <w:szCs w:val="24"/>
                <w:lang w:val="en-US"/>
              </w:rPr>
              <w:t xml:space="preserve">Pronounces </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6D6864" w:rsidRPr="0017260E" w:rsidRDefault="006D6864" w:rsidP="006D6864">
            <w:pPr>
              <w:outlineLvl w:val="0"/>
              <w:rPr>
                <w:rFonts w:ascii="Times New Roman" w:hAnsi="Times New Roman"/>
                <w:sz w:val="24"/>
                <w:szCs w:val="24"/>
                <w:lang w:val="en-US"/>
              </w:rPr>
            </w:pPr>
            <w:r w:rsidRPr="0017260E">
              <w:rPr>
                <w:rFonts w:ascii="Times New Roman" w:hAnsi="Times New Roman"/>
                <w:sz w:val="24"/>
                <w:szCs w:val="24"/>
                <w:lang w:val="en-US"/>
              </w:rPr>
              <w:t>English Tenses</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Borders>
              <w:bottom w:val="single" w:sz="4" w:space="0" w:color="000000"/>
            </w:tcBorders>
          </w:tcPr>
          <w:p w:rsidR="006D6864" w:rsidRPr="0017260E" w:rsidRDefault="006D6864" w:rsidP="006D6864">
            <w:pPr>
              <w:outlineLvl w:val="0"/>
              <w:rPr>
                <w:rFonts w:ascii="Times New Roman" w:hAnsi="Times New Roman"/>
                <w:sz w:val="24"/>
                <w:szCs w:val="24"/>
                <w:lang w:val="en-US"/>
              </w:rPr>
            </w:pPr>
            <w:r w:rsidRPr="0017260E">
              <w:rPr>
                <w:rFonts w:ascii="Times New Roman" w:hAnsi="Times New Roman"/>
                <w:sz w:val="24"/>
                <w:szCs w:val="24"/>
                <w:lang w:val="en-US"/>
              </w:rPr>
              <w:t>Information</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Информационно-демонстрационный стенд</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tcPr>
          <w:p w:rsidR="006D6864" w:rsidRPr="0017260E" w:rsidRDefault="006D6864" w:rsidP="006D6864">
            <w:pPr>
              <w:spacing w:after="0"/>
              <w:rPr>
                <w:rFonts w:ascii="Times New Roman" w:hAnsi="Times New Roman"/>
                <w:sz w:val="24"/>
                <w:szCs w:val="24"/>
              </w:rPr>
            </w:pPr>
            <w:r w:rsidRPr="0017260E">
              <w:rPr>
                <w:rFonts w:ascii="Times New Roman" w:hAnsi="Times New Roman"/>
                <w:sz w:val="24"/>
                <w:szCs w:val="24"/>
              </w:rPr>
              <w:t>«Английский язык в профессиональной деятельности»</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Комплект учебно-наглядных пособий</w:t>
            </w:r>
          </w:p>
        </w:tc>
      </w:tr>
      <w:tr w:rsidR="006D6864" w:rsidRPr="0017260E" w:rsidTr="006D6864">
        <w:tc>
          <w:tcPr>
            <w:tcW w:w="268" w:type="pct"/>
            <w:shd w:val="clear" w:color="auto" w:fill="auto"/>
            <w:vAlign w:val="center"/>
          </w:tcPr>
          <w:p w:rsidR="006D6864" w:rsidRPr="0017260E" w:rsidRDefault="00FA72CA" w:rsidP="006D686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tcPr>
          <w:p w:rsidR="006D6864" w:rsidRPr="0017260E" w:rsidRDefault="00967119" w:rsidP="006D6864">
            <w:pPr>
              <w:spacing w:after="0"/>
              <w:rPr>
                <w:rFonts w:ascii="Times New Roman" w:hAnsi="Times New Roman"/>
                <w:sz w:val="24"/>
                <w:szCs w:val="24"/>
              </w:rPr>
            </w:pPr>
            <w:r w:rsidRPr="0017260E">
              <w:rPr>
                <w:rFonts w:ascii="Times New Roman" w:hAnsi="Times New Roman"/>
                <w:sz w:val="24"/>
                <w:szCs w:val="24"/>
              </w:rPr>
              <w:t>Инструкция по охране труда на сверлильных станках</w:t>
            </w:r>
          </w:p>
        </w:tc>
        <w:tc>
          <w:tcPr>
            <w:tcW w:w="3026" w:type="pct"/>
            <w:shd w:val="clear" w:color="auto" w:fill="auto"/>
            <w:vAlign w:val="center"/>
          </w:tcPr>
          <w:p w:rsidR="006D6864" w:rsidRPr="0017260E" w:rsidRDefault="006D6864" w:rsidP="006D6864">
            <w:pPr>
              <w:tabs>
                <w:tab w:val="left" w:pos="1035"/>
              </w:tabs>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Комплект учебно-наглядных пособий</w:t>
            </w:r>
          </w:p>
        </w:tc>
      </w:tr>
      <w:tr w:rsidR="006D6864" w:rsidRPr="0017260E" w:rsidTr="006D6864">
        <w:tc>
          <w:tcPr>
            <w:tcW w:w="5000" w:type="pct"/>
            <w:gridSpan w:val="3"/>
            <w:shd w:val="clear" w:color="auto" w:fill="auto"/>
          </w:tcPr>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6D6864" w:rsidRPr="0017260E" w:rsidTr="006D6864">
        <w:tc>
          <w:tcPr>
            <w:tcW w:w="268" w:type="pct"/>
            <w:shd w:val="clear" w:color="auto" w:fill="auto"/>
          </w:tcPr>
          <w:p w:rsidR="006D6864" w:rsidRPr="0017260E" w:rsidRDefault="006D6864" w:rsidP="006D6864">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6D6864" w:rsidRPr="0017260E" w:rsidRDefault="006D6864" w:rsidP="006D686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w:t>
            </w:r>
          </w:p>
        </w:tc>
        <w:tc>
          <w:tcPr>
            <w:tcW w:w="3026" w:type="pct"/>
            <w:shd w:val="clear" w:color="auto" w:fill="auto"/>
          </w:tcPr>
          <w:p w:rsidR="006D6864" w:rsidRPr="0017260E" w:rsidRDefault="006D6864" w:rsidP="006D6864">
            <w:pPr>
              <w:snapToGrid w:val="0"/>
              <w:spacing w:after="0" w:line="240" w:lineRule="auto"/>
              <w:rPr>
                <w:rFonts w:ascii="Times New Roman" w:hAnsi="Times New Roman"/>
                <w:iCs/>
                <w:sz w:val="24"/>
                <w:szCs w:val="24"/>
              </w:rPr>
            </w:pPr>
          </w:p>
        </w:tc>
      </w:tr>
      <w:bookmarkEnd w:id="27"/>
    </w:tbl>
    <w:p w:rsidR="006D6864" w:rsidRPr="0017260E" w:rsidRDefault="006D6864" w:rsidP="006D6864">
      <w:pPr>
        <w:suppressAutoHyphens/>
        <w:spacing w:after="0" w:line="240" w:lineRule="auto"/>
        <w:jc w:val="both"/>
        <w:rPr>
          <w:rFonts w:ascii="Times New Roman" w:hAnsi="Times New Roman"/>
          <w:bCs/>
          <w:iCs/>
          <w:sz w:val="24"/>
          <w:szCs w:val="24"/>
        </w:rPr>
      </w:pPr>
    </w:p>
    <w:p w:rsidR="006D6864" w:rsidRPr="0017260E" w:rsidRDefault="006D6864" w:rsidP="00D920C7">
      <w:pPr>
        <w:suppressAutoHyphens/>
        <w:spacing w:after="0" w:line="240" w:lineRule="auto"/>
        <w:jc w:val="both"/>
        <w:rPr>
          <w:rFonts w:ascii="Times New Roman" w:hAnsi="Times New Roman"/>
          <w:bCs/>
          <w:iCs/>
          <w:sz w:val="24"/>
          <w:szCs w:val="24"/>
        </w:rPr>
      </w:pPr>
    </w:p>
    <w:p w:rsidR="00C96F2F" w:rsidRPr="0017260E" w:rsidRDefault="00C96F2F" w:rsidP="00C96F2F">
      <w:pPr>
        <w:suppressAutoHyphens/>
        <w:spacing w:after="0" w:line="240" w:lineRule="auto"/>
        <w:jc w:val="both"/>
        <w:rPr>
          <w:rFonts w:ascii="Times New Roman" w:hAnsi="Times New Roman"/>
          <w:b/>
          <w:bCs/>
          <w:iCs/>
          <w:sz w:val="24"/>
          <w:szCs w:val="24"/>
          <w:u w:val="single"/>
        </w:rPr>
      </w:pPr>
      <w:r w:rsidRPr="0017260E">
        <w:rPr>
          <w:rFonts w:ascii="Times New Roman" w:hAnsi="Times New Roman"/>
          <w:b/>
          <w:bCs/>
          <w:iCs/>
          <w:sz w:val="24"/>
          <w:szCs w:val="24"/>
          <w:u w:val="single"/>
        </w:rPr>
        <w:t>Кабинет «Информационных технологий в профессиональной деятельности»</w:t>
      </w:r>
    </w:p>
    <w:p w:rsidR="00C96F2F" w:rsidRPr="0017260E" w:rsidRDefault="00C96F2F" w:rsidP="00C96F2F">
      <w:pPr>
        <w:suppressAutoHyphens/>
        <w:spacing w:after="0" w:line="240" w:lineRule="auto"/>
        <w:jc w:val="both"/>
        <w:rPr>
          <w:rFonts w:ascii="Times New Roman" w:hAnsi="Times New Roman"/>
          <w:b/>
          <w:bCs/>
          <w:iCs/>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710"/>
        <w:gridCol w:w="19"/>
        <w:gridCol w:w="6169"/>
      </w:tblGrid>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Наименование оборудования</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Техническое описание</w:t>
            </w:r>
          </w:p>
        </w:tc>
      </w:tr>
      <w:tr w:rsidR="00C96F2F" w:rsidRPr="0017260E" w:rsidTr="00C96F2F">
        <w:trPr>
          <w:trHeight w:val="278"/>
        </w:trPr>
        <w:tc>
          <w:tcPr>
            <w:tcW w:w="5000" w:type="pct"/>
            <w:gridSpan w:val="4"/>
            <w:shd w:val="clear" w:color="auto" w:fill="auto"/>
          </w:tcPr>
          <w:p w:rsidR="00C96F2F" w:rsidRPr="0017260E" w:rsidRDefault="00C96F2F" w:rsidP="00C96F2F">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C96F2F" w:rsidRPr="0017260E" w:rsidTr="00C96F2F">
        <w:trPr>
          <w:trHeight w:val="277"/>
        </w:trPr>
        <w:tc>
          <w:tcPr>
            <w:tcW w:w="5000" w:type="pct"/>
            <w:gridSpan w:val="4"/>
            <w:shd w:val="clear" w:color="auto" w:fill="auto"/>
          </w:tcPr>
          <w:p w:rsidR="00C96F2F" w:rsidRPr="0017260E" w:rsidRDefault="00C96F2F" w:rsidP="00C96F2F">
            <w:pPr>
              <w:suppressAutoHyphens/>
              <w:spacing w:after="0" w:line="240" w:lineRule="auto"/>
              <w:jc w:val="both"/>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Стол преподавателя </w:t>
            </w:r>
          </w:p>
        </w:tc>
        <w:tc>
          <w:tcPr>
            <w:tcW w:w="2959" w:type="pct"/>
            <w:gridSpan w:val="2"/>
            <w:shd w:val="clear" w:color="auto" w:fill="auto"/>
            <w:vAlign w:val="center"/>
          </w:tcPr>
          <w:p w:rsidR="00C32D0E" w:rsidRDefault="00C9569D" w:rsidP="00C96F2F">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О</w:t>
            </w:r>
            <w:r w:rsidRPr="0017260E">
              <w:rPr>
                <w:rFonts w:ascii="Times New Roman" w:hAnsi="Times New Roman"/>
                <w:bCs/>
                <w:iCs/>
                <w:sz w:val="24"/>
                <w:szCs w:val="24"/>
              </w:rPr>
              <w:t>днотумбовый (2 ящика)</w:t>
            </w:r>
          </w:p>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Материалы</w:t>
            </w:r>
            <w:r w:rsidRPr="0017260E">
              <w:rPr>
                <w:rFonts w:ascii="Times New Roman" w:hAnsi="Times New Roman"/>
                <w:bCs/>
                <w:iCs/>
                <w:sz w:val="24"/>
                <w:szCs w:val="24"/>
              </w:rPr>
              <w:tab/>
              <w:t>ЛДСП 16 мм</w:t>
            </w:r>
          </w:p>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Ширина – 1200 мм</w:t>
            </w:r>
          </w:p>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Глубина – 600 мм</w:t>
            </w:r>
          </w:p>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Высота – 760 мм</w:t>
            </w: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Стул «Форма» для  преподавателя</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Ткань серая, соответствует ГОСТ 19917-93</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ученический</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Стул ученический</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w:t>
            </w:r>
            <w:r w:rsidRPr="0017260E">
              <w:rPr>
                <w:rFonts w:ascii="Times New Roman" w:hAnsi="Times New Roman"/>
                <w:bCs/>
                <w:iCs/>
                <w:sz w:val="24"/>
                <w:szCs w:val="24"/>
              </w:rPr>
              <w:lastRenderedPageBreak/>
              <w:t xml:space="preserve">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5</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Доска аудиторная</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белая магнитно-маркерная 100*150 см</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6</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Шкаф для учебных пособий</w:t>
            </w:r>
          </w:p>
        </w:tc>
        <w:tc>
          <w:tcPr>
            <w:tcW w:w="2959" w:type="pct"/>
            <w:gridSpan w:val="2"/>
            <w:shd w:val="clear" w:color="auto" w:fill="auto"/>
            <w:vAlign w:val="center"/>
          </w:tcPr>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 ЛДСП</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 кромки: ПВХ</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 дверей: ЛДСП</w:t>
            </w:r>
          </w:p>
          <w:p w:rsidR="00C96F2F"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Количество полок (шт): 3</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7</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д/компьютера СК-2</w:t>
            </w:r>
          </w:p>
        </w:tc>
        <w:tc>
          <w:tcPr>
            <w:tcW w:w="2959" w:type="pct"/>
            <w:gridSpan w:val="2"/>
            <w:shd w:val="clear" w:color="auto" w:fill="auto"/>
            <w:vAlign w:val="center"/>
          </w:tcPr>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компьютерный СК-2 – удобная и вместительная модель с выдвижной клавиатурой. Угловая подставка под монитор позволяет расположить панель максимально комфортно для глаз, и разместить на столе дополнительную оргтехнику. Открытое отделение для системного блока способствует циркуляции воздуха внутри корпуса, Материал корпуса</w:t>
            </w:r>
            <w:r w:rsidRPr="0017260E">
              <w:rPr>
                <w:rFonts w:ascii="Times New Roman" w:hAnsi="Times New Roman"/>
                <w:bCs/>
                <w:iCs/>
                <w:sz w:val="24"/>
                <w:szCs w:val="24"/>
              </w:rPr>
              <w:tab/>
              <w:t>ЛДСП</w:t>
            </w:r>
          </w:p>
          <w:p w:rsidR="00C96F2F"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Материал фасадов</w:t>
            </w:r>
            <w:r w:rsidRPr="0017260E">
              <w:rPr>
                <w:rFonts w:ascii="Times New Roman" w:hAnsi="Times New Roman"/>
                <w:bCs/>
                <w:iCs/>
                <w:sz w:val="24"/>
                <w:szCs w:val="24"/>
              </w:rPr>
              <w:tab/>
              <w:t>ЛДСП</w:t>
            </w: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8</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Стул компьютерный "Регал"</w:t>
            </w:r>
          </w:p>
        </w:tc>
        <w:tc>
          <w:tcPr>
            <w:tcW w:w="2959" w:type="pct"/>
            <w:gridSpan w:val="2"/>
            <w:shd w:val="clear" w:color="auto" w:fill="auto"/>
            <w:vAlign w:val="center"/>
          </w:tcPr>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Серия кресел Стандарт</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Стиль кресла Современное</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Цвет каркаса Черный</w:t>
            </w:r>
          </w:p>
          <w:p w:rsidR="00C96F2F" w:rsidRPr="0017260E" w:rsidRDefault="00C96F2F" w:rsidP="00C96F2F">
            <w:pPr>
              <w:suppressAutoHyphens/>
              <w:spacing w:after="0" w:line="240" w:lineRule="auto"/>
              <w:jc w:val="both"/>
              <w:rPr>
                <w:rFonts w:ascii="Times New Roman" w:hAnsi="Times New Roman"/>
                <w:bCs/>
                <w:iCs/>
                <w:sz w:val="24"/>
                <w:szCs w:val="24"/>
              </w:rPr>
            </w:pPr>
          </w:p>
        </w:tc>
      </w:tr>
      <w:tr w:rsidR="00C96F2F" w:rsidRPr="0017260E" w:rsidTr="00C96F2F">
        <w:tc>
          <w:tcPr>
            <w:tcW w:w="267" w:type="pct"/>
            <w:shd w:val="clear" w:color="auto" w:fill="auto"/>
            <w:vAlign w:val="center"/>
          </w:tcPr>
          <w:p w:rsidR="00C96F2F" w:rsidRPr="0017260E" w:rsidRDefault="00455900"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9</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Стол компьютерный</w:t>
            </w:r>
          </w:p>
        </w:tc>
        <w:tc>
          <w:tcPr>
            <w:tcW w:w="2959" w:type="pct"/>
            <w:gridSpan w:val="2"/>
            <w:shd w:val="clear" w:color="auto" w:fill="auto"/>
            <w:vAlign w:val="center"/>
          </w:tcPr>
          <w:p w:rsidR="00C96F2F" w:rsidRPr="0017260E" w:rsidRDefault="00A65471"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C96F2F" w:rsidRPr="0017260E" w:rsidTr="00C96F2F">
        <w:tc>
          <w:tcPr>
            <w:tcW w:w="5000" w:type="pct"/>
            <w:gridSpan w:val="4"/>
            <w:shd w:val="clear" w:color="auto" w:fill="auto"/>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Дополнительное оборудование</w:t>
            </w: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Жалюзи вертикальные</w:t>
            </w:r>
          </w:p>
        </w:tc>
        <w:tc>
          <w:tcPr>
            <w:tcW w:w="2959" w:type="pct"/>
            <w:gridSpan w:val="2"/>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74"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Кондиционер LD-18</w:t>
            </w:r>
          </w:p>
        </w:tc>
        <w:tc>
          <w:tcPr>
            <w:tcW w:w="2959" w:type="pct"/>
            <w:gridSpan w:val="2"/>
            <w:shd w:val="clear" w:color="auto" w:fill="auto"/>
            <w:vAlign w:val="center"/>
          </w:tcPr>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Площадь, м² </w:t>
            </w:r>
            <w:hyperlink r:id="rId17" w:history="1">
              <w:r w:rsidRPr="0017260E">
                <w:rPr>
                  <w:rStyle w:val="ad"/>
                  <w:rFonts w:ascii="Times New Roman" w:hAnsi="Times New Roman"/>
                  <w:bCs/>
                  <w:iCs/>
                  <w:color w:val="auto"/>
                  <w:sz w:val="24"/>
                  <w:szCs w:val="24"/>
                </w:rPr>
                <w:t>55</w:t>
              </w:r>
            </w:hyperlink>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Охлаждение, кВт </w:t>
            </w:r>
            <w:hyperlink r:id="rId18" w:history="1">
              <w:r w:rsidRPr="0017260E">
                <w:rPr>
                  <w:rStyle w:val="ad"/>
                  <w:rFonts w:ascii="Times New Roman" w:hAnsi="Times New Roman"/>
                  <w:bCs/>
                  <w:iCs/>
                  <w:color w:val="auto"/>
                  <w:sz w:val="24"/>
                  <w:szCs w:val="24"/>
                </w:rPr>
                <w:t>5,5</w:t>
              </w:r>
            </w:hyperlink>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Обогрев, кВт 6,4</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Потребление при охлаждении, кВт ?1,94</w:t>
            </w:r>
          </w:p>
          <w:p w:rsidR="00A65471" w:rsidRPr="0017260E" w:rsidRDefault="00A65471" w:rsidP="00A65471">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Уровень шума, дБа ?31</w:t>
            </w:r>
          </w:p>
          <w:p w:rsidR="00C96F2F" w:rsidRPr="0017260E" w:rsidRDefault="00C96F2F" w:rsidP="00C96F2F">
            <w:pPr>
              <w:suppressAutoHyphens/>
              <w:spacing w:after="0" w:line="240" w:lineRule="auto"/>
              <w:jc w:val="both"/>
              <w:rPr>
                <w:rFonts w:ascii="Times New Roman" w:hAnsi="Times New Roman"/>
                <w:bCs/>
                <w:iCs/>
                <w:sz w:val="24"/>
                <w:szCs w:val="24"/>
              </w:rPr>
            </w:pP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74" w:type="pct"/>
            <w:shd w:val="clear" w:color="auto" w:fill="auto"/>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Светильник Ардатов ЛБО 46 36-003 Class ЭмПРА   </w:t>
            </w:r>
          </w:p>
        </w:tc>
        <w:tc>
          <w:tcPr>
            <w:tcW w:w="2959" w:type="pct"/>
            <w:gridSpan w:val="2"/>
            <w:shd w:val="clear" w:color="auto" w:fill="auto"/>
            <w:vAlign w:val="center"/>
          </w:tcPr>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 источника света — люминесцентная лампа;</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мощность источника света — 36Вт;</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количество ламп в светильнике — 1;</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тип цоколя — G13;</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степень защиты — IP20;</w:t>
            </w:r>
          </w:p>
          <w:p w:rsidR="00C96F2F"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производитель — «АСТЗ Ардатов».</w:t>
            </w:r>
          </w:p>
        </w:tc>
      </w:tr>
      <w:tr w:rsidR="00C96F2F" w:rsidRPr="0017260E" w:rsidTr="00C96F2F">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C96F2F" w:rsidRPr="0017260E" w:rsidTr="00C96F2F">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Основное оборудование</w:t>
            </w:r>
          </w:p>
        </w:tc>
      </w:tr>
      <w:tr w:rsidR="00C96F2F" w:rsidRPr="0017260E" w:rsidTr="00C96F2F">
        <w:tc>
          <w:tcPr>
            <w:tcW w:w="267" w:type="pct"/>
            <w:shd w:val="clear" w:color="auto" w:fill="auto"/>
            <w:vAlign w:val="center"/>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3" w:type="pct"/>
            <w:gridSpan w:val="2"/>
          </w:tcPr>
          <w:p w:rsidR="00C96F2F" w:rsidRPr="0017260E" w:rsidRDefault="00C96F2F" w:rsidP="00C96F2F">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Проектор VIEWSONIC PJD5126 DLP</w:t>
            </w:r>
          </w:p>
        </w:tc>
        <w:tc>
          <w:tcPr>
            <w:tcW w:w="2950" w:type="pct"/>
            <w:shd w:val="clear" w:color="auto" w:fill="auto"/>
            <w:vAlign w:val="center"/>
          </w:tcPr>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Технология проекции</w:t>
            </w:r>
            <w:r w:rsidRPr="0017260E">
              <w:rPr>
                <w:rFonts w:ascii="Times New Roman" w:hAnsi="Times New Roman"/>
                <w:bCs/>
                <w:iCs/>
                <w:sz w:val="24"/>
                <w:szCs w:val="24"/>
              </w:rPr>
              <w:tab/>
              <w:t>DLP</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Разрешение проектора</w:t>
            </w:r>
            <w:r w:rsidRPr="0017260E">
              <w:rPr>
                <w:rFonts w:ascii="Times New Roman" w:hAnsi="Times New Roman"/>
                <w:bCs/>
                <w:iCs/>
                <w:sz w:val="24"/>
                <w:szCs w:val="24"/>
              </w:rPr>
              <w:tab/>
              <w:t>800x600</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Световой поток</w:t>
            </w:r>
            <w:r w:rsidRPr="0017260E">
              <w:rPr>
                <w:rFonts w:ascii="Times New Roman" w:hAnsi="Times New Roman"/>
                <w:bCs/>
                <w:iCs/>
                <w:sz w:val="24"/>
                <w:szCs w:val="24"/>
              </w:rPr>
              <w:tab/>
              <w:t>2700 лм</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Контрастность</w:t>
            </w:r>
            <w:r w:rsidRPr="0017260E">
              <w:rPr>
                <w:rFonts w:ascii="Times New Roman" w:hAnsi="Times New Roman"/>
                <w:bCs/>
                <w:iCs/>
                <w:sz w:val="24"/>
                <w:szCs w:val="24"/>
              </w:rPr>
              <w:tab/>
              <w:t>4000:1</w:t>
            </w:r>
          </w:p>
          <w:p w:rsidR="006C7F6E"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Функции и параметры изображения</w:t>
            </w:r>
            <w:r w:rsidRPr="0017260E">
              <w:rPr>
                <w:rFonts w:ascii="Times New Roman" w:hAnsi="Times New Roman"/>
                <w:bCs/>
                <w:iCs/>
                <w:sz w:val="24"/>
                <w:szCs w:val="24"/>
              </w:rPr>
              <w:tab/>
              <w:t>3D, коррекция трапецеидальных искажений</w:t>
            </w:r>
          </w:p>
          <w:p w:rsidR="00C96F2F" w:rsidRPr="0017260E" w:rsidRDefault="006C7F6E" w:rsidP="006C7F6E">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Разъемы и интерфейсы</w:t>
            </w:r>
            <w:r w:rsidRPr="0017260E">
              <w:rPr>
                <w:rFonts w:ascii="Times New Roman" w:hAnsi="Times New Roman"/>
                <w:bCs/>
                <w:iCs/>
                <w:sz w:val="24"/>
                <w:szCs w:val="24"/>
              </w:rPr>
              <w:tab/>
              <w:t>RS-232, USB Type-B, вход S-Video, вход VGA x 2, вход аудио RCA, вход аудио mini jack 3.5 mm, вход видео композитный, вход видео компонентный</w:t>
            </w:r>
          </w:p>
        </w:tc>
      </w:tr>
      <w:tr w:rsidR="004267A2" w:rsidRPr="0017260E" w:rsidTr="00FD6DF2">
        <w:tc>
          <w:tcPr>
            <w:tcW w:w="267"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2</w:t>
            </w:r>
          </w:p>
        </w:tc>
        <w:tc>
          <w:tcPr>
            <w:tcW w:w="1783" w:type="pct"/>
            <w:gridSpan w:val="2"/>
            <w:shd w:val="clear" w:color="auto" w:fill="auto"/>
          </w:tcPr>
          <w:p w:rsidR="004267A2" w:rsidRPr="0017260E" w:rsidRDefault="004267A2" w:rsidP="004267A2">
            <w:pPr>
              <w:outlineLvl w:val="4"/>
              <w:rPr>
                <w:rFonts w:ascii="Times New Roman" w:hAnsi="Times New Roman"/>
                <w:sz w:val="24"/>
                <w:szCs w:val="24"/>
              </w:rPr>
            </w:pPr>
            <w:r w:rsidRPr="0017260E">
              <w:rPr>
                <w:rFonts w:ascii="Times New Roman" w:hAnsi="Times New Roman"/>
                <w:sz w:val="24"/>
                <w:szCs w:val="24"/>
              </w:rPr>
              <w:t>Интерактивная доска прямой проекции SMART Board 640</w:t>
            </w:r>
          </w:p>
        </w:tc>
        <w:tc>
          <w:tcPr>
            <w:tcW w:w="2950" w:type="pct"/>
            <w:shd w:val="clear" w:color="auto" w:fill="auto"/>
          </w:tcPr>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интерактивного оборудования -доска прямой проекции</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Напряжение питания- питание через USB-кабель 2.0 (поставляется в комплекте)</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разрешений при работе с проекторами - 640х480:1600х1200</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Принцип работы- резистивная технология</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в рабочем положении</w:t>
            </w:r>
            <w:r w:rsidRPr="0017260E">
              <w:rPr>
                <w:rFonts w:ascii="Times New Roman" w:hAnsi="Times New Roman"/>
                <w:iCs/>
                <w:sz w:val="24"/>
                <w:szCs w:val="24"/>
              </w:rPr>
              <w:tab/>
              <w:t>106.7х81.3х13</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w:t>
            </w:r>
            <w:r w:rsidRPr="0017260E">
              <w:rPr>
                <w:rFonts w:ascii="Times New Roman" w:hAnsi="Times New Roman"/>
                <w:iCs/>
                <w:sz w:val="24"/>
                <w:szCs w:val="24"/>
              </w:rPr>
              <w:tab/>
              <w:t>4000х4000 на прикосновение</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рабочей поверхности</w:t>
            </w:r>
            <w:r w:rsidRPr="0017260E">
              <w:rPr>
                <w:rFonts w:ascii="Times New Roman" w:hAnsi="Times New Roman"/>
                <w:iCs/>
                <w:sz w:val="24"/>
                <w:szCs w:val="24"/>
              </w:rPr>
              <w:tab/>
              <w:t>975х73</w:t>
            </w:r>
          </w:p>
        </w:tc>
      </w:tr>
      <w:tr w:rsidR="004267A2" w:rsidRPr="00DB3A82" w:rsidTr="00C96F2F">
        <w:tc>
          <w:tcPr>
            <w:tcW w:w="267"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83" w:type="pct"/>
            <w:gridSpan w:val="2"/>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Espada &lt;E-732&gt; сверхкомпактная платформа шт</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lang w:val="en-US"/>
              </w:rPr>
              <w:t>1GHz, 512Mb RAM, 4Gb, SVGA, LAN, 4 x USB</w:t>
            </w:r>
          </w:p>
        </w:tc>
      </w:tr>
      <w:tr w:rsidR="004267A2" w:rsidRPr="0017260E" w:rsidTr="00C96F2F">
        <w:tc>
          <w:tcPr>
            <w:tcW w:w="267"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83" w:type="pct"/>
            <w:gridSpan w:val="2"/>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ЖК</w:t>
            </w:r>
            <w:r w:rsidRPr="0017260E">
              <w:rPr>
                <w:rFonts w:ascii="Times New Roman" w:hAnsi="Times New Roman"/>
                <w:bCs/>
                <w:iCs/>
                <w:sz w:val="24"/>
                <w:szCs w:val="24"/>
                <w:lang w:val="en-US"/>
              </w:rPr>
              <w:t xml:space="preserve"> </w:t>
            </w:r>
            <w:r w:rsidRPr="0017260E">
              <w:rPr>
                <w:rFonts w:ascii="Times New Roman" w:hAnsi="Times New Roman"/>
                <w:bCs/>
                <w:iCs/>
                <w:sz w:val="24"/>
                <w:szCs w:val="24"/>
              </w:rPr>
              <w:t>монитор</w:t>
            </w:r>
            <w:r w:rsidRPr="0017260E">
              <w:rPr>
                <w:rFonts w:ascii="Times New Roman" w:hAnsi="Times New Roman"/>
                <w:bCs/>
                <w:iCs/>
                <w:sz w:val="24"/>
                <w:szCs w:val="24"/>
                <w:lang w:val="en-US"/>
              </w:rPr>
              <w:t xml:space="preserve"> Philips V line 193V5LSB2</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Экран</w:t>
            </w:r>
            <w:r w:rsidRPr="0017260E">
              <w:rPr>
                <w:rFonts w:ascii="Times New Roman" w:hAnsi="Times New Roman"/>
                <w:bCs/>
                <w:iCs/>
                <w:sz w:val="24"/>
                <w:szCs w:val="24"/>
                <w:lang w:val="en-US"/>
              </w:rPr>
              <w:t>:  18.5", 1366x768, 16:9, TN+film, 75</w:t>
            </w:r>
            <w:r w:rsidRPr="0017260E">
              <w:rPr>
                <w:rFonts w:ascii="Times New Roman" w:hAnsi="Times New Roman"/>
                <w:bCs/>
                <w:iCs/>
                <w:sz w:val="24"/>
                <w:szCs w:val="24"/>
              </w:rPr>
              <w:t>Гц</w:t>
            </w:r>
            <w:r w:rsidRPr="0017260E">
              <w:rPr>
                <w:rFonts w:ascii="Times New Roman" w:hAnsi="Times New Roman"/>
                <w:bCs/>
                <w:iCs/>
                <w:sz w:val="24"/>
                <w:szCs w:val="24"/>
                <w:lang w:val="en-US"/>
              </w:rPr>
              <w:t>, 200</w:t>
            </w:r>
            <w:r w:rsidRPr="0017260E">
              <w:rPr>
                <w:rFonts w:ascii="Times New Roman" w:hAnsi="Times New Roman"/>
                <w:bCs/>
                <w:iCs/>
                <w:sz w:val="24"/>
                <w:szCs w:val="24"/>
              </w:rPr>
              <w:t>кд</w:t>
            </w:r>
            <w:r w:rsidRPr="0017260E">
              <w:rPr>
                <w:rFonts w:ascii="Times New Roman" w:hAnsi="Times New Roman"/>
                <w:bCs/>
                <w:iCs/>
                <w:sz w:val="24"/>
                <w:szCs w:val="24"/>
                <w:lang w:val="en-US"/>
              </w:rPr>
              <w:t>/</w:t>
            </w:r>
            <w:r w:rsidRPr="0017260E">
              <w:rPr>
                <w:rFonts w:ascii="Times New Roman" w:hAnsi="Times New Roman"/>
                <w:bCs/>
                <w:iCs/>
                <w:sz w:val="24"/>
                <w:szCs w:val="24"/>
              </w:rPr>
              <w:t>м</w:t>
            </w:r>
            <w:r w:rsidRPr="0017260E">
              <w:rPr>
                <w:rFonts w:ascii="Times New Roman" w:hAnsi="Times New Roman"/>
                <w:bCs/>
                <w:iCs/>
                <w:sz w:val="24"/>
                <w:szCs w:val="24"/>
                <w:lang w:val="en-US"/>
              </w:rPr>
              <w:t>2, GTG 5</w:t>
            </w:r>
            <w:r w:rsidR="00AD0803" w:rsidRPr="00AD0803">
              <w:rPr>
                <w:rFonts w:ascii="Times New Roman" w:hAnsi="Times New Roman"/>
                <w:bCs/>
                <w:iCs/>
                <w:sz w:val="24"/>
                <w:szCs w:val="24"/>
                <w:lang w:val="en-US"/>
              </w:rPr>
              <w:t xml:space="preserve"> </w:t>
            </w:r>
            <w:r w:rsidRPr="0017260E">
              <w:rPr>
                <w:rFonts w:ascii="Times New Roman" w:hAnsi="Times New Roman"/>
                <w:bCs/>
                <w:iCs/>
                <w:sz w:val="24"/>
                <w:szCs w:val="24"/>
              </w:rPr>
              <w:t>мс</w:t>
            </w:r>
            <w:r w:rsidRPr="0017260E">
              <w:rPr>
                <w:rFonts w:ascii="Times New Roman" w:hAnsi="Times New Roman"/>
                <w:bCs/>
                <w:iCs/>
                <w:sz w:val="24"/>
                <w:szCs w:val="24"/>
                <w:lang w:val="en-US"/>
              </w:rPr>
              <w:t>,</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Контрастность:  10000000:1, статическая 700:1, динамическая 10000000:1,</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Разъемы:  VGA (D-SUB) х 1,</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Блок питания:  внутренний;</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Конструктив:  регулировка наклона, крепление VESA 100х100,</w:t>
            </w:r>
          </w:p>
          <w:p w:rsidR="004267A2" w:rsidRPr="0017260E" w:rsidRDefault="004267A2" w:rsidP="004267A2">
            <w:pPr>
              <w:suppressAutoHyphens/>
              <w:spacing w:after="0" w:line="240" w:lineRule="auto"/>
              <w:jc w:val="both"/>
              <w:rPr>
                <w:rFonts w:ascii="Times New Roman" w:hAnsi="Times New Roman"/>
                <w:bCs/>
                <w:iCs/>
                <w:sz w:val="24"/>
                <w:szCs w:val="24"/>
              </w:rPr>
            </w:pPr>
          </w:p>
        </w:tc>
      </w:tr>
      <w:tr w:rsidR="004267A2" w:rsidRPr="00DB3A82"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5</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манипулятор</w:t>
            </w:r>
            <w:r w:rsidRPr="0017260E">
              <w:rPr>
                <w:rFonts w:ascii="Times New Roman" w:hAnsi="Times New Roman"/>
                <w:bCs/>
                <w:iCs/>
                <w:sz w:val="24"/>
                <w:szCs w:val="24"/>
                <w:lang w:val="en-US"/>
              </w:rPr>
              <w:t xml:space="preserve"> Genius Optical Mouse NetScroll </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lang w:val="en-US"/>
              </w:rPr>
              <w:t>120V2 &lt;Black&gt;(RTL) USB 3btn+Roll(31010235100</w:t>
            </w:r>
          </w:p>
        </w:tc>
      </w:tr>
      <w:tr w:rsidR="004267A2" w:rsidRPr="00DB3A82"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6</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Манипулятор Гарнизон  Optical Mouse  </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lang w:val="en-US"/>
              </w:rPr>
              <w:t>&lt;GM-100&gt;(RTL) USB 3btn+Roll</w:t>
            </w:r>
          </w:p>
        </w:tc>
      </w:tr>
      <w:tr w:rsidR="004267A2" w:rsidRPr="0017260E"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7</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Монитор 17"Samsung</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Марка-Samsung</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Диагональ экрана 17" до 17.9"</w:t>
            </w:r>
          </w:p>
        </w:tc>
      </w:tr>
      <w:tr w:rsidR="004267A2" w:rsidRPr="0017260E"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8</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МФУ</w:t>
            </w:r>
            <w:r w:rsidRPr="0017260E">
              <w:rPr>
                <w:rFonts w:ascii="Times New Roman" w:hAnsi="Times New Roman"/>
                <w:bCs/>
                <w:iCs/>
                <w:sz w:val="24"/>
                <w:szCs w:val="24"/>
                <w:lang w:val="en-US"/>
              </w:rPr>
              <w:t xml:space="preserve"> HP LaserJet Pro M1132</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Совместимость</w:t>
            </w:r>
            <w:r w:rsidRPr="0017260E">
              <w:rPr>
                <w:rFonts w:ascii="Times New Roman" w:hAnsi="Times New Roman"/>
                <w:bCs/>
                <w:iCs/>
                <w:sz w:val="24"/>
                <w:szCs w:val="24"/>
                <w:lang w:val="en-US"/>
              </w:rPr>
              <w:t xml:space="preserve">: Windows 7; Windows Vista; Microsoft Windows XP, Server 2003, Server 2008; Mac OS X v10.4, v10.5, v10.6; Linux. </w:t>
            </w:r>
            <w:r w:rsidRPr="0017260E">
              <w:rPr>
                <w:rFonts w:ascii="Times New Roman" w:hAnsi="Times New Roman"/>
                <w:bCs/>
                <w:iCs/>
                <w:sz w:val="24"/>
                <w:szCs w:val="24"/>
              </w:rPr>
              <w:t>Для</w:t>
            </w:r>
            <w:r w:rsidRPr="0017260E">
              <w:rPr>
                <w:rFonts w:ascii="Times New Roman" w:hAnsi="Times New Roman"/>
                <w:bCs/>
                <w:iCs/>
                <w:sz w:val="24"/>
                <w:szCs w:val="24"/>
                <w:lang w:val="en-US"/>
              </w:rPr>
              <w:t xml:space="preserve"> Microsoft Windows Server 2003 </w:t>
            </w:r>
            <w:r w:rsidRPr="0017260E">
              <w:rPr>
                <w:rFonts w:ascii="Times New Roman" w:hAnsi="Times New Roman"/>
                <w:bCs/>
                <w:iCs/>
                <w:sz w:val="24"/>
                <w:szCs w:val="24"/>
              </w:rPr>
              <w:t>и</w:t>
            </w:r>
            <w:r w:rsidRPr="0017260E">
              <w:rPr>
                <w:rFonts w:ascii="Times New Roman" w:hAnsi="Times New Roman"/>
                <w:bCs/>
                <w:iCs/>
                <w:sz w:val="24"/>
                <w:szCs w:val="24"/>
                <w:lang w:val="en-US"/>
              </w:rPr>
              <w:t xml:space="preserve"> Server 2008</w:t>
            </w:r>
          </w:p>
        </w:tc>
      </w:tr>
      <w:tr w:rsidR="004267A2" w:rsidRPr="0017260E"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9</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Ноутбук DNS</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p>
        </w:tc>
      </w:tr>
      <w:tr w:rsidR="004267A2" w:rsidRPr="0017260E" w:rsidTr="00C96F2F">
        <w:tc>
          <w:tcPr>
            <w:tcW w:w="267" w:type="pct"/>
            <w:shd w:val="clear" w:color="auto" w:fill="auto"/>
            <w:vAlign w:val="center"/>
          </w:tcPr>
          <w:p w:rsidR="004267A2" w:rsidRPr="0017260E" w:rsidRDefault="00FA72CA"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10</w:t>
            </w:r>
          </w:p>
        </w:tc>
        <w:tc>
          <w:tcPr>
            <w:tcW w:w="1783" w:type="pct"/>
            <w:gridSpan w:val="2"/>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Видеокамера</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lang w:val="en-US"/>
              </w:rPr>
              <w:t xml:space="preserve">1/2.9” 2,1 </w:t>
            </w:r>
            <w:r w:rsidRPr="0017260E">
              <w:rPr>
                <w:rFonts w:ascii="Times New Roman" w:hAnsi="Times New Roman"/>
                <w:bCs/>
                <w:iCs/>
                <w:sz w:val="24"/>
                <w:szCs w:val="24"/>
              </w:rPr>
              <w:t>Мп</w:t>
            </w:r>
            <w:r w:rsidRPr="0017260E">
              <w:rPr>
                <w:rFonts w:ascii="Times New Roman" w:hAnsi="Times New Roman"/>
                <w:bCs/>
                <w:iCs/>
                <w:sz w:val="24"/>
                <w:szCs w:val="24"/>
                <w:lang w:val="en-US"/>
              </w:rPr>
              <w:t xml:space="preserve"> (Full HD) Progressive Scan CMOS SONY IMX323</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24 ИК-диода</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Режим день/ночь, встроенный ИК-фильтр</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Поддержка кодеков H.265 / H.264</w:t>
            </w:r>
          </w:p>
        </w:tc>
      </w:tr>
      <w:tr w:rsidR="004267A2" w:rsidRPr="0017260E" w:rsidTr="00C96F2F">
        <w:tc>
          <w:tcPr>
            <w:tcW w:w="267"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r w:rsidR="00FA72CA" w:rsidRPr="0017260E">
              <w:rPr>
                <w:rFonts w:ascii="Times New Roman" w:hAnsi="Times New Roman"/>
                <w:bCs/>
                <w:iCs/>
                <w:sz w:val="24"/>
                <w:szCs w:val="24"/>
              </w:rPr>
              <w:t>1</w:t>
            </w:r>
          </w:p>
        </w:tc>
        <w:tc>
          <w:tcPr>
            <w:tcW w:w="1783" w:type="pct"/>
            <w:gridSpan w:val="2"/>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Процессор Intel Celeron 2200 OEM</w:t>
            </w:r>
          </w:p>
        </w:tc>
        <w:tc>
          <w:tcPr>
            <w:tcW w:w="2950" w:type="pct"/>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r w:rsidRPr="00AD0803">
              <w:rPr>
                <w:rFonts w:ascii="Times New Roman" w:hAnsi="Times New Roman"/>
                <w:bCs/>
                <w:iCs/>
                <w:sz w:val="24"/>
                <w:szCs w:val="24"/>
              </w:rPr>
              <w:t>Процессор Intel Pentium Dual-Core E2200</w:t>
            </w:r>
            <w:r w:rsidRPr="0017260E">
              <w:rPr>
                <w:rFonts w:ascii="Times New Roman" w:hAnsi="Times New Roman"/>
                <w:bCs/>
                <w:iCs/>
                <w:sz w:val="24"/>
                <w:szCs w:val="24"/>
              </w:rPr>
              <w:t> 2.2ghz, 2 ядра 2 потока, Socket Lga775, Кэш-память L2 1 MB, Частота системной шины 800 mhz, Расчетная мощность 65 W, кодовое название Conroe, техпроцесс 65 nm, Набор команд 64-bit, NX Bit, Sla8</w:t>
            </w:r>
          </w:p>
        </w:tc>
      </w:tr>
      <w:tr w:rsidR="004267A2" w:rsidRPr="0017260E" w:rsidTr="00C96F2F">
        <w:tc>
          <w:tcPr>
            <w:tcW w:w="5000" w:type="pct"/>
            <w:gridSpan w:val="4"/>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
                <w:bCs/>
                <w:iCs/>
                <w:sz w:val="24"/>
                <w:szCs w:val="24"/>
              </w:rPr>
              <w:t>Дополнительное оборудование</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Кабель VGA </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15M -15M PRO экран </w:t>
            </w:r>
            <w:smartTag w:uri="urn:schemas-microsoft-com:office:smarttags" w:element="metricconverter">
              <w:smartTagPr>
                <w:attr w:name="ProductID" w:val="20 см"/>
              </w:smartTagPr>
              <w:r w:rsidRPr="0017260E">
                <w:rPr>
                  <w:rFonts w:ascii="Times New Roman" w:hAnsi="Times New Roman"/>
                  <w:bCs/>
                  <w:iCs/>
                  <w:sz w:val="24"/>
                  <w:szCs w:val="24"/>
                </w:rPr>
                <w:t>20 см</w:t>
              </w:r>
            </w:smartTag>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2</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Кабель USB 2.0 А-В 1.8/1.5м</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Клавиатура ОКLICK </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90M Blask &lt;USB&gt; 104KЛ &lt;402127&gt;</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83" w:type="pct"/>
            <w:gridSpan w:val="2"/>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Коммутатор D-Link </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lang w:val="en-US"/>
              </w:rPr>
            </w:pPr>
            <w:r w:rsidRPr="0017260E">
              <w:rPr>
                <w:rFonts w:ascii="Times New Roman" w:hAnsi="Times New Roman"/>
                <w:bCs/>
                <w:iCs/>
                <w:sz w:val="24"/>
                <w:szCs w:val="24"/>
              </w:rPr>
              <w:t xml:space="preserve">&lt;DЕS-1005C/А1А </w:t>
            </w:r>
          </w:p>
        </w:tc>
      </w:tr>
      <w:tr w:rsidR="004267A2" w:rsidRPr="0017260E" w:rsidTr="00C96F2F">
        <w:tc>
          <w:tcPr>
            <w:tcW w:w="5000" w:type="pct"/>
            <w:gridSpan w:val="4"/>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4267A2" w:rsidRPr="0017260E" w:rsidTr="00C96F2F">
        <w:tc>
          <w:tcPr>
            <w:tcW w:w="5000" w:type="pct"/>
            <w:gridSpan w:val="4"/>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Основное оборудование</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3" w:type="pct"/>
            <w:gridSpan w:val="2"/>
          </w:tcPr>
          <w:p w:rsidR="004267A2" w:rsidRPr="0017260E" w:rsidRDefault="004267A2" w:rsidP="004267A2">
            <w:pPr>
              <w:suppressAutoHyphens/>
              <w:spacing w:after="0" w:line="240" w:lineRule="auto"/>
              <w:jc w:val="both"/>
              <w:rPr>
                <w:rFonts w:ascii="Times New Roman" w:hAnsi="Times New Roman"/>
                <w:b/>
                <w:bCs/>
                <w:iCs/>
                <w:sz w:val="24"/>
                <w:szCs w:val="24"/>
              </w:rPr>
            </w:pPr>
            <w:r w:rsidRPr="0017260E">
              <w:rPr>
                <w:rFonts w:ascii="Times New Roman" w:hAnsi="Times New Roman"/>
                <w:bCs/>
                <w:iCs/>
                <w:sz w:val="24"/>
                <w:szCs w:val="24"/>
              </w:rPr>
              <w:t>Правила работы и безопасного поведения в компьютерном классе.</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Видеофильм</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lastRenderedPageBreak/>
              <w:t>2</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Информационные технологии. Основные понятия.</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3</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Программное  обеспечение информационных технологий.</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4</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Технические средства информационных технологий.</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5</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Оргтехника – оффисная техника.</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6</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 xml:space="preserve">Сканер. </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7</w:t>
            </w:r>
          </w:p>
        </w:tc>
        <w:tc>
          <w:tcPr>
            <w:tcW w:w="1783" w:type="pct"/>
            <w:gridSpan w:val="2"/>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Технология обработки текстовой информации.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Презентации</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8</w:t>
            </w:r>
          </w:p>
        </w:tc>
        <w:tc>
          <w:tcPr>
            <w:tcW w:w="1783" w:type="pct"/>
            <w:gridSpan w:val="2"/>
            <w:tcBorders>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Техника безопасности.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9</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Информация.</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10</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Обработка информации.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11</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Хранение информации.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12</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Передача информации.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13</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Информационные революции.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14</w:t>
            </w:r>
          </w:p>
        </w:tc>
        <w:tc>
          <w:tcPr>
            <w:tcW w:w="1783" w:type="pct"/>
            <w:gridSpan w:val="2"/>
            <w:tcBorders>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Виды информационных ресурсов.</w:t>
            </w:r>
          </w:p>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15</w:t>
            </w:r>
          </w:p>
        </w:tc>
        <w:tc>
          <w:tcPr>
            <w:tcW w:w="1783" w:type="pct"/>
            <w:gridSpan w:val="2"/>
            <w:tcBorders>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Компьютерные сети</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16</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Информационная и компьютерная безопасность.</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17</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Типы подключений к сети Интернет.</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18</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Архитектура компьютерных сетей.</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19</w:t>
            </w:r>
          </w:p>
        </w:tc>
        <w:tc>
          <w:tcPr>
            <w:tcW w:w="1783" w:type="pct"/>
            <w:gridSpan w:val="2"/>
            <w:tcBorders>
              <w:top w:val="single" w:sz="4" w:space="0" w:color="000000"/>
              <w:bottom w:val="single" w:sz="4" w:space="0" w:color="000000"/>
            </w:tcBorders>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Интернет.</w:t>
            </w: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Информационно-демонстрационный стенд</w:t>
            </w:r>
          </w:p>
        </w:tc>
      </w:tr>
      <w:tr w:rsidR="004267A2" w:rsidRPr="0017260E" w:rsidTr="00C96F2F">
        <w:tc>
          <w:tcPr>
            <w:tcW w:w="5000" w:type="pct"/>
            <w:gridSpan w:val="4"/>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
                <w:bCs/>
                <w:iCs/>
                <w:sz w:val="24"/>
                <w:szCs w:val="24"/>
              </w:rPr>
              <w:t>Дополнительное оборудование</w:t>
            </w:r>
          </w:p>
        </w:tc>
      </w:tr>
      <w:tr w:rsidR="004267A2" w:rsidRPr="0017260E" w:rsidTr="00C96F2F">
        <w:tc>
          <w:tcPr>
            <w:tcW w:w="267"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r w:rsidRPr="0017260E">
              <w:rPr>
                <w:rFonts w:ascii="Times New Roman" w:hAnsi="Times New Roman"/>
                <w:bCs/>
                <w:iCs/>
                <w:sz w:val="24"/>
                <w:szCs w:val="24"/>
              </w:rPr>
              <w:t>1-</w:t>
            </w:r>
          </w:p>
        </w:tc>
        <w:tc>
          <w:tcPr>
            <w:tcW w:w="1783" w:type="pct"/>
            <w:gridSpan w:val="2"/>
            <w:shd w:val="clear" w:color="auto" w:fill="auto"/>
            <w:vAlign w:val="center"/>
          </w:tcPr>
          <w:p w:rsidR="004267A2" w:rsidRPr="0017260E" w:rsidRDefault="004267A2" w:rsidP="004267A2">
            <w:pPr>
              <w:suppressAutoHyphens/>
              <w:spacing w:after="0" w:line="240" w:lineRule="auto"/>
              <w:jc w:val="both"/>
              <w:rPr>
                <w:rFonts w:ascii="Times New Roman" w:hAnsi="Times New Roman"/>
                <w:bCs/>
                <w:iCs/>
                <w:sz w:val="24"/>
                <w:szCs w:val="24"/>
              </w:rPr>
            </w:pPr>
          </w:p>
        </w:tc>
        <w:tc>
          <w:tcPr>
            <w:tcW w:w="2950" w:type="pct"/>
            <w:shd w:val="clear" w:color="auto" w:fill="auto"/>
          </w:tcPr>
          <w:p w:rsidR="004267A2" w:rsidRPr="0017260E" w:rsidRDefault="004267A2" w:rsidP="004267A2">
            <w:pPr>
              <w:suppressAutoHyphens/>
              <w:spacing w:after="0" w:line="240" w:lineRule="auto"/>
              <w:jc w:val="both"/>
              <w:rPr>
                <w:rFonts w:ascii="Times New Roman" w:hAnsi="Times New Roman"/>
                <w:bCs/>
                <w:iCs/>
                <w:sz w:val="24"/>
                <w:szCs w:val="24"/>
              </w:rPr>
            </w:pPr>
          </w:p>
        </w:tc>
      </w:tr>
    </w:tbl>
    <w:p w:rsidR="00C96F2F" w:rsidRPr="0017260E" w:rsidRDefault="00C96F2F" w:rsidP="00C96F2F">
      <w:pPr>
        <w:suppressAutoHyphens/>
        <w:spacing w:after="0" w:line="240" w:lineRule="auto"/>
        <w:jc w:val="both"/>
        <w:rPr>
          <w:rFonts w:ascii="Times New Roman" w:hAnsi="Times New Roman"/>
          <w:bCs/>
          <w:iCs/>
          <w:sz w:val="24"/>
          <w:szCs w:val="24"/>
        </w:rPr>
      </w:pPr>
    </w:p>
    <w:p w:rsidR="00127FC4" w:rsidRPr="00AD0803" w:rsidRDefault="00127FC4" w:rsidP="00D920C7">
      <w:pPr>
        <w:suppressAutoHyphens/>
        <w:spacing w:after="0" w:line="240" w:lineRule="auto"/>
        <w:jc w:val="both"/>
        <w:rPr>
          <w:rFonts w:ascii="Times New Roman" w:hAnsi="Times New Roman"/>
          <w:b/>
          <w:i/>
          <w:sz w:val="24"/>
          <w:szCs w:val="24"/>
          <w:u w:val="single"/>
        </w:rPr>
      </w:pPr>
      <w:r w:rsidRPr="00AD0803">
        <w:rPr>
          <w:rFonts w:ascii="Times New Roman" w:hAnsi="Times New Roman"/>
          <w:b/>
          <w:bCs/>
          <w:iCs/>
          <w:sz w:val="24"/>
          <w:szCs w:val="24"/>
          <w:u w:val="single"/>
        </w:rPr>
        <w:t>Кабинет «</w:t>
      </w:r>
      <w:r w:rsidRPr="00AD0803">
        <w:rPr>
          <w:rFonts w:ascii="Times New Roman" w:eastAsia="Calibri" w:hAnsi="Times New Roman"/>
          <w:b/>
          <w:sz w:val="24"/>
          <w:u w:val="single"/>
        </w:rPr>
        <w:t>Инженерной графики</w:t>
      </w:r>
      <w:r w:rsidR="00C96F2F" w:rsidRPr="00AD0803">
        <w:rPr>
          <w:rFonts w:ascii="Times New Roman" w:eastAsia="Calibri" w:hAnsi="Times New Roman"/>
          <w:b/>
          <w:sz w:val="24"/>
          <w:u w:val="single"/>
        </w:rPr>
        <w:t xml:space="preserve">, </w:t>
      </w:r>
      <w:r w:rsidR="003B5851" w:rsidRPr="00AD0803">
        <w:rPr>
          <w:rFonts w:ascii="Times New Roman" w:eastAsia="Calibri" w:hAnsi="Times New Roman"/>
          <w:b/>
          <w:sz w:val="24"/>
          <w:u w:val="single"/>
        </w:rPr>
        <w:t>компьютерной</w:t>
      </w:r>
      <w:r w:rsidR="00C96F2F" w:rsidRPr="00AD0803">
        <w:rPr>
          <w:rFonts w:ascii="Times New Roman" w:eastAsia="Calibri" w:hAnsi="Times New Roman"/>
          <w:b/>
          <w:sz w:val="24"/>
          <w:u w:val="single"/>
        </w:rPr>
        <w:t xml:space="preserve"> графики</w:t>
      </w:r>
      <w:r w:rsidRPr="00AD0803">
        <w:rPr>
          <w:rFonts w:ascii="Times New Roman" w:eastAsia="Calibri" w:hAnsi="Times New Roman"/>
          <w:b/>
          <w:sz w:val="24"/>
          <w:u w:val="single"/>
        </w:rPr>
        <w:t>»</w:t>
      </w:r>
    </w:p>
    <w:p w:rsidR="00127FC4" w:rsidRPr="0017260E" w:rsidRDefault="00127FC4" w:rsidP="00D920C7">
      <w:pPr>
        <w:suppressAutoHyphens/>
        <w:spacing w:after="0" w:line="240" w:lineRule="auto"/>
        <w:jc w:val="both"/>
        <w:rPr>
          <w:rFonts w:ascii="Times New Roman" w:hAnsi="Times New Roman"/>
          <w:bCs/>
          <w:iCs/>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568"/>
        <w:gridCol w:w="6325"/>
      </w:tblGrid>
      <w:tr w:rsidR="00D2691D" w:rsidRPr="0017260E" w:rsidTr="00FA3E22">
        <w:tc>
          <w:tcPr>
            <w:tcW w:w="270" w:type="pct"/>
            <w:shd w:val="clear" w:color="auto" w:fill="auto"/>
            <w:vAlign w:val="center"/>
          </w:tcPr>
          <w:p w:rsidR="00D2691D" w:rsidRPr="0017260E" w:rsidRDefault="00D2691D"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06" w:type="pct"/>
            <w:shd w:val="clear" w:color="auto" w:fill="auto"/>
            <w:vAlign w:val="center"/>
          </w:tcPr>
          <w:p w:rsidR="00D2691D" w:rsidRPr="0017260E" w:rsidRDefault="00D2691D"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3024" w:type="pct"/>
            <w:shd w:val="clear" w:color="auto" w:fill="auto"/>
            <w:vAlign w:val="center"/>
          </w:tcPr>
          <w:p w:rsidR="00D2691D" w:rsidRPr="0017260E" w:rsidRDefault="00D2691D"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D2691D" w:rsidRPr="0017260E" w:rsidTr="00D2691D">
        <w:trPr>
          <w:trHeight w:val="278"/>
        </w:trPr>
        <w:tc>
          <w:tcPr>
            <w:tcW w:w="5000" w:type="pct"/>
            <w:gridSpan w:val="3"/>
            <w:shd w:val="clear" w:color="auto" w:fill="auto"/>
          </w:tcPr>
          <w:p w:rsidR="00D2691D" w:rsidRPr="0017260E" w:rsidRDefault="00D2691D"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D2691D" w:rsidRPr="0017260E" w:rsidTr="00D2691D">
        <w:trPr>
          <w:trHeight w:val="277"/>
        </w:trPr>
        <w:tc>
          <w:tcPr>
            <w:tcW w:w="5000" w:type="pct"/>
            <w:gridSpan w:val="3"/>
            <w:shd w:val="clear" w:color="auto" w:fill="auto"/>
          </w:tcPr>
          <w:p w:rsidR="00D2691D" w:rsidRPr="0017260E" w:rsidRDefault="00D2691D"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D2691D" w:rsidRPr="0017260E" w:rsidTr="00FA3E22">
        <w:tc>
          <w:tcPr>
            <w:tcW w:w="270" w:type="pct"/>
            <w:shd w:val="clear" w:color="auto" w:fill="auto"/>
            <w:vAlign w:val="center"/>
          </w:tcPr>
          <w:p w:rsidR="00D2691D" w:rsidRPr="0017260E" w:rsidRDefault="00D2691D"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D2691D" w:rsidRPr="0017260E" w:rsidRDefault="00D2691D"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3024" w:type="pct"/>
            <w:shd w:val="clear" w:color="auto" w:fill="auto"/>
            <w:vAlign w:val="center"/>
          </w:tcPr>
          <w:p w:rsidR="00D2691D" w:rsidRPr="0017260E" w:rsidRDefault="00D2691D" w:rsidP="00D920C7">
            <w:pPr>
              <w:snapToGrid w:val="0"/>
              <w:spacing w:after="0" w:line="240" w:lineRule="auto"/>
              <w:rPr>
                <w:rFonts w:ascii="Times New Roman" w:hAnsi="Times New Roman"/>
                <w:iCs/>
                <w:sz w:val="24"/>
                <w:szCs w:val="24"/>
              </w:rPr>
            </w:pPr>
          </w:p>
        </w:tc>
      </w:tr>
      <w:tr w:rsidR="00D2691D" w:rsidRPr="0017260E" w:rsidTr="00FA3E22">
        <w:tc>
          <w:tcPr>
            <w:tcW w:w="270" w:type="pct"/>
            <w:shd w:val="clear" w:color="auto" w:fill="auto"/>
            <w:vAlign w:val="center"/>
          </w:tcPr>
          <w:p w:rsidR="00D2691D" w:rsidRPr="0017260E" w:rsidRDefault="00D2691D" w:rsidP="0025606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D2691D" w:rsidRPr="0017260E" w:rsidRDefault="00D2691D" w:rsidP="0025606A">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Стул преподавателя «Форма»</w:t>
            </w:r>
          </w:p>
        </w:tc>
        <w:tc>
          <w:tcPr>
            <w:tcW w:w="3024" w:type="pct"/>
            <w:shd w:val="clear" w:color="auto" w:fill="auto"/>
            <w:vAlign w:val="center"/>
          </w:tcPr>
          <w:p w:rsidR="00D2691D" w:rsidRPr="0017260E" w:rsidRDefault="00D2691D" w:rsidP="0025606A">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Ткань серая, соответствует ГОСТ 19917-93</w:t>
            </w:r>
          </w:p>
        </w:tc>
      </w:tr>
      <w:tr w:rsidR="00D2691D" w:rsidRPr="0017260E" w:rsidTr="00FA3E22">
        <w:tc>
          <w:tcPr>
            <w:tcW w:w="270" w:type="pct"/>
            <w:shd w:val="clear" w:color="auto" w:fill="auto"/>
            <w:vAlign w:val="center"/>
          </w:tcPr>
          <w:p w:rsidR="00D2691D" w:rsidRPr="0017260E" w:rsidRDefault="00D2691D" w:rsidP="0025606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D2691D" w:rsidRPr="0017260E" w:rsidRDefault="00D2691D" w:rsidP="0025606A">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3024" w:type="pct"/>
            <w:shd w:val="clear" w:color="auto" w:fill="auto"/>
            <w:vAlign w:val="center"/>
          </w:tcPr>
          <w:p w:rsidR="00D2691D" w:rsidRPr="0017260E" w:rsidRDefault="00D2691D" w:rsidP="0025606A">
            <w:pPr>
              <w:snapToGrid w:val="0"/>
              <w:spacing w:after="0" w:line="240" w:lineRule="auto"/>
              <w:rPr>
                <w:rFonts w:ascii="Times New Roman" w:hAnsi="Times New Roman"/>
                <w:iCs/>
                <w:sz w:val="24"/>
                <w:szCs w:val="24"/>
              </w:rPr>
            </w:pPr>
            <w:r w:rsidRPr="0017260E">
              <w:rPr>
                <w:rFonts w:ascii="Times New Roman" w:hAnsi="Times New Roman"/>
                <w:iCs/>
                <w:sz w:val="24"/>
                <w:szCs w:val="24"/>
              </w:rPr>
              <w:t>Каркас из металлопрофиля 20х20/25х25 мм. с порошковой окраской. Столешница одноместная из МДФ 16 м</w:t>
            </w:r>
            <w:r w:rsidR="00AD0803">
              <w:rPr>
                <w:rFonts w:ascii="Times New Roman" w:hAnsi="Times New Roman"/>
                <w:iCs/>
                <w:sz w:val="24"/>
                <w:szCs w:val="24"/>
              </w:rPr>
              <w:t xml:space="preserve">м </w:t>
            </w:r>
            <w:r w:rsidRPr="0017260E">
              <w:rPr>
                <w:rFonts w:ascii="Times New Roman" w:hAnsi="Times New Roman"/>
                <w:iCs/>
                <w:sz w:val="24"/>
                <w:szCs w:val="24"/>
              </w:rPr>
              <w:t>с кромкой ПВХ 2мм. Высота 760мм, ширина 1200мм, глубина 500мм</w:t>
            </w:r>
          </w:p>
        </w:tc>
      </w:tr>
      <w:tr w:rsidR="00D2691D" w:rsidRPr="0017260E" w:rsidTr="00FA3E22">
        <w:tc>
          <w:tcPr>
            <w:tcW w:w="270" w:type="pct"/>
            <w:shd w:val="clear" w:color="auto" w:fill="auto"/>
            <w:vAlign w:val="center"/>
          </w:tcPr>
          <w:p w:rsidR="00D2691D" w:rsidRPr="0017260E" w:rsidRDefault="00D2691D" w:rsidP="0025606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D2691D" w:rsidRPr="0017260E" w:rsidRDefault="00D2691D" w:rsidP="0025606A">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3024" w:type="pct"/>
            <w:shd w:val="clear" w:color="auto" w:fill="auto"/>
            <w:vAlign w:val="center"/>
          </w:tcPr>
          <w:p w:rsidR="00D2691D" w:rsidRPr="0017260E" w:rsidRDefault="00D2691D" w:rsidP="0025606A">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D2691D" w:rsidRPr="0017260E" w:rsidRDefault="00D2691D" w:rsidP="00DC1406">
            <w:pPr>
              <w:suppressAutoHyphens/>
              <w:autoSpaceDN w:val="0"/>
              <w:spacing w:after="0" w:line="240" w:lineRule="auto"/>
              <w:rPr>
                <w:rFonts w:ascii="Times New Roman" w:eastAsia="SimSun" w:hAnsi="Times New Roman"/>
                <w:kern w:val="3"/>
                <w:sz w:val="24"/>
                <w:szCs w:val="24"/>
              </w:rPr>
            </w:pPr>
            <w:r w:rsidRPr="0017260E">
              <w:rPr>
                <w:rFonts w:ascii="Times New Roman" w:eastAsia="Calibri" w:hAnsi="Times New Roman"/>
                <w:sz w:val="24"/>
                <w:szCs w:val="24"/>
              </w:rPr>
              <w:t>Аудиторная доска ДК32Э3010</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Материал покрытия рабочей поверхности-эмаль</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D2691D" w:rsidRPr="0017260E" w:rsidRDefault="00D2691D" w:rsidP="00DC1406">
            <w:pPr>
              <w:snapToGrid w:val="0"/>
              <w:spacing w:after="0" w:line="240" w:lineRule="auto"/>
              <w:rPr>
                <w:rFonts w:ascii="Times New Roman" w:hAnsi="Times New Roman"/>
                <w:iCs/>
                <w:sz w:val="24"/>
                <w:szCs w:val="28"/>
              </w:rPr>
            </w:pPr>
            <w:r w:rsidRPr="0017260E">
              <w:rPr>
                <w:rFonts w:ascii="Times New Roman" w:hAnsi="Times New Roman"/>
                <w:iCs/>
                <w:sz w:val="24"/>
                <w:szCs w:val="24"/>
              </w:rPr>
              <w:t>Функциональное назначение-для письма мелом; магнит.</w:t>
            </w:r>
          </w:p>
        </w:tc>
      </w:tr>
      <w:tr w:rsidR="00D2691D" w:rsidRPr="0017260E" w:rsidTr="00FA3E22">
        <w:tc>
          <w:tcPr>
            <w:tcW w:w="270" w:type="pct"/>
            <w:shd w:val="clear" w:color="auto" w:fill="auto"/>
            <w:vAlign w:val="center"/>
          </w:tcPr>
          <w:p w:rsidR="00D2691D" w:rsidRPr="0017260E" w:rsidRDefault="00AD0803" w:rsidP="00DC1406">
            <w:pPr>
              <w:snapToGrid w:val="0"/>
              <w:spacing w:after="0" w:line="240" w:lineRule="auto"/>
              <w:jc w:val="center"/>
              <w:rPr>
                <w:rFonts w:ascii="Times New Roman" w:hAnsi="Times New Roman"/>
                <w:iCs/>
                <w:sz w:val="24"/>
                <w:szCs w:val="24"/>
              </w:rPr>
            </w:pPr>
            <w:r>
              <w:rPr>
                <w:rFonts w:ascii="Times New Roman" w:hAnsi="Times New Roman"/>
                <w:iCs/>
                <w:sz w:val="24"/>
                <w:szCs w:val="24"/>
              </w:rPr>
              <w:lastRenderedPageBreak/>
              <w:t>6</w:t>
            </w:r>
          </w:p>
        </w:tc>
        <w:tc>
          <w:tcPr>
            <w:tcW w:w="1706" w:type="pct"/>
            <w:shd w:val="clear" w:color="auto" w:fill="auto"/>
            <w:vAlign w:val="center"/>
          </w:tcPr>
          <w:p w:rsidR="00D2691D" w:rsidRPr="0017260E" w:rsidRDefault="00D2691D" w:rsidP="00DC1406">
            <w:pPr>
              <w:suppressAutoHyphens/>
              <w:autoSpaceDN w:val="0"/>
              <w:spacing w:after="0" w:line="240" w:lineRule="auto"/>
              <w:rPr>
                <w:rFonts w:ascii="Times New Roman" w:eastAsia="Calibri" w:hAnsi="Times New Roman"/>
                <w:sz w:val="24"/>
                <w:szCs w:val="24"/>
                <w:highlight w:val="yellow"/>
              </w:rPr>
            </w:pPr>
            <w:r w:rsidRPr="00AD0803">
              <w:rPr>
                <w:rFonts w:ascii="Times New Roman" w:eastAsia="Calibri" w:hAnsi="Times New Roman"/>
                <w:sz w:val="24"/>
                <w:szCs w:val="24"/>
              </w:rPr>
              <w:t>Комплект чертежных инструментов (</w:t>
            </w:r>
            <w:r w:rsidR="00494CF2" w:rsidRPr="00AD0803">
              <w:rPr>
                <w:rFonts w:ascii="Times New Roman" w:eastAsia="Calibri" w:hAnsi="Times New Roman"/>
                <w:sz w:val="24"/>
                <w:szCs w:val="24"/>
              </w:rPr>
              <w:t>готовальня, линейки, транспортир, карандаши, ластик, инструмент для заточки карандаша)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p>
        </w:tc>
      </w:tr>
      <w:tr w:rsidR="00D2691D" w:rsidRPr="0017260E" w:rsidTr="00D269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D2691D" w:rsidRPr="0017260E" w:rsidTr="00FA3E22">
        <w:tc>
          <w:tcPr>
            <w:tcW w:w="270" w:type="pct"/>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tcPr>
          <w:p w:rsidR="00D2691D" w:rsidRPr="0017260E" w:rsidRDefault="00D2691D" w:rsidP="00DC1406">
            <w:pPr>
              <w:spacing w:after="0"/>
              <w:rPr>
                <w:rFonts w:ascii="Times New Roman" w:hAnsi="Times New Roman"/>
                <w:sz w:val="24"/>
                <w:szCs w:val="24"/>
              </w:rPr>
            </w:pPr>
            <w:r w:rsidRPr="0017260E">
              <w:rPr>
                <w:rFonts w:ascii="Times New Roman" w:hAnsi="Times New Roman"/>
                <w:sz w:val="24"/>
                <w:szCs w:val="24"/>
              </w:rPr>
              <w:t xml:space="preserve">Шкаф </w:t>
            </w:r>
          </w:p>
        </w:tc>
        <w:tc>
          <w:tcPr>
            <w:tcW w:w="3024" w:type="pct"/>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AD0803" w:rsidP="00DC1406">
            <w:pPr>
              <w:snapToGrid w:val="0"/>
              <w:spacing w:after="0" w:line="240" w:lineRule="auto"/>
              <w:rPr>
                <w:rFonts w:ascii="Times New Roman" w:hAnsi="Times New Roman"/>
                <w:i/>
                <w:sz w:val="24"/>
                <w:szCs w:val="24"/>
              </w:rPr>
            </w:pPr>
            <w:r>
              <w:rPr>
                <w:rFonts w:ascii="Times New Roman" w:hAnsi="Times New Roman"/>
                <w:sz w:val="24"/>
                <w:szCs w:val="24"/>
              </w:rPr>
              <w:t>У</w:t>
            </w:r>
            <w:r w:rsidR="00D2691D" w:rsidRPr="0017260E">
              <w:rPr>
                <w:rFonts w:ascii="Times New Roman" w:hAnsi="Times New Roman"/>
                <w:sz w:val="24"/>
                <w:szCs w:val="24"/>
              </w:rPr>
              <w:t>зкий полуоткрытый (верх открытый, низ дверки) 550*300*1800</w:t>
            </w:r>
          </w:p>
        </w:tc>
      </w:tr>
      <w:tr w:rsidR="00D2691D" w:rsidRPr="0017260E" w:rsidTr="00FA3E22">
        <w:tc>
          <w:tcPr>
            <w:tcW w:w="270" w:type="pct"/>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tcPr>
          <w:p w:rsidR="00D2691D" w:rsidRPr="0017260E" w:rsidRDefault="00D2691D" w:rsidP="00DC1406">
            <w:pPr>
              <w:spacing w:after="0"/>
              <w:rPr>
                <w:rFonts w:ascii="Times New Roman" w:hAnsi="Times New Roman"/>
                <w:sz w:val="24"/>
                <w:szCs w:val="24"/>
              </w:rPr>
            </w:pPr>
            <w:r w:rsidRPr="0017260E">
              <w:rPr>
                <w:rFonts w:ascii="Times New Roman" w:hAnsi="Times New Roman"/>
                <w:sz w:val="24"/>
                <w:szCs w:val="24"/>
              </w:rPr>
              <w:t>Светильник ЛСП 06 2х40-17  "Школьник"</w:t>
            </w:r>
          </w:p>
        </w:tc>
        <w:tc>
          <w:tcPr>
            <w:tcW w:w="3024" w:type="pct"/>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Данная конструкция школьного светильника обеспечивает выполнение требований СанПиН 2.4.2.1178-02.</w:t>
            </w:r>
          </w:p>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Тип кривой силы света по ГОСТ 17677-Д.</w:t>
            </w:r>
          </w:p>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Степень защиты: IP20</w:t>
            </w:r>
          </w:p>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Корпус светильника имеет зеркальный отражатель из анодированного алюминия</w:t>
            </w:r>
          </w:p>
          <w:p w:rsidR="00D2691D" w:rsidRPr="0017260E" w:rsidRDefault="00D2691D"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Тип светильника ЛСП 06-2x40-025</w:t>
            </w:r>
          </w:p>
        </w:tc>
      </w:tr>
      <w:tr w:rsidR="00D2691D" w:rsidRPr="0017260E" w:rsidTr="00D269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D2691D" w:rsidRPr="0017260E" w:rsidTr="00D2691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D2691D" w:rsidRPr="00DB3A82"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Ноутбук</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rPr>
              <w:t>НР</w:t>
            </w:r>
            <w:r w:rsidRPr="0017260E">
              <w:rPr>
                <w:rFonts w:ascii="Times New Roman" w:hAnsi="Times New Roman"/>
                <w:iCs/>
                <w:sz w:val="24"/>
                <w:szCs w:val="24"/>
                <w:lang w:val="en-US"/>
              </w:rPr>
              <w:t xml:space="preserve"> 17-by0004ur &lt;4KH24EA#ACB&gt;Pent N5000/4/500/DVD RW/WiFi/BT/noOS/</w:t>
            </w:r>
          </w:p>
        </w:tc>
      </w:tr>
      <w:tr w:rsidR="00D2691D" w:rsidRPr="00DB3A82"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D2691D" w:rsidRPr="0017260E" w:rsidRDefault="00D2691D" w:rsidP="00DC1406">
            <w:pPr>
              <w:spacing w:after="0" w:line="240" w:lineRule="auto"/>
              <w:rPr>
                <w:rFonts w:ascii="Times New Roman" w:hAnsi="Times New Roman"/>
                <w:sz w:val="24"/>
                <w:szCs w:val="24"/>
              </w:rPr>
            </w:pPr>
            <w:r w:rsidRPr="0017260E">
              <w:rPr>
                <w:rFonts w:ascii="Times New Roman" w:hAnsi="Times New Roman"/>
                <w:sz w:val="24"/>
                <w:szCs w:val="24"/>
              </w:rPr>
              <w:t>Проектор</w:t>
            </w:r>
            <w:r w:rsidR="001434AD" w:rsidRPr="0017260E">
              <w:rPr>
                <w:rFonts w:ascii="Times New Roman" w:hAnsi="Times New Roman"/>
                <w:sz w:val="24"/>
                <w:szCs w:val="24"/>
              </w:rPr>
              <w:t xml:space="preserve"> BenQ Projector</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 xml:space="preserve">BeQ Projector MS506 (DLP. </w:t>
            </w:r>
            <w:r w:rsidRPr="0017260E">
              <w:rPr>
                <w:rFonts w:ascii="Times New Roman" w:hAnsi="Times New Roman"/>
                <w:iCs/>
                <w:sz w:val="24"/>
                <w:szCs w:val="24"/>
              </w:rPr>
              <w:t>люмен</w:t>
            </w:r>
            <w:r w:rsidRPr="0017260E">
              <w:rPr>
                <w:rFonts w:ascii="Times New Roman" w:hAnsi="Times New Roman"/>
                <w:iCs/>
                <w:sz w:val="24"/>
                <w:szCs w:val="24"/>
                <w:lang w:val="en-US"/>
              </w:rPr>
              <w:t>,13000:1,800</w:t>
            </w:r>
            <w:r w:rsidRPr="0017260E">
              <w:rPr>
                <w:rFonts w:ascii="Times New Roman" w:hAnsi="Times New Roman"/>
                <w:iCs/>
                <w:sz w:val="24"/>
                <w:szCs w:val="24"/>
              </w:rPr>
              <w:t>х</w:t>
            </w:r>
            <w:r w:rsidRPr="0017260E">
              <w:rPr>
                <w:rFonts w:ascii="Times New Roman" w:hAnsi="Times New Roman"/>
                <w:iCs/>
                <w:sz w:val="24"/>
                <w:szCs w:val="24"/>
                <w:lang w:val="en-US"/>
              </w:rPr>
              <w:t xml:space="preserve">600, DSub, RCA, S-Video, USB, </w:t>
            </w:r>
            <w:r w:rsidRPr="0017260E">
              <w:rPr>
                <w:rFonts w:ascii="Times New Roman" w:hAnsi="Times New Roman"/>
                <w:iCs/>
                <w:sz w:val="24"/>
                <w:szCs w:val="24"/>
              </w:rPr>
              <w:t>ПДУ</w:t>
            </w:r>
            <w:r w:rsidRPr="0017260E">
              <w:rPr>
                <w:rFonts w:ascii="Times New Roman" w:hAnsi="Times New Roman"/>
                <w:iCs/>
                <w:sz w:val="24"/>
                <w:szCs w:val="24"/>
                <w:lang w:val="en-US"/>
              </w:rPr>
              <w:t xml:space="preserve"> ,2D/3D)</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Borders>
              <w:top w:val="single" w:sz="4" w:space="0" w:color="auto"/>
              <w:left w:val="single" w:sz="4" w:space="0" w:color="auto"/>
              <w:bottom w:val="single" w:sz="4" w:space="0" w:color="auto"/>
              <w:right w:val="single" w:sz="4" w:space="0" w:color="auto"/>
            </w:tcBorders>
            <w:shd w:val="clear" w:color="auto" w:fill="auto"/>
          </w:tcPr>
          <w:p w:rsidR="00D2691D" w:rsidRPr="0017260E" w:rsidRDefault="00D2691D" w:rsidP="00DC1406">
            <w:pPr>
              <w:outlineLvl w:val="4"/>
              <w:rPr>
                <w:rFonts w:ascii="Times New Roman" w:hAnsi="Times New Roman"/>
                <w:sz w:val="24"/>
                <w:szCs w:val="24"/>
              </w:rPr>
            </w:pPr>
            <w:r w:rsidRPr="0017260E">
              <w:rPr>
                <w:rFonts w:ascii="Times New Roman" w:hAnsi="Times New Roman"/>
                <w:sz w:val="24"/>
                <w:szCs w:val="24"/>
              </w:rPr>
              <w:t xml:space="preserve">Экран на штативе Lumien Eco View </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sz w:val="24"/>
                <w:szCs w:val="24"/>
              </w:rPr>
              <w:t>150*150 см Matte White с возможностью настенного</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D2691D" w:rsidRPr="0017260E" w:rsidRDefault="00D2691D" w:rsidP="00DC1406">
            <w:pPr>
              <w:spacing w:after="0" w:line="240" w:lineRule="auto"/>
              <w:rPr>
                <w:rFonts w:ascii="Times New Roman" w:hAnsi="Times New Roman"/>
                <w:sz w:val="24"/>
                <w:szCs w:val="24"/>
              </w:rPr>
            </w:pPr>
            <w:r w:rsidRPr="0017260E">
              <w:rPr>
                <w:rFonts w:ascii="Times New Roman" w:hAnsi="Times New Roman"/>
                <w:sz w:val="24"/>
                <w:szCs w:val="24"/>
              </w:rPr>
              <w:t>Видеокамера OPTIMUS IP-E022.1 (3.6)P</w:t>
            </w:r>
          </w:p>
        </w:tc>
        <w:tc>
          <w:tcPr>
            <w:tcW w:w="3024" w:type="pct"/>
            <w:shd w:val="clear" w:color="auto" w:fill="auto"/>
            <w:vAlign w:val="center"/>
          </w:tcPr>
          <w:p w:rsidR="00F61148" w:rsidRPr="0017260E" w:rsidRDefault="00F61148" w:rsidP="00F61148">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 xml:space="preserve">1/2.9” 2,1 </w:t>
            </w:r>
            <w:r w:rsidRPr="0017260E">
              <w:rPr>
                <w:rFonts w:ascii="Times New Roman" w:hAnsi="Times New Roman"/>
                <w:iCs/>
                <w:sz w:val="24"/>
                <w:szCs w:val="24"/>
              </w:rPr>
              <w:t>Мп</w:t>
            </w:r>
            <w:r w:rsidRPr="0017260E">
              <w:rPr>
                <w:rFonts w:ascii="Times New Roman" w:hAnsi="Times New Roman"/>
                <w:iCs/>
                <w:sz w:val="24"/>
                <w:szCs w:val="24"/>
                <w:lang w:val="en-US"/>
              </w:rPr>
              <w:t xml:space="preserve"> (Full HD) Progressive Scan CMOS SONY IMX323</w:t>
            </w:r>
          </w:p>
          <w:p w:rsidR="00F61148"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t>24 ИК-диода</w:t>
            </w:r>
          </w:p>
          <w:p w:rsidR="00F61148"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t>Режим день/ночь, встроенный ИК-фильтр</w:t>
            </w:r>
          </w:p>
          <w:p w:rsidR="00D2691D"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кодеков H.265 / H.264</w:t>
            </w:r>
          </w:p>
        </w:tc>
      </w:tr>
      <w:tr w:rsidR="00D2691D" w:rsidRPr="0017260E" w:rsidTr="00D2691D">
        <w:tc>
          <w:tcPr>
            <w:tcW w:w="5000" w:type="pct"/>
            <w:gridSpan w:val="3"/>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D2691D" w:rsidRPr="0017260E" w:rsidRDefault="00D2691D" w:rsidP="00DC1406">
            <w:pPr>
              <w:spacing w:after="0" w:line="240" w:lineRule="auto"/>
              <w:rPr>
                <w:rFonts w:ascii="Times New Roman" w:hAnsi="Times New Roman"/>
                <w:sz w:val="24"/>
                <w:szCs w:val="24"/>
              </w:rPr>
            </w:pPr>
            <w:r w:rsidRPr="0017260E">
              <w:rPr>
                <w:rFonts w:ascii="Times New Roman" w:hAnsi="Times New Roman"/>
                <w:sz w:val="24"/>
                <w:szCs w:val="24"/>
              </w:rPr>
              <w:t>Кронштейнarm media PROJECTOR-3, для проекторов</w:t>
            </w:r>
          </w:p>
        </w:tc>
        <w:tc>
          <w:tcPr>
            <w:tcW w:w="3024" w:type="pct"/>
            <w:shd w:val="clear" w:color="auto" w:fill="auto"/>
            <w:vAlign w:val="center"/>
          </w:tcPr>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Тип крепление</w:t>
            </w:r>
          </w:p>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Способ крепления настенный, потолочный</w:t>
            </w:r>
          </w:p>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Возможность регулировки наклон, поворот</w:t>
            </w:r>
          </w:p>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Максимальная нагрузка 20 кг</w:t>
            </w:r>
          </w:p>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Максимальное расстояние от поверхности крепления</w:t>
            </w:r>
          </w:p>
          <w:p w:rsidR="00FA3E22"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650 мм</w:t>
            </w:r>
          </w:p>
          <w:p w:rsidR="00D2691D"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Дополнительная информация расстояние от потолка до проектора 120 мм(без штанги) и 430-650 мм (со штангой), угол наклона ±15 градусов, угол поворота ±8 градусов; декоративные накладки и кабель-канал</w:t>
            </w:r>
          </w:p>
        </w:tc>
      </w:tr>
      <w:tr w:rsidR="00D2691D" w:rsidRPr="0017260E" w:rsidTr="00D2691D">
        <w:tc>
          <w:tcPr>
            <w:tcW w:w="5000" w:type="pct"/>
            <w:gridSpan w:val="3"/>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D2691D" w:rsidRPr="0017260E" w:rsidTr="00D2691D">
        <w:tc>
          <w:tcPr>
            <w:tcW w:w="5000" w:type="pct"/>
            <w:gridSpan w:val="3"/>
            <w:shd w:val="clear" w:color="auto" w:fill="auto"/>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1</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Правила оформления чертежей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2</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Правила выполнения чертежей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lastRenderedPageBreak/>
              <w:t>3</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Чертежи в машиностроении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4</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Образцы графических работ</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5</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Материалы и их применение</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6</w:t>
            </w:r>
          </w:p>
        </w:tc>
        <w:tc>
          <w:tcPr>
            <w:tcW w:w="1706" w:type="pct"/>
            <w:tcBorders>
              <w:bottom w:val="single" w:sz="4" w:space="0" w:color="000000"/>
            </w:tcBorders>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Инструмент для черчения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7</w:t>
            </w:r>
          </w:p>
        </w:tc>
        <w:tc>
          <w:tcPr>
            <w:tcW w:w="1706" w:type="pct"/>
            <w:tcBorders>
              <w:bottom w:val="single" w:sz="4" w:space="0" w:color="000000"/>
            </w:tcBorders>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Условные изображения зубчатых колёс и червяков</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8</w:t>
            </w:r>
          </w:p>
        </w:tc>
        <w:tc>
          <w:tcPr>
            <w:tcW w:w="1706" w:type="pct"/>
            <w:tcBorders>
              <w:bottom w:val="single" w:sz="4" w:space="0" w:color="000000"/>
            </w:tcBorders>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Условные изображения пружин на сборочных чертежах</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9</w:t>
            </w:r>
          </w:p>
        </w:tc>
        <w:tc>
          <w:tcPr>
            <w:tcW w:w="1706" w:type="pct"/>
            <w:tcBorders>
              <w:bottom w:val="single" w:sz="4" w:space="0" w:color="000000"/>
            </w:tcBorders>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Изображения упрощённые и условные крепёжных деталей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10</w:t>
            </w:r>
          </w:p>
        </w:tc>
        <w:tc>
          <w:tcPr>
            <w:tcW w:w="1706" w:type="pct"/>
            <w:tcBorders>
              <w:bottom w:val="single" w:sz="4" w:space="0" w:color="000000"/>
            </w:tcBorders>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Условные графические обозначения материалов</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11</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Правильность выполнения чертёжного шрифта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информационно-демонстрационных стенды, плакаты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12</w:t>
            </w:r>
          </w:p>
        </w:tc>
        <w:tc>
          <w:tcPr>
            <w:tcW w:w="1706" w:type="pct"/>
            <w:tcBorders>
              <w:bottom w:val="single" w:sz="4" w:space="0" w:color="000000"/>
            </w:tcBorders>
            <w:shd w:val="clear" w:color="auto" w:fill="auto"/>
          </w:tcPr>
          <w:p w:rsidR="00D2691D" w:rsidRPr="0017260E" w:rsidRDefault="00D2691D" w:rsidP="00DC1406">
            <w:pPr>
              <w:rPr>
                <w:rFonts w:ascii="Times New Roman" w:hAnsi="Times New Roman"/>
                <w:sz w:val="24"/>
                <w:szCs w:val="24"/>
              </w:rPr>
            </w:pPr>
            <w:r w:rsidRPr="0017260E">
              <w:rPr>
                <w:rFonts w:ascii="Times New Roman" w:hAnsi="Times New Roman"/>
                <w:sz w:val="24"/>
                <w:szCs w:val="24"/>
              </w:rPr>
              <w:t>Правила работы и безопасного поведения в компьютерном классе.</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13</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19" w:tooltip="Урок 1. Деление окружности на равные части" w:history="1">
              <w:r w:rsidR="00D2691D" w:rsidRPr="00AD0803">
                <w:rPr>
                  <w:rStyle w:val="ad"/>
                  <w:rFonts w:ascii="Times New Roman" w:hAnsi="Times New Roman"/>
                  <w:color w:val="auto"/>
                  <w:sz w:val="24"/>
                  <w:szCs w:val="24"/>
                  <w:u w:val="none"/>
                </w:rPr>
                <w:t>Деление окружности на равные части</w:t>
              </w:r>
            </w:hyperlink>
            <w:r w:rsidR="00D2691D" w:rsidRPr="00AD0803">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14</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0" w:tooltip="Урок 2. Как сделать сопряжение? Просто" w:history="1">
              <w:r w:rsidR="00D2691D" w:rsidRPr="00AD0803">
                <w:rPr>
                  <w:rStyle w:val="ad"/>
                  <w:rFonts w:ascii="Times New Roman" w:hAnsi="Times New Roman"/>
                  <w:color w:val="auto"/>
                  <w:sz w:val="24"/>
                  <w:szCs w:val="24"/>
                  <w:u w:val="none"/>
                </w:rPr>
                <w:t xml:space="preserve">Сопряжения в  </w:t>
              </w:r>
            </w:hyperlink>
            <w:r w:rsidR="00D2691D" w:rsidRPr="00AD0803">
              <w:rPr>
                <w:rFonts w:ascii="Times New Roman" w:hAnsi="Times New Roman"/>
                <w:sz w:val="24"/>
                <w:szCs w:val="24"/>
              </w:rPr>
              <w:t xml:space="preserve"> Компас 3D.</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15</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1" w:tooltip="Урок 3. Как сделать штриховку в Компасе" w:history="1">
              <w:r w:rsidR="00D2691D" w:rsidRPr="00AD0803">
                <w:rPr>
                  <w:rStyle w:val="ad"/>
                  <w:rFonts w:ascii="Times New Roman" w:hAnsi="Times New Roman"/>
                  <w:color w:val="auto"/>
                  <w:sz w:val="24"/>
                  <w:szCs w:val="24"/>
                  <w:u w:val="none"/>
                </w:rPr>
                <w:t xml:space="preserve">Штриховка в Компас </w:t>
              </w:r>
              <w:r w:rsidR="00D2691D" w:rsidRPr="00AD0803">
                <w:rPr>
                  <w:rFonts w:ascii="Times New Roman" w:hAnsi="Times New Roman"/>
                  <w:sz w:val="24"/>
                  <w:szCs w:val="24"/>
                </w:rPr>
                <w:t>3</w:t>
              </w:r>
              <w:r w:rsidR="00D2691D" w:rsidRPr="00AD0803">
                <w:rPr>
                  <w:rFonts w:ascii="Times New Roman" w:hAnsi="Times New Roman"/>
                  <w:sz w:val="24"/>
                  <w:szCs w:val="24"/>
                  <w:lang w:val="en-US"/>
                </w:rPr>
                <w:t>D</w:t>
              </w:r>
              <w:r w:rsidR="00D2691D" w:rsidRPr="00AD0803">
                <w:rPr>
                  <w:rFonts w:ascii="Times New Roman" w:hAnsi="Times New Roman"/>
                  <w:sz w:val="24"/>
                  <w:szCs w:val="24"/>
                </w:rPr>
                <w:t>.</w:t>
              </w:r>
              <w:r w:rsidR="00D2691D" w:rsidRPr="00AD0803">
                <w:rPr>
                  <w:rStyle w:val="ad"/>
                  <w:rFonts w:ascii="Times New Roman" w:hAnsi="Times New Roman"/>
                  <w:color w:val="auto"/>
                  <w:sz w:val="24"/>
                  <w:szCs w:val="24"/>
                  <w:u w:val="none"/>
                </w:rPr>
                <w:t xml:space="preserve"> </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16</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2" w:tooltip="Урок 4. Как создать ассоциативный чертеж по 3d модели и найти проекции точек на пирамиде и призме? (часть 1)" w:history="1">
              <w:r w:rsidR="00D2691D" w:rsidRPr="00AD0803">
                <w:rPr>
                  <w:rStyle w:val="ad"/>
                  <w:rFonts w:ascii="Times New Roman" w:hAnsi="Times New Roman"/>
                  <w:color w:val="auto"/>
                  <w:sz w:val="24"/>
                  <w:szCs w:val="24"/>
                  <w:u w:val="none"/>
                </w:rPr>
                <w:t xml:space="preserve">Ассоциативный чертеж по 3D модели.  </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17</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3" w:tooltip="Урок 4. Строим ассоциативные чертежи цилиндра и конуса, находим на них недостающие проекции точек (часть 2)" w:history="1">
              <w:r w:rsidR="00D2691D" w:rsidRPr="00AD0803">
                <w:rPr>
                  <w:rStyle w:val="ad"/>
                  <w:rFonts w:ascii="Times New Roman" w:hAnsi="Times New Roman"/>
                  <w:color w:val="auto"/>
                  <w:sz w:val="24"/>
                  <w:szCs w:val="24"/>
                  <w:u w:val="none"/>
                </w:rPr>
                <w:t>Ассоциативные чертежи цилиндра и конуса</w:t>
              </w:r>
            </w:hyperlink>
            <w:r w:rsidR="00D2691D" w:rsidRPr="00AD0803">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18</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4" w:tooltip="Урок 5. Как построить по двум видам третий и ребро жесткости в Компасе." w:history="1">
              <w:r w:rsidR="00D2691D" w:rsidRPr="00AD0803">
                <w:rPr>
                  <w:rStyle w:val="ad"/>
                  <w:rFonts w:ascii="Times New Roman" w:hAnsi="Times New Roman"/>
                  <w:color w:val="auto"/>
                  <w:sz w:val="24"/>
                  <w:szCs w:val="24"/>
                  <w:u w:val="none"/>
                </w:rPr>
                <w:t>Как построить по двум видам третий и ребро жесткости в Компас.</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19</w:t>
            </w:r>
          </w:p>
        </w:tc>
        <w:tc>
          <w:tcPr>
            <w:tcW w:w="1706" w:type="pct"/>
            <w:tcBorders>
              <w:bottom w:val="single" w:sz="4" w:space="0" w:color="000000"/>
            </w:tcBorders>
            <w:shd w:val="clear" w:color="auto" w:fill="auto"/>
          </w:tcPr>
          <w:p w:rsidR="00D2691D" w:rsidRPr="00AD0803" w:rsidRDefault="000E12C6" w:rsidP="00DC1406">
            <w:pPr>
              <w:spacing w:line="240" w:lineRule="auto"/>
              <w:rPr>
                <w:rFonts w:ascii="Times New Roman" w:hAnsi="Times New Roman"/>
                <w:sz w:val="24"/>
                <w:szCs w:val="24"/>
              </w:rPr>
            </w:pPr>
            <w:hyperlink r:id="rId25" w:tooltip="Урок 9.  Три проекции геометрического тела. Профильный разрез детали." w:history="1">
              <w:r w:rsidR="00D2691D" w:rsidRPr="00AD0803">
                <w:rPr>
                  <w:rStyle w:val="ad"/>
                  <w:rFonts w:ascii="Times New Roman" w:hAnsi="Times New Roman"/>
                  <w:color w:val="auto"/>
                  <w:sz w:val="24"/>
                  <w:szCs w:val="24"/>
                  <w:u w:val="none"/>
                </w:rPr>
                <w:t>Три проекции геометрического тела. Профильный разрез детали.</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20</w:t>
            </w:r>
          </w:p>
        </w:tc>
        <w:tc>
          <w:tcPr>
            <w:tcW w:w="1706" w:type="pct"/>
            <w:tcBorders>
              <w:bottom w:val="single" w:sz="4" w:space="0" w:color="auto"/>
            </w:tcBorders>
            <w:shd w:val="clear" w:color="auto" w:fill="auto"/>
          </w:tcPr>
          <w:p w:rsidR="00D2691D" w:rsidRPr="00AD0803" w:rsidRDefault="000E12C6" w:rsidP="00DC1406">
            <w:pPr>
              <w:spacing w:line="240" w:lineRule="auto"/>
              <w:rPr>
                <w:rFonts w:ascii="Times New Roman" w:hAnsi="Times New Roman"/>
                <w:sz w:val="24"/>
                <w:szCs w:val="24"/>
              </w:rPr>
            </w:pPr>
            <w:hyperlink r:id="rId26" w:tooltip="Урок 10. Соединение части вида и части разреза. Фронтальный разрез детали" w:history="1">
              <w:r w:rsidR="00D2691D" w:rsidRPr="00AD0803">
                <w:rPr>
                  <w:rStyle w:val="ad"/>
                  <w:rFonts w:ascii="Times New Roman" w:hAnsi="Times New Roman"/>
                  <w:color w:val="auto"/>
                  <w:sz w:val="24"/>
                  <w:szCs w:val="24"/>
                  <w:u w:val="none"/>
                </w:rPr>
                <w:t>Соединение части вида и части разреза. Фронтальный разрез детали</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lastRenderedPageBreak/>
              <w:t>21</w:t>
            </w:r>
          </w:p>
        </w:tc>
        <w:tc>
          <w:tcPr>
            <w:tcW w:w="1706" w:type="pct"/>
            <w:tcBorders>
              <w:bottom w:val="single" w:sz="4" w:space="0" w:color="auto"/>
            </w:tcBorders>
            <w:shd w:val="clear" w:color="auto" w:fill="auto"/>
          </w:tcPr>
          <w:p w:rsidR="00D2691D" w:rsidRPr="00AD0803" w:rsidRDefault="000E12C6" w:rsidP="00DC1406">
            <w:pPr>
              <w:spacing w:line="240" w:lineRule="auto"/>
              <w:rPr>
                <w:rFonts w:ascii="Times New Roman" w:hAnsi="Times New Roman"/>
                <w:sz w:val="24"/>
                <w:szCs w:val="24"/>
              </w:rPr>
            </w:pPr>
            <w:hyperlink r:id="rId27" w:tooltip="Урок 12. Как сделать местный разрез в Компасе?" w:history="1">
              <w:r w:rsidR="00D2691D" w:rsidRPr="00AD0803">
                <w:rPr>
                  <w:rStyle w:val="ad"/>
                  <w:rFonts w:ascii="Times New Roman" w:hAnsi="Times New Roman"/>
                  <w:color w:val="auto"/>
                  <w:sz w:val="24"/>
                  <w:szCs w:val="24"/>
                  <w:u w:val="none"/>
                </w:rPr>
                <w:t xml:space="preserve"> Как сделать местный разрез в Компас 3D?</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22</w:t>
            </w:r>
          </w:p>
        </w:tc>
        <w:tc>
          <w:tcPr>
            <w:tcW w:w="1706" w:type="pct"/>
            <w:tcBorders>
              <w:bottom w:val="single" w:sz="4" w:space="0" w:color="auto"/>
            </w:tcBorders>
            <w:shd w:val="clear" w:color="auto" w:fill="auto"/>
          </w:tcPr>
          <w:p w:rsidR="00D2691D" w:rsidRPr="00AD0803" w:rsidRDefault="00D2691D" w:rsidP="00DC1406">
            <w:pPr>
              <w:spacing w:line="240" w:lineRule="auto"/>
              <w:rPr>
                <w:rFonts w:ascii="Times New Roman" w:hAnsi="Times New Roman"/>
                <w:sz w:val="24"/>
                <w:szCs w:val="24"/>
              </w:rPr>
            </w:pPr>
            <w:r w:rsidRPr="00AD0803">
              <w:rPr>
                <w:rFonts w:ascii="Times New Roman" w:hAnsi="Times New Roman"/>
                <w:sz w:val="24"/>
                <w:szCs w:val="24"/>
              </w:rPr>
              <w:t xml:space="preserve"> </w:t>
            </w:r>
            <w:hyperlink r:id="rId28" w:tooltip="Урок 15. Проекции группы геометрических тел" w:history="1">
              <w:r w:rsidRPr="00AD0803">
                <w:rPr>
                  <w:rStyle w:val="ad"/>
                  <w:rFonts w:ascii="Times New Roman" w:hAnsi="Times New Roman"/>
                  <w:color w:val="auto"/>
                  <w:sz w:val="24"/>
                  <w:szCs w:val="24"/>
                  <w:u w:val="none"/>
                </w:rPr>
                <w:t>Проекции группы геометрических тел</w:t>
              </w:r>
            </w:hyperlink>
            <w:r w:rsidRPr="00AD0803">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23</w:t>
            </w:r>
          </w:p>
        </w:tc>
        <w:tc>
          <w:tcPr>
            <w:tcW w:w="1706" w:type="pct"/>
            <w:tcBorders>
              <w:bottom w:val="single" w:sz="4" w:space="0" w:color="auto"/>
            </w:tcBorders>
            <w:shd w:val="clear" w:color="auto" w:fill="auto"/>
          </w:tcPr>
          <w:p w:rsidR="00D2691D" w:rsidRPr="00AD0803" w:rsidRDefault="000E12C6" w:rsidP="00DC1406">
            <w:pPr>
              <w:spacing w:line="240" w:lineRule="auto"/>
              <w:rPr>
                <w:rFonts w:ascii="Times New Roman" w:hAnsi="Times New Roman"/>
                <w:sz w:val="24"/>
                <w:szCs w:val="24"/>
              </w:rPr>
            </w:pPr>
            <w:hyperlink r:id="rId29" w:tooltip="Урок 16. Как сделать сечение в Компасе" w:history="1">
              <w:r w:rsidR="00D2691D" w:rsidRPr="00AD0803">
                <w:rPr>
                  <w:rStyle w:val="ad"/>
                  <w:rFonts w:ascii="Times New Roman" w:hAnsi="Times New Roman"/>
                  <w:color w:val="auto"/>
                  <w:sz w:val="24"/>
                  <w:szCs w:val="24"/>
                  <w:u w:val="none"/>
                </w:rPr>
                <w:t>Как сделать сечение в Компас 3D?</w:t>
              </w:r>
            </w:hyperlink>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24</w:t>
            </w:r>
          </w:p>
        </w:tc>
        <w:tc>
          <w:tcPr>
            <w:tcW w:w="1706" w:type="pct"/>
            <w:tcBorders>
              <w:bottom w:val="single" w:sz="4" w:space="0" w:color="auto"/>
            </w:tcBorders>
            <w:shd w:val="clear" w:color="auto" w:fill="auto"/>
          </w:tcPr>
          <w:p w:rsidR="00D2691D" w:rsidRPr="00AD0803" w:rsidRDefault="00D2691D" w:rsidP="00DC1406">
            <w:pPr>
              <w:spacing w:line="240" w:lineRule="auto"/>
              <w:rPr>
                <w:rFonts w:ascii="Times New Roman" w:hAnsi="Times New Roman"/>
                <w:sz w:val="24"/>
                <w:szCs w:val="24"/>
              </w:rPr>
            </w:pPr>
            <w:r w:rsidRPr="00AD0803">
              <w:rPr>
                <w:rFonts w:ascii="Times New Roman" w:hAnsi="Times New Roman"/>
                <w:sz w:val="24"/>
                <w:szCs w:val="24"/>
              </w:rPr>
              <w:t xml:space="preserve"> </w:t>
            </w:r>
            <w:hyperlink r:id="rId30" w:tooltip="Урок 20. Чертеж кулачка. Построение лекальных кривых" w:history="1">
              <w:r w:rsidRPr="00AD0803">
                <w:rPr>
                  <w:rStyle w:val="ad"/>
                  <w:rFonts w:ascii="Times New Roman" w:hAnsi="Times New Roman"/>
                  <w:color w:val="auto"/>
                  <w:sz w:val="24"/>
                  <w:szCs w:val="24"/>
                  <w:u w:val="none"/>
                </w:rPr>
                <w:t>Чертеж кулачка. Построение лекальных кривых</w:t>
              </w:r>
            </w:hyperlink>
            <w:r w:rsidRPr="00AD0803">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25</w:t>
            </w:r>
          </w:p>
        </w:tc>
        <w:tc>
          <w:tcPr>
            <w:tcW w:w="1706" w:type="pct"/>
            <w:tcBorders>
              <w:bottom w:val="single" w:sz="4" w:space="0" w:color="auto"/>
            </w:tcBorders>
            <w:shd w:val="clear" w:color="auto" w:fill="auto"/>
          </w:tcPr>
          <w:p w:rsidR="00D2691D" w:rsidRPr="00AD0803" w:rsidRDefault="00D2691D" w:rsidP="00DC1406">
            <w:pPr>
              <w:spacing w:line="240" w:lineRule="auto"/>
              <w:rPr>
                <w:rFonts w:ascii="Times New Roman" w:hAnsi="Times New Roman"/>
                <w:sz w:val="24"/>
                <w:szCs w:val="24"/>
              </w:rPr>
            </w:pPr>
            <w:r w:rsidRPr="00AD0803">
              <w:rPr>
                <w:rFonts w:ascii="Times New Roman" w:hAnsi="Times New Roman"/>
                <w:sz w:val="24"/>
                <w:szCs w:val="24"/>
              </w:rPr>
              <w:t>Моделирование в Компас 3D.</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26</w:t>
            </w:r>
          </w:p>
        </w:tc>
        <w:tc>
          <w:tcPr>
            <w:tcW w:w="1706" w:type="pct"/>
            <w:tcBorders>
              <w:bottom w:val="single" w:sz="4" w:space="0" w:color="auto"/>
            </w:tcBorders>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Создаем 3D  модели призмы, пирамиды, цилиндра и конуса.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27</w:t>
            </w:r>
          </w:p>
        </w:tc>
        <w:tc>
          <w:tcPr>
            <w:tcW w:w="1706" w:type="pct"/>
            <w:tcBorders>
              <w:bottom w:val="single" w:sz="4" w:space="0" w:color="auto"/>
            </w:tcBorders>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Как создать 3D  модель в Компасе по данному аксонометрическому изображению.</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bCs/>
                <w:iCs/>
                <w:sz w:val="24"/>
                <w:szCs w:val="24"/>
              </w:rPr>
              <w:t>Видеофильмы</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28</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 xml:space="preserve"> История развития черчения.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29</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Типы линий.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30</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Основная надпись чертежа.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31</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Правила оформления чертежа.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32</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Деление окружности.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33</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Геометрические построения.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34</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Размеры.</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35</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Сопряжения.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36</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 xml:space="preserve"> Коробовые кривые линии.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37</w:t>
            </w:r>
          </w:p>
        </w:tc>
        <w:tc>
          <w:tcPr>
            <w:tcW w:w="1706" w:type="pct"/>
            <w:shd w:val="clear" w:color="auto" w:fill="auto"/>
          </w:tcPr>
          <w:p w:rsidR="00D2691D" w:rsidRPr="0017260E" w:rsidRDefault="00D2691D" w:rsidP="00DC1406">
            <w:pPr>
              <w:spacing w:line="240" w:lineRule="auto"/>
              <w:outlineLvl w:val="0"/>
              <w:rPr>
                <w:rFonts w:ascii="Times New Roman" w:hAnsi="Times New Roman"/>
                <w:sz w:val="24"/>
                <w:szCs w:val="24"/>
              </w:rPr>
            </w:pPr>
            <w:r w:rsidRPr="0017260E">
              <w:rPr>
                <w:rFonts w:ascii="Times New Roman" w:hAnsi="Times New Roman"/>
                <w:sz w:val="24"/>
                <w:szCs w:val="24"/>
              </w:rPr>
              <w:t xml:space="preserve"> Лекальные кривые линии.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38</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Сечения.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39</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Сечения и разрезы.</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40</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Построение геометрических тел.</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41</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Виды чертежей.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42</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Болтовое соединение.</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43</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Разъемные крепежные резьбовые соединения.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44</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Резьба и резьбовые соединения.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lastRenderedPageBreak/>
              <w:t>45</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Зубчатые и червячные передачи.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46</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Сборочный чертеж.</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47</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Порядок выполнения сборочного чертежа.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48</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Проецирование.</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49</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АСКОН  КОМПАС – это САПР.</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50</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Знакомство с графическим редактором КОМПАС 3</w:t>
            </w:r>
            <w:r w:rsidRPr="0017260E">
              <w:rPr>
                <w:rFonts w:ascii="Times New Roman" w:hAnsi="Times New Roman"/>
                <w:sz w:val="24"/>
                <w:szCs w:val="24"/>
                <w:lang w:val="en-US"/>
              </w:rPr>
              <w:t>D</w:t>
            </w:r>
            <w:r w:rsidRPr="0017260E">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51</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Основные понятия САПР КОМПАС 3</w:t>
            </w:r>
            <w:r w:rsidRPr="0017260E">
              <w:rPr>
                <w:rFonts w:ascii="Times New Roman" w:hAnsi="Times New Roman"/>
                <w:sz w:val="24"/>
                <w:szCs w:val="24"/>
                <w:lang w:val="en-US"/>
              </w:rPr>
              <w:t>D</w:t>
            </w:r>
            <w:r w:rsidRPr="0017260E">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52</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Построение геометрических объектов в САПР КОМПАС 3</w:t>
            </w:r>
            <w:r w:rsidRPr="0017260E">
              <w:rPr>
                <w:rFonts w:ascii="Times New Roman" w:hAnsi="Times New Roman"/>
                <w:sz w:val="24"/>
                <w:szCs w:val="24"/>
                <w:lang w:val="en-US"/>
              </w:rPr>
              <w:t>D</w:t>
            </w:r>
            <w:r w:rsidRPr="0017260E">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53</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Алгоритм операции вращения.</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54</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Алгоритм построения модели </w:t>
            </w:r>
            <w:r w:rsidRPr="0017260E">
              <w:rPr>
                <w:rFonts w:ascii="Times New Roman" w:hAnsi="Times New Roman"/>
                <w:i/>
                <w:sz w:val="24"/>
                <w:szCs w:val="24"/>
              </w:rPr>
              <w:t>Вала</w:t>
            </w:r>
            <w:r w:rsidRPr="0017260E">
              <w:rPr>
                <w:rFonts w:ascii="Times New Roman" w:hAnsi="Times New Roman"/>
                <w:sz w:val="24"/>
                <w:szCs w:val="24"/>
              </w:rPr>
              <w:t xml:space="preserve"> в КОМПАС 3</w:t>
            </w:r>
            <w:r w:rsidRPr="0017260E">
              <w:rPr>
                <w:rFonts w:ascii="Times New Roman" w:hAnsi="Times New Roman"/>
                <w:sz w:val="24"/>
                <w:szCs w:val="24"/>
                <w:lang w:val="en-US"/>
              </w:rPr>
              <w:t>D</w:t>
            </w:r>
            <w:r w:rsidRPr="0017260E">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55</w:t>
            </w:r>
          </w:p>
        </w:tc>
        <w:tc>
          <w:tcPr>
            <w:tcW w:w="1706" w:type="pct"/>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 xml:space="preserve"> Алгоритм построения модели </w:t>
            </w:r>
            <w:r w:rsidRPr="0017260E">
              <w:rPr>
                <w:rFonts w:ascii="Times New Roman" w:hAnsi="Times New Roman"/>
                <w:i/>
                <w:sz w:val="24"/>
                <w:szCs w:val="24"/>
              </w:rPr>
              <w:t xml:space="preserve">Втулка </w:t>
            </w:r>
            <w:r w:rsidRPr="0017260E">
              <w:rPr>
                <w:rFonts w:ascii="Times New Roman" w:hAnsi="Times New Roman"/>
                <w:sz w:val="24"/>
                <w:szCs w:val="24"/>
              </w:rPr>
              <w:t>в КОМПАС 3</w:t>
            </w:r>
            <w:r w:rsidRPr="0017260E">
              <w:rPr>
                <w:rFonts w:ascii="Times New Roman" w:hAnsi="Times New Roman"/>
                <w:sz w:val="24"/>
                <w:szCs w:val="24"/>
                <w:lang w:val="en-US"/>
              </w:rPr>
              <w:t>D</w:t>
            </w:r>
            <w:r w:rsidRPr="0017260E">
              <w:rPr>
                <w:rFonts w:ascii="Times New Roman" w:hAnsi="Times New Roman"/>
                <w:sz w:val="24"/>
                <w:szCs w:val="24"/>
              </w:rPr>
              <w:t>.</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4"/>
              </w:rPr>
            </w:pPr>
            <w:r w:rsidRPr="0017260E">
              <w:rPr>
                <w:rFonts w:ascii="Times New Roman" w:hAnsi="Times New Roman"/>
                <w:iCs/>
                <w:sz w:val="24"/>
                <w:szCs w:val="28"/>
              </w:rPr>
              <w:t>56</w:t>
            </w:r>
          </w:p>
        </w:tc>
        <w:tc>
          <w:tcPr>
            <w:tcW w:w="1706" w:type="pct"/>
            <w:tcBorders>
              <w:bottom w:val="single" w:sz="4" w:space="0" w:color="000000"/>
            </w:tcBorders>
            <w:shd w:val="clear" w:color="auto" w:fill="auto"/>
          </w:tcPr>
          <w:p w:rsidR="00D2691D" w:rsidRPr="0017260E" w:rsidRDefault="00D2691D" w:rsidP="00DC1406">
            <w:pPr>
              <w:spacing w:line="240" w:lineRule="auto"/>
              <w:rPr>
                <w:rFonts w:ascii="Times New Roman" w:hAnsi="Times New Roman"/>
                <w:sz w:val="24"/>
                <w:szCs w:val="24"/>
              </w:rPr>
            </w:pPr>
            <w:r w:rsidRPr="0017260E">
              <w:rPr>
                <w:rFonts w:ascii="Times New Roman" w:hAnsi="Times New Roman"/>
                <w:sz w:val="24"/>
                <w:szCs w:val="24"/>
              </w:rPr>
              <w:t>Построение трехмерной модели и чертежа по ней.</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57</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Инженерная графика</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Электронные пособия</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58</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Приборостроительное черчение</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Электронные пособия</w:t>
            </w:r>
          </w:p>
        </w:tc>
      </w:tr>
      <w:tr w:rsidR="00D2691D" w:rsidRPr="0017260E" w:rsidTr="00FA3E22">
        <w:tc>
          <w:tcPr>
            <w:tcW w:w="270" w:type="pct"/>
            <w:shd w:val="clear" w:color="auto" w:fill="auto"/>
            <w:vAlign w:val="center"/>
          </w:tcPr>
          <w:p w:rsidR="00D2691D" w:rsidRPr="0017260E" w:rsidRDefault="00D2691D" w:rsidP="00DC140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59</w:t>
            </w:r>
          </w:p>
        </w:tc>
        <w:tc>
          <w:tcPr>
            <w:tcW w:w="1706" w:type="pct"/>
          </w:tcPr>
          <w:p w:rsidR="00D2691D" w:rsidRPr="0017260E" w:rsidRDefault="00D2691D" w:rsidP="00DC1406">
            <w:pPr>
              <w:outlineLvl w:val="0"/>
              <w:rPr>
                <w:rFonts w:ascii="Times New Roman" w:hAnsi="Times New Roman"/>
                <w:sz w:val="24"/>
                <w:szCs w:val="24"/>
              </w:rPr>
            </w:pPr>
            <w:r w:rsidRPr="0017260E">
              <w:rPr>
                <w:rFonts w:ascii="Times New Roman" w:hAnsi="Times New Roman"/>
                <w:sz w:val="24"/>
                <w:szCs w:val="24"/>
              </w:rPr>
              <w:t>Технология машиностроения. Основные методы разработки технологических процессов в машиностроении</w:t>
            </w:r>
          </w:p>
        </w:tc>
        <w:tc>
          <w:tcPr>
            <w:tcW w:w="3024" w:type="pct"/>
            <w:shd w:val="clear" w:color="auto" w:fill="auto"/>
            <w:vAlign w:val="center"/>
          </w:tcPr>
          <w:p w:rsidR="00D2691D" w:rsidRPr="0017260E" w:rsidRDefault="00D2691D" w:rsidP="00DC1406">
            <w:pPr>
              <w:snapToGrid w:val="0"/>
              <w:spacing w:after="0" w:line="240" w:lineRule="auto"/>
              <w:rPr>
                <w:rFonts w:ascii="Times New Roman" w:hAnsi="Times New Roman"/>
                <w:iCs/>
                <w:sz w:val="24"/>
                <w:szCs w:val="24"/>
              </w:rPr>
            </w:pPr>
            <w:r w:rsidRPr="0017260E">
              <w:rPr>
                <w:rFonts w:ascii="Times New Roman" w:hAnsi="Times New Roman"/>
                <w:iCs/>
                <w:sz w:val="24"/>
                <w:szCs w:val="24"/>
              </w:rPr>
              <w:t>Электронные пособия</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60</w:t>
            </w:r>
          </w:p>
        </w:tc>
        <w:tc>
          <w:tcPr>
            <w:tcW w:w="1706" w:type="pct"/>
          </w:tcPr>
          <w:p w:rsidR="00D2691D" w:rsidRPr="0017260E" w:rsidRDefault="00D2691D" w:rsidP="00ED4ECC">
            <w:pPr>
              <w:outlineLvl w:val="0"/>
              <w:rPr>
                <w:rFonts w:ascii="Times New Roman" w:hAnsi="Times New Roman"/>
                <w:sz w:val="24"/>
                <w:szCs w:val="24"/>
              </w:rPr>
            </w:pPr>
            <w:r w:rsidRPr="0017260E">
              <w:rPr>
                <w:rFonts w:ascii="Times New Roman" w:hAnsi="Times New Roman"/>
                <w:sz w:val="24"/>
                <w:szCs w:val="24"/>
              </w:rPr>
              <w:t xml:space="preserve">Кабинет машинного черчения </w:t>
            </w:r>
          </w:p>
        </w:tc>
        <w:tc>
          <w:tcPr>
            <w:tcW w:w="3024" w:type="pct"/>
            <w:shd w:val="clear" w:color="auto" w:fill="auto"/>
            <w:vAlign w:val="center"/>
          </w:tcPr>
          <w:p w:rsidR="00D2691D" w:rsidRPr="0017260E" w:rsidRDefault="00D2691D" w:rsidP="00ED4ECC">
            <w:pPr>
              <w:snapToGrid w:val="0"/>
              <w:spacing w:after="0" w:line="240" w:lineRule="auto"/>
              <w:rPr>
                <w:rFonts w:ascii="Times New Roman" w:hAnsi="Times New Roman"/>
                <w:iCs/>
                <w:sz w:val="24"/>
                <w:szCs w:val="24"/>
              </w:rPr>
            </w:pPr>
            <w:r w:rsidRPr="0017260E">
              <w:rPr>
                <w:rFonts w:ascii="Times New Roman" w:hAnsi="Times New Roman"/>
                <w:sz w:val="24"/>
                <w:szCs w:val="24"/>
              </w:rPr>
              <w:t>Демонстрационный материал</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61</w:t>
            </w:r>
          </w:p>
        </w:tc>
        <w:tc>
          <w:tcPr>
            <w:tcW w:w="1706" w:type="pct"/>
          </w:tcPr>
          <w:p w:rsidR="00D2691D" w:rsidRPr="0017260E" w:rsidRDefault="00D2691D" w:rsidP="00ED4ECC">
            <w:pPr>
              <w:outlineLvl w:val="0"/>
              <w:rPr>
                <w:rFonts w:ascii="Times New Roman" w:hAnsi="Times New Roman"/>
                <w:sz w:val="24"/>
                <w:szCs w:val="24"/>
              </w:rPr>
            </w:pPr>
            <w:r w:rsidRPr="0017260E">
              <w:rPr>
                <w:rFonts w:ascii="Times New Roman" w:hAnsi="Times New Roman"/>
                <w:sz w:val="24"/>
                <w:szCs w:val="24"/>
              </w:rPr>
              <w:t xml:space="preserve">Кабинет машинного черчения </w:t>
            </w:r>
          </w:p>
        </w:tc>
        <w:tc>
          <w:tcPr>
            <w:tcW w:w="3024" w:type="pct"/>
            <w:shd w:val="clear" w:color="auto" w:fill="auto"/>
            <w:vAlign w:val="center"/>
          </w:tcPr>
          <w:p w:rsidR="00D2691D" w:rsidRPr="0017260E" w:rsidRDefault="00D2691D" w:rsidP="00ED4ECC">
            <w:pPr>
              <w:snapToGrid w:val="0"/>
              <w:spacing w:after="0" w:line="240" w:lineRule="auto"/>
              <w:rPr>
                <w:rFonts w:ascii="Times New Roman" w:hAnsi="Times New Roman"/>
                <w:iCs/>
                <w:sz w:val="24"/>
                <w:szCs w:val="24"/>
              </w:rPr>
            </w:pPr>
            <w:r w:rsidRPr="0017260E">
              <w:rPr>
                <w:rFonts w:ascii="Times New Roman" w:hAnsi="Times New Roman"/>
                <w:sz w:val="24"/>
                <w:szCs w:val="24"/>
              </w:rPr>
              <w:t>Демонстрационный материал</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62</w:t>
            </w:r>
          </w:p>
        </w:tc>
        <w:tc>
          <w:tcPr>
            <w:tcW w:w="1706" w:type="pct"/>
          </w:tcPr>
          <w:p w:rsidR="00D2691D" w:rsidRPr="0017260E" w:rsidRDefault="00D2691D" w:rsidP="00ED4ECC">
            <w:pPr>
              <w:outlineLvl w:val="0"/>
              <w:rPr>
                <w:rFonts w:ascii="Times New Roman" w:hAnsi="Times New Roman"/>
                <w:sz w:val="24"/>
                <w:szCs w:val="24"/>
              </w:rPr>
            </w:pPr>
            <w:r w:rsidRPr="0017260E">
              <w:rPr>
                <w:rFonts w:ascii="Times New Roman" w:hAnsi="Times New Roman"/>
                <w:sz w:val="24"/>
                <w:szCs w:val="24"/>
              </w:rPr>
              <w:t xml:space="preserve">Кабинет черчения </w:t>
            </w:r>
          </w:p>
        </w:tc>
        <w:tc>
          <w:tcPr>
            <w:tcW w:w="3024" w:type="pct"/>
            <w:shd w:val="clear" w:color="auto" w:fill="auto"/>
            <w:vAlign w:val="center"/>
          </w:tcPr>
          <w:p w:rsidR="00D2691D" w:rsidRPr="0017260E" w:rsidRDefault="00D2691D" w:rsidP="00ED4ECC">
            <w:pPr>
              <w:snapToGrid w:val="0"/>
              <w:spacing w:after="0" w:line="240" w:lineRule="auto"/>
              <w:rPr>
                <w:rFonts w:ascii="Times New Roman" w:hAnsi="Times New Roman"/>
                <w:iCs/>
                <w:sz w:val="24"/>
                <w:szCs w:val="24"/>
              </w:rPr>
            </w:pPr>
            <w:r w:rsidRPr="0017260E">
              <w:rPr>
                <w:rFonts w:ascii="Times New Roman" w:hAnsi="Times New Roman"/>
                <w:sz w:val="24"/>
                <w:szCs w:val="24"/>
              </w:rPr>
              <w:t>Демонстрационный материал</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63</w:t>
            </w:r>
          </w:p>
        </w:tc>
        <w:tc>
          <w:tcPr>
            <w:tcW w:w="1706" w:type="pct"/>
          </w:tcPr>
          <w:p w:rsidR="00D2691D" w:rsidRPr="0017260E" w:rsidRDefault="00D2691D" w:rsidP="00ED4ECC">
            <w:pPr>
              <w:outlineLvl w:val="0"/>
              <w:rPr>
                <w:rFonts w:ascii="Times New Roman" w:hAnsi="Times New Roman"/>
                <w:sz w:val="24"/>
                <w:szCs w:val="24"/>
              </w:rPr>
            </w:pPr>
            <w:r w:rsidRPr="0017260E">
              <w:rPr>
                <w:rFonts w:ascii="Times New Roman" w:hAnsi="Times New Roman"/>
                <w:sz w:val="24"/>
                <w:szCs w:val="24"/>
              </w:rPr>
              <w:t>Объемные модели геометрических фигур и тел</w:t>
            </w:r>
          </w:p>
        </w:tc>
        <w:tc>
          <w:tcPr>
            <w:tcW w:w="3024" w:type="pct"/>
            <w:shd w:val="clear" w:color="auto" w:fill="auto"/>
            <w:vAlign w:val="center"/>
          </w:tcPr>
          <w:p w:rsidR="00D2691D" w:rsidRPr="0017260E" w:rsidRDefault="00D2691D" w:rsidP="00ED4ECC">
            <w:pPr>
              <w:snapToGrid w:val="0"/>
              <w:spacing w:after="0" w:line="240" w:lineRule="auto"/>
              <w:rPr>
                <w:rFonts w:ascii="Times New Roman" w:hAnsi="Times New Roman"/>
                <w:sz w:val="24"/>
                <w:szCs w:val="24"/>
              </w:rPr>
            </w:pPr>
            <w:r w:rsidRPr="0017260E">
              <w:rPr>
                <w:rFonts w:ascii="Times New Roman" w:hAnsi="Times New Roman"/>
                <w:sz w:val="24"/>
                <w:szCs w:val="24"/>
              </w:rPr>
              <w:t>Демонстрационный материал</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64</w:t>
            </w:r>
          </w:p>
        </w:tc>
        <w:tc>
          <w:tcPr>
            <w:tcW w:w="1706" w:type="pct"/>
          </w:tcPr>
          <w:p w:rsidR="00D2691D" w:rsidRPr="0017260E" w:rsidRDefault="00D2691D" w:rsidP="00DB41C3">
            <w:pPr>
              <w:outlineLvl w:val="0"/>
              <w:rPr>
                <w:rFonts w:ascii="Times New Roman" w:hAnsi="Times New Roman"/>
                <w:sz w:val="24"/>
                <w:szCs w:val="24"/>
              </w:rPr>
            </w:pPr>
            <w:r w:rsidRPr="0017260E">
              <w:rPr>
                <w:rFonts w:ascii="Times New Roman" w:hAnsi="Times New Roman"/>
                <w:sz w:val="24"/>
                <w:szCs w:val="24"/>
              </w:rPr>
              <w:t xml:space="preserve">Графический редактор </w:t>
            </w:r>
            <w:r w:rsidR="00DB41C3" w:rsidRPr="0017260E">
              <w:rPr>
                <w:rFonts w:ascii="Times New Roman" w:hAnsi="Times New Roman"/>
                <w:sz w:val="24"/>
                <w:szCs w:val="24"/>
              </w:rPr>
              <w:t>САПР КОМПАС 3</w:t>
            </w:r>
            <w:r w:rsidR="00DB41C3" w:rsidRPr="0017260E">
              <w:rPr>
                <w:rFonts w:ascii="Times New Roman" w:hAnsi="Times New Roman"/>
                <w:sz w:val="24"/>
                <w:szCs w:val="24"/>
                <w:lang w:val="en-US"/>
              </w:rPr>
              <w:t>D</w:t>
            </w:r>
            <w:r w:rsidR="00DB41C3" w:rsidRPr="0017260E">
              <w:rPr>
                <w:rFonts w:ascii="Times New Roman" w:hAnsi="Times New Roman"/>
                <w:sz w:val="24"/>
                <w:szCs w:val="24"/>
              </w:rPr>
              <w:t>.</w:t>
            </w:r>
          </w:p>
        </w:tc>
        <w:tc>
          <w:tcPr>
            <w:tcW w:w="3024" w:type="pct"/>
            <w:shd w:val="clear" w:color="auto" w:fill="auto"/>
            <w:vAlign w:val="center"/>
          </w:tcPr>
          <w:p w:rsidR="00D2691D" w:rsidRPr="0017260E" w:rsidRDefault="00DB41C3" w:rsidP="00AD0803">
            <w:pPr>
              <w:snapToGrid w:val="0"/>
              <w:spacing w:after="0" w:line="240" w:lineRule="auto"/>
              <w:jc w:val="both"/>
              <w:rPr>
                <w:rFonts w:ascii="Times New Roman" w:hAnsi="Times New Roman"/>
                <w:sz w:val="24"/>
                <w:szCs w:val="24"/>
              </w:rPr>
            </w:pPr>
            <w:r w:rsidRPr="0017260E">
              <w:rPr>
                <w:rFonts w:ascii="Times New Roman" w:hAnsi="Times New Roman"/>
                <w:sz w:val="24"/>
                <w:szCs w:val="24"/>
              </w:rPr>
              <w:t>Простейшая система трехмерного моделирования для домашнего использования и учебных целей, облегченная версия профессиональной системы КОМПАС-3D,</w:t>
            </w:r>
            <w:r w:rsidRPr="0017260E">
              <w:rPr>
                <w:rFonts w:ascii="GothamPro" w:hAnsi="GothamPro"/>
                <w:sz w:val="21"/>
                <w:szCs w:val="21"/>
                <w:shd w:val="clear" w:color="auto" w:fill="FFFFFF"/>
              </w:rPr>
              <w:t xml:space="preserve"> </w:t>
            </w:r>
            <w:r w:rsidRPr="0017260E">
              <w:rPr>
                <w:rFonts w:ascii="Times New Roman" w:hAnsi="Times New Roman"/>
                <w:sz w:val="24"/>
                <w:szCs w:val="24"/>
              </w:rPr>
              <w:t xml:space="preserve">российская импортонезависимая система трехмерного </w:t>
            </w:r>
            <w:r w:rsidRPr="0017260E">
              <w:rPr>
                <w:rFonts w:ascii="Times New Roman" w:hAnsi="Times New Roman"/>
                <w:sz w:val="24"/>
                <w:szCs w:val="24"/>
              </w:rPr>
              <w:lastRenderedPageBreak/>
              <w:t>проектирования, ставшая стандартом для тысяч предприятий и сотен тысяч профессиональных пользователей. В основе КОМПАС-3D лежит российское геометрическое ядро C3D (создано C3D Labs, дочерней компанией АСКОН) и собственные программные технологии. Ядро C3D уже работает под управлением платформы Linux.</w:t>
            </w:r>
          </w:p>
        </w:tc>
      </w:tr>
      <w:tr w:rsidR="00D2691D" w:rsidRPr="0017260E" w:rsidTr="00D2691D">
        <w:tc>
          <w:tcPr>
            <w:tcW w:w="5000" w:type="pct"/>
            <w:gridSpan w:val="3"/>
            <w:shd w:val="clear" w:color="auto" w:fill="auto"/>
          </w:tcPr>
          <w:p w:rsidR="00D2691D" w:rsidRPr="0017260E" w:rsidRDefault="00D2691D" w:rsidP="00ED4ECC">
            <w:pPr>
              <w:snapToGrid w:val="0"/>
              <w:spacing w:after="0" w:line="240" w:lineRule="auto"/>
              <w:rPr>
                <w:rFonts w:ascii="Times New Roman" w:hAnsi="Times New Roman"/>
                <w:iCs/>
                <w:sz w:val="24"/>
                <w:szCs w:val="24"/>
              </w:rPr>
            </w:pPr>
            <w:r w:rsidRPr="0017260E">
              <w:rPr>
                <w:rFonts w:ascii="Times New Roman" w:hAnsi="Times New Roman"/>
                <w:b/>
                <w:bCs/>
                <w:iCs/>
                <w:sz w:val="24"/>
                <w:szCs w:val="28"/>
              </w:rPr>
              <w:lastRenderedPageBreak/>
              <w:t>Дополнительное оборудование</w:t>
            </w:r>
          </w:p>
        </w:tc>
      </w:tr>
      <w:tr w:rsidR="00D2691D" w:rsidRPr="0017260E" w:rsidTr="00FA3E22">
        <w:tc>
          <w:tcPr>
            <w:tcW w:w="270" w:type="pct"/>
            <w:shd w:val="clear" w:color="auto" w:fill="auto"/>
            <w:vAlign w:val="center"/>
          </w:tcPr>
          <w:p w:rsidR="00D2691D" w:rsidRPr="0017260E" w:rsidRDefault="00D2691D" w:rsidP="00ED4ECC">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D2691D" w:rsidRPr="0017260E" w:rsidRDefault="00D2691D" w:rsidP="00ED4ECC">
            <w:pPr>
              <w:autoSpaceDE w:val="0"/>
              <w:adjustRightInd w:val="0"/>
              <w:spacing w:after="0" w:line="240" w:lineRule="auto"/>
              <w:rPr>
                <w:rFonts w:ascii="Times New Roman" w:hAnsi="Times New Roman"/>
                <w:b/>
                <w:sz w:val="24"/>
                <w:szCs w:val="24"/>
              </w:rPr>
            </w:pPr>
            <w:r w:rsidRPr="0017260E">
              <w:rPr>
                <w:rFonts w:ascii="Times New Roman" w:hAnsi="Times New Roman"/>
                <w:b/>
                <w:sz w:val="24"/>
                <w:szCs w:val="24"/>
              </w:rPr>
              <w:t>-</w:t>
            </w:r>
          </w:p>
        </w:tc>
        <w:tc>
          <w:tcPr>
            <w:tcW w:w="3024" w:type="pct"/>
            <w:shd w:val="clear" w:color="auto" w:fill="auto"/>
            <w:vAlign w:val="center"/>
          </w:tcPr>
          <w:p w:rsidR="00D2691D" w:rsidRPr="0017260E" w:rsidRDefault="00D2691D" w:rsidP="00ED4ECC">
            <w:pPr>
              <w:snapToGrid w:val="0"/>
              <w:spacing w:after="0" w:line="240" w:lineRule="auto"/>
              <w:rPr>
                <w:rFonts w:ascii="Times New Roman" w:hAnsi="Times New Roman"/>
                <w:iCs/>
                <w:sz w:val="24"/>
                <w:szCs w:val="24"/>
              </w:rPr>
            </w:pPr>
          </w:p>
        </w:tc>
      </w:tr>
    </w:tbl>
    <w:p w:rsidR="00127FC4" w:rsidRPr="0017260E" w:rsidRDefault="00127FC4" w:rsidP="00D920C7">
      <w:pPr>
        <w:spacing w:after="0" w:line="240" w:lineRule="auto"/>
        <w:rPr>
          <w:rFonts w:ascii="Times New Roman" w:eastAsia="Calibri" w:hAnsi="Times New Roman"/>
          <w:sz w:val="24"/>
        </w:rPr>
      </w:pPr>
    </w:p>
    <w:p w:rsidR="00127FC4" w:rsidRPr="0017260E" w:rsidRDefault="00127FC4" w:rsidP="00D920C7">
      <w:pPr>
        <w:suppressAutoHyphens/>
        <w:spacing w:after="0" w:line="240" w:lineRule="auto"/>
        <w:ind w:firstLine="709"/>
        <w:jc w:val="both"/>
        <w:rPr>
          <w:rFonts w:ascii="Times New Roman" w:hAnsi="Times New Roman"/>
          <w:bCs/>
          <w:iCs/>
          <w:sz w:val="24"/>
          <w:szCs w:val="24"/>
        </w:rPr>
      </w:pPr>
    </w:p>
    <w:p w:rsidR="00127FC4" w:rsidRPr="0017260E" w:rsidRDefault="00127FC4" w:rsidP="00D920C7">
      <w:pPr>
        <w:spacing w:after="0" w:line="240" w:lineRule="auto"/>
        <w:rPr>
          <w:rFonts w:ascii="Times New Roman" w:hAnsi="Times New Roman"/>
          <w:b/>
          <w:i/>
          <w:sz w:val="24"/>
          <w:szCs w:val="24"/>
          <w:u w:val="single"/>
          <w:vertAlign w:val="superscript"/>
        </w:rPr>
      </w:pPr>
      <w:r w:rsidRPr="0017260E">
        <w:rPr>
          <w:rFonts w:ascii="Times New Roman" w:hAnsi="Times New Roman"/>
          <w:b/>
          <w:bCs/>
          <w:iCs/>
          <w:sz w:val="24"/>
          <w:szCs w:val="24"/>
          <w:u w:val="single"/>
        </w:rPr>
        <w:t>Кабинет «</w:t>
      </w:r>
      <w:r w:rsidRPr="0017260E">
        <w:rPr>
          <w:rFonts w:ascii="Times New Roman" w:eastAsia="Calibri" w:hAnsi="Times New Roman"/>
          <w:b/>
          <w:sz w:val="24"/>
          <w:szCs w:val="24"/>
          <w:u w:val="single"/>
        </w:rPr>
        <w:t>Технической механики</w:t>
      </w:r>
      <w:r w:rsidRPr="0017260E">
        <w:rPr>
          <w:rFonts w:ascii="Times New Roman" w:hAnsi="Times New Roman"/>
          <w:b/>
          <w:bCs/>
          <w:iCs/>
          <w:sz w:val="24"/>
          <w:szCs w:val="24"/>
          <w:u w:val="single"/>
        </w:rPr>
        <w:t>»</w:t>
      </w:r>
    </w:p>
    <w:p w:rsidR="00127FC4" w:rsidRPr="0017260E" w:rsidRDefault="00127FC4" w:rsidP="00D920C7">
      <w:pPr>
        <w:spacing w:after="0" w:line="240" w:lineRule="auto"/>
        <w:rPr>
          <w:rFonts w:ascii="Times New Roman" w:eastAsia="Calibri" w:hAnsi="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Стол преподавателя</w:t>
            </w:r>
          </w:p>
        </w:tc>
        <w:tc>
          <w:tcPr>
            <w:tcW w:w="2995" w:type="pct"/>
            <w:shd w:val="clear" w:color="auto" w:fill="auto"/>
            <w:vAlign w:val="center"/>
          </w:tcPr>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Однотумбовый. Столешница ДСП 22мм., ПВХ 2мм., остальные элементы ДСП 16мм., ПВХ 0.45 мм.</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Стул преподавателя</w:t>
            </w:r>
          </w:p>
        </w:tc>
        <w:tc>
          <w:tcPr>
            <w:tcW w:w="2995" w:type="pct"/>
            <w:shd w:val="clear" w:color="auto" w:fill="auto"/>
            <w:vAlign w:val="center"/>
          </w:tcPr>
          <w:p w:rsidR="00127FC4" w:rsidRPr="0017260E" w:rsidRDefault="00D90536"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Ткань серая, соответствует ГОСТ 19917-93</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shd w:val="clear" w:color="auto" w:fill="auto"/>
            <w:vAlign w:val="center"/>
          </w:tcPr>
          <w:p w:rsidR="00127FC4" w:rsidRPr="0017260E" w:rsidRDefault="00D22308"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Компьютерный стол</w:t>
            </w:r>
          </w:p>
        </w:tc>
        <w:tc>
          <w:tcPr>
            <w:tcW w:w="2995" w:type="pct"/>
            <w:shd w:val="clear" w:color="auto" w:fill="auto"/>
            <w:vAlign w:val="center"/>
          </w:tcPr>
          <w:p w:rsidR="00127FC4" w:rsidRPr="0017260E" w:rsidRDefault="00FA3E22"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Тип-складывающаяся</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Размещение-настенная</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Цвет-зеленый</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127FC4" w:rsidRPr="0017260E" w:rsidRDefault="00127FC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D22308" w:rsidRPr="0017260E" w:rsidTr="00BE6EEE">
        <w:tc>
          <w:tcPr>
            <w:tcW w:w="272" w:type="pct"/>
            <w:shd w:val="clear" w:color="auto" w:fill="auto"/>
            <w:vAlign w:val="center"/>
          </w:tcPr>
          <w:p w:rsidR="00D22308" w:rsidRPr="0017260E" w:rsidRDefault="00511A25"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vAlign w:val="center"/>
          </w:tcPr>
          <w:p w:rsidR="00D22308" w:rsidRPr="0017260E" w:rsidRDefault="00D22308" w:rsidP="00D22308">
            <w:pPr>
              <w:suppressAutoHyphens/>
              <w:autoSpaceDN w:val="0"/>
              <w:spacing w:after="0" w:line="240" w:lineRule="auto"/>
              <w:textAlignment w:val="baseline"/>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(секции)-2</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Тип крепления к стене-горизонтальное</w:t>
            </w:r>
          </w:p>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D22308" w:rsidRPr="0017260E" w:rsidTr="00BE6EEE">
        <w:tc>
          <w:tcPr>
            <w:tcW w:w="272" w:type="pct"/>
            <w:shd w:val="clear" w:color="auto" w:fill="auto"/>
            <w:vAlign w:val="center"/>
          </w:tcPr>
          <w:p w:rsidR="00D22308" w:rsidRPr="0017260E" w:rsidRDefault="00511A25"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8</w:t>
            </w:r>
          </w:p>
        </w:tc>
        <w:tc>
          <w:tcPr>
            <w:tcW w:w="1733" w:type="pct"/>
            <w:shd w:val="clear" w:color="auto" w:fill="auto"/>
            <w:vAlign w:val="center"/>
          </w:tcPr>
          <w:p w:rsidR="00D22308" w:rsidRPr="0017260E" w:rsidRDefault="00EC4BD5" w:rsidP="00D22308">
            <w:pPr>
              <w:suppressAutoHyphens/>
              <w:autoSpaceDN w:val="0"/>
              <w:spacing w:after="0" w:line="240" w:lineRule="auto"/>
              <w:textAlignment w:val="baseline"/>
              <w:rPr>
                <w:rFonts w:ascii="Times New Roman" w:eastAsia="Calibri" w:hAnsi="Times New Roman"/>
                <w:sz w:val="24"/>
                <w:szCs w:val="24"/>
              </w:rPr>
            </w:pPr>
            <w:r w:rsidRPr="0017260E">
              <w:rPr>
                <w:rFonts w:ascii="Times New Roman" w:eastAsia="Calibri" w:hAnsi="Times New Roman"/>
                <w:sz w:val="24"/>
                <w:szCs w:val="24"/>
              </w:rPr>
              <w:t>Шкаф для наглядных пособий открытый</w:t>
            </w:r>
          </w:p>
        </w:tc>
        <w:tc>
          <w:tcPr>
            <w:tcW w:w="2995" w:type="pct"/>
            <w:shd w:val="clear" w:color="auto" w:fill="auto"/>
            <w:vAlign w:val="center"/>
          </w:tcPr>
          <w:p w:rsidR="00D22308" w:rsidRPr="0017260E" w:rsidRDefault="00FA3E22" w:rsidP="00D22308">
            <w:pPr>
              <w:snapToGrid w:val="0"/>
              <w:spacing w:after="0" w:line="240" w:lineRule="auto"/>
              <w:rPr>
                <w:rFonts w:ascii="Times New Roman" w:hAnsi="Times New Roman"/>
                <w:iCs/>
                <w:sz w:val="24"/>
                <w:szCs w:val="24"/>
              </w:rPr>
            </w:pPr>
            <w:r w:rsidRPr="0017260E">
              <w:rPr>
                <w:rFonts w:ascii="Times New Roman" w:hAnsi="Times New Roman"/>
                <w:iCs/>
                <w:sz w:val="24"/>
                <w:szCs w:val="24"/>
              </w:rPr>
              <w:t>(верх открытый, низ дверки) 550*300*1800</w:t>
            </w:r>
          </w:p>
        </w:tc>
      </w:tr>
      <w:tr w:rsidR="00EC4BD5" w:rsidRPr="0017260E" w:rsidTr="00BE6EEE">
        <w:tc>
          <w:tcPr>
            <w:tcW w:w="272" w:type="pct"/>
            <w:shd w:val="clear" w:color="auto" w:fill="auto"/>
            <w:vAlign w:val="center"/>
          </w:tcPr>
          <w:p w:rsidR="00EC4BD5" w:rsidRPr="0017260E" w:rsidRDefault="00511A25"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3" w:type="pct"/>
            <w:shd w:val="clear" w:color="auto" w:fill="auto"/>
            <w:vAlign w:val="center"/>
          </w:tcPr>
          <w:p w:rsidR="00EC4BD5" w:rsidRPr="0017260E" w:rsidRDefault="00EC4BD5" w:rsidP="00D22308">
            <w:pPr>
              <w:suppressAutoHyphens/>
              <w:autoSpaceDN w:val="0"/>
              <w:spacing w:after="0" w:line="240" w:lineRule="auto"/>
              <w:textAlignment w:val="baseline"/>
              <w:rPr>
                <w:rFonts w:ascii="Times New Roman" w:eastAsia="Calibri" w:hAnsi="Times New Roman"/>
                <w:sz w:val="24"/>
                <w:szCs w:val="24"/>
              </w:rPr>
            </w:pPr>
            <w:r w:rsidRPr="0017260E">
              <w:rPr>
                <w:rFonts w:ascii="Times New Roman" w:eastAsia="Calibri" w:hAnsi="Times New Roman"/>
                <w:sz w:val="24"/>
                <w:szCs w:val="24"/>
              </w:rPr>
              <w:t>Шкаф для наглядных пособий закрытый</w:t>
            </w:r>
          </w:p>
        </w:tc>
        <w:tc>
          <w:tcPr>
            <w:tcW w:w="2995" w:type="pct"/>
            <w:shd w:val="clear" w:color="auto" w:fill="auto"/>
            <w:vAlign w:val="center"/>
          </w:tcPr>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ДСП 22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Кромка на торце: ПВХ 2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Толщина ДСП каркасов: 22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Кромка на каркасах: ПВХ 2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Задняя стенка: ДВПО</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Толщина ДСП фасада: 18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Кромка на закрытых полках: меламин 0,4 мм</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Регулировка высоты: на всех шкафах</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Двери: ДСП 18 мм</w:t>
            </w:r>
          </w:p>
          <w:p w:rsidR="00EC4BD5"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Фурнитура: металл</w:t>
            </w:r>
          </w:p>
        </w:tc>
      </w:tr>
      <w:tr w:rsidR="00D22308"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D22308"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D22308" w:rsidRPr="0017260E" w:rsidRDefault="00D22308" w:rsidP="00D22308">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Плакатница</w:t>
            </w:r>
          </w:p>
        </w:tc>
        <w:tc>
          <w:tcPr>
            <w:tcW w:w="2995" w:type="pct"/>
            <w:shd w:val="clear" w:color="auto" w:fill="auto"/>
            <w:vAlign w:val="center"/>
          </w:tcPr>
          <w:p w:rsidR="00FA3E22" w:rsidRPr="00AD0803" w:rsidRDefault="00FA3E22" w:rsidP="00FA3E22">
            <w:pPr>
              <w:snapToGrid w:val="0"/>
              <w:spacing w:after="0" w:line="240" w:lineRule="auto"/>
              <w:rPr>
                <w:rFonts w:ascii="Times New Roman" w:hAnsi="Times New Roman"/>
                <w:sz w:val="24"/>
                <w:szCs w:val="24"/>
              </w:rPr>
            </w:pPr>
            <w:r w:rsidRPr="00AD0803">
              <w:rPr>
                <w:rFonts w:ascii="Times New Roman" w:hAnsi="Times New Roman"/>
                <w:sz w:val="24"/>
                <w:szCs w:val="24"/>
              </w:rPr>
              <w:t>Материал:</w:t>
            </w:r>
          </w:p>
          <w:p w:rsidR="00FA3E22" w:rsidRPr="00AD0803" w:rsidRDefault="00FA3E22" w:rsidP="00FA3E22">
            <w:pPr>
              <w:snapToGrid w:val="0"/>
              <w:spacing w:after="0" w:line="240" w:lineRule="auto"/>
              <w:rPr>
                <w:rFonts w:ascii="Times New Roman" w:hAnsi="Times New Roman"/>
                <w:sz w:val="24"/>
                <w:szCs w:val="24"/>
              </w:rPr>
            </w:pPr>
            <w:r w:rsidRPr="00AD0803">
              <w:rPr>
                <w:rFonts w:ascii="Times New Roman" w:hAnsi="Times New Roman"/>
                <w:sz w:val="24"/>
                <w:szCs w:val="24"/>
              </w:rPr>
              <w:t>каркас - ЛДСП.</w:t>
            </w:r>
          </w:p>
          <w:p w:rsidR="00FA3E22" w:rsidRPr="00AD0803" w:rsidRDefault="00FA3E22" w:rsidP="00FA3E22">
            <w:pPr>
              <w:snapToGrid w:val="0"/>
              <w:spacing w:after="0" w:line="240" w:lineRule="auto"/>
              <w:rPr>
                <w:rFonts w:ascii="Times New Roman" w:hAnsi="Times New Roman"/>
                <w:sz w:val="24"/>
                <w:szCs w:val="24"/>
              </w:rPr>
            </w:pPr>
            <w:r w:rsidRPr="00AD0803">
              <w:rPr>
                <w:rFonts w:ascii="Times New Roman" w:hAnsi="Times New Roman"/>
                <w:sz w:val="24"/>
                <w:szCs w:val="24"/>
              </w:rPr>
              <w:t>задняя стенка - оргалит.</w:t>
            </w:r>
          </w:p>
          <w:p w:rsidR="00FA3E22" w:rsidRPr="00AD0803" w:rsidRDefault="00FA3E22" w:rsidP="00FA3E22">
            <w:pPr>
              <w:snapToGrid w:val="0"/>
              <w:spacing w:after="0" w:line="240" w:lineRule="auto"/>
              <w:rPr>
                <w:rFonts w:ascii="Times New Roman" w:hAnsi="Times New Roman"/>
                <w:sz w:val="24"/>
                <w:szCs w:val="24"/>
              </w:rPr>
            </w:pPr>
            <w:r w:rsidRPr="00AD0803">
              <w:rPr>
                <w:rFonts w:ascii="Times New Roman" w:hAnsi="Times New Roman"/>
                <w:sz w:val="24"/>
                <w:szCs w:val="24"/>
              </w:rPr>
              <w:t>Размер:</w:t>
            </w:r>
          </w:p>
          <w:p w:rsidR="00D22308" w:rsidRPr="00AD0803" w:rsidRDefault="00FA3E22" w:rsidP="00FA3E22">
            <w:pPr>
              <w:snapToGrid w:val="0"/>
              <w:spacing w:after="0" w:line="240" w:lineRule="auto"/>
              <w:rPr>
                <w:rFonts w:ascii="Times New Roman" w:hAnsi="Times New Roman"/>
                <w:sz w:val="24"/>
                <w:szCs w:val="24"/>
              </w:rPr>
            </w:pPr>
            <w:r w:rsidRPr="00AD0803">
              <w:rPr>
                <w:rFonts w:ascii="Times New Roman" w:hAnsi="Times New Roman"/>
                <w:sz w:val="24"/>
                <w:szCs w:val="24"/>
              </w:rPr>
              <w:t>1500*300*H850 мм.</w:t>
            </w:r>
          </w:p>
        </w:tc>
      </w:tr>
      <w:tr w:rsidR="00D22308"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D22308" w:rsidRPr="0017260E" w:rsidRDefault="00D22308" w:rsidP="00D22308">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Жалюзи</w:t>
            </w:r>
          </w:p>
        </w:tc>
        <w:tc>
          <w:tcPr>
            <w:tcW w:w="2995" w:type="pct"/>
            <w:shd w:val="clear" w:color="auto" w:fill="auto"/>
            <w:vAlign w:val="center"/>
          </w:tcPr>
          <w:p w:rsidR="00D22308" w:rsidRPr="00AD0803" w:rsidRDefault="00D22308" w:rsidP="00D22308">
            <w:pPr>
              <w:snapToGrid w:val="0"/>
              <w:spacing w:after="0" w:line="240" w:lineRule="auto"/>
              <w:rPr>
                <w:rFonts w:ascii="Times New Roman" w:hAnsi="Times New Roman"/>
                <w:sz w:val="24"/>
                <w:szCs w:val="24"/>
              </w:rPr>
            </w:pPr>
          </w:p>
        </w:tc>
      </w:tr>
      <w:tr w:rsidR="00D22308"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22308" w:rsidRPr="0017260E" w:rsidRDefault="00511A25"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vAlign w:val="center"/>
          </w:tcPr>
          <w:p w:rsidR="00D22308" w:rsidRPr="0017260E" w:rsidRDefault="00D22308" w:rsidP="00D22308">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Стол для офисной техники</w:t>
            </w:r>
          </w:p>
        </w:tc>
        <w:tc>
          <w:tcPr>
            <w:tcW w:w="2995" w:type="pct"/>
            <w:shd w:val="clear" w:color="auto" w:fill="auto"/>
            <w:vAlign w:val="center"/>
          </w:tcPr>
          <w:p w:rsidR="00D22308" w:rsidRPr="00AD0803" w:rsidRDefault="003479D1" w:rsidP="00D22308">
            <w:pPr>
              <w:snapToGrid w:val="0"/>
              <w:spacing w:after="0" w:line="240" w:lineRule="auto"/>
              <w:rPr>
                <w:rFonts w:ascii="Times New Roman" w:hAnsi="Times New Roman"/>
                <w:sz w:val="24"/>
                <w:szCs w:val="24"/>
              </w:rPr>
            </w:pPr>
            <w:r w:rsidRPr="00AD0803">
              <w:rPr>
                <w:rFonts w:ascii="Times New Roman" w:hAnsi="Times New Roman"/>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D22308" w:rsidRPr="0017260E" w:rsidTr="008E2D7F">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22308" w:rsidRPr="0017260E" w:rsidRDefault="00511A25"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tcPr>
          <w:p w:rsidR="00D22308" w:rsidRPr="0017260E" w:rsidRDefault="00D22308" w:rsidP="00D22308">
            <w:pPr>
              <w:spacing w:after="0"/>
              <w:rPr>
                <w:rFonts w:ascii="Times New Roman" w:hAnsi="Times New Roman"/>
                <w:sz w:val="24"/>
                <w:szCs w:val="24"/>
              </w:rPr>
            </w:pPr>
            <w:r w:rsidRPr="0017260E">
              <w:rPr>
                <w:rFonts w:ascii="Times New Roman" w:hAnsi="Times New Roman"/>
                <w:sz w:val="24"/>
                <w:szCs w:val="24"/>
              </w:rPr>
              <w:t>Светильник ЛСП 06 2х40-17  "Школьник"</w:t>
            </w:r>
          </w:p>
        </w:tc>
        <w:tc>
          <w:tcPr>
            <w:tcW w:w="2995" w:type="pct"/>
            <w:shd w:val="clear" w:color="auto" w:fill="auto"/>
            <w:vAlign w:val="center"/>
          </w:tcPr>
          <w:p w:rsidR="003479D1"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Данная конструкция школьного светильника обеспечивает выполнение требований СанПиН 2.4.2.1178-02.</w:t>
            </w:r>
          </w:p>
          <w:p w:rsidR="003479D1"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Тип кривой силы света по ГОСТ 17677-Д.</w:t>
            </w:r>
          </w:p>
          <w:p w:rsidR="003479D1"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Класс защиты от поражения электрическим током -1.</w:t>
            </w:r>
          </w:p>
          <w:p w:rsidR="003479D1"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Степень защиты: IP20</w:t>
            </w:r>
          </w:p>
          <w:p w:rsidR="003479D1"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Корпус светильника имеет зеркальный отражатель из анодированного алюминия</w:t>
            </w:r>
          </w:p>
          <w:p w:rsidR="00D22308" w:rsidRPr="00AD0803" w:rsidRDefault="003479D1" w:rsidP="003479D1">
            <w:pPr>
              <w:snapToGrid w:val="0"/>
              <w:spacing w:after="0" w:line="240" w:lineRule="auto"/>
              <w:rPr>
                <w:rFonts w:ascii="Times New Roman" w:hAnsi="Times New Roman"/>
                <w:sz w:val="24"/>
                <w:szCs w:val="24"/>
              </w:rPr>
            </w:pPr>
            <w:r w:rsidRPr="00AD0803">
              <w:rPr>
                <w:rFonts w:ascii="Times New Roman" w:hAnsi="Times New Roman"/>
                <w:sz w:val="24"/>
                <w:szCs w:val="24"/>
              </w:rPr>
              <w:t>Тип светильника ЛСП 06-2x40-025</w:t>
            </w:r>
          </w:p>
        </w:tc>
      </w:tr>
      <w:tr w:rsidR="00D22308"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D22308"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22308" w:rsidRPr="0017260E" w:rsidRDefault="00D22308" w:rsidP="00D22308">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D22308" w:rsidRPr="0017260E"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tcPr>
          <w:p w:rsidR="00D22308" w:rsidRPr="0017260E" w:rsidRDefault="00D22308" w:rsidP="00D22308">
            <w:pPr>
              <w:outlineLvl w:val="0"/>
              <w:rPr>
                <w:rFonts w:ascii="Times New Roman" w:hAnsi="Times New Roman"/>
                <w:sz w:val="24"/>
                <w:szCs w:val="24"/>
                <w:lang w:val="en-US"/>
              </w:rPr>
            </w:pPr>
            <w:r w:rsidRPr="0017260E">
              <w:rPr>
                <w:rFonts w:ascii="Times New Roman" w:hAnsi="Times New Roman"/>
                <w:sz w:val="24"/>
                <w:szCs w:val="24"/>
              </w:rPr>
              <w:t>Телевизор</w:t>
            </w:r>
            <w:r w:rsidRPr="0017260E">
              <w:rPr>
                <w:rFonts w:ascii="Times New Roman" w:hAnsi="Times New Roman"/>
                <w:sz w:val="24"/>
                <w:szCs w:val="24"/>
                <w:lang w:val="en-US"/>
              </w:rPr>
              <w:t xml:space="preserve"> TELEFUNKEN TF-LED 32 S4, LED</w:t>
            </w:r>
          </w:p>
        </w:tc>
        <w:tc>
          <w:tcPr>
            <w:tcW w:w="2995" w:type="pct"/>
            <w:shd w:val="clear" w:color="auto" w:fill="auto"/>
          </w:tcPr>
          <w:p w:rsidR="003479D1"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Диагональ</w:t>
            </w:r>
            <w:r w:rsidRPr="0017260E">
              <w:rPr>
                <w:rFonts w:ascii="Times New Roman" w:hAnsi="Times New Roman"/>
                <w:iCs/>
                <w:sz w:val="24"/>
                <w:szCs w:val="24"/>
              </w:rPr>
              <w:tab/>
              <w:t>41.5"</w:t>
            </w:r>
          </w:p>
          <w:p w:rsidR="003479D1"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 xml:space="preserve">Разрешение </w:t>
            </w:r>
            <w:r w:rsidRPr="0017260E">
              <w:rPr>
                <w:rFonts w:ascii="Times New Roman" w:hAnsi="Times New Roman"/>
                <w:iCs/>
                <w:sz w:val="24"/>
                <w:szCs w:val="24"/>
                <w:lang w:val="en-US"/>
              </w:rPr>
              <w:t>HD</w:t>
            </w:r>
            <w:r w:rsidRPr="0017260E">
              <w:rPr>
                <w:rFonts w:ascii="Times New Roman" w:hAnsi="Times New Roman"/>
                <w:iCs/>
                <w:sz w:val="24"/>
                <w:szCs w:val="24"/>
              </w:rPr>
              <w:tab/>
            </w:r>
            <w:r w:rsidRPr="0017260E">
              <w:rPr>
                <w:rFonts w:ascii="Times New Roman" w:hAnsi="Times New Roman"/>
                <w:iCs/>
                <w:sz w:val="24"/>
                <w:szCs w:val="24"/>
                <w:lang w:val="en-US"/>
              </w:rPr>
              <w:t>Full</w:t>
            </w:r>
            <w:r w:rsidRPr="0017260E">
              <w:rPr>
                <w:rFonts w:ascii="Times New Roman" w:hAnsi="Times New Roman"/>
                <w:iCs/>
                <w:sz w:val="24"/>
                <w:szCs w:val="24"/>
              </w:rPr>
              <w:t xml:space="preserve"> </w:t>
            </w:r>
            <w:r w:rsidRPr="0017260E">
              <w:rPr>
                <w:rFonts w:ascii="Times New Roman" w:hAnsi="Times New Roman"/>
                <w:iCs/>
                <w:sz w:val="24"/>
                <w:szCs w:val="24"/>
                <w:lang w:val="en-US"/>
              </w:rPr>
              <w:t>HD</w:t>
            </w:r>
          </w:p>
          <w:p w:rsidR="003479D1"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Частота обновления экрана</w:t>
            </w:r>
            <w:r w:rsidRPr="0017260E">
              <w:rPr>
                <w:rFonts w:ascii="Times New Roman" w:hAnsi="Times New Roman"/>
                <w:iCs/>
                <w:sz w:val="24"/>
                <w:szCs w:val="24"/>
              </w:rPr>
              <w:tab/>
              <w:t>60 Гц</w:t>
            </w:r>
          </w:p>
          <w:p w:rsidR="003479D1"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Технология экрана</w:t>
            </w:r>
            <w:r w:rsidRPr="0017260E">
              <w:rPr>
                <w:rFonts w:ascii="Times New Roman" w:hAnsi="Times New Roman"/>
                <w:iCs/>
                <w:sz w:val="24"/>
                <w:szCs w:val="24"/>
              </w:rPr>
              <w:tab/>
            </w:r>
            <w:r w:rsidRPr="0017260E">
              <w:rPr>
                <w:rFonts w:ascii="Times New Roman" w:hAnsi="Times New Roman"/>
                <w:iCs/>
                <w:sz w:val="24"/>
                <w:szCs w:val="24"/>
                <w:lang w:val="en-US"/>
              </w:rPr>
              <w:t>LED</w:t>
            </w:r>
          </w:p>
          <w:p w:rsidR="00D22308"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Разъемы и интерфейсы</w:t>
            </w:r>
            <w:r w:rsidRPr="0017260E">
              <w:rPr>
                <w:rFonts w:ascii="Times New Roman" w:hAnsi="Times New Roman"/>
                <w:iCs/>
                <w:sz w:val="24"/>
                <w:szCs w:val="24"/>
              </w:rPr>
              <w:tab/>
            </w:r>
            <w:r w:rsidRPr="0017260E">
              <w:rPr>
                <w:rFonts w:ascii="Times New Roman" w:hAnsi="Times New Roman"/>
                <w:iCs/>
                <w:sz w:val="24"/>
                <w:szCs w:val="24"/>
                <w:lang w:val="en-US"/>
              </w:rPr>
              <w:t>AV</w:t>
            </w:r>
            <w:r w:rsidRPr="0017260E">
              <w:rPr>
                <w:rFonts w:ascii="Times New Roman" w:hAnsi="Times New Roman"/>
                <w:iCs/>
                <w:sz w:val="24"/>
                <w:szCs w:val="24"/>
              </w:rPr>
              <w:t xml:space="preserve">-вход, </w:t>
            </w:r>
            <w:r w:rsidRPr="0017260E">
              <w:rPr>
                <w:rFonts w:ascii="Times New Roman" w:hAnsi="Times New Roman"/>
                <w:iCs/>
                <w:sz w:val="24"/>
                <w:szCs w:val="24"/>
                <w:lang w:val="en-US"/>
              </w:rPr>
              <w:t>USB</w:t>
            </w:r>
            <w:r w:rsidRPr="0017260E">
              <w:rPr>
                <w:rFonts w:ascii="Times New Roman" w:hAnsi="Times New Roman"/>
                <w:iCs/>
                <w:sz w:val="24"/>
                <w:szCs w:val="24"/>
              </w:rPr>
              <w:t xml:space="preserve"> </w:t>
            </w:r>
            <w:r w:rsidRPr="0017260E">
              <w:rPr>
                <w:rFonts w:ascii="Times New Roman" w:hAnsi="Times New Roman"/>
                <w:iCs/>
                <w:sz w:val="24"/>
                <w:szCs w:val="24"/>
                <w:lang w:val="en-US"/>
              </w:rPr>
              <w:t>Type</w:t>
            </w:r>
            <w:r w:rsidRPr="0017260E">
              <w:rPr>
                <w:rFonts w:ascii="Times New Roman" w:hAnsi="Times New Roman"/>
                <w:iCs/>
                <w:sz w:val="24"/>
                <w:szCs w:val="24"/>
              </w:rPr>
              <w:t>-</w:t>
            </w:r>
            <w:r w:rsidRPr="0017260E">
              <w:rPr>
                <w:rFonts w:ascii="Times New Roman" w:hAnsi="Times New Roman"/>
                <w:iCs/>
                <w:sz w:val="24"/>
                <w:szCs w:val="24"/>
                <w:lang w:val="en-US"/>
              </w:rPr>
              <w:t>A</w:t>
            </w:r>
            <w:r w:rsidRPr="0017260E">
              <w:rPr>
                <w:rFonts w:ascii="Times New Roman" w:hAnsi="Times New Roman"/>
                <w:iCs/>
                <w:sz w:val="24"/>
                <w:szCs w:val="24"/>
              </w:rPr>
              <w:t xml:space="preserve"> </w:t>
            </w:r>
            <w:r w:rsidRPr="0017260E">
              <w:rPr>
                <w:rFonts w:ascii="Times New Roman" w:hAnsi="Times New Roman"/>
                <w:iCs/>
                <w:sz w:val="24"/>
                <w:szCs w:val="24"/>
                <w:lang w:val="en-US"/>
              </w:rPr>
              <w:t>x</w:t>
            </w:r>
            <w:r w:rsidRPr="0017260E">
              <w:rPr>
                <w:rFonts w:ascii="Times New Roman" w:hAnsi="Times New Roman"/>
                <w:iCs/>
                <w:sz w:val="24"/>
                <w:szCs w:val="24"/>
              </w:rPr>
              <w:t xml:space="preserve"> 2, вход </w:t>
            </w:r>
            <w:r w:rsidRPr="0017260E">
              <w:rPr>
                <w:rFonts w:ascii="Times New Roman" w:hAnsi="Times New Roman"/>
                <w:iCs/>
                <w:sz w:val="24"/>
                <w:szCs w:val="24"/>
                <w:lang w:val="en-US"/>
              </w:rPr>
              <w:t>HDMI</w:t>
            </w:r>
            <w:r w:rsidRPr="0017260E">
              <w:rPr>
                <w:rFonts w:ascii="Times New Roman" w:hAnsi="Times New Roman"/>
                <w:iCs/>
                <w:sz w:val="24"/>
                <w:szCs w:val="24"/>
              </w:rPr>
              <w:t xml:space="preserve"> </w:t>
            </w:r>
            <w:r w:rsidRPr="0017260E">
              <w:rPr>
                <w:rFonts w:ascii="Times New Roman" w:hAnsi="Times New Roman"/>
                <w:iCs/>
                <w:sz w:val="24"/>
                <w:szCs w:val="24"/>
                <w:lang w:val="en-US"/>
              </w:rPr>
              <w:t>x</w:t>
            </w:r>
            <w:r w:rsidRPr="0017260E">
              <w:rPr>
                <w:rFonts w:ascii="Times New Roman" w:hAnsi="Times New Roman"/>
                <w:iCs/>
                <w:sz w:val="24"/>
                <w:szCs w:val="24"/>
              </w:rPr>
              <w:t xml:space="preserve"> 3, вход </w:t>
            </w:r>
            <w:r w:rsidRPr="0017260E">
              <w:rPr>
                <w:rFonts w:ascii="Times New Roman" w:hAnsi="Times New Roman"/>
                <w:iCs/>
                <w:sz w:val="24"/>
                <w:szCs w:val="24"/>
                <w:lang w:val="en-US"/>
              </w:rPr>
              <w:t>VGA</w:t>
            </w:r>
            <w:r w:rsidRPr="0017260E">
              <w:rPr>
                <w:rFonts w:ascii="Times New Roman" w:hAnsi="Times New Roman"/>
                <w:iCs/>
                <w:sz w:val="24"/>
                <w:szCs w:val="24"/>
              </w:rPr>
              <w:t xml:space="preserve">, выход аудио цифровой коаксиальный, выход на наушники, композитный видеовход, компонентный видеовход, слот </w:t>
            </w:r>
            <w:r w:rsidRPr="0017260E">
              <w:rPr>
                <w:rFonts w:ascii="Times New Roman" w:hAnsi="Times New Roman"/>
                <w:iCs/>
                <w:sz w:val="24"/>
                <w:szCs w:val="24"/>
                <w:lang w:val="en-US"/>
              </w:rPr>
              <w:t>CI</w:t>
            </w:r>
            <w:r w:rsidRPr="0017260E">
              <w:rPr>
                <w:rFonts w:ascii="Times New Roman" w:hAnsi="Times New Roman"/>
                <w:iCs/>
                <w:sz w:val="24"/>
                <w:szCs w:val="24"/>
              </w:rPr>
              <w:t xml:space="preserve">, слот </w:t>
            </w:r>
            <w:r w:rsidRPr="0017260E">
              <w:rPr>
                <w:rFonts w:ascii="Times New Roman" w:hAnsi="Times New Roman"/>
                <w:iCs/>
                <w:sz w:val="24"/>
                <w:szCs w:val="24"/>
                <w:lang w:val="en-US"/>
              </w:rPr>
              <w:t>CI</w:t>
            </w:r>
            <w:r w:rsidRPr="0017260E">
              <w:rPr>
                <w:rFonts w:ascii="Times New Roman" w:hAnsi="Times New Roman"/>
                <w:iCs/>
                <w:sz w:val="24"/>
                <w:szCs w:val="24"/>
              </w:rPr>
              <w:t>/</w:t>
            </w:r>
            <w:r w:rsidRPr="0017260E">
              <w:rPr>
                <w:rFonts w:ascii="Times New Roman" w:hAnsi="Times New Roman"/>
                <w:iCs/>
                <w:sz w:val="24"/>
                <w:szCs w:val="24"/>
                <w:lang w:val="en-US"/>
              </w:rPr>
              <w:t>CI</w:t>
            </w:r>
            <w:r w:rsidRPr="0017260E">
              <w:rPr>
                <w:rFonts w:ascii="Times New Roman" w:hAnsi="Times New Roman"/>
                <w:iCs/>
                <w:sz w:val="24"/>
                <w:szCs w:val="24"/>
              </w:rPr>
              <w:t>+</w:t>
            </w:r>
          </w:p>
        </w:tc>
      </w:tr>
      <w:tr w:rsidR="00D22308" w:rsidRPr="0017260E"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tcPr>
          <w:p w:rsidR="00D22308" w:rsidRPr="0017260E" w:rsidRDefault="00D22308" w:rsidP="00D22308">
            <w:pPr>
              <w:outlineLvl w:val="0"/>
              <w:rPr>
                <w:rFonts w:ascii="Times New Roman" w:hAnsi="Times New Roman"/>
                <w:sz w:val="24"/>
                <w:szCs w:val="24"/>
                <w:lang w:val="en-US"/>
              </w:rPr>
            </w:pPr>
            <w:r w:rsidRPr="0017260E">
              <w:rPr>
                <w:rFonts w:ascii="Times New Roman" w:hAnsi="Times New Roman"/>
                <w:sz w:val="24"/>
                <w:szCs w:val="24"/>
              </w:rPr>
              <w:t>Ноутбук</w:t>
            </w:r>
            <w:r w:rsidRPr="0017260E">
              <w:rPr>
                <w:rFonts w:ascii="Times New Roman" w:hAnsi="Times New Roman"/>
                <w:sz w:val="24"/>
                <w:szCs w:val="24"/>
                <w:lang w:val="en-US"/>
              </w:rPr>
              <w:t xml:space="preserve"> Lenovo</w:t>
            </w:r>
          </w:p>
        </w:tc>
        <w:tc>
          <w:tcPr>
            <w:tcW w:w="2995" w:type="pct"/>
            <w:shd w:val="clear" w:color="auto" w:fill="auto"/>
            <w:vAlign w:val="center"/>
          </w:tcPr>
          <w:p w:rsidR="00096234" w:rsidRPr="0017260E" w:rsidRDefault="00096234" w:rsidP="00AD0803">
            <w:pPr>
              <w:snapToGrid w:val="0"/>
              <w:spacing w:after="0" w:line="240" w:lineRule="auto"/>
              <w:jc w:val="both"/>
              <w:rPr>
                <w:rFonts w:ascii="Times New Roman" w:hAnsi="Times New Roman"/>
                <w:iCs/>
                <w:sz w:val="24"/>
                <w:szCs w:val="24"/>
                <w:lang w:val="en-US"/>
              </w:rPr>
            </w:pPr>
            <w:r w:rsidRPr="0017260E">
              <w:rPr>
                <w:rFonts w:ascii="Times New Roman" w:hAnsi="Times New Roman"/>
                <w:iCs/>
                <w:sz w:val="24"/>
                <w:szCs w:val="24"/>
              </w:rPr>
              <w:t>Процессор</w:t>
            </w:r>
            <w:r w:rsidRPr="0017260E">
              <w:rPr>
                <w:rFonts w:ascii="Times New Roman" w:hAnsi="Times New Roman"/>
                <w:iCs/>
                <w:sz w:val="24"/>
                <w:szCs w:val="24"/>
                <w:lang w:val="en-US"/>
              </w:rPr>
              <w:tab/>
              <w:t xml:space="preserve">Intel Core i5 3210M (2x2.50 </w:t>
            </w:r>
            <w:r w:rsidRPr="0017260E">
              <w:rPr>
                <w:rFonts w:ascii="Times New Roman" w:hAnsi="Times New Roman"/>
                <w:iCs/>
                <w:sz w:val="24"/>
                <w:szCs w:val="24"/>
              </w:rPr>
              <w:t>ГГц</w:t>
            </w:r>
            <w:r w:rsidRPr="0017260E">
              <w:rPr>
                <w:rFonts w:ascii="Times New Roman" w:hAnsi="Times New Roman"/>
                <w:iCs/>
                <w:sz w:val="24"/>
                <w:szCs w:val="24"/>
                <w:lang w:val="en-US"/>
              </w:rPr>
              <w:t>)</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Оперативная память</w:t>
            </w:r>
            <w:r w:rsidRPr="0017260E">
              <w:rPr>
                <w:rFonts w:ascii="Times New Roman" w:hAnsi="Times New Roman"/>
                <w:iCs/>
                <w:sz w:val="24"/>
                <w:szCs w:val="24"/>
              </w:rPr>
              <w:tab/>
              <w:t>4 ГБ</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Частота памяти</w:t>
            </w:r>
            <w:r w:rsidRPr="0017260E">
              <w:rPr>
                <w:rFonts w:ascii="Times New Roman" w:hAnsi="Times New Roman"/>
                <w:iCs/>
                <w:sz w:val="24"/>
                <w:szCs w:val="24"/>
              </w:rPr>
              <w:tab/>
              <w:t>1333 МГц</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Видеокарта</w:t>
            </w:r>
            <w:r w:rsidRPr="0017260E">
              <w:rPr>
                <w:rFonts w:ascii="Times New Roman" w:hAnsi="Times New Roman"/>
                <w:iCs/>
                <w:sz w:val="24"/>
                <w:szCs w:val="24"/>
              </w:rPr>
              <w:tab/>
              <w:t>NVIDIA GeForce GT 610M</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Объем видеопамяти</w:t>
            </w:r>
            <w:r w:rsidRPr="0017260E">
              <w:rPr>
                <w:rFonts w:ascii="Times New Roman" w:hAnsi="Times New Roman"/>
                <w:iCs/>
                <w:sz w:val="24"/>
                <w:szCs w:val="24"/>
              </w:rPr>
              <w:tab/>
              <w:t>1 ГБ</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Версия ОС</w:t>
            </w:r>
            <w:r w:rsidRPr="0017260E">
              <w:rPr>
                <w:rFonts w:ascii="Times New Roman" w:hAnsi="Times New Roman"/>
                <w:iCs/>
                <w:sz w:val="24"/>
                <w:szCs w:val="24"/>
              </w:rPr>
              <w:tab/>
              <w:t>DOS</w:t>
            </w:r>
          </w:p>
          <w:p w:rsidR="00096234"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Время автономной работы</w:t>
            </w:r>
            <w:r w:rsidRPr="0017260E">
              <w:rPr>
                <w:rFonts w:ascii="Times New Roman" w:hAnsi="Times New Roman"/>
                <w:iCs/>
                <w:sz w:val="24"/>
                <w:szCs w:val="24"/>
              </w:rPr>
              <w:tab/>
              <w:t>6 ч</w:t>
            </w:r>
          </w:p>
          <w:p w:rsidR="00D22308" w:rsidRPr="0017260E" w:rsidRDefault="00096234"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Вес</w:t>
            </w:r>
            <w:r w:rsidRPr="0017260E">
              <w:rPr>
                <w:rFonts w:ascii="Times New Roman" w:hAnsi="Times New Roman"/>
                <w:iCs/>
                <w:sz w:val="24"/>
                <w:szCs w:val="24"/>
              </w:rPr>
              <w:tab/>
              <w:t>2.5 кг</w:t>
            </w:r>
          </w:p>
        </w:tc>
      </w:tr>
      <w:tr w:rsidR="00D22308" w:rsidRPr="0017260E"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3</w:t>
            </w:r>
          </w:p>
        </w:tc>
        <w:tc>
          <w:tcPr>
            <w:tcW w:w="1733" w:type="pct"/>
          </w:tcPr>
          <w:p w:rsidR="00D22308" w:rsidRPr="0017260E" w:rsidRDefault="00D22308" w:rsidP="00D22308">
            <w:pPr>
              <w:outlineLvl w:val="0"/>
              <w:rPr>
                <w:rFonts w:ascii="Times New Roman" w:hAnsi="Times New Roman"/>
                <w:sz w:val="24"/>
                <w:szCs w:val="24"/>
              </w:rPr>
            </w:pPr>
            <w:r w:rsidRPr="0017260E">
              <w:rPr>
                <w:rFonts w:ascii="Times New Roman" w:hAnsi="Times New Roman"/>
                <w:sz w:val="24"/>
                <w:szCs w:val="24"/>
              </w:rPr>
              <w:t>Мультимедиа-проектор Epson EB-X12</w:t>
            </w:r>
          </w:p>
        </w:tc>
        <w:tc>
          <w:tcPr>
            <w:tcW w:w="2995" w:type="pct"/>
            <w:shd w:val="clear" w:color="auto" w:fill="auto"/>
            <w:vAlign w:val="center"/>
          </w:tcPr>
          <w:p w:rsidR="00D22308" w:rsidRPr="0017260E" w:rsidRDefault="003479D1"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Назначение: для офиса, разрешение проектора: 1024x768, макс. размер изображения по диагонали: 7-9 м, световой поток: 2000-4000 лм, контрастность: 1000:1-3000:1, технология: LCD, разъемы и интерфейсы: USB Type-A, USB Type-B, вход HDMI, вход S-Video, вход VGA, вход аудио RCA, вход видео композитный, вход видео компонентный, особенности: колонки, функции и параметры изображения: коррекция трапецеидальных искажений, тип: стационарный</w:t>
            </w:r>
          </w:p>
        </w:tc>
      </w:tr>
      <w:tr w:rsidR="00D22308" w:rsidRPr="0017260E"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tcPr>
          <w:p w:rsidR="00D22308" w:rsidRPr="0017260E" w:rsidRDefault="00EC4BD5" w:rsidP="00D22308">
            <w:pPr>
              <w:outlineLvl w:val="0"/>
              <w:rPr>
                <w:rFonts w:ascii="Times New Roman" w:hAnsi="Times New Roman"/>
                <w:sz w:val="24"/>
                <w:szCs w:val="24"/>
              </w:rPr>
            </w:pPr>
            <w:r w:rsidRPr="0017260E">
              <w:rPr>
                <w:rFonts w:ascii="Times New Roman" w:hAnsi="Times New Roman"/>
                <w:sz w:val="24"/>
                <w:szCs w:val="24"/>
              </w:rPr>
              <w:t>Видеокамера</w:t>
            </w:r>
          </w:p>
        </w:tc>
        <w:tc>
          <w:tcPr>
            <w:tcW w:w="2995" w:type="pct"/>
            <w:shd w:val="clear" w:color="auto" w:fill="auto"/>
            <w:vAlign w:val="center"/>
          </w:tcPr>
          <w:p w:rsidR="00D22308" w:rsidRPr="0017260E" w:rsidRDefault="00D22308" w:rsidP="00D22308">
            <w:pPr>
              <w:snapToGrid w:val="0"/>
              <w:spacing w:after="0" w:line="240" w:lineRule="auto"/>
              <w:rPr>
                <w:rFonts w:ascii="Times New Roman" w:hAnsi="Times New Roman"/>
                <w:iCs/>
                <w:sz w:val="24"/>
                <w:szCs w:val="24"/>
              </w:rPr>
            </w:pPr>
          </w:p>
        </w:tc>
      </w:tr>
      <w:tr w:rsidR="00D22308" w:rsidRPr="00DB3A82"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tcPr>
          <w:p w:rsidR="00D22308" w:rsidRPr="0017260E" w:rsidRDefault="00D22308" w:rsidP="00D22308">
            <w:pPr>
              <w:outlineLvl w:val="0"/>
              <w:rPr>
                <w:rFonts w:ascii="Times New Roman" w:hAnsi="Times New Roman"/>
                <w:sz w:val="24"/>
                <w:szCs w:val="24"/>
              </w:rPr>
            </w:pPr>
            <w:r w:rsidRPr="0017260E">
              <w:rPr>
                <w:rFonts w:ascii="Times New Roman" w:hAnsi="Times New Roman"/>
                <w:sz w:val="24"/>
                <w:szCs w:val="24"/>
              </w:rPr>
              <w:t>Сканер Genius HR 6X</w:t>
            </w:r>
          </w:p>
        </w:tc>
        <w:tc>
          <w:tcPr>
            <w:tcW w:w="2995" w:type="pct"/>
            <w:shd w:val="clear" w:color="auto" w:fill="auto"/>
            <w:vAlign w:val="center"/>
          </w:tcPr>
          <w:p w:rsidR="00F4637A" w:rsidRPr="0017260E" w:rsidRDefault="00F4637A" w:rsidP="00AD0803">
            <w:pPr>
              <w:snapToGrid w:val="0"/>
              <w:spacing w:after="0" w:line="240" w:lineRule="auto"/>
              <w:jc w:val="both"/>
              <w:rPr>
                <w:rFonts w:ascii="Times New Roman" w:hAnsi="Times New Roman"/>
                <w:iCs/>
                <w:sz w:val="24"/>
                <w:szCs w:val="24"/>
                <w:lang w:val="en-US"/>
              </w:rPr>
            </w:pPr>
            <w:r w:rsidRPr="0017260E">
              <w:rPr>
                <w:rFonts w:ascii="Times New Roman" w:hAnsi="Times New Roman"/>
                <w:iCs/>
                <w:sz w:val="24"/>
                <w:szCs w:val="24"/>
              </w:rPr>
              <w:t>Кнопки</w:t>
            </w:r>
            <w:r w:rsidRPr="0017260E">
              <w:rPr>
                <w:rFonts w:ascii="Times New Roman" w:hAnsi="Times New Roman"/>
                <w:iCs/>
                <w:sz w:val="24"/>
                <w:szCs w:val="24"/>
                <w:lang w:val="en-US"/>
              </w:rPr>
              <w:tab/>
              <w:t xml:space="preserve">5 </w:t>
            </w:r>
            <w:r w:rsidRPr="0017260E">
              <w:rPr>
                <w:rFonts w:ascii="Times New Roman" w:hAnsi="Times New Roman"/>
                <w:iCs/>
                <w:sz w:val="24"/>
                <w:szCs w:val="24"/>
              </w:rPr>
              <w:t>кнопок</w:t>
            </w:r>
            <w:r w:rsidRPr="0017260E">
              <w:rPr>
                <w:rFonts w:ascii="Times New Roman" w:hAnsi="Times New Roman"/>
                <w:iCs/>
                <w:sz w:val="24"/>
                <w:szCs w:val="24"/>
                <w:lang w:val="en-US"/>
              </w:rPr>
              <w:t>: Scan, Print/Copy, File/Fax, Text/OCR, Web/E-mail</w:t>
            </w:r>
          </w:p>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Описание</w:t>
            </w:r>
            <w:r w:rsidRPr="0017260E">
              <w:rPr>
                <w:rFonts w:ascii="Times New Roman" w:hAnsi="Times New Roman"/>
                <w:iCs/>
                <w:sz w:val="24"/>
                <w:szCs w:val="24"/>
              </w:rPr>
              <w:tab/>
              <w:t>Цветной планшетный однопроходный сканер; в комплект поставки входит Transparency Adapter для сканирования слайдов 35 мм (до 3 слайдов) и негативов 35 мм (до 4 негативов)</w:t>
            </w:r>
          </w:p>
          <w:p w:rsidR="00F4637A" w:rsidRPr="0017260E" w:rsidRDefault="00F4637A" w:rsidP="00AD0803">
            <w:pPr>
              <w:snapToGrid w:val="0"/>
              <w:spacing w:after="0" w:line="240" w:lineRule="auto"/>
              <w:jc w:val="both"/>
              <w:rPr>
                <w:rFonts w:ascii="Times New Roman" w:hAnsi="Times New Roman"/>
                <w:iCs/>
                <w:sz w:val="24"/>
                <w:szCs w:val="24"/>
                <w:lang w:val="en-US"/>
              </w:rPr>
            </w:pPr>
            <w:r w:rsidRPr="0017260E">
              <w:rPr>
                <w:rFonts w:ascii="Times New Roman" w:hAnsi="Times New Roman"/>
                <w:iCs/>
                <w:sz w:val="24"/>
                <w:szCs w:val="24"/>
              </w:rPr>
              <w:t>Программное</w:t>
            </w:r>
            <w:r w:rsidRPr="0017260E">
              <w:rPr>
                <w:rFonts w:ascii="Times New Roman" w:hAnsi="Times New Roman"/>
                <w:iCs/>
                <w:sz w:val="24"/>
                <w:szCs w:val="24"/>
                <w:lang w:val="en-US"/>
              </w:rPr>
              <w:t xml:space="preserve"> </w:t>
            </w:r>
            <w:r w:rsidRPr="0017260E">
              <w:rPr>
                <w:rFonts w:ascii="Times New Roman" w:hAnsi="Times New Roman"/>
                <w:iCs/>
                <w:sz w:val="24"/>
                <w:szCs w:val="24"/>
              </w:rPr>
              <w:t>обеспечение</w:t>
            </w:r>
            <w:r w:rsidRPr="0017260E">
              <w:rPr>
                <w:rFonts w:ascii="Times New Roman" w:hAnsi="Times New Roman"/>
                <w:iCs/>
                <w:sz w:val="24"/>
                <w:szCs w:val="24"/>
                <w:lang w:val="en-US"/>
              </w:rPr>
              <w:tab/>
              <w:t>Newsoft Presto! PageManager, NewSoft ImangeFolio; Bridgewell Page abc; Newsoft Mr. Photo; ABBYY Fine Reader; I.R.I.S.</w:t>
            </w:r>
          </w:p>
          <w:p w:rsidR="00D22308" w:rsidRPr="0017260E" w:rsidRDefault="00F4637A" w:rsidP="00AD0803">
            <w:pPr>
              <w:snapToGrid w:val="0"/>
              <w:spacing w:after="0" w:line="240" w:lineRule="auto"/>
              <w:jc w:val="both"/>
              <w:rPr>
                <w:rFonts w:ascii="Times New Roman" w:hAnsi="Times New Roman"/>
                <w:iCs/>
                <w:sz w:val="24"/>
                <w:szCs w:val="24"/>
                <w:lang w:val="en-US"/>
              </w:rPr>
            </w:pPr>
            <w:r w:rsidRPr="0017260E">
              <w:rPr>
                <w:rFonts w:ascii="Times New Roman" w:hAnsi="Times New Roman"/>
                <w:iCs/>
                <w:sz w:val="24"/>
                <w:szCs w:val="24"/>
              </w:rPr>
              <w:t>Поддержка</w:t>
            </w:r>
            <w:r w:rsidRPr="0017260E">
              <w:rPr>
                <w:rFonts w:ascii="Times New Roman" w:hAnsi="Times New Roman"/>
                <w:iCs/>
                <w:sz w:val="24"/>
                <w:szCs w:val="24"/>
                <w:lang w:val="en-US"/>
              </w:rPr>
              <w:t xml:space="preserve"> </w:t>
            </w:r>
            <w:r w:rsidRPr="0017260E">
              <w:rPr>
                <w:rFonts w:ascii="Times New Roman" w:hAnsi="Times New Roman"/>
                <w:iCs/>
                <w:sz w:val="24"/>
                <w:szCs w:val="24"/>
              </w:rPr>
              <w:t>ОС</w:t>
            </w:r>
            <w:r w:rsidRPr="0017260E">
              <w:rPr>
                <w:rFonts w:ascii="Times New Roman" w:hAnsi="Times New Roman"/>
                <w:iCs/>
                <w:sz w:val="24"/>
                <w:szCs w:val="24"/>
                <w:lang w:val="en-US"/>
              </w:rPr>
              <w:tab/>
              <w:t>Windows XP, Windows Me, Windows 2000, Windows 98</w:t>
            </w:r>
          </w:p>
        </w:tc>
      </w:tr>
      <w:tr w:rsidR="00D22308" w:rsidRPr="0017260E" w:rsidTr="008E2D7F">
        <w:tc>
          <w:tcPr>
            <w:tcW w:w="272" w:type="pct"/>
            <w:shd w:val="clear" w:color="auto" w:fill="auto"/>
            <w:vAlign w:val="center"/>
          </w:tcPr>
          <w:p w:rsidR="00D22308" w:rsidRPr="0017260E" w:rsidRDefault="00D22308" w:rsidP="00D22308">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tcPr>
          <w:p w:rsidR="00D22308" w:rsidRPr="0017260E" w:rsidRDefault="00D22308" w:rsidP="00D22308">
            <w:pPr>
              <w:outlineLvl w:val="0"/>
              <w:rPr>
                <w:rFonts w:ascii="Times New Roman" w:hAnsi="Times New Roman"/>
                <w:sz w:val="24"/>
                <w:szCs w:val="24"/>
              </w:rPr>
            </w:pPr>
            <w:r w:rsidRPr="0017260E">
              <w:rPr>
                <w:rFonts w:ascii="Times New Roman" w:hAnsi="Times New Roman"/>
                <w:sz w:val="24"/>
                <w:szCs w:val="24"/>
              </w:rPr>
              <w:t>Лазерный принтер hp Laserjet 1018</w:t>
            </w:r>
          </w:p>
        </w:tc>
        <w:tc>
          <w:tcPr>
            <w:tcW w:w="2995" w:type="pct"/>
            <w:shd w:val="clear" w:color="auto" w:fill="auto"/>
            <w:vAlign w:val="center"/>
          </w:tcPr>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Серия</w:t>
            </w:r>
            <w:r w:rsidRPr="0017260E">
              <w:rPr>
                <w:rFonts w:ascii="Times New Roman" w:hAnsi="Times New Roman"/>
                <w:iCs/>
                <w:sz w:val="24"/>
                <w:szCs w:val="24"/>
              </w:rPr>
              <w:tab/>
              <w:t>LaserJet</w:t>
            </w:r>
          </w:p>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Модель</w:t>
            </w:r>
            <w:r w:rsidRPr="0017260E">
              <w:rPr>
                <w:rFonts w:ascii="Times New Roman" w:hAnsi="Times New Roman"/>
                <w:iCs/>
                <w:sz w:val="24"/>
                <w:szCs w:val="24"/>
              </w:rPr>
              <w:tab/>
              <w:t>1018найти похожий принтер/МФУ</w:t>
            </w:r>
          </w:p>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Тип оборудования</w:t>
            </w:r>
            <w:r w:rsidRPr="0017260E">
              <w:rPr>
                <w:rFonts w:ascii="Times New Roman" w:hAnsi="Times New Roman"/>
                <w:iCs/>
                <w:sz w:val="24"/>
                <w:szCs w:val="24"/>
              </w:rPr>
              <w:tab/>
              <w:t>Принтер лазерный монохромный</w:t>
            </w:r>
          </w:p>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Технология печати</w:t>
            </w:r>
            <w:r w:rsidRPr="0017260E">
              <w:rPr>
                <w:rFonts w:ascii="Times New Roman" w:hAnsi="Times New Roman"/>
                <w:iCs/>
                <w:sz w:val="24"/>
                <w:szCs w:val="24"/>
              </w:rPr>
              <w:tab/>
              <w:t>Лазерная монохромная</w:t>
            </w:r>
          </w:p>
          <w:p w:rsidR="00F4637A"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Цвета, использованные в оформлении</w:t>
            </w:r>
            <w:r w:rsidRPr="0017260E">
              <w:rPr>
                <w:rFonts w:ascii="Times New Roman" w:hAnsi="Times New Roman"/>
                <w:iCs/>
                <w:sz w:val="24"/>
                <w:szCs w:val="24"/>
              </w:rPr>
              <w:tab/>
              <w:t>Белый</w:t>
            </w:r>
          </w:p>
          <w:p w:rsidR="00D22308"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Поддержка ОС</w:t>
            </w:r>
            <w:r w:rsidRPr="0017260E">
              <w:rPr>
                <w:rFonts w:ascii="Times New Roman" w:hAnsi="Times New Roman"/>
                <w:iCs/>
                <w:sz w:val="24"/>
                <w:szCs w:val="24"/>
              </w:rPr>
              <w:tab/>
              <w:t>Windows 98SE, Windows 2000, Windows Me, Windows XP, Windows Server 2003</w:t>
            </w:r>
          </w:p>
        </w:tc>
      </w:tr>
      <w:tr w:rsidR="001434AD" w:rsidRPr="0017260E" w:rsidTr="00B664A5">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vAlign w:val="center"/>
          </w:tcPr>
          <w:p w:rsidR="001434AD" w:rsidRPr="0017260E" w:rsidRDefault="001434AD" w:rsidP="001434AD">
            <w:pPr>
              <w:suppressAutoHyphens/>
              <w:autoSpaceDN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Экран</w:t>
            </w:r>
            <w:r w:rsidRPr="0017260E">
              <w:rPr>
                <w:rFonts w:ascii="Times New Roman" w:eastAsia="Calibri" w:hAnsi="Times New Roman"/>
                <w:sz w:val="24"/>
                <w:szCs w:val="24"/>
                <w:lang w:val="en-US"/>
              </w:rPr>
              <w:t xml:space="preserve"> Lumien Master Picture </w:t>
            </w:r>
          </w:p>
        </w:tc>
        <w:tc>
          <w:tcPr>
            <w:tcW w:w="2995" w:type="pct"/>
            <w:shd w:val="clear" w:color="auto" w:fill="auto"/>
            <w:vAlign w:val="center"/>
          </w:tcPr>
          <w:p w:rsidR="00F4637A" w:rsidRPr="0017260E" w:rsidRDefault="00F4637A" w:rsidP="00F4637A">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установки-настенно-потолочный</w:t>
            </w:r>
          </w:p>
          <w:p w:rsidR="00F4637A" w:rsidRPr="0017260E" w:rsidRDefault="00F4637A" w:rsidP="00F4637A">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по конструкции-рулонный</w:t>
            </w:r>
          </w:p>
          <w:p w:rsidR="00F4637A" w:rsidRPr="0017260E" w:rsidRDefault="00F4637A" w:rsidP="00F4637A">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Диагональ экрана-97 "</w:t>
            </w:r>
          </w:p>
          <w:p w:rsidR="001434AD" w:rsidRPr="0017260E" w:rsidRDefault="00F4637A" w:rsidP="00F4637A">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Формат экрана-</w:t>
            </w:r>
            <w:r w:rsidR="001434AD" w:rsidRPr="0017260E">
              <w:rPr>
                <w:rFonts w:ascii="Times New Roman" w:eastAsia="Calibri" w:hAnsi="Times New Roman"/>
                <w:sz w:val="24"/>
                <w:szCs w:val="24"/>
              </w:rPr>
              <w:t>180</w:t>
            </w:r>
            <w:r w:rsidR="001434AD" w:rsidRPr="0017260E">
              <w:rPr>
                <w:rFonts w:ascii="Times New Roman" w:eastAsia="Calibri" w:hAnsi="Times New Roman"/>
                <w:sz w:val="24"/>
                <w:szCs w:val="24"/>
                <w:lang w:val="en-US"/>
              </w:rPr>
              <w:t>x</w:t>
            </w:r>
            <w:r w:rsidR="001434AD" w:rsidRPr="0017260E">
              <w:rPr>
                <w:rFonts w:ascii="Times New Roman" w:eastAsia="Calibri" w:hAnsi="Times New Roman"/>
                <w:sz w:val="24"/>
                <w:szCs w:val="24"/>
              </w:rPr>
              <w:t>180 см</w:t>
            </w:r>
          </w:p>
        </w:tc>
      </w:tr>
      <w:tr w:rsidR="001434AD" w:rsidRPr="0017260E" w:rsidTr="00BE6EEE">
        <w:tc>
          <w:tcPr>
            <w:tcW w:w="5000" w:type="pct"/>
            <w:gridSpan w:val="3"/>
            <w:shd w:val="clear" w:color="auto" w:fill="auto"/>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1434AD" w:rsidRPr="0017260E" w:rsidTr="00BE6EEE">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434AD" w:rsidRPr="00C32D0E" w:rsidRDefault="001434AD" w:rsidP="001434AD">
            <w:pPr>
              <w:snapToGrid w:val="0"/>
              <w:spacing w:after="0" w:line="240" w:lineRule="auto"/>
              <w:rPr>
                <w:rFonts w:ascii="Times New Roman" w:hAnsi="Times New Roman"/>
                <w:sz w:val="24"/>
                <w:szCs w:val="24"/>
              </w:rPr>
            </w:pPr>
            <w:r w:rsidRPr="00C32D0E">
              <w:rPr>
                <w:rFonts w:ascii="Times New Roman" w:hAnsi="Times New Roman"/>
                <w:sz w:val="24"/>
                <w:szCs w:val="24"/>
              </w:rPr>
              <w:t>Облучатель-рециркулятор воздуха бактерицидный ТР-2-30</w:t>
            </w:r>
          </w:p>
        </w:tc>
        <w:tc>
          <w:tcPr>
            <w:tcW w:w="2995" w:type="pct"/>
            <w:shd w:val="clear" w:color="auto" w:fill="auto"/>
            <w:vAlign w:val="center"/>
          </w:tcPr>
          <w:p w:rsidR="001434AD" w:rsidRPr="0017260E" w:rsidRDefault="00F4637A"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 78 Вт    Производительность: 270 м³/ч    Макс. мощность одной лампы: 30 Вт    Тип монтажа: напольный/настенный    Подставка в комплекте: нет    Тип облучателя: закрытый</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Кронштейн arm media PROJECTOR-3, для проекторов</w:t>
            </w:r>
          </w:p>
        </w:tc>
        <w:tc>
          <w:tcPr>
            <w:tcW w:w="2995" w:type="pct"/>
            <w:shd w:val="clear" w:color="auto" w:fill="auto"/>
            <w:vAlign w:val="center"/>
          </w:tcPr>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установки Потолочный</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Регулировка Наклонно-поворотный</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Расстояние от стены (мм) 430-650</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Расстояние от потолка (мм) 430-650</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Угол наклона(°) ±15</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Угол поворота(°) ±8</w:t>
            </w:r>
          </w:p>
          <w:p w:rsidR="003479D1"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Нагрузка (кг) </w:t>
            </w:r>
            <w:r w:rsidRPr="0017260E">
              <w:rPr>
                <w:rFonts w:ascii="Times New Roman" w:hAnsi="Times New Roman"/>
                <w:iCs/>
                <w:sz w:val="24"/>
                <w:szCs w:val="24"/>
              </w:rPr>
              <w:tab/>
              <w:t>20</w:t>
            </w:r>
          </w:p>
          <w:p w:rsidR="001434AD" w:rsidRPr="0017260E" w:rsidRDefault="003479D1" w:rsidP="003479D1">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Black</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Кронштейн для ЖК и плазм MART 305S</w:t>
            </w:r>
          </w:p>
        </w:tc>
        <w:tc>
          <w:tcPr>
            <w:tcW w:w="2995" w:type="pct"/>
            <w:shd w:val="clear" w:color="auto" w:fill="auto"/>
            <w:vAlign w:val="center"/>
          </w:tcPr>
          <w:p w:rsidR="001434AD" w:rsidRPr="0017260E" w:rsidRDefault="00F4637A" w:rsidP="00AD0803">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 xml:space="preserve">MART 305S — наклонно-поворотный настенный кронштейн для жидкокристаллических, плазменных и LED-экранов массой до 25 кг и стандартов крепления VESA до 200 × 200 мм. Расстояние от стены до панели фиксировано — 110 мм, что обеспечивает экономию </w:t>
            </w:r>
            <w:r w:rsidRPr="0017260E">
              <w:rPr>
                <w:rFonts w:ascii="Times New Roman" w:hAnsi="Times New Roman"/>
                <w:iCs/>
                <w:sz w:val="24"/>
                <w:szCs w:val="24"/>
              </w:rPr>
              <w:lastRenderedPageBreak/>
              <w:t>пространства. Угол наклона может регулироваться в пределах −15…+15°, поворота: −30…+30°. К</w:t>
            </w:r>
          </w:p>
        </w:tc>
      </w:tr>
      <w:tr w:rsidR="001434AD" w:rsidRPr="0017260E" w:rsidTr="00BE6EEE">
        <w:tc>
          <w:tcPr>
            <w:tcW w:w="5000" w:type="pct"/>
            <w:gridSpan w:val="3"/>
            <w:shd w:val="clear" w:color="auto" w:fill="auto"/>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lastRenderedPageBreak/>
              <w:t>III</w:t>
            </w:r>
            <w:r w:rsidRPr="0017260E">
              <w:rPr>
                <w:rFonts w:ascii="Times New Roman" w:hAnsi="Times New Roman"/>
                <w:b/>
                <w:bCs/>
                <w:iCs/>
                <w:sz w:val="24"/>
                <w:szCs w:val="24"/>
              </w:rPr>
              <w:t xml:space="preserve"> Демонстрационные учебно-наглядные пособия</w:t>
            </w:r>
          </w:p>
        </w:tc>
      </w:tr>
      <w:tr w:rsidR="001434AD" w:rsidRPr="0017260E" w:rsidTr="00BE6EEE">
        <w:tc>
          <w:tcPr>
            <w:tcW w:w="5000" w:type="pct"/>
            <w:gridSpan w:val="3"/>
            <w:shd w:val="clear" w:color="auto" w:fill="auto"/>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Связи. Реакции связей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tcPr>
          <w:p w:rsidR="001434AD" w:rsidRPr="0017260E" w:rsidRDefault="001434AD" w:rsidP="001434AD">
            <w:pPr>
              <w:spacing w:after="0"/>
              <w:ind w:left="360" w:hanging="360"/>
              <w:rPr>
                <w:rFonts w:ascii="Times New Roman" w:hAnsi="Times New Roman"/>
                <w:sz w:val="24"/>
                <w:szCs w:val="24"/>
              </w:rPr>
            </w:pPr>
            <w:r w:rsidRPr="0017260E">
              <w:rPr>
                <w:rFonts w:ascii="Times New Roman" w:hAnsi="Times New Roman"/>
                <w:sz w:val="24"/>
                <w:szCs w:val="24"/>
              </w:rPr>
              <w:t>Различные виды систем сил СС.</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 3</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Проекция вектора на координатные оси. Проекция равнодействующей на координатные оси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 xml:space="preserve">Определение момента инерции составного сечения ( Методика расчета </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p w:rsidR="001434AD" w:rsidRPr="0017260E" w:rsidRDefault="001434AD" w:rsidP="001434AD">
            <w:pPr>
              <w:snapToGrid w:val="0"/>
              <w:spacing w:after="0" w:line="240" w:lineRule="auto"/>
              <w:jc w:val="center"/>
              <w:rPr>
                <w:rFonts w:ascii="Times New Roman" w:hAnsi="Times New Roman"/>
                <w:iCs/>
                <w:sz w:val="24"/>
                <w:szCs w:val="24"/>
              </w:rPr>
            </w:pPr>
          </w:p>
        </w:tc>
        <w:tc>
          <w:tcPr>
            <w:tcW w:w="1733" w:type="pct"/>
          </w:tcPr>
          <w:p w:rsidR="001434AD" w:rsidRPr="0017260E" w:rsidRDefault="001434AD" w:rsidP="001434AD">
            <w:pPr>
              <w:spacing w:after="0"/>
              <w:ind w:left="35" w:hanging="35"/>
              <w:rPr>
                <w:rFonts w:ascii="Times New Roman" w:hAnsi="Times New Roman"/>
                <w:sz w:val="24"/>
                <w:szCs w:val="24"/>
              </w:rPr>
            </w:pPr>
            <w:r w:rsidRPr="0017260E">
              <w:rPr>
                <w:rFonts w:ascii="Times New Roman" w:hAnsi="Times New Roman"/>
                <w:sz w:val="24"/>
                <w:szCs w:val="24"/>
              </w:rPr>
              <w:t>Метод сечений. Внутренние силовые факторы. Виды  деформаций.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Диаграмма растяжения сжатия материалов. (Виды деформаций, испытание  на растяжение –сжатие.)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Нормальные напряжения при изгибе.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tcPr>
          <w:p w:rsidR="001434AD" w:rsidRPr="0017260E" w:rsidRDefault="001434AD" w:rsidP="001434AD">
            <w:pPr>
              <w:spacing w:after="0"/>
              <w:ind w:left="360" w:hanging="360"/>
              <w:rPr>
                <w:rFonts w:ascii="Times New Roman" w:hAnsi="Times New Roman"/>
                <w:sz w:val="24"/>
                <w:szCs w:val="24"/>
              </w:rPr>
            </w:pPr>
            <w:r w:rsidRPr="0017260E">
              <w:rPr>
                <w:rFonts w:ascii="Times New Roman" w:hAnsi="Times New Roman"/>
                <w:sz w:val="24"/>
                <w:szCs w:val="24"/>
              </w:rPr>
              <w:t>Изгиб прямого бруса (прямой изгиб, косой изгиб).</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Касательные напряжения при изгибе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Графики дифференциальной зависимости  q ,  Q ,  M</w:t>
            </w:r>
            <w:r w:rsidRPr="0017260E">
              <w:rPr>
                <w:rFonts w:ascii="Times New Roman" w:hAnsi="Times New Roman"/>
                <w:sz w:val="24"/>
                <w:szCs w:val="24"/>
                <w:vertAlign w:val="subscript"/>
              </w:rPr>
              <w:t>и</w:t>
            </w:r>
            <w:r w:rsidRPr="0017260E">
              <w:rPr>
                <w:rFonts w:ascii="Times New Roman" w:hAnsi="Times New Roman"/>
                <w:sz w:val="24"/>
                <w:szCs w:val="24"/>
              </w:rPr>
              <w:t xml:space="preserve"> .</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Кручение бруса круглого сечения</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33" w:type="pct"/>
          </w:tcPr>
          <w:p w:rsidR="001434AD" w:rsidRPr="0017260E" w:rsidRDefault="001434AD" w:rsidP="001434AD">
            <w:pPr>
              <w:spacing w:after="0"/>
              <w:ind w:left="360" w:hanging="360"/>
              <w:rPr>
                <w:rFonts w:ascii="Times New Roman" w:hAnsi="Times New Roman"/>
                <w:sz w:val="24"/>
                <w:szCs w:val="24"/>
              </w:rPr>
            </w:pPr>
            <w:r w:rsidRPr="0017260E">
              <w:rPr>
                <w:rFonts w:ascii="Times New Roman" w:hAnsi="Times New Roman"/>
                <w:sz w:val="24"/>
                <w:szCs w:val="24"/>
              </w:rPr>
              <w:t>Переменные напряжения (циклы напряжений).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Усталость материалов. Испытания на усталость.</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Расчеты на прочность при переменных напряжениях.</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Напряженное состояние. Теория предельных состояний.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Сварные соединения</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Расчеты на прочность валов</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33" w:type="pct"/>
          </w:tcPr>
          <w:p w:rsidR="001434AD" w:rsidRPr="0017260E" w:rsidRDefault="001434AD" w:rsidP="001434AD">
            <w:pPr>
              <w:spacing w:after="0"/>
              <w:ind w:left="35" w:firstLine="27"/>
              <w:rPr>
                <w:rFonts w:ascii="Times New Roman" w:hAnsi="Times New Roman"/>
                <w:sz w:val="24"/>
                <w:szCs w:val="24"/>
              </w:rPr>
            </w:pPr>
            <w:r w:rsidRPr="0017260E">
              <w:rPr>
                <w:rFonts w:ascii="Times New Roman" w:hAnsi="Times New Roman"/>
                <w:sz w:val="24"/>
                <w:szCs w:val="24"/>
              </w:rPr>
              <w:t>Классификация механических передач</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19</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Детали и узлы передач</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20</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Основная теория зацепления</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21</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Коррегирование зубчатых и</w:t>
            </w:r>
            <w:r w:rsidR="00AD0803">
              <w:rPr>
                <w:rFonts w:ascii="Times New Roman" w:hAnsi="Times New Roman"/>
                <w:sz w:val="24"/>
                <w:szCs w:val="24"/>
              </w:rPr>
              <w:t xml:space="preserve"> </w:t>
            </w:r>
            <w:r w:rsidRPr="0017260E">
              <w:rPr>
                <w:rFonts w:ascii="Times New Roman" w:hAnsi="Times New Roman"/>
                <w:sz w:val="24"/>
                <w:szCs w:val="24"/>
              </w:rPr>
              <w:t>червячных передач</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33" w:type="pct"/>
          </w:tcPr>
          <w:p w:rsidR="001434AD" w:rsidRPr="0017260E" w:rsidRDefault="001434AD" w:rsidP="001434AD">
            <w:pPr>
              <w:spacing w:after="0"/>
              <w:ind w:left="35" w:firstLine="27"/>
              <w:rPr>
                <w:rFonts w:ascii="Times New Roman" w:hAnsi="Times New Roman"/>
                <w:sz w:val="24"/>
                <w:szCs w:val="24"/>
              </w:rPr>
            </w:pPr>
            <w:r w:rsidRPr="0017260E">
              <w:rPr>
                <w:rFonts w:ascii="Times New Roman" w:hAnsi="Times New Roman"/>
                <w:sz w:val="24"/>
                <w:szCs w:val="24"/>
              </w:rPr>
              <w:t>Расчет цилиндрических передач с прямыми зубьями.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23</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Подшипники скольжения</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33" w:type="pct"/>
          </w:tcPr>
          <w:p w:rsidR="001434AD" w:rsidRPr="0017260E" w:rsidRDefault="001434AD" w:rsidP="001434AD">
            <w:pPr>
              <w:spacing w:after="0"/>
              <w:ind w:left="360" w:hanging="298"/>
              <w:rPr>
                <w:rFonts w:ascii="Times New Roman" w:hAnsi="Times New Roman"/>
                <w:sz w:val="24"/>
                <w:szCs w:val="24"/>
              </w:rPr>
            </w:pPr>
            <w:r w:rsidRPr="0017260E">
              <w:rPr>
                <w:rFonts w:ascii="Times New Roman" w:hAnsi="Times New Roman"/>
                <w:sz w:val="24"/>
                <w:szCs w:val="24"/>
              </w:rPr>
              <w:t>Редуктор. Корпус</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25</w:t>
            </w:r>
          </w:p>
        </w:tc>
        <w:tc>
          <w:tcPr>
            <w:tcW w:w="1733" w:type="pct"/>
          </w:tcPr>
          <w:p w:rsidR="001434AD" w:rsidRPr="0017260E" w:rsidRDefault="001434AD" w:rsidP="001434AD">
            <w:pPr>
              <w:jc w:val="both"/>
              <w:outlineLvl w:val="0"/>
              <w:rPr>
                <w:rFonts w:ascii="Times New Roman" w:hAnsi="Times New Roman"/>
                <w:sz w:val="24"/>
                <w:szCs w:val="24"/>
              </w:rPr>
            </w:pPr>
            <w:r w:rsidRPr="0017260E">
              <w:rPr>
                <w:rFonts w:ascii="Times New Roman" w:hAnsi="Times New Roman"/>
                <w:sz w:val="24"/>
                <w:szCs w:val="24"/>
              </w:rPr>
              <w:t>Проекция вектора на координатные оси. Проекция равнодействующей на координатные оси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26</w:t>
            </w:r>
          </w:p>
        </w:tc>
        <w:tc>
          <w:tcPr>
            <w:tcW w:w="1733" w:type="pct"/>
          </w:tcPr>
          <w:p w:rsidR="001434AD" w:rsidRPr="0017260E" w:rsidRDefault="001434AD" w:rsidP="001434AD">
            <w:pPr>
              <w:jc w:val="both"/>
              <w:outlineLvl w:val="0"/>
              <w:rPr>
                <w:rFonts w:ascii="Times New Roman" w:hAnsi="Times New Roman"/>
                <w:sz w:val="24"/>
                <w:szCs w:val="24"/>
              </w:rPr>
            </w:pPr>
            <w:r w:rsidRPr="0017260E">
              <w:rPr>
                <w:rFonts w:ascii="Times New Roman" w:hAnsi="Times New Roman"/>
                <w:sz w:val="24"/>
                <w:szCs w:val="24"/>
              </w:rPr>
              <w:t>Аксиомы статики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27</w:t>
            </w:r>
          </w:p>
        </w:tc>
        <w:tc>
          <w:tcPr>
            <w:tcW w:w="1733" w:type="pct"/>
          </w:tcPr>
          <w:p w:rsidR="001434AD" w:rsidRPr="0017260E" w:rsidRDefault="001434AD" w:rsidP="001434AD">
            <w:pPr>
              <w:jc w:val="both"/>
              <w:outlineLvl w:val="0"/>
              <w:rPr>
                <w:rFonts w:ascii="Times New Roman" w:hAnsi="Times New Roman"/>
                <w:sz w:val="24"/>
                <w:szCs w:val="24"/>
              </w:rPr>
            </w:pPr>
            <w:r w:rsidRPr="0017260E">
              <w:rPr>
                <w:rFonts w:ascii="Times New Roman" w:hAnsi="Times New Roman"/>
                <w:sz w:val="24"/>
                <w:szCs w:val="24"/>
              </w:rPr>
              <w:t>Сопротивление материалов. Закон Гука</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28</w:t>
            </w:r>
          </w:p>
        </w:tc>
        <w:tc>
          <w:tcPr>
            <w:tcW w:w="1733" w:type="pct"/>
          </w:tcPr>
          <w:p w:rsidR="001434AD" w:rsidRPr="0017260E" w:rsidRDefault="001434AD" w:rsidP="001434AD">
            <w:pPr>
              <w:jc w:val="both"/>
              <w:outlineLvl w:val="0"/>
              <w:rPr>
                <w:rFonts w:ascii="Times New Roman" w:hAnsi="Times New Roman"/>
                <w:sz w:val="24"/>
                <w:szCs w:val="24"/>
              </w:rPr>
            </w:pPr>
            <w:r w:rsidRPr="0017260E">
              <w:rPr>
                <w:rFonts w:ascii="Times New Roman" w:hAnsi="Times New Roman"/>
                <w:sz w:val="24"/>
                <w:szCs w:val="24"/>
              </w:rPr>
              <w:t>Графические зависимости между q, Q, М</w:t>
            </w:r>
            <w:r w:rsidRPr="0017260E">
              <w:rPr>
                <w:rFonts w:ascii="Times New Roman" w:hAnsi="Times New Roman"/>
                <w:sz w:val="24"/>
                <w:szCs w:val="24"/>
                <w:vertAlign w:val="subscript"/>
              </w:rPr>
              <w:t>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39</w:t>
            </w:r>
          </w:p>
        </w:tc>
        <w:tc>
          <w:tcPr>
            <w:tcW w:w="1733" w:type="pct"/>
          </w:tcPr>
          <w:p w:rsidR="001434AD" w:rsidRPr="0017260E" w:rsidRDefault="001434AD" w:rsidP="001434AD">
            <w:pPr>
              <w:jc w:val="both"/>
              <w:outlineLvl w:val="0"/>
              <w:rPr>
                <w:rFonts w:ascii="Times New Roman" w:hAnsi="Times New Roman"/>
                <w:sz w:val="24"/>
                <w:szCs w:val="24"/>
              </w:rPr>
            </w:pPr>
            <w:r w:rsidRPr="0017260E">
              <w:rPr>
                <w:rFonts w:ascii="Times New Roman" w:hAnsi="Times New Roman"/>
                <w:sz w:val="24"/>
                <w:szCs w:val="24"/>
              </w:rPr>
              <w:t>Изображение Крепежных деталей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30</w:t>
            </w:r>
          </w:p>
        </w:tc>
        <w:tc>
          <w:tcPr>
            <w:tcW w:w="1733" w:type="pct"/>
          </w:tcPr>
          <w:p w:rsidR="001434AD" w:rsidRPr="0017260E" w:rsidRDefault="001434AD" w:rsidP="001434AD">
            <w:pPr>
              <w:jc w:val="both"/>
              <w:rPr>
                <w:sz w:val="24"/>
                <w:szCs w:val="24"/>
              </w:rPr>
            </w:pPr>
            <w:r w:rsidRPr="0017260E">
              <w:rPr>
                <w:rFonts w:ascii="Times New Roman" w:hAnsi="Times New Roman"/>
                <w:sz w:val="24"/>
                <w:szCs w:val="24"/>
              </w:rPr>
              <w:t>Изображение шпоночных и шлицевых соединений</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31</w:t>
            </w:r>
          </w:p>
        </w:tc>
        <w:tc>
          <w:tcPr>
            <w:tcW w:w="1733" w:type="pct"/>
          </w:tcPr>
          <w:p w:rsidR="001434AD" w:rsidRPr="0017260E" w:rsidRDefault="001434AD" w:rsidP="001434AD">
            <w:pPr>
              <w:jc w:val="both"/>
              <w:rPr>
                <w:sz w:val="24"/>
                <w:szCs w:val="24"/>
              </w:rPr>
            </w:pPr>
            <w:r w:rsidRPr="0017260E">
              <w:rPr>
                <w:rFonts w:ascii="Times New Roman" w:hAnsi="Times New Roman"/>
                <w:sz w:val="24"/>
                <w:szCs w:val="24"/>
              </w:rPr>
              <w:t xml:space="preserve">Изображение резьб </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32</w:t>
            </w:r>
          </w:p>
        </w:tc>
        <w:tc>
          <w:tcPr>
            <w:tcW w:w="1733" w:type="pct"/>
          </w:tcPr>
          <w:p w:rsidR="001434AD" w:rsidRPr="0017260E" w:rsidRDefault="001434AD" w:rsidP="001434AD">
            <w:pPr>
              <w:jc w:val="both"/>
              <w:rPr>
                <w:sz w:val="24"/>
                <w:szCs w:val="24"/>
              </w:rPr>
            </w:pPr>
            <w:r w:rsidRPr="0017260E">
              <w:rPr>
                <w:rFonts w:ascii="Times New Roman" w:hAnsi="Times New Roman"/>
                <w:sz w:val="24"/>
                <w:szCs w:val="24"/>
              </w:rPr>
              <w:t>Изображение зубчатых колес</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Информационно-демонстрационные стенды</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33</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Пространственные оси координат</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34</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Жесткий стержень с шарнирно-закрепленными концами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35</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Подшипник качения</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36</w:t>
            </w:r>
          </w:p>
        </w:tc>
        <w:tc>
          <w:tcPr>
            <w:tcW w:w="1733" w:type="pct"/>
          </w:tcPr>
          <w:p w:rsidR="001434AD" w:rsidRPr="0017260E" w:rsidRDefault="001434AD" w:rsidP="001434AD">
            <w:pPr>
              <w:ind w:left="360" w:hanging="366"/>
              <w:rPr>
                <w:rFonts w:ascii="Times New Roman" w:hAnsi="Times New Roman"/>
                <w:sz w:val="24"/>
                <w:szCs w:val="24"/>
              </w:rPr>
            </w:pPr>
            <w:r w:rsidRPr="0017260E">
              <w:rPr>
                <w:rFonts w:ascii="Times New Roman" w:hAnsi="Times New Roman"/>
                <w:sz w:val="24"/>
                <w:szCs w:val="24"/>
              </w:rPr>
              <w:t>Реечный домкрат</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37</w:t>
            </w:r>
          </w:p>
        </w:tc>
        <w:tc>
          <w:tcPr>
            <w:tcW w:w="1733" w:type="pct"/>
          </w:tcPr>
          <w:p w:rsidR="001434AD" w:rsidRPr="0017260E" w:rsidRDefault="001434AD" w:rsidP="00AD0803">
            <w:pPr>
              <w:ind w:left="360" w:hanging="360"/>
              <w:jc w:val="both"/>
              <w:rPr>
                <w:rFonts w:ascii="Times New Roman" w:hAnsi="Times New Roman"/>
                <w:sz w:val="24"/>
                <w:szCs w:val="24"/>
              </w:rPr>
            </w:pPr>
            <w:r w:rsidRPr="0017260E">
              <w:rPr>
                <w:rFonts w:ascii="Times New Roman" w:hAnsi="Times New Roman"/>
                <w:sz w:val="24"/>
                <w:szCs w:val="24"/>
              </w:rPr>
              <w:t>Прямозубое зубчатое</w:t>
            </w:r>
            <w:r w:rsidR="00AD0803">
              <w:rPr>
                <w:rFonts w:ascii="Times New Roman" w:hAnsi="Times New Roman"/>
                <w:sz w:val="24"/>
                <w:szCs w:val="24"/>
              </w:rPr>
              <w:t xml:space="preserve"> </w:t>
            </w:r>
            <w:r w:rsidRPr="0017260E">
              <w:rPr>
                <w:rFonts w:ascii="Times New Roman" w:hAnsi="Times New Roman"/>
                <w:sz w:val="24"/>
                <w:szCs w:val="24"/>
              </w:rPr>
              <w:t>соединение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38</w:t>
            </w:r>
          </w:p>
        </w:tc>
        <w:tc>
          <w:tcPr>
            <w:tcW w:w="1733" w:type="pct"/>
          </w:tcPr>
          <w:p w:rsidR="001434AD" w:rsidRPr="0017260E" w:rsidRDefault="001434AD" w:rsidP="001434AD">
            <w:pPr>
              <w:ind w:left="360" w:hanging="366"/>
              <w:rPr>
                <w:rFonts w:ascii="Times New Roman" w:hAnsi="Times New Roman"/>
                <w:sz w:val="24"/>
                <w:szCs w:val="24"/>
              </w:rPr>
            </w:pPr>
            <w:r w:rsidRPr="0017260E">
              <w:rPr>
                <w:rFonts w:ascii="Times New Roman" w:hAnsi="Times New Roman"/>
                <w:sz w:val="24"/>
                <w:szCs w:val="24"/>
              </w:rPr>
              <w:t>Косозубое зубчатое соединение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39</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Прокатные профили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40</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Коническое реверсивное фрикционное зацепление</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41</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Коническое зубчатая передача</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42</w:t>
            </w:r>
          </w:p>
        </w:tc>
        <w:tc>
          <w:tcPr>
            <w:tcW w:w="1733" w:type="pct"/>
          </w:tcPr>
          <w:p w:rsidR="001434AD" w:rsidRPr="0017260E" w:rsidRDefault="001434AD" w:rsidP="001434AD">
            <w:pPr>
              <w:rPr>
                <w:rFonts w:ascii="Times New Roman" w:hAnsi="Times New Roman"/>
                <w:sz w:val="24"/>
                <w:szCs w:val="24"/>
              </w:rPr>
            </w:pPr>
            <w:r w:rsidRPr="0017260E">
              <w:rPr>
                <w:rFonts w:ascii="Times New Roman" w:hAnsi="Times New Roman"/>
                <w:sz w:val="24"/>
                <w:szCs w:val="24"/>
              </w:rPr>
              <w:t>Червячная передача</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8E2D7F">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43</w:t>
            </w:r>
          </w:p>
        </w:tc>
        <w:tc>
          <w:tcPr>
            <w:tcW w:w="1733" w:type="pct"/>
          </w:tcPr>
          <w:p w:rsidR="001434AD" w:rsidRPr="0017260E" w:rsidRDefault="001434AD" w:rsidP="001434AD">
            <w:pPr>
              <w:spacing w:after="0"/>
              <w:rPr>
                <w:rFonts w:ascii="Times New Roman" w:hAnsi="Times New Roman"/>
                <w:sz w:val="24"/>
                <w:szCs w:val="24"/>
              </w:rPr>
            </w:pPr>
            <w:r w:rsidRPr="0017260E">
              <w:rPr>
                <w:rFonts w:ascii="Times New Roman" w:hAnsi="Times New Roman"/>
                <w:sz w:val="24"/>
                <w:szCs w:val="24"/>
              </w:rPr>
              <w:t>Стенды с макетами</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Макеты, муляжи, детали</w:t>
            </w:r>
          </w:p>
        </w:tc>
      </w:tr>
      <w:tr w:rsidR="001434AD" w:rsidRPr="0017260E" w:rsidTr="00BE6EEE">
        <w:tc>
          <w:tcPr>
            <w:tcW w:w="5000" w:type="pct"/>
            <w:gridSpan w:val="3"/>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1434AD" w:rsidRPr="0017260E" w:rsidTr="00BE6EEE">
        <w:tc>
          <w:tcPr>
            <w:tcW w:w="272" w:type="pct"/>
            <w:shd w:val="clear" w:color="auto" w:fill="auto"/>
            <w:vAlign w:val="center"/>
          </w:tcPr>
          <w:p w:rsidR="001434AD" w:rsidRPr="0017260E" w:rsidRDefault="001434AD" w:rsidP="001434A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434AD" w:rsidRPr="0017260E" w:rsidRDefault="001434AD" w:rsidP="001434AD">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w:t>
            </w:r>
          </w:p>
        </w:tc>
        <w:tc>
          <w:tcPr>
            <w:tcW w:w="2995" w:type="pct"/>
            <w:shd w:val="clear" w:color="auto" w:fill="auto"/>
            <w:vAlign w:val="center"/>
          </w:tcPr>
          <w:p w:rsidR="001434AD" w:rsidRPr="0017260E" w:rsidRDefault="001434AD" w:rsidP="001434AD">
            <w:pPr>
              <w:snapToGrid w:val="0"/>
              <w:spacing w:after="0" w:line="240" w:lineRule="auto"/>
              <w:rPr>
                <w:rFonts w:ascii="Times New Roman" w:hAnsi="Times New Roman"/>
                <w:iCs/>
                <w:sz w:val="24"/>
                <w:szCs w:val="24"/>
              </w:rPr>
            </w:pPr>
          </w:p>
        </w:tc>
      </w:tr>
    </w:tbl>
    <w:p w:rsidR="00127FC4" w:rsidRPr="0017260E" w:rsidRDefault="00127FC4" w:rsidP="00D920C7">
      <w:pPr>
        <w:spacing w:after="0" w:line="240" w:lineRule="auto"/>
        <w:rPr>
          <w:rFonts w:ascii="Times New Roman" w:eastAsia="Calibri" w:hAnsi="Times New Roman"/>
          <w:sz w:val="24"/>
          <w:szCs w:val="24"/>
        </w:rPr>
      </w:pPr>
    </w:p>
    <w:p w:rsidR="00127FC4" w:rsidRPr="00AD0803" w:rsidRDefault="00127FC4" w:rsidP="00AD0803">
      <w:pPr>
        <w:spacing w:after="0" w:line="240" w:lineRule="auto"/>
        <w:jc w:val="both"/>
        <w:rPr>
          <w:rFonts w:ascii="Times New Roman" w:hAnsi="Times New Roman"/>
          <w:b/>
          <w:i/>
          <w:sz w:val="24"/>
          <w:szCs w:val="24"/>
          <w:u w:val="single"/>
          <w:vertAlign w:val="superscript"/>
        </w:rPr>
      </w:pPr>
      <w:r w:rsidRPr="00AD0803">
        <w:rPr>
          <w:rFonts w:ascii="Times New Roman" w:hAnsi="Times New Roman"/>
          <w:b/>
          <w:bCs/>
          <w:iCs/>
          <w:sz w:val="24"/>
          <w:szCs w:val="24"/>
          <w:u w:val="single"/>
        </w:rPr>
        <w:t>Кабинет «</w:t>
      </w:r>
      <w:r w:rsidRPr="00AD0803">
        <w:rPr>
          <w:rFonts w:ascii="Times New Roman" w:eastAsia="Calibri" w:hAnsi="Times New Roman"/>
          <w:b/>
          <w:sz w:val="24"/>
          <w:szCs w:val="24"/>
          <w:u w:val="single"/>
        </w:rPr>
        <w:t>Материаловедения</w:t>
      </w:r>
      <w:r w:rsidR="00940D90" w:rsidRPr="00AD0803">
        <w:rPr>
          <w:rFonts w:ascii="Times New Roman" w:eastAsia="Calibri" w:hAnsi="Times New Roman"/>
          <w:b/>
          <w:sz w:val="24"/>
          <w:szCs w:val="24"/>
          <w:u w:val="single"/>
        </w:rPr>
        <w:t>, метрологии, стандартизации и сертификации, технических измерений</w:t>
      </w:r>
      <w:r w:rsidRPr="00AD0803">
        <w:rPr>
          <w:rFonts w:ascii="Times New Roman" w:hAnsi="Times New Roman"/>
          <w:b/>
          <w:bCs/>
          <w:iCs/>
          <w:sz w:val="24"/>
          <w:szCs w:val="24"/>
          <w:u w:val="single"/>
        </w:rPr>
        <w:t>»</w:t>
      </w:r>
    </w:p>
    <w:p w:rsidR="00127FC4" w:rsidRPr="0017260E" w:rsidRDefault="00127FC4" w:rsidP="00D920C7">
      <w:pPr>
        <w:spacing w:after="0" w:line="240" w:lineRule="auto"/>
        <w:rPr>
          <w:rFonts w:ascii="Times New Roman" w:eastAsia="Calibri" w:hAnsi="Times New Roman"/>
          <w:sz w:val="24"/>
          <w:szCs w:val="24"/>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43"/>
        <w:gridCol w:w="41"/>
        <w:gridCol w:w="6194"/>
      </w:tblGrid>
      <w:tr w:rsidR="00E35393" w:rsidRPr="0017260E" w:rsidTr="005D08F0">
        <w:tc>
          <w:tcPr>
            <w:tcW w:w="272" w:type="pct"/>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3" w:type="pct"/>
            <w:gridSpan w:val="2"/>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E35393" w:rsidRPr="0017260E" w:rsidTr="005D08F0">
        <w:trPr>
          <w:trHeight w:val="278"/>
        </w:trPr>
        <w:tc>
          <w:tcPr>
            <w:tcW w:w="5000" w:type="pct"/>
            <w:gridSpan w:val="4"/>
            <w:shd w:val="clear" w:color="auto" w:fill="auto"/>
          </w:tcPr>
          <w:p w:rsidR="00E35393" w:rsidRPr="0017260E" w:rsidRDefault="00E35393"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E35393" w:rsidRPr="0017260E" w:rsidTr="005D08F0">
        <w:trPr>
          <w:trHeight w:val="277"/>
        </w:trPr>
        <w:tc>
          <w:tcPr>
            <w:tcW w:w="5000" w:type="pct"/>
            <w:gridSpan w:val="4"/>
            <w:shd w:val="clear" w:color="auto" w:fill="auto"/>
          </w:tcPr>
          <w:p w:rsidR="00E35393" w:rsidRPr="0017260E" w:rsidRDefault="00E35393"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E35393" w:rsidRPr="0017260E" w:rsidTr="005D08F0">
        <w:tc>
          <w:tcPr>
            <w:tcW w:w="272" w:type="pct"/>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shd w:val="clear" w:color="auto" w:fill="auto"/>
            <w:vAlign w:val="center"/>
          </w:tcPr>
          <w:p w:rsidR="00E35393" w:rsidRPr="0017260E" w:rsidRDefault="00E35393"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2995" w:type="pct"/>
            <w:shd w:val="clear" w:color="auto" w:fill="auto"/>
            <w:vAlign w:val="center"/>
          </w:tcPr>
          <w:p w:rsidR="00E35393" w:rsidRPr="0017260E" w:rsidRDefault="00E35393"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Однотумбовый. Столешница ДСП 22мм., ПВХ 2мм., остальные элементы ДСП 16мм., ПВХ 0.45 мм.</w:t>
            </w:r>
          </w:p>
        </w:tc>
      </w:tr>
      <w:tr w:rsidR="00E35393" w:rsidRPr="0017260E" w:rsidTr="005D08F0">
        <w:tc>
          <w:tcPr>
            <w:tcW w:w="272" w:type="pct"/>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gridSpan w:val="2"/>
            <w:shd w:val="clear" w:color="auto" w:fill="auto"/>
            <w:vAlign w:val="center"/>
          </w:tcPr>
          <w:p w:rsidR="00E35393" w:rsidRPr="0017260E" w:rsidRDefault="00E35393" w:rsidP="00D920C7">
            <w:pPr>
              <w:spacing w:after="0" w:line="240" w:lineRule="auto"/>
              <w:rPr>
                <w:rFonts w:ascii="Times New Roman" w:hAnsi="Times New Roman"/>
                <w:sz w:val="24"/>
                <w:szCs w:val="24"/>
              </w:rPr>
            </w:pPr>
            <w:r w:rsidRPr="0017260E">
              <w:rPr>
                <w:rFonts w:ascii="Times New Roman" w:hAnsi="Times New Roman"/>
                <w:sz w:val="24"/>
                <w:szCs w:val="24"/>
              </w:rPr>
              <w:t>Стул «Форма» для  преподавателя</w:t>
            </w:r>
          </w:p>
        </w:tc>
        <w:tc>
          <w:tcPr>
            <w:tcW w:w="2995" w:type="pct"/>
            <w:shd w:val="clear" w:color="auto" w:fill="auto"/>
            <w:vAlign w:val="center"/>
          </w:tcPr>
          <w:p w:rsidR="00E35393" w:rsidRPr="0017260E" w:rsidRDefault="00E35393"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Ткань серая, соответствует ГОСТ 19917-93</w:t>
            </w:r>
          </w:p>
        </w:tc>
      </w:tr>
      <w:tr w:rsidR="00E35393" w:rsidRPr="0017260E" w:rsidTr="005D08F0">
        <w:tc>
          <w:tcPr>
            <w:tcW w:w="272" w:type="pct"/>
            <w:shd w:val="clear" w:color="auto" w:fill="auto"/>
            <w:vAlign w:val="center"/>
          </w:tcPr>
          <w:p w:rsidR="00E35393" w:rsidRPr="0017260E" w:rsidRDefault="00E35393"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shd w:val="clear" w:color="auto" w:fill="auto"/>
            <w:vAlign w:val="center"/>
          </w:tcPr>
          <w:p w:rsidR="00E35393" w:rsidRPr="0017260E" w:rsidRDefault="00E35393" w:rsidP="00D920C7">
            <w:pPr>
              <w:spacing w:after="0" w:line="240" w:lineRule="auto"/>
              <w:rPr>
                <w:rFonts w:ascii="Times New Roman" w:hAnsi="Times New Roman"/>
                <w:sz w:val="24"/>
                <w:szCs w:val="24"/>
              </w:rPr>
            </w:pPr>
            <w:r w:rsidRPr="0017260E">
              <w:rPr>
                <w:rFonts w:ascii="Times New Roman" w:eastAsia="Calibri" w:hAnsi="Times New Roman"/>
                <w:sz w:val="24"/>
                <w:szCs w:val="24"/>
              </w:rPr>
              <w:t>Шкаф под документы узкий однодверный</w:t>
            </w:r>
          </w:p>
        </w:tc>
        <w:tc>
          <w:tcPr>
            <w:tcW w:w="2995" w:type="pct"/>
            <w:shd w:val="clear" w:color="auto" w:fill="auto"/>
            <w:vAlign w:val="center"/>
          </w:tcPr>
          <w:p w:rsidR="00E35393" w:rsidRPr="0017260E" w:rsidRDefault="00E35393"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400х450х2000мм бук</w:t>
            </w:r>
          </w:p>
        </w:tc>
      </w:tr>
      <w:tr w:rsidR="00E35393" w:rsidRPr="0017260E" w:rsidTr="005D08F0">
        <w:tc>
          <w:tcPr>
            <w:tcW w:w="272" w:type="pct"/>
            <w:shd w:val="clear" w:color="auto" w:fill="auto"/>
            <w:vAlign w:val="center"/>
          </w:tcPr>
          <w:p w:rsidR="00E35393" w:rsidRPr="0017260E" w:rsidRDefault="00511A25"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gridSpan w:val="2"/>
            <w:shd w:val="clear" w:color="auto" w:fill="auto"/>
            <w:vAlign w:val="center"/>
          </w:tcPr>
          <w:p w:rsidR="00E35393" w:rsidRPr="0017260E" w:rsidRDefault="00E35393" w:rsidP="00810A9A">
            <w:pPr>
              <w:spacing w:after="0" w:line="240" w:lineRule="auto"/>
              <w:rPr>
                <w:rFonts w:ascii="Times New Roman" w:eastAsia="Calibri" w:hAnsi="Times New Roman"/>
                <w:sz w:val="24"/>
                <w:szCs w:val="24"/>
              </w:rPr>
            </w:pPr>
            <w:r w:rsidRPr="0017260E">
              <w:rPr>
                <w:rFonts w:ascii="Times New Roman" w:eastAsia="Calibri" w:hAnsi="Times New Roman"/>
                <w:sz w:val="24"/>
                <w:szCs w:val="24"/>
              </w:rPr>
              <w:t xml:space="preserve">Шкаф узкий полуоткрытый </w:t>
            </w:r>
          </w:p>
        </w:tc>
        <w:tc>
          <w:tcPr>
            <w:tcW w:w="2995" w:type="pct"/>
            <w:shd w:val="clear" w:color="auto" w:fill="auto"/>
            <w:vAlign w:val="center"/>
          </w:tcPr>
          <w:p w:rsidR="00E35393" w:rsidRPr="0017260E" w:rsidRDefault="00E35393" w:rsidP="00D920C7">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(верх открытый, низ дверки) 550*300*1800</w:t>
            </w:r>
          </w:p>
        </w:tc>
      </w:tr>
      <w:tr w:rsidR="004E7E93" w:rsidRPr="0017260E" w:rsidTr="005D08F0">
        <w:tc>
          <w:tcPr>
            <w:tcW w:w="272" w:type="pct"/>
            <w:shd w:val="clear" w:color="auto" w:fill="auto"/>
            <w:vAlign w:val="center"/>
          </w:tcPr>
          <w:p w:rsidR="004E7E93" w:rsidRPr="0017260E" w:rsidRDefault="00511A25" w:rsidP="004E7E93">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gridSpan w:val="2"/>
          </w:tcPr>
          <w:p w:rsidR="004E7E93" w:rsidRPr="0017260E" w:rsidRDefault="004E7E93" w:rsidP="004E7E93">
            <w:pPr>
              <w:spacing w:after="0"/>
              <w:rPr>
                <w:rFonts w:ascii="Times New Roman" w:hAnsi="Times New Roman"/>
                <w:sz w:val="24"/>
                <w:szCs w:val="24"/>
              </w:rPr>
            </w:pPr>
            <w:r w:rsidRPr="0017260E">
              <w:rPr>
                <w:rFonts w:ascii="Times New Roman" w:hAnsi="Times New Roman"/>
                <w:sz w:val="24"/>
                <w:szCs w:val="24"/>
              </w:rPr>
              <w:t xml:space="preserve">Шкаф для документов с нишей </w:t>
            </w:r>
          </w:p>
        </w:tc>
        <w:tc>
          <w:tcPr>
            <w:tcW w:w="2995" w:type="pct"/>
            <w:shd w:val="clear" w:color="auto" w:fill="auto"/>
            <w:vAlign w:val="center"/>
          </w:tcPr>
          <w:p w:rsidR="004E7E93" w:rsidRPr="0017260E" w:rsidRDefault="00F42415" w:rsidP="004E7E93">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Шкаф для документов с нишей предназначен для хранения учебно-методической документации в учебном кабинете. Габаритные размеры: 755*376*2000. Материал: ЛДСП 16 мм., кромка ПВХ 0,4 мм. Цвет: бук.</w:t>
            </w:r>
          </w:p>
        </w:tc>
      </w:tr>
      <w:tr w:rsidR="004E7E93" w:rsidRPr="0017260E" w:rsidTr="005D08F0">
        <w:tc>
          <w:tcPr>
            <w:tcW w:w="272" w:type="pct"/>
            <w:shd w:val="clear" w:color="auto" w:fill="auto"/>
            <w:vAlign w:val="center"/>
          </w:tcPr>
          <w:p w:rsidR="004E7E93" w:rsidRPr="0017260E" w:rsidRDefault="00511A25" w:rsidP="004E7E93">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gridSpan w:val="2"/>
            <w:shd w:val="clear" w:color="auto" w:fill="auto"/>
            <w:vAlign w:val="center"/>
          </w:tcPr>
          <w:p w:rsidR="004E7E93" w:rsidRPr="0017260E" w:rsidRDefault="004E7E93" w:rsidP="004E7E93">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4E7E93" w:rsidRPr="0017260E" w:rsidTr="005D08F0">
        <w:tc>
          <w:tcPr>
            <w:tcW w:w="272" w:type="pct"/>
            <w:shd w:val="clear" w:color="auto" w:fill="auto"/>
            <w:vAlign w:val="center"/>
          </w:tcPr>
          <w:p w:rsidR="004E7E93" w:rsidRPr="0017260E" w:rsidRDefault="00511A25" w:rsidP="004E7E93">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gridSpan w:val="2"/>
            <w:shd w:val="clear" w:color="auto" w:fill="auto"/>
            <w:vAlign w:val="center"/>
          </w:tcPr>
          <w:p w:rsidR="004E7E93" w:rsidRPr="0017260E" w:rsidRDefault="004E7E93" w:rsidP="004E7E93">
            <w:pPr>
              <w:spacing w:after="0" w:line="240" w:lineRule="auto"/>
              <w:rPr>
                <w:rFonts w:ascii="Times New Roman" w:eastAsia="Calibri" w:hAnsi="Times New Roman"/>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4E7E93" w:rsidRPr="0017260E" w:rsidTr="005D08F0">
        <w:tc>
          <w:tcPr>
            <w:tcW w:w="272" w:type="pct"/>
            <w:shd w:val="clear" w:color="auto" w:fill="auto"/>
            <w:vAlign w:val="center"/>
          </w:tcPr>
          <w:p w:rsidR="004E7E93" w:rsidRPr="0017260E" w:rsidRDefault="00511A25" w:rsidP="004E7E93">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gridSpan w:val="2"/>
            <w:shd w:val="clear" w:color="auto" w:fill="auto"/>
            <w:vAlign w:val="center"/>
          </w:tcPr>
          <w:p w:rsidR="004E7E93" w:rsidRPr="0017260E" w:rsidRDefault="004E7E93" w:rsidP="004E7E93">
            <w:pPr>
              <w:spacing w:after="0" w:line="240" w:lineRule="auto"/>
              <w:rPr>
                <w:rFonts w:ascii="Times New Roman" w:eastAsia="Calibri" w:hAnsi="Times New Roman"/>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4E7E93" w:rsidRPr="0017260E" w:rsidTr="005D08F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E7E93" w:rsidRPr="0017260E" w:rsidRDefault="004E7E93" w:rsidP="004E7E93">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4E7E93" w:rsidRPr="0017260E" w:rsidTr="005D08F0">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E7E93" w:rsidRPr="0017260E" w:rsidRDefault="004E7E93" w:rsidP="004E7E93">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shd w:val="clear" w:color="auto" w:fill="auto"/>
            <w:vAlign w:val="center"/>
          </w:tcPr>
          <w:p w:rsidR="004E7E93" w:rsidRPr="0017260E" w:rsidRDefault="004E7E93" w:rsidP="004E7E93">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 xml:space="preserve">Облучателя -рециркулятор медицинский "АРМЕД" </w:t>
            </w:r>
          </w:p>
        </w:tc>
        <w:tc>
          <w:tcPr>
            <w:tcW w:w="2995" w:type="pct"/>
            <w:shd w:val="clear" w:color="auto" w:fill="auto"/>
            <w:vAlign w:val="center"/>
          </w:tcPr>
          <w:p w:rsidR="004E7E93" w:rsidRPr="0017260E" w:rsidRDefault="004E7E93" w:rsidP="004E7E93">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по ТУ 9451-006-13391002-2014: СН 211-115 М/1</w:t>
            </w:r>
          </w:p>
          <w:p w:rsidR="00F42415" w:rsidRPr="0017260E" w:rsidRDefault="00F42415" w:rsidP="004E7E93">
            <w:pPr>
              <w:snapToGrid w:val="0"/>
              <w:spacing w:after="0" w:line="240" w:lineRule="auto"/>
              <w:rPr>
                <w:rFonts w:ascii="Times New Roman" w:hAnsi="Times New Roman"/>
                <w:i/>
                <w:sz w:val="24"/>
                <w:szCs w:val="24"/>
              </w:rPr>
            </w:pPr>
            <w:r w:rsidRPr="0017260E">
              <w:rPr>
                <w:rFonts w:ascii="Times New Roman" w:hAnsi="Times New Roman"/>
                <w:i/>
                <w:sz w:val="24"/>
                <w:szCs w:val="24"/>
              </w:rPr>
              <w:t>Рециркулятор (облучатель закрытого типа). предназначен для обеззараживания воздуха в учебном кабинете</w:t>
            </w:r>
          </w:p>
        </w:tc>
      </w:tr>
      <w:tr w:rsidR="00F42415" w:rsidRPr="0017260E" w:rsidTr="005D08F0">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w:t>
            </w:r>
          </w:p>
        </w:tc>
        <w:tc>
          <w:tcPr>
            <w:tcW w:w="1733" w:type="pct"/>
            <w:gridSpan w:val="2"/>
            <w:shd w:val="clear" w:color="auto" w:fill="auto"/>
            <w:vAlign w:val="center"/>
          </w:tcPr>
          <w:p w:rsidR="00F42415" w:rsidRPr="0017260E" w:rsidRDefault="00F42415" w:rsidP="00F42415">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 xml:space="preserve">Светильник Ардатов ЛБО 46 36-003 Class ЭмПРА 2000360086   </w:t>
            </w:r>
          </w:p>
        </w:tc>
        <w:tc>
          <w:tcPr>
            <w:tcW w:w="2995" w:type="pct"/>
            <w:shd w:val="clear" w:color="auto" w:fill="auto"/>
            <w:vAlign w:val="center"/>
          </w:tcPr>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Светильник ЛБО 46-36-003 Class (для школьных досок) Ардатов 1036136003 предназначен для обеспечения освещения информационных и школьных досок. Изделие соответствует ТУ 3461-016-05014332-94.</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Корпус, а также диффузный ассиметричный отражатель данного светильника изготовлены из листовой стали, которая защищена от негативных внешних факторов с помощью слоя порошковой краски белого цвета. Торцевые крышки изделия (также белого цвета) изготовлены из ударопрочного поликарбоната. К корпусу они прикреплены с помощью винтов. В корпус установлен ЭмПРА, рассчитанный на 220В и 50Гц. Крепление светильника проводится на ровную вертикальную поверхность.</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В комплект поставки входят:</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1. Светильник-1 шт.</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2. Ящик -1 шт.</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3. Узел подвеса -2шт.</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4. Паспорт -1 шт.</w:t>
            </w:r>
          </w:p>
        </w:tc>
      </w:tr>
      <w:tr w:rsidR="00F42415" w:rsidRPr="0017260E" w:rsidTr="005D08F0">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tcBorders>
              <w:top w:val="single" w:sz="4" w:space="0" w:color="auto"/>
              <w:left w:val="single" w:sz="4" w:space="0" w:color="auto"/>
              <w:bottom w:val="single" w:sz="4" w:space="0" w:color="auto"/>
              <w:right w:val="single" w:sz="4" w:space="0" w:color="auto"/>
            </w:tcBorders>
          </w:tcPr>
          <w:p w:rsidR="00F42415" w:rsidRPr="0017260E" w:rsidRDefault="00F42415" w:rsidP="00F42415">
            <w:pPr>
              <w:pStyle w:val="affffff2"/>
              <w:rPr>
                <w:rFonts w:ascii="Times New Roman" w:hAnsi="Times New Roman"/>
                <w:sz w:val="24"/>
                <w:szCs w:val="24"/>
              </w:rPr>
            </w:pPr>
            <w:r w:rsidRPr="0017260E">
              <w:rPr>
                <w:rFonts w:ascii="Times New Roman" w:hAnsi="Times New Roman"/>
                <w:sz w:val="24"/>
                <w:szCs w:val="24"/>
              </w:rPr>
              <w:t>Светильник ЛСП 06 2х40-17  "Школьник"</w:t>
            </w:r>
          </w:p>
        </w:tc>
        <w:tc>
          <w:tcPr>
            <w:tcW w:w="2995" w:type="pct"/>
            <w:shd w:val="clear" w:color="auto" w:fill="auto"/>
            <w:vAlign w:val="center"/>
          </w:tcPr>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Светильник ЛСП 06 2x40-017 "Школьный", оснащенный узлом подвеса, предназначен для освещения аудиторских досок. Аудиторная доска должна освещатся двумя светильниками. Данная конструкция школьного светильника обеспечивает выполнение требований СанПиН 2.4.2.1178-02. Пускорегулирующие аппараты электромагнитные или электронные.</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Тип кривой силы света по ГОСТ 17677-Д.</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Степень защиты: IP20</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Срок службы светильника - не менее 5 лет.</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Для работы в сети переменного тока с номинальным напряжением 220 В, частоты 50 Гц</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Климатическое исполнение УХЛ4</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Габариты, мм 1224х172х110</w:t>
            </w:r>
          </w:p>
          <w:p w:rsidR="00F42415" w:rsidRPr="0017260E" w:rsidRDefault="00F42415" w:rsidP="00F42415">
            <w:pPr>
              <w:snapToGrid w:val="0"/>
              <w:spacing w:after="0" w:line="240" w:lineRule="auto"/>
              <w:rPr>
                <w:rFonts w:ascii="Times New Roman" w:hAnsi="Times New Roman"/>
                <w:sz w:val="24"/>
                <w:szCs w:val="24"/>
              </w:rPr>
            </w:pPr>
            <w:r w:rsidRPr="0017260E">
              <w:rPr>
                <w:rFonts w:ascii="Times New Roman" w:hAnsi="Times New Roman"/>
                <w:sz w:val="24"/>
                <w:szCs w:val="24"/>
              </w:rPr>
              <w:t>Вес, кг 4,7/5,3</w:t>
            </w:r>
          </w:p>
        </w:tc>
      </w:tr>
      <w:tr w:rsidR="00F42415" w:rsidRPr="0017260E" w:rsidTr="005D08F0">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gridSpan w:val="2"/>
            <w:tcBorders>
              <w:top w:val="single" w:sz="4" w:space="0" w:color="auto"/>
              <w:left w:val="single" w:sz="4" w:space="0" w:color="auto"/>
              <w:bottom w:val="single" w:sz="4" w:space="0" w:color="auto"/>
              <w:right w:val="single" w:sz="4" w:space="0" w:color="auto"/>
            </w:tcBorders>
          </w:tcPr>
          <w:p w:rsidR="00F42415" w:rsidRPr="0017260E" w:rsidRDefault="00F42415" w:rsidP="00F42415">
            <w:pPr>
              <w:pStyle w:val="affffff2"/>
              <w:rPr>
                <w:rFonts w:ascii="Times New Roman" w:hAnsi="Times New Roman"/>
                <w:sz w:val="24"/>
                <w:szCs w:val="24"/>
              </w:rPr>
            </w:pPr>
            <w:r w:rsidRPr="0017260E">
              <w:rPr>
                <w:rFonts w:ascii="Times New Roman" w:hAnsi="Times New Roman"/>
                <w:sz w:val="24"/>
                <w:szCs w:val="24"/>
              </w:rPr>
              <w:t xml:space="preserve">Шкаф для одежды </w:t>
            </w:r>
          </w:p>
        </w:tc>
        <w:tc>
          <w:tcPr>
            <w:tcW w:w="2995" w:type="pct"/>
            <w:shd w:val="clear" w:color="auto" w:fill="auto"/>
            <w:vAlign w:val="center"/>
          </w:tcPr>
          <w:p w:rsidR="00F42415" w:rsidRPr="005B6C6E" w:rsidRDefault="00F42415" w:rsidP="00F42415">
            <w:pPr>
              <w:snapToGrid w:val="0"/>
              <w:spacing w:after="0" w:line="240" w:lineRule="auto"/>
              <w:rPr>
                <w:rFonts w:ascii="Times New Roman" w:hAnsi="Times New Roman"/>
                <w:sz w:val="24"/>
                <w:szCs w:val="24"/>
              </w:rPr>
            </w:pPr>
            <w:r w:rsidRPr="005B6C6E">
              <w:rPr>
                <w:rFonts w:ascii="Times New Roman" w:hAnsi="Times New Roman"/>
                <w:sz w:val="24"/>
                <w:szCs w:val="24"/>
              </w:rPr>
              <w:t>Шкаф для одежды 755х376х2000мм бук предназначен для хранения верхней одежды. Габаритные размеры: 755х376х2000 мм. Количество полок: 1 шт</w:t>
            </w:r>
          </w:p>
          <w:p w:rsidR="00F42415" w:rsidRPr="005B6C6E" w:rsidRDefault="00F42415" w:rsidP="00F42415">
            <w:pPr>
              <w:snapToGrid w:val="0"/>
              <w:spacing w:after="0" w:line="240" w:lineRule="auto"/>
              <w:rPr>
                <w:rFonts w:ascii="Times New Roman" w:hAnsi="Times New Roman"/>
                <w:sz w:val="24"/>
                <w:szCs w:val="24"/>
              </w:rPr>
            </w:pPr>
            <w:r w:rsidRPr="005B6C6E">
              <w:rPr>
                <w:rFonts w:ascii="Times New Roman" w:hAnsi="Times New Roman"/>
                <w:sz w:val="24"/>
                <w:szCs w:val="24"/>
              </w:rPr>
              <w:t xml:space="preserve">Материал: ЛДСП 16 мм., кромка ПВХ 0,4 мм. </w:t>
            </w:r>
          </w:p>
          <w:p w:rsidR="00F42415" w:rsidRPr="0017260E" w:rsidRDefault="00F42415" w:rsidP="00F42415">
            <w:pPr>
              <w:snapToGrid w:val="0"/>
              <w:spacing w:after="0" w:line="240" w:lineRule="auto"/>
              <w:rPr>
                <w:rFonts w:ascii="Times New Roman" w:hAnsi="Times New Roman"/>
                <w:i/>
                <w:sz w:val="24"/>
                <w:szCs w:val="24"/>
              </w:rPr>
            </w:pPr>
            <w:r w:rsidRPr="005B6C6E">
              <w:rPr>
                <w:rFonts w:ascii="Times New Roman" w:hAnsi="Times New Roman"/>
                <w:sz w:val="24"/>
                <w:szCs w:val="24"/>
              </w:rPr>
              <w:t>Цвет: бук Вес: 47 кг.  Объем: 0,2 м3</w:t>
            </w:r>
          </w:p>
        </w:tc>
      </w:tr>
      <w:tr w:rsidR="00F42415" w:rsidRPr="0017260E" w:rsidTr="005D08F0">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gridSpan w:val="2"/>
            <w:tcBorders>
              <w:top w:val="single" w:sz="4" w:space="0" w:color="auto"/>
              <w:left w:val="single" w:sz="4" w:space="0" w:color="auto"/>
              <w:bottom w:val="single" w:sz="4" w:space="0" w:color="auto"/>
              <w:right w:val="single" w:sz="4" w:space="0" w:color="auto"/>
            </w:tcBorders>
          </w:tcPr>
          <w:p w:rsidR="00F42415" w:rsidRPr="0017260E" w:rsidRDefault="00F42415" w:rsidP="00F42415">
            <w:pPr>
              <w:pStyle w:val="affffff2"/>
              <w:rPr>
                <w:rFonts w:ascii="Times New Roman" w:hAnsi="Times New Roman"/>
                <w:sz w:val="24"/>
                <w:szCs w:val="24"/>
              </w:rPr>
            </w:pPr>
            <w:r w:rsidRPr="0017260E">
              <w:rPr>
                <w:rFonts w:ascii="Times New Roman" w:hAnsi="Times New Roman"/>
                <w:sz w:val="24"/>
                <w:szCs w:val="24"/>
              </w:rPr>
              <w:t>Жалюзи</w:t>
            </w:r>
          </w:p>
        </w:tc>
        <w:tc>
          <w:tcPr>
            <w:tcW w:w="2995" w:type="pct"/>
            <w:shd w:val="clear" w:color="auto" w:fill="auto"/>
            <w:vAlign w:val="center"/>
          </w:tcPr>
          <w:p w:rsidR="00F42415" w:rsidRPr="005B6C6E" w:rsidRDefault="00F42415" w:rsidP="00F42415">
            <w:pPr>
              <w:snapToGrid w:val="0"/>
              <w:spacing w:after="0" w:line="240" w:lineRule="auto"/>
              <w:rPr>
                <w:rFonts w:ascii="Times New Roman" w:hAnsi="Times New Roman"/>
                <w:sz w:val="24"/>
                <w:szCs w:val="24"/>
              </w:rPr>
            </w:pPr>
            <w:r w:rsidRPr="005B6C6E">
              <w:rPr>
                <w:rFonts w:ascii="Times New Roman" w:hAnsi="Times New Roman"/>
                <w:sz w:val="24"/>
                <w:szCs w:val="24"/>
              </w:rPr>
              <w:t>Предназначены для полного контроля интенсивности освещения в кабинете. Ширина ламелей обычно составляет 25 мм. Механизм управления расположен в верхнем карнизе, из которого выходят капроновые лесенки с ламелями. Нижняя рейка служит грузом и фиксирует устойчивое положение алюминиевых жалюзи в развернутом виде.</w:t>
            </w:r>
          </w:p>
        </w:tc>
      </w:tr>
      <w:tr w:rsidR="00F42415" w:rsidRPr="0017260E" w:rsidTr="005D08F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F42415" w:rsidRPr="0017260E" w:rsidTr="005D08F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F42415" w:rsidRPr="00DB3A82" w:rsidTr="005D08F0">
        <w:tc>
          <w:tcPr>
            <w:tcW w:w="272" w:type="pct"/>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tcBorders>
              <w:top w:val="single" w:sz="4" w:space="0" w:color="auto"/>
              <w:left w:val="single" w:sz="4" w:space="0" w:color="auto"/>
              <w:bottom w:val="single" w:sz="4" w:space="0" w:color="auto"/>
              <w:right w:val="single" w:sz="4" w:space="0" w:color="auto"/>
            </w:tcBorders>
          </w:tcPr>
          <w:p w:rsidR="00F42415" w:rsidRPr="0017260E" w:rsidRDefault="00F42415" w:rsidP="00F42415">
            <w:pPr>
              <w:pStyle w:val="affffff2"/>
              <w:rPr>
                <w:rFonts w:ascii="Times New Roman" w:hAnsi="Times New Roman"/>
                <w:sz w:val="24"/>
                <w:szCs w:val="24"/>
                <w:lang w:val="en-US"/>
              </w:rPr>
            </w:pPr>
            <w:r w:rsidRPr="0017260E">
              <w:rPr>
                <w:rFonts w:ascii="Times New Roman" w:hAnsi="Times New Roman"/>
                <w:sz w:val="24"/>
                <w:szCs w:val="24"/>
              </w:rPr>
              <w:t>Ноутбук</w:t>
            </w:r>
            <w:r w:rsidRPr="0017260E">
              <w:rPr>
                <w:rFonts w:ascii="Times New Roman" w:hAnsi="Times New Roman"/>
                <w:sz w:val="24"/>
                <w:szCs w:val="24"/>
                <w:lang w:val="en-US"/>
              </w:rPr>
              <w:t xml:space="preserve"> ASUS K55A Intel Core i5-3210M</w:t>
            </w:r>
          </w:p>
        </w:tc>
        <w:tc>
          <w:tcPr>
            <w:tcW w:w="2995" w:type="pct"/>
            <w:shd w:val="clear" w:color="auto" w:fill="auto"/>
          </w:tcPr>
          <w:p w:rsidR="00F42415" w:rsidRPr="0017260E" w:rsidRDefault="00F42415" w:rsidP="00F42415">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rPr>
              <w:t>Ноутбук</w:t>
            </w:r>
            <w:r w:rsidRPr="0017260E">
              <w:rPr>
                <w:rFonts w:ascii="Times New Roman" w:hAnsi="Times New Roman"/>
                <w:iCs/>
                <w:sz w:val="24"/>
                <w:szCs w:val="24"/>
                <w:lang w:val="en-US"/>
              </w:rPr>
              <w:t xml:space="preserve">, </w:t>
            </w:r>
            <w:r w:rsidRPr="0017260E">
              <w:rPr>
                <w:rFonts w:ascii="Times New Roman" w:hAnsi="Times New Roman"/>
                <w:iCs/>
                <w:sz w:val="24"/>
                <w:szCs w:val="24"/>
              </w:rPr>
              <w:t>тип</w:t>
            </w:r>
            <w:r w:rsidRPr="0017260E">
              <w:rPr>
                <w:rFonts w:ascii="Times New Roman" w:hAnsi="Times New Roman"/>
                <w:iCs/>
                <w:sz w:val="24"/>
                <w:szCs w:val="24"/>
                <w:lang w:val="en-US"/>
              </w:rPr>
              <w:t xml:space="preserve"> </w:t>
            </w:r>
            <w:r w:rsidRPr="0017260E">
              <w:rPr>
                <w:rFonts w:ascii="Times New Roman" w:hAnsi="Times New Roman"/>
                <w:iCs/>
                <w:sz w:val="24"/>
                <w:szCs w:val="24"/>
              </w:rPr>
              <w:t>видеокарты</w:t>
            </w:r>
            <w:r w:rsidRPr="0017260E">
              <w:rPr>
                <w:rFonts w:ascii="Times New Roman" w:hAnsi="Times New Roman"/>
                <w:iCs/>
                <w:sz w:val="24"/>
                <w:szCs w:val="24"/>
                <w:lang w:val="en-US"/>
              </w:rPr>
              <w:t xml:space="preserve">: </w:t>
            </w:r>
            <w:r w:rsidRPr="0017260E">
              <w:rPr>
                <w:rFonts w:ascii="Times New Roman" w:hAnsi="Times New Roman"/>
                <w:iCs/>
                <w:sz w:val="24"/>
                <w:szCs w:val="24"/>
              </w:rPr>
              <w:t>встроенная</w:t>
            </w:r>
            <w:r w:rsidRPr="0017260E">
              <w:rPr>
                <w:rFonts w:ascii="Times New Roman" w:hAnsi="Times New Roman"/>
                <w:iCs/>
                <w:sz w:val="24"/>
                <w:szCs w:val="24"/>
                <w:lang w:val="en-US"/>
              </w:rPr>
              <w:t xml:space="preserve"> Celeron / Core i3 / Core i5 / Core i7 / Pentium, 1800-2500 </w:t>
            </w:r>
            <w:r w:rsidRPr="0017260E">
              <w:rPr>
                <w:rFonts w:ascii="Times New Roman" w:hAnsi="Times New Roman"/>
                <w:iCs/>
                <w:sz w:val="24"/>
                <w:szCs w:val="24"/>
              </w:rPr>
              <w:t>МГц</w:t>
            </w:r>
            <w:r w:rsidRPr="0017260E">
              <w:rPr>
                <w:rFonts w:ascii="Times New Roman" w:hAnsi="Times New Roman"/>
                <w:iCs/>
                <w:sz w:val="24"/>
                <w:szCs w:val="24"/>
                <w:lang w:val="en-US"/>
              </w:rPr>
              <w:t xml:space="preserve">, 2-8 </w:t>
            </w:r>
            <w:r w:rsidRPr="0017260E">
              <w:rPr>
                <w:rFonts w:ascii="Times New Roman" w:hAnsi="Times New Roman"/>
                <w:iCs/>
                <w:sz w:val="24"/>
                <w:szCs w:val="24"/>
              </w:rPr>
              <w:t>Гб</w:t>
            </w:r>
            <w:r w:rsidRPr="0017260E">
              <w:rPr>
                <w:rFonts w:ascii="Times New Roman" w:hAnsi="Times New Roman"/>
                <w:iCs/>
                <w:sz w:val="24"/>
                <w:szCs w:val="24"/>
                <w:lang w:val="en-US"/>
              </w:rPr>
              <w:t xml:space="preserve">, 320-750 </w:t>
            </w:r>
            <w:r w:rsidRPr="0017260E">
              <w:rPr>
                <w:rFonts w:ascii="Times New Roman" w:hAnsi="Times New Roman"/>
                <w:iCs/>
                <w:sz w:val="24"/>
                <w:szCs w:val="24"/>
              </w:rPr>
              <w:t>Гб</w:t>
            </w:r>
            <w:r w:rsidRPr="0017260E">
              <w:rPr>
                <w:rFonts w:ascii="Times New Roman" w:hAnsi="Times New Roman"/>
                <w:iCs/>
                <w:sz w:val="24"/>
                <w:szCs w:val="24"/>
                <w:lang w:val="en-US"/>
              </w:rPr>
              <w:t xml:space="preserve">, 15.6 ", Intel HD Graphics 2000 / Intel HD Graphics </w:t>
            </w:r>
            <w:r w:rsidRPr="0017260E">
              <w:rPr>
                <w:rFonts w:ascii="Times New Roman" w:hAnsi="Times New Roman"/>
                <w:iCs/>
                <w:sz w:val="24"/>
                <w:szCs w:val="24"/>
                <w:lang w:val="en-US"/>
              </w:rPr>
              <w:lastRenderedPageBreak/>
              <w:t xml:space="preserve">4000, 2.52 </w:t>
            </w:r>
            <w:r w:rsidRPr="0017260E">
              <w:rPr>
                <w:rFonts w:ascii="Times New Roman" w:hAnsi="Times New Roman"/>
                <w:iCs/>
                <w:sz w:val="24"/>
                <w:szCs w:val="24"/>
              </w:rPr>
              <w:t>кг</w:t>
            </w:r>
            <w:r w:rsidRPr="0017260E">
              <w:rPr>
                <w:rFonts w:ascii="Times New Roman" w:hAnsi="Times New Roman"/>
                <w:iCs/>
                <w:sz w:val="24"/>
                <w:szCs w:val="24"/>
                <w:lang w:val="en-US"/>
              </w:rPr>
              <w:t xml:space="preserve">, DVD-RW, 4G LTE — </w:t>
            </w:r>
            <w:r w:rsidRPr="0017260E">
              <w:rPr>
                <w:rFonts w:ascii="Times New Roman" w:hAnsi="Times New Roman"/>
                <w:iCs/>
                <w:sz w:val="24"/>
                <w:szCs w:val="24"/>
              </w:rPr>
              <w:t>нет</w:t>
            </w:r>
            <w:r w:rsidRPr="0017260E">
              <w:rPr>
                <w:rFonts w:ascii="Times New Roman" w:hAnsi="Times New Roman"/>
                <w:iCs/>
                <w:sz w:val="24"/>
                <w:szCs w:val="24"/>
                <w:lang w:val="en-US"/>
              </w:rPr>
              <w:t>, Bluetooth (</w:t>
            </w:r>
            <w:r w:rsidRPr="0017260E">
              <w:rPr>
                <w:rFonts w:ascii="Times New Roman" w:hAnsi="Times New Roman"/>
                <w:iCs/>
                <w:sz w:val="24"/>
                <w:szCs w:val="24"/>
              </w:rPr>
              <w:t>опционально</w:t>
            </w:r>
            <w:r w:rsidRPr="0017260E">
              <w:rPr>
                <w:rFonts w:ascii="Times New Roman" w:hAnsi="Times New Roman"/>
                <w:iCs/>
                <w:sz w:val="24"/>
                <w:szCs w:val="24"/>
                <w:lang w:val="en-US"/>
              </w:rPr>
              <w:t>), Wi-Fi</w:t>
            </w:r>
          </w:p>
        </w:tc>
      </w:tr>
      <w:tr w:rsidR="00F42415" w:rsidRPr="0017260E" w:rsidTr="005D08F0">
        <w:tc>
          <w:tcPr>
            <w:tcW w:w="272" w:type="pct"/>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w:t>
            </w:r>
          </w:p>
        </w:tc>
        <w:tc>
          <w:tcPr>
            <w:tcW w:w="1733" w:type="pct"/>
            <w:gridSpan w:val="2"/>
            <w:shd w:val="clear" w:color="auto" w:fill="auto"/>
            <w:vAlign w:val="center"/>
          </w:tcPr>
          <w:p w:rsidR="00F42415" w:rsidRPr="0017260E" w:rsidRDefault="00F42415" w:rsidP="00F42415">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 xml:space="preserve">Видеокамера </w:t>
            </w:r>
            <w:r w:rsidRPr="0017260E">
              <w:rPr>
                <w:rFonts w:ascii="Times New Roman" w:eastAsia="SimSun" w:hAnsi="Times New Roman"/>
                <w:kern w:val="3"/>
                <w:sz w:val="24"/>
                <w:szCs w:val="24"/>
                <w:lang w:val="en-US"/>
              </w:rPr>
              <w:t>OPTIMUS IP-E022.1(3.6)M000011901</w:t>
            </w:r>
          </w:p>
        </w:tc>
        <w:tc>
          <w:tcPr>
            <w:tcW w:w="2995" w:type="pct"/>
            <w:shd w:val="clear" w:color="auto" w:fill="auto"/>
          </w:tcPr>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Купольная IP-видеокамера Optimus IP-E022.1(3.6) создана на основе 1/2.9" матрицы Sony, разрешением 2.1 Мп (1920х1080).</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Оборудована фиксированным 3.6 мм объективом, встроенным ИК-фильтром.</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Светочувствительность камеры составляет цв. 0.01Лк (F1.2), 0 Лк при вкл. ИК. Работу в ночное время обеспечивают 24 ИК-диода с максимальной дальностью 20 м.</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Позволяет передавать 2 видеопотока с управляемой частотой кадров и пропускной способностью, формат сжатия видео H.264, скорость отображения до 30 к/с. Поддерживает интерфейс Onvif.</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Камера выполнена в пластиковом корпусе степенью защиты IP20. Рабочая температура от -10° С до +50° С.</w:t>
            </w:r>
          </w:p>
        </w:tc>
      </w:tr>
      <w:tr w:rsidR="00F42415" w:rsidRPr="0017260E" w:rsidTr="005D08F0">
        <w:tc>
          <w:tcPr>
            <w:tcW w:w="272" w:type="pct"/>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shd w:val="clear" w:color="auto" w:fill="auto"/>
            <w:vAlign w:val="center"/>
          </w:tcPr>
          <w:p w:rsidR="00F42415" w:rsidRPr="0017260E" w:rsidRDefault="00F42415" w:rsidP="00F42415">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Проектор BenQ Projector</w:t>
            </w:r>
          </w:p>
        </w:tc>
        <w:tc>
          <w:tcPr>
            <w:tcW w:w="2995" w:type="pct"/>
            <w:shd w:val="clear" w:color="auto" w:fill="auto"/>
          </w:tcPr>
          <w:p w:rsidR="00F42415" w:rsidRPr="0017260E" w:rsidRDefault="00F42415" w:rsidP="00F42415">
            <w:pPr>
              <w:snapToGrid w:val="0"/>
              <w:spacing w:after="0" w:line="240" w:lineRule="auto"/>
              <w:rPr>
                <w:rFonts w:ascii="Times New Roman" w:hAnsi="Times New Roman"/>
                <w:iCs/>
                <w:sz w:val="24"/>
                <w:szCs w:val="24"/>
                <w:highlight w:val="yellow"/>
                <w:lang w:val="en-US"/>
              </w:rPr>
            </w:pPr>
            <w:r w:rsidRPr="0017260E">
              <w:rPr>
                <w:rFonts w:ascii="Times New Roman" w:hAnsi="Times New Roman"/>
                <w:iCs/>
                <w:sz w:val="24"/>
                <w:szCs w:val="24"/>
                <w:lang w:val="en-US"/>
              </w:rPr>
              <w:t xml:space="preserve">BenQ Projector MS506 (DLP. </w:t>
            </w:r>
            <w:r w:rsidRPr="0017260E">
              <w:rPr>
                <w:rFonts w:ascii="Times New Roman" w:hAnsi="Times New Roman"/>
                <w:iCs/>
                <w:sz w:val="24"/>
                <w:szCs w:val="24"/>
              </w:rPr>
              <w:t>люмен</w:t>
            </w:r>
            <w:r w:rsidRPr="0017260E">
              <w:rPr>
                <w:rFonts w:ascii="Times New Roman" w:hAnsi="Times New Roman"/>
                <w:iCs/>
                <w:sz w:val="24"/>
                <w:szCs w:val="24"/>
                <w:lang w:val="en-US"/>
              </w:rPr>
              <w:t>,13000:1,800</w:t>
            </w:r>
            <w:r w:rsidRPr="0017260E">
              <w:rPr>
                <w:rFonts w:ascii="Times New Roman" w:hAnsi="Times New Roman"/>
                <w:iCs/>
                <w:sz w:val="24"/>
                <w:szCs w:val="24"/>
              </w:rPr>
              <w:t>х</w:t>
            </w:r>
            <w:r w:rsidRPr="0017260E">
              <w:rPr>
                <w:rFonts w:ascii="Times New Roman" w:hAnsi="Times New Roman"/>
                <w:iCs/>
                <w:sz w:val="24"/>
                <w:szCs w:val="24"/>
                <w:lang w:val="en-US"/>
              </w:rPr>
              <w:t xml:space="preserve">600, DSub, RCA, S-Video, USB, </w:t>
            </w:r>
            <w:r w:rsidRPr="0017260E">
              <w:rPr>
                <w:rFonts w:ascii="Times New Roman" w:hAnsi="Times New Roman"/>
                <w:iCs/>
                <w:sz w:val="24"/>
                <w:szCs w:val="24"/>
              </w:rPr>
              <w:t>ПДУ</w:t>
            </w:r>
            <w:r w:rsidRPr="0017260E">
              <w:rPr>
                <w:rFonts w:ascii="Times New Roman" w:hAnsi="Times New Roman"/>
                <w:iCs/>
                <w:sz w:val="24"/>
                <w:szCs w:val="24"/>
                <w:lang w:val="en-US"/>
              </w:rPr>
              <w:t xml:space="preserve"> ,2D/3D)</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Проектор </w:t>
            </w:r>
            <w:r w:rsidRPr="0017260E">
              <w:rPr>
                <w:rFonts w:ascii="Times New Roman" w:hAnsi="Times New Roman"/>
                <w:iCs/>
                <w:sz w:val="24"/>
                <w:szCs w:val="24"/>
                <w:lang w:val="en-US"/>
              </w:rPr>
              <w:t>BenQ</w:t>
            </w:r>
            <w:r w:rsidRPr="0017260E">
              <w:rPr>
                <w:rFonts w:ascii="Times New Roman" w:hAnsi="Times New Roman"/>
                <w:iCs/>
                <w:sz w:val="24"/>
                <w:szCs w:val="24"/>
              </w:rPr>
              <w:t xml:space="preserve"> </w:t>
            </w:r>
            <w:r w:rsidRPr="0017260E">
              <w:rPr>
                <w:rFonts w:ascii="Times New Roman" w:hAnsi="Times New Roman"/>
                <w:iCs/>
                <w:sz w:val="24"/>
                <w:szCs w:val="24"/>
                <w:lang w:val="en-US"/>
              </w:rPr>
              <w:t>Projector</w:t>
            </w:r>
            <w:r w:rsidRPr="0017260E">
              <w:rPr>
                <w:rFonts w:ascii="Times New Roman" w:hAnsi="Times New Roman"/>
                <w:iCs/>
                <w:sz w:val="24"/>
                <w:szCs w:val="24"/>
              </w:rPr>
              <w:t xml:space="preserve"> предназначен для передачи изображения  на экран.</w:t>
            </w:r>
          </w:p>
        </w:tc>
      </w:tr>
      <w:tr w:rsidR="00F42415" w:rsidRPr="0017260E" w:rsidTr="005D08F0">
        <w:tc>
          <w:tcPr>
            <w:tcW w:w="272" w:type="pct"/>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gridSpan w:val="2"/>
            <w:shd w:val="clear" w:color="auto" w:fill="auto"/>
            <w:vAlign w:val="center"/>
          </w:tcPr>
          <w:p w:rsidR="00F42415" w:rsidRPr="0017260E" w:rsidRDefault="00F42415" w:rsidP="00F42415">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Calibri" w:hAnsi="Times New Roman"/>
                <w:sz w:val="24"/>
                <w:szCs w:val="24"/>
              </w:rPr>
              <w:t>Твердомер динамический ТМК-2М</w:t>
            </w:r>
          </w:p>
        </w:tc>
        <w:tc>
          <w:tcPr>
            <w:tcW w:w="2995" w:type="pct"/>
            <w:shd w:val="clear" w:color="auto" w:fill="auto"/>
          </w:tcPr>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Стационарные твердомеры ТК-2М предназначены для измерения твердости поверхности образцов металлов по методу Роквелла в соответствии с ГОСТ 24622, ГОСТ 23677, ГОСТ 10242 и ГОСТ 3722.</w:t>
            </w:r>
          </w:p>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Лабораторные твердомеры ТК-2М оснащены аналоговым трехдиапазонным циферблатом и электромеханическим механизмом нагружения, позволяющим автоматически производить нагружение и снятие основной нагрузки на образец после предварительной нагрузки. В комплект поставки твердомера входят стальные шарики для твердости 850 HV по ГОСТ 3722-81.</w:t>
            </w:r>
          </w:p>
        </w:tc>
      </w:tr>
      <w:tr w:rsidR="00F42415" w:rsidRPr="0017260E" w:rsidTr="005D08F0">
        <w:tc>
          <w:tcPr>
            <w:tcW w:w="272" w:type="pct"/>
            <w:shd w:val="clear" w:color="auto" w:fill="auto"/>
            <w:vAlign w:val="center"/>
          </w:tcPr>
          <w:p w:rsidR="00F42415" w:rsidRPr="0017260E" w:rsidRDefault="00F42415" w:rsidP="00F42415">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gridSpan w:val="2"/>
            <w:tcBorders>
              <w:top w:val="single" w:sz="4" w:space="0" w:color="auto"/>
              <w:left w:val="single" w:sz="4" w:space="0" w:color="auto"/>
              <w:bottom w:val="single" w:sz="4" w:space="0" w:color="auto"/>
              <w:right w:val="single" w:sz="4" w:space="0" w:color="auto"/>
            </w:tcBorders>
          </w:tcPr>
          <w:p w:rsidR="00F42415" w:rsidRPr="0017260E" w:rsidRDefault="00F42415" w:rsidP="00F42415">
            <w:pPr>
              <w:pStyle w:val="affffff2"/>
              <w:rPr>
                <w:rFonts w:ascii="Times New Roman" w:hAnsi="Times New Roman"/>
                <w:sz w:val="24"/>
                <w:szCs w:val="24"/>
              </w:rPr>
            </w:pPr>
            <w:r w:rsidRPr="0017260E">
              <w:rPr>
                <w:rFonts w:ascii="Times New Roman" w:hAnsi="Times New Roman"/>
                <w:sz w:val="24"/>
                <w:szCs w:val="24"/>
              </w:rPr>
              <w:t>Тахометр 2ТСТ-456</w:t>
            </w:r>
          </w:p>
        </w:tc>
        <w:tc>
          <w:tcPr>
            <w:tcW w:w="2995" w:type="pct"/>
            <w:shd w:val="clear" w:color="auto" w:fill="auto"/>
          </w:tcPr>
          <w:p w:rsidR="00F42415" w:rsidRPr="0017260E" w:rsidRDefault="00F42415" w:rsidP="00F42415">
            <w:pPr>
              <w:snapToGrid w:val="0"/>
              <w:spacing w:after="0" w:line="240" w:lineRule="auto"/>
              <w:rPr>
                <w:rFonts w:ascii="Times New Roman" w:hAnsi="Times New Roman"/>
                <w:iCs/>
                <w:sz w:val="24"/>
                <w:szCs w:val="24"/>
              </w:rPr>
            </w:pPr>
            <w:r w:rsidRPr="0017260E">
              <w:rPr>
                <w:rFonts w:ascii="Times New Roman" w:hAnsi="Times New Roman"/>
                <w:iCs/>
                <w:sz w:val="24"/>
                <w:szCs w:val="24"/>
              </w:rPr>
              <w:t>Тахометр 2ТСТ-456 предназначен для бесконтактного измерения частоты вращения и колебаний подвижных частей механизмов и машин с индикацией результата на цифровом четырехразрядном табло.</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Твердомер ТШ-2М</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Стационарные твердомеры ТШ-2М предназначены для измерения твердости поверхности образцов металлов по методу Бринелля в соответствии с ГОСТ 9012 и ГОСТ 23677.</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Твердомер ТК-2М</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Диапазон измерения твердости 25~100 НRВ, 20~67 HRC, 70~90 HRA;</w:t>
            </w:r>
            <w:r w:rsidRPr="0017260E">
              <w:rPr>
                <w:rFonts w:ascii="Times New Roman" w:hAnsi="Times New Roman"/>
                <w:sz w:val="24"/>
                <w:szCs w:val="24"/>
              </w:rPr>
              <w:t xml:space="preserve"> </w:t>
            </w:r>
            <w:r w:rsidRPr="0017260E">
              <w:rPr>
                <w:rFonts w:ascii="Times New Roman" w:hAnsi="Times New Roman"/>
                <w:iCs/>
                <w:sz w:val="24"/>
                <w:szCs w:val="24"/>
              </w:rPr>
              <w:t>Испытательные нагрузки основная/дополнительная 588,4Н; 980,7Н; 1471Н/ 98,07Н;</w:t>
            </w:r>
            <w:r w:rsidRPr="0017260E">
              <w:rPr>
                <w:rFonts w:ascii="Times New Roman" w:hAnsi="Times New Roman"/>
                <w:sz w:val="24"/>
                <w:szCs w:val="24"/>
              </w:rPr>
              <w:t xml:space="preserve"> </w:t>
            </w:r>
            <w:r w:rsidRPr="0017260E">
              <w:rPr>
                <w:rFonts w:ascii="Times New Roman" w:hAnsi="Times New Roman"/>
                <w:iCs/>
                <w:sz w:val="24"/>
                <w:szCs w:val="24"/>
              </w:rPr>
              <w:t>Потребляемая мощность - не более 100 Вт.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Габаритные размеры: 500 х 240 х 760 мм.</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Масса: 78 кг.</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Параметры питания: 220В, 50Гц.</w:t>
            </w:r>
          </w:p>
          <w:p w:rsidR="00EC1E3D" w:rsidRPr="0017260E" w:rsidRDefault="00EC1E3D" w:rsidP="00EC1E3D">
            <w:pPr>
              <w:snapToGrid w:val="0"/>
              <w:spacing w:after="0" w:line="240" w:lineRule="auto"/>
              <w:rPr>
                <w:rFonts w:ascii="Times New Roman" w:hAnsi="Times New Roman"/>
                <w:iCs/>
                <w:sz w:val="24"/>
                <w:szCs w:val="24"/>
              </w:rPr>
            </w:pP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Типовой комплект учебного оборудования " Определения твердости стали и сплавов по методам Бринелля,ММ-ТБРВ</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Установка "Определение твердости стали и сплавов по методам Бринелля, Роквелла и Виккерса"  предназначена для проведения лабораторных работ по курсам </w:t>
            </w:r>
            <w:r w:rsidRPr="0017260E">
              <w:rPr>
                <w:rFonts w:ascii="Times New Roman" w:hAnsi="Times New Roman"/>
                <w:iCs/>
                <w:sz w:val="24"/>
                <w:szCs w:val="24"/>
              </w:rPr>
              <w:lastRenderedPageBreak/>
              <w:t>“Материаловедение”, “Механические свойства металлов” и др.</w:t>
            </w:r>
            <w:r w:rsidRPr="0017260E">
              <w:t xml:space="preserve"> </w:t>
            </w:r>
            <w:r w:rsidRPr="0017260E">
              <w:rPr>
                <w:rFonts w:ascii="Times New Roman" w:hAnsi="Times New Roman"/>
                <w:iCs/>
                <w:sz w:val="24"/>
                <w:szCs w:val="24"/>
              </w:rPr>
              <w:t>Стандартный комплект поставки:</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Большая плоская наковальня: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Маленькая плоская наковальня: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V-образная наковальня: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Конический алмазный индентор: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Пирамидальный алмазный индентор: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Шариковый индентор: 1.588, 2.5, 5 мм, по 1 шт. каждого</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Стандартный блок по Бринеллю: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Стандартный блок по Роквеллу: 5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o        Стандартный блок по Виккерсу: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Микроскоп с 20-х увеличением: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2. Комплект образцов для выполнения лабораторных</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работ (8 шт.) в деревянном футляре (габариты: 100х200х50 мм) – 1 шт.</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3. Методические указания к  выполнению</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лабораторной работы “Определение твердости стали и сплавов по методам</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Бринелля, Роквелла и Виккерса”  (11 стр.) – 2 шт.</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9</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Машина для испытания пружин МИП 100-2</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Машина для испытания пружин МИП-100-2 ГОСТ 17086-71 предназначена для статистических испытаний винтовых цилиндрических пружин на растяжение-сжатие и плоских пружин на двухопорный и консольный изгиб нагрузкой до 1000 N, а также для разбраковки указанных пружин в производственных условиях.</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Микроскоп МИМ-8М</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Горизонтальный металлографический микроскоп МИМ-8М предназначен для исследования микроструктуры металлов и других непрозрачных объектов в светлом поле при прямом и косом освещении, а также в темном поле и в поляризованном свете.</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Для визуального наблюдения объектов микроскоп снабжен монокулярной и бинокулярной насадками. </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Копер 2011</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Копры маятниковые 2010 КМ-30</w:t>
            </w:r>
            <w:r w:rsidRPr="0017260E">
              <w:rPr>
                <w:rFonts w:ascii="Times New Roman" w:hAnsi="Times New Roman"/>
                <w:iCs/>
                <w:sz w:val="24"/>
                <w:szCs w:val="24"/>
              </w:rPr>
              <w:t> с наибольшим запасом потенциальной энергии 300 Дж предназначены для испытания образцов 1-3, 5-13 и 19-го типов металлов и сплавов на двух опорный ударный изгиб по ГОСТ 9454-78 (метод Шарпи).</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Копры 2010 КМ-30 изготавливаются в соответствии с ГОСТ 10708-82 «Копры маятниковые. Технические условия».</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Машина для испытания на разрыв Р-5</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Машины разрывные Р-5 предназначены для испытания образцов из проволоки, металлической ленты, резины, пластмасс, резины, текстильных материалов на растяжение с наибольшей предельной нагрузкой 50 кН, испытаний на растяжение, сжатие, изгиб в соответствии с ГОСТ 10446, 29104.4, 29104.22, 3813, 11701, 16918, 23785.7 и др.</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33" w:type="pct"/>
            <w:gridSpan w:val="2"/>
            <w:tcBorders>
              <w:top w:val="single" w:sz="4" w:space="0" w:color="auto"/>
              <w:left w:val="single" w:sz="4" w:space="0" w:color="auto"/>
              <w:bottom w:val="single" w:sz="4" w:space="0" w:color="auto"/>
              <w:right w:val="single" w:sz="4" w:space="0" w:color="auto"/>
            </w:tcBorders>
          </w:tcPr>
          <w:p w:rsidR="00EC1E3D" w:rsidRPr="0017260E" w:rsidRDefault="00EC1E3D" w:rsidP="00EC1E3D">
            <w:pPr>
              <w:pStyle w:val="affffff2"/>
              <w:rPr>
                <w:rFonts w:ascii="Times New Roman" w:hAnsi="Times New Roman"/>
                <w:sz w:val="24"/>
                <w:szCs w:val="24"/>
              </w:rPr>
            </w:pPr>
            <w:r w:rsidRPr="0017260E">
              <w:rPr>
                <w:rFonts w:ascii="Times New Roman" w:hAnsi="Times New Roman"/>
                <w:sz w:val="24"/>
                <w:szCs w:val="24"/>
              </w:rPr>
              <w:t>Микроскоп ММУ-3</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МИКРОСКОП металлографический ММУ-3 предназначается для визуального наблюдения непрозрачных объектов в отраженном свете при работе в светлом и темном поле и в поляризованном свете. </w:t>
            </w:r>
            <w:r w:rsidRPr="0017260E">
              <w:rPr>
                <w:rFonts w:ascii="Times New Roman" w:hAnsi="Times New Roman"/>
                <w:iCs/>
                <w:sz w:val="24"/>
                <w:szCs w:val="24"/>
              </w:rPr>
              <w:lastRenderedPageBreak/>
              <w:t>Микроскоп применяется в при выполнении практических работ.</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w:t>
            </w:r>
            <w:r w:rsidR="00FA72CA" w:rsidRPr="0017260E">
              <w:rPr>
                <w:rFonts w:ascii="Times New Roman" w:hAnsi="Times New Roman"/>
                <w:iCs/>
                <w:sz w:val="24"/>
                <w:szCs w:val="24"/>
              </w:rPr>
              <w:t>4</w:t>
            </w:r>
          </w:p>
        </w:tc>
        <w:tc>
          <w:tcPr>
            <w:tcW w:w="1733" w:type="pct"/>
            <w:gridSpan w:val="2"/>
            <w:shd w:val="clear" w:color="auto" w:fill="auto"/>
            <w:vAlign w:val="center"/>
          </w:tcPr>
          <w:p w:rsidR="00EC1E3D" w:rsidRPr="0017260E" w:rsidRDefault="00EC1E3D" w:rsidP="00EC1E3D">
            <w:pPr>
              <w:suppressAutoHyphens/>
              <w:autoSpaceDN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Экран</w:t>
            </w:r>
            <w:r w:rsidRPr="0017260E">
              <w:rPr>
                <w:rFonts w:ascii="Times New Roman" w:eastAsia="Calibri" w:hAnsi="Times New Roman"/>
                <w:sz w:val="24"/>
                <w:szCs w:val="24"/>
                <w:lang w:val="en-US"/>
              </w:rPr>
              <w:t xml:space="preserve"> Lumien Master Picture </w:t>
            </w:r>
          </w:p>
        </w:tc>
        <w:tc>
          <w:tcPr>
            <w:tcW w:w="2995" w:type="pct"/>
            <w:shd w:val="clear" w:color="auto" w:fill="auto"/>
            <w:vAlign w:val="center"/>
          </w:tcPr>
          <w:p w:rsidR="00EC1E3D" w:rsidRPr="0017260E" w:rsidRDefault="00EC1E3D" w:rsidP="00EC1E3D">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установки-настенно-потолочный</w:t>
            </w:r>
          </w:p>
          <w:p w:rsidR="00EC1E3D" w:rsidRPr="0017260E" w:rsidRDefault="00EC1E3D" w:rsidP="00EC1E3D">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по конструкции-рулонный</w:t>
            </w:r>
          </w:p>
          <w:p w:rsidR="00EC1E3D" w:rsidRPr="0017260E" w:rsidRDefault="00EC1E3D" w:rsidP="00EC1E3D">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Диагональ экрана-97 "</w:t>
            </w:r>
          </w:p>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Формат экрана 180</w:t>
            </w:r>
            <w:r w:rsidRPr="0017260E">
              <w:rPr>
                <w:rFonts w:ascii="Times New Roman" w:eastAsia="Calibri" w:hAnsi="Times New Roman"/>
                <w:sz w:val="24"/>
                <w:szCs w:val="24"/>
                <w:lang w:val="en-US"/>
              </w:rPr>
              <w:t>x</w:t>
            </w:r>
            <w:r w:rsidRPr="0017260E">
              <w:rPr>
                <w:rFonts w:ascii="Times New Roman" w:eastAsia="Calibri" w:hAnsi="Times New Roman"/>
                <w:sz w:val="24"/>
                <w:szCs w:val="24"/>
              </w:rPr>
              <w:t>180 см</w:t>
            </w:r>
          </w:p>
        </w:tc>
      </w:tr>
      <w:tr w:rsidR="00EC1E3D" w:rsidRPr="0017260E" w:rsidTr="005D08F0">
        <w:tc>
          <w:tcPr>
            <w:tcW w:w="5000" w:type="pct"/>
            <w:gridSpan w:val="4"/>
            <w:shd w:val="clear" w:color="auto" w:fill="auto"/>
          </w:tcPr>
          <w:p w:rsidR="00EC1E3D" w:rsidRPr="0017260E" w:rsidRDefault="00EC1E3D" w:rsidP="00EC1E3D">
            <w:pPr>
              <w:snapToGrid w:val="0"/>
              <w:spacing w:after="0" w:line="240" w:lineRule="auto"/>
              <w:rPr>
                <w:rFonts w:ascii="Times New Roman" w:hAnsi="Times New Roman"/>
                <w:b/>
                <w:iCs/>
                <w:sz w:val="24"/>
                <w:szCs w:val="24"/>
              </w:rPr>
            </w:pPr>
            <w:r w:rsidRPr="0017260E">
              <w:rPr>
                <w:rFonts w:ascii="Times New Roman" w:hAnsi="Times New Roman"/>
                <w:b/>
                <w:iCs/>
                <w:sz w:val="24"/>
                <w:szCs w:val="24"/>
              </w:rPr>
              <w:t>Дополнительное оборудование:</w:t>
            </w:r>
          </w:p>
        </w:tc>
      </w:tr>
      <w:tr w:rsidR="00EC1E3D" w:rsidRPr="0017260E" w:rsidTr="005D08F0">
        <w:tc>
          <w:tcPr>
            <w:tcW w:w="272"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gridSpan w:val="2"/>
            <w:shd w:val="clear" w:color="auto" w:fill="auto"/>
          </w:tcPr>
          <w:p w:rsidR="00EC1E3D" w:rsidRPr="0017260E" w:rsidRDefault="00EC1E3D" w:rsidP="00EC1E3D">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p>
        </w:tc>
      </w:tr>
      <w:tr w:rsidR="00EC1E3D" w:rsidRPr="0017260E" w:rsidTr="005D08F0">
        <w:tc>
          <w:tcPr>
            <w:tcW w:w="5000" w:type="pct"/>
            <w:gridSpan w:val="4"/>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EC1E3D" w:rsidRPr="0017260E" w:rsidTr="005D08F0">
        <w:tc>
          <w:tcPr>
            <w:tcW w:w="5000" w:type="pct"/>
            <w:gridSpan w:val="4"/>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p>
        </w:tc>
        <w:tc>
          <w:tcPr>
            <w:tcW w:w="4728" w:type="pct"/>
            <w:gridSpan w:val="3"/>
          </w:tcPr>
          <w:p w:rsidR="00EC1E3D" w:rsidRPr="0017260E" w:rsidRDefault="00EC1E3D" w:rsidP="00EC1E3D">
            <w:pPr>
              <w:snapToGrid w:val="0"/>
              <w:spacing w:after="0" w:line="240" w:lineRule="auto"/>
              <w:jc w:val="center"/>
              <w:rPr>
                <w:rFonts w:ascii="Times New Roman" w:hAnsi="Times New Roman"/>
                <w:iCs/>
                <w:caps/>
                <w:sz w:val="24"/>
                <w:szCs w:val="24"/>
              </w:rPr>
            </w:pPr>
            <w:r w:rsidRPr="0017260E">
              <w:rPr>
                <w:rFonts w:ascii="Times New Roman" w:hAnsi="Times New Roman"/>
                <w:b/>
                <w:iCs/>
                <w:caps/>
                <w:sz w:val="24"/>
                <w:szCs w:val="24"/>
              </w:rPr>
              <w:t>Материаловедение</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tcPr>
          <w:p w:rsidR="00EC1E3D" w:rsidRPr="0017260E" w:rsidRDefault="00EC1E3D" w:rsidP="00EC1E3D">
            <w:pPr>
              <w:spacing w:after="0"/>
              <w:jc w:val="both"/>
              <w:rPr>
                <w:rFonts w:ascii="Times New Roman" w:hAnsi="Times New Roman"/>
                <w:bCs/>
                <w:sz w:val="24"/>
                <w:szCs w:val="24"/>
              </w:rPr>
            </w:pPr>
            <w:r w:rsidRPr="0017260E">
              <w:rPr>
                <w:rFonts w:ascii="Times New Roman" w:hAnsi="Times New Roman"/>
                <w:bCs/>
                <w:sz w:val="24"/>
                <w:szCs w:val="24"/>
              </w:rPr>
              <w:t>Электронные плакаты на CD по курсу «Материаловедение» (НПО/СПО)</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gridSpan w:val="2"/>
          </w:tcPr>
          <w:p w:rsidR="00EC1E3D" w:rsidRPr="0017260E" w:rsidRDefault="00EC1E3D" w:rsidP="00EC1E3D">
            <w:pPr>
              <w:spacing w:after="0"/>
              <w:jc w:val="both"/>
              <w:rPr>
                <w:rFonts w:ascii="Times New Roman" w:hAnsi="Times New Roman"/>
                <w:bCs/>
                <w:sz w:val="24"/>
                <w:szCs w:val="24"/>
              </w:rPr>
            </w:pPr>
            <w:r w:rsidRPr="0017260E">
              <w:rPr>
                <w:rFonts w:ascii="Times New Roman" w:hAnsi="Times New Roman"/>
                <w:bCs/>
                <w:sz w:val="24"/>
                <w:szCs w:val="24"/>
              </w:rPr>
              <w:t>Электронные плакаты на CD по курсу «Электротехнические материалы» (НПО/СПО)</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Основные виды промышленного сырья</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Пластмассы</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Чугун и сталь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Каучук</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Шкала твердости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Металлы и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Коллекции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Металлы. Кристаллическое строение металлов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Свойства материалов. Современные  методы испытания материалов.</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shd w:val="clear" w:color="auto" w:fill="FFFFFF"/>
              </w:rPr>
              <w:t>Понятие о сплавах. Система, компонент, фаза. Виды взаимодействия компонентов в сплавах.</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33" w:type="pct"/>
            <w:gridSpan w:val="2"/>
          </w:tcPr>
          <w:p w:rsidR="00EC1E3D" w:rsidRPr="0017260E" w:rsidRDefault="00EC1E3D" w:rsidP="00EC1E3D">
            <w:pPr>
              <w:spacing w:after="0"/>
              <w:rPr>
                <w:rFonts w:ascii="Times New Roman" w:hAnsi="Times New Roman"/>
                <w:sz w:val="24"/>
                <w:szCs w:val="24"/>
                <w:shd w:val="clear" w:color="auto" w:fill="FFFFFF"/>
              </w:rPr>
            </w:pPr>
            <w:r w:rsidRPr="0017260E">
              <w:rPr>
                <w:rFonts w:ascii="Times New Roman" w:hAnsi="Times New Roman"/>
                <w:sz w:val="24"/>
                <w:szCs w:val="24"/>
              </w:rPr>
              <w:t>Понятие о термической обработке. Превращения при нагреве и охлаждении.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33" w:type="pct"/>
            <w:gridSpan w:val="2"/>
          </w:tcPr>
          <w:p w:rsidR="00EC1E3D" w:rsidRPr="0017260E" w:rsidRDefault="00EC1E3D" w:rsidP="00EC1E3D">
            <w:pPr>
              <w:spacing w:after="0"/>
              <w:rPr>
                <w:rFonts w:ascii="Times New Roman" w:hAnsi="Times New Roman"/>
                <w:sz w:val="24"/>
                <w:szCs w:val="24"/>
                <w:shd w:val="clear" w:color="auto" w:fill="FFFFFF"/>
              </w:rPr>
            </w:pPr>
            <w:r w:rsidRPr="0017260E">
              <w:rPr>
                <w:rFonts w:ascii="Times New Roman" w:hAnsi="Times New Roman"/>
                <w:spacing w:val="-1"/>
                <w:sz w:val="24"/>
                <w:szCs w:val="24"/>
              </w:rPr>
              <w:t>Химико-термическая обработка стали.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pacing w:val="1"/>
                <w:sz w:val="24"/>
                <w:szCs w:val="24"/>
              </w:rPr>
              <w:t>Понятие о сталях и чугунах</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pacing w:val="7"/>
                <w:sz w:val="24"/>
                <w:szCs w:val="24"/>
              </w:rPr>
              <w:t xml:space="preserve">Влияние примесей, входящих в состав чугуна на его </w:t>
            </w:r>
            <w:r w:rsidRPr="0017260E">
              <w:rPr>
                <w:rFonts w:ascii="Times New Roman" w:hAnsi="Times New Roman"/>
                <w:spacing w:val="-6"/>
                <w:sz w:val="24"/>
                <w:szCs w:val="24"/>
              </w:rPr>
              <w:t>свойства.</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pacing w:val="6"/>
                <w:sz w:val="24"/>
                <w:szCs w:val="24"/>
              </w:rPr>
              <w:t>Классификация сталей.</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z w:val="24"/>
                <w:szCs w:val="24"/>
              </w:rPr>
              <w:t>Медь и ее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Алюминий и его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19</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bCs/>
                <w:sz w:val="24"/>
                <w:szCs w:val="24"/>
              </w:rPr>
              <w:t>Магниевые и титановые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20</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Полупроводники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21</w:t>
            </w:r>
          </w:p>
        </w:tc>
        <w:tc>
          <w:tcPr>
            <w:tcW w:w="1713" w:type="pct"/>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Пластмассы</w:t>
            </w:r>
          </w:p>
        </w:tc>
        <w:tc>
          <w:tcPr>
            <w:tcW w:w="3015" w:type="pct"/>
            <w:gridSpan w:val="2"/>
          </w:tcPr>
          <w:p w:rsidR="00EC1E3D" w:rsidRPr="0017260E" w:rsidRDefault="00EC1E3D" w:rsidP="00EC1E3D">
            <w:pPr>
              <w:spacing w:after="0"/>
              <w:ind w:left="-103"/>
              <w:rPr>
                <w:rFonts w:ascii="Times New Roman" w:hAnsi="Times New Roman"/>
                <w:sz w:val="24"/>
                <w:szCs w:val="24"/>
              </w:rPr>
            </w:pPr>
            <w:r w:rsidRPr="0017260E">
              <w:rPr>
                <w:rFonts w:ascii="Times New Roman" w:hAnsi="Times New Roman"/>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Электроизоляционные лаки и эмали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23</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Кристаллические решетки.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Свойства материалов. Современные  методы испытания материалов.</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25</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shd w:val="clear" w:color="auto" w:fill="FFFFFF"/>
              </w:rPr>
              <w:t xml:space="preserve">Сплавы.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26</w:t>
            </w:r>
          </w:p>
        </w:tc>
        <w:tc>
          <w:tcPr>
            <w:tcW w:w="1733" w:type="pct"/>
            <w:gridSpan w:val="2"/>
          </w:tcPr>
          <w:p w:rsidR="00EC1E3D" w:rsidRPr="0017260E" w:rsidRDefault="00EC1E3D" w:rsidP="00EC1E3D">
            <w:pPr>
              <w:spacing w:after="0"/>
              <w:rPr>
                <w:rFonts w:ascii="Times New Roman" w:hAnsi="Times New Roman"/>
                <w:sz w:val="24"/>
                <w:szCs w:val="24"/>
                <w:shd w:val="clear" w:color="auto" w:fill="FFFFFF"/>
              </w:rPr>
            </w:pPr>
            <w:r w:rsidRPr="0017260E">
              <w:rPr>
                <w:rFonts w:ascii="Times New Roman" w:hAnsi="Times New Roman"/>
                <w:sz w:val="24"/>
                <w:szCs w:val="24"/>
              </w:rPr>
              <w:t>Термическая  обработка</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27</w:t>
            </w:r>
          </w:p>
        </w:tc>
        <w:tc>
          <w:tcPr>
            <w:tcW w:w="1733" w:type="pct"/>
            <w:gridSpan w:val="2"/>
          </w:tcPr>
          <w:p w:rsidR="00EC1E3D" w:rsidRPr="0017260E" w:rsidRDefault="00EC1E3D" w:rsidP="00EC1E3D">
            <w:pPr>
              <w:spacing w:after="0"/>
              <w:rPr>
                <w:rFonts w:ascii="Times New Roman" w:hAnsi="Times New Roman"/>
                <w:sz w:val="24"/>
                <w:szCs w:val="24"/>
                <w:shd w:val="clear" w:color="auto" w:fill="FFFFFF"/>
              </w:rPr>
            </w:pPr>
            <w:r w:rsidRPr="0017260E">
              <w:rPr>
                <w:rFonts w:ascii="Times New Roman" w:hAnsi="Times New Roman"/>
                <w:spacing w:val="-1"/>
                <w:sz w:val="24"/>
                <w:szCs w:val="24"/>
              </w:rPr>
              <w:t>Химико-термическая обработка стали.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28</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pacing w:val="1"/>
                <w:sz w:val="24"/>
                <w:szCs w:val="24"/>
              </w:rPr>
              <w:t>Производство  стали и чугуна</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29</w:t>
            </w:r>
          </w:p>
        </w:tc>
        <w:tc>
          <w:tcPr>
            <w:tcW w:w="1733" w:type="pct"/>
            <w:gridSpan w:val="2"/>
          </w:tcPr>
          <w:p w:rsidR="00EC1E3D" w:rsidRPr="0017260E" w:rsidRDefault="00EC1E3D" w:rsidP="00EC1E3D">
            <w:pPr>
              <w:spacing w:after="0"/>
              <w:rPr>
                <w:rFonts w:ascii="Times New Roman" w:hAnsi="Times New Roman"/>
                <w:spacing w:val="-1"/>
                <w:sz w:val="24"/>
                <w:szCs w:val="24"/>
              </w:rPr>
            </w:pPr>
            <w:r w:rsidRPr="0017260E">
              <w:rPr>
                <w:rFonts w:ascii="Times New Roman" w:hAnsi="Times New Roman"/>
                <w:sz w:val="24"/>
                <w:szCs w:val="24"/>
              </w:rPr>
              <w:t>Медь и ее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30</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Алюминий и его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31</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bCs/>
                <w:sz w:val="24"/>
                <w:szCs w:val="24"/>
              </w:rPr>
              <w:t>Титановые сплавы.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32</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Пластмассы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33</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Электроизоляционные лаки и эмали</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34</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Пайка материалов</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Видеофильм</w:t>
            </w:r>
          </w:p>
        </w:tc>
      </w:tr>
      <w:tr w:rsidR="00EC1E3D" w:rsidRPr="0017260E" w:rsidTr="00B664A5">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35</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Комплект учебно-наглядных пособий </w:t>
            </w:r>
          </w:p>
        </w:tc>
        <w:tc>
          <w:tcPr>
            <w:tcW w:w="2995" w:type="pct"/>
          </w:tcPr>
          <w:p w:rsidR="00EC1E3D" w:rsidRPr="0017260E" w:rsidRDefault="00EC1E3D" w:rsidP="00EC1E3D">
            <w:pPr>
              <w:spacing w:after="0"/>
              <w:jc w:val="center"/>
              <w:rPr>
                <w:rFonts w:ascii="Times New Roman" w:hAnsi="Times New Roman"/>
                <w:sz w:val="24"/>
                <w:szCs w:val="24"/>
              </w:rPr>
            </w:pPr>
            <w:r w:rsidRPr="0017260E">
              <w:rPr>
                <w:rFonts w:ascii="Times New Roman" w:hAnsi="Times New Roman"/>
                <w:sz w:val="24"/>
                <w:szCs w:val="24"/>
              </w:rPr>
              <w:t>Электротехнические материалы</w:t>
            </w:r>
          </w:p>
        </w:tc>
      </w:tr>
      <w:tr w:rsidR="00EC1E3D" w:rsidRPr="0017260E" w:rsidTr="00B664A5">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36</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Альбомы микроструктур</w:t>
            </w:r>
          </w:p>
        </w:tc>
        <w:tc>
          <w:tcPr>
            <w:tcW w:w="2995" w:type="pct"/>
          </w:tcPr>
          <w:p w:rsidR="00EC1E3D" w:rsidRPr="0017260E" w:rsidRDefault="00EC1E3D" w:rsidP="00EC1E3D">
            <w:pPr>
              <w:spacing w:after="0"/>
              <w:jc w:val="center"/>
              <w:rPr>
                <w:rFonts w:ascii="Times New Roman" w:hAnsi="Times New Roman"/>
                <w:sz w:val="24"/>
                <w:szCs w:val="24"/>
              </w:rPr>
            </w:pPr>
            <w:r w:rsidRPr="0017260E">
              <w:rPr>
                <w:rFonts w:ascii="Times New Roman" w:hAnsi="Times New Roman"/>
                <w:sz w:val="24"/>
                <w:szCs w:val="24"/>
              </w:rPr>
              <w:t>Микроструктура металлов и сплавов</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p>
        </w:tc>
        <w:tc>
          <w:tcPr>
            <w:tcW w:w="4728" w:type="pct"/>
            <w:gridSpan w:val="3"/>
            <w:shd w:val="clear" w:color="auto" w:fill="D9D9D9"/>
          </w:tcPr>
          <w:p w:rsidR="00EC1E3D" w:rsidRPr="0017260E" w:rsidRDefault="00EC1E3D" w:rsidP="00EC1E3D">
            <w:pPr>
              <w:jc w:val="center"/>
              <w:rPr>
                <w:rFonts w:ascii="Times New Roman" w:hAnsi="Times New Roman"/>
                <w:b/>
              </w:rPr>
            </w:pPr>
            <w:r w:rsidRPr="0017260E">
              <w:rPr>
                <w:rFonts w:ascii="Times New Roman" w:hAnsi="Times New Roman"/>
                <w:b/>
                <w:sz w:val="24"/>
                <w:szCs w:val="24"/>
              </w:rPr>
              <w:t>МЕТРОЛОГИЯ, СТАНДАРТИЗАЦИЯ, СЕРТИФИКАЦИЯ</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bCs/>
                <w:sz w:val="24"/>
                <w:szCs w:val="24"/>
              </w:rPr>
              <w:t>Электронные плакаты на CD по курсу</w:t>
            </w:r>
            <w:r w:rsidRPr="0017260E">
              <w:rPr>
                <w:rFonts w:ascii="Times New Roman" w:hAnsi="Times New Roman"/>
                <w:b/>
                <w:sz w:val="24"/>
                <w:szCs w:val="24"/>
              </w:rPr>
              <w:t xml:space="preserve"> </w:t>
            </w:r>
            <w:r w:rsidRPr="0017260E">
              <w:rPr>
                <w:rFonts w:ascii="Times New Roman" w:hAnsi="Times New Roman"/>
                <w:sz w:val="24"/>
                <w:szCs w:val="24"/>
              </w:rPr>
              <w:t>«Метрология, стандартизация и сертификация»</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Плакаты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Метрология, стандартизация и сертификация</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Презентация</w:t>
            </w:r>
          </w:p>
        </w:tc>
      </w:tr>
      <w:tr w:rsidR="00EC1E3D" w:rsidRPr="0017260E" w:rsidTr="00B664A5">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tcPr>
          <w:p w:rsidR="00EC1E3D" w:rsidRPr="0017260E" w:rsidRDefault="00EC1E3D" w:rsidP="00EC1E3D">
            <w:pPr>
              <w:spacing w:after="0"/>
              <w:jc w:val="both"/>
              <w:rPr>
                <w:rFonts w:ascii="Times New Roman" w:hAnsi="Times New Roman"/>
                <w:sz w:val="24"/>
                <w:szCs w:val="24"/>
              </w:rPr>
            </w:pPr>
            <w:r w:rsidRPr="0017260E">
              <w:rPr>
                <w:rFonts w:ascii="Times New Roman" w:hAnsi="Times New Roman"/>
                <w:sz w:val="24"/>
                <w:szCs w:val="24"/>
              </w:rPr>
              <w:t>Учебное пособие по контрольно-практическим работам</w:t>
            </w:r>
          </w:p>
        </w:tc>
        <w:tc>
          <w:tcPr>
            <w:tcW w:w="2995" w:type="pct"/>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По всему курсу</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p>
        </w:tc>
        <w:tc>
          <w:tcPr>
            <w:tcW w:w="4728" w:type="pct"/>
            <w:gridSpan w:val="3"/>
            <w:shd w:val="clear" w:color="auto" w:fill="auto"/>
            <w:vAlign w:val="center"/>
          </w:tcPr>
          <w:p w:rsidR="00EC1E3D" w:rsidRPr="0017260E" w:rsidRDefault="00EC1E3D" w:rsidP="00EC1E3D">
            <w:pPr>
              <w:snapToGrid w:val="0"/>
              <w:spacing w:after="0" w:line="240" w:lineRule="auto"/>
              <w:jc w:val="center"/>
              <w:rPr>
                <w:rFonts w:ascii="Times New Roman" w:hAnsi="Times New Roman"/>
                <w:b/>
                <w:iCs/>
                <w:caps/>
                <w:sz w:val="24"/>
                <w:szCs w:val="24"/>
              </w:rPr>
            </w:pPr>
            <w:r w:rsidRPr="0017260E">
              <w:rPr>
                <w:rFonts w:ascii="Times New Roman" w:hAnsi="Times New Roman"/>
                <w:b/>
                <w:iCs/>
                <w:caps/>
                <w:sz w:val="24"/>
                <w:szCs w:val="24"/>
              </w:rPr>
              <w:t>Технические измерения</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 xml:space="preserve">Штангенинструменты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Инструменты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sz w:val="24"/>
                <w:szCs w:val="24"/>
              </w:rPr>
              <w:t xml:space="preserve">Предельные калибры  </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Инструменты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sz w:val="24"/>
                <w:szCs w:val="24"/>
              </w:rPr>
              <w:t>Микрометрические измерительные инструменты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Инструменты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sz w:val="24"/>
                <w:szCs w:val="24"/>
              </w:rPr>
              <w:t>Угломеры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Инструменты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sz w:val="24"/>
                <w:szCs w:val="24"/>
              </w:rPr>
              <w:t>Индикаторные измерительные инструменты</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Инструменты</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gridSpan w:val="2"/>
          </w:tcPr>
          <w:p w:rsidR="00EC1E3D" w:rsidRPr="0017260E" w:rsidRDefault="00EC1E3D" w:rsidP="00EC1E3D">
            <w:pPr>
              <w:spacing w:after="0" w:line="240" w:lineRule="auto"/>
              <w:rPr>
                <w:rFonts w:ascii="Times New Roman" w:hAnsi="Times New Roman"/>
                <w:sz w:val="24"/>
                <w:szCs w:val="24"/>
              </w:rPr>
            </w:pPr>
            <w:r w:rsidRPr="0017260E">
              <w:rPr>
                <w:rFonts w:ascii="Times New Roman" w:hAnsi="Times New Roman"/>
                <w:bCs/>
                <w:sz w:val="24"/>
                <w:szCs w:val="24"/>
              </w:rPr>
              <w:t>Электронные плакаты на CD по курсу</w:t>
            </w:r>
            <w:r w:rsidRPr="0017260E">
              <w:rPr>
                <w:rFonts w:ascii="Times New Roman" w:hAnsi="Times New Roman"/>
                <w:b/>
                <w:sz w:val="24"/>
                <w:szCs w:val="24"/>
              </w:rPr>
              <w:t xml:space="preserve"> </w:t>
            </w:r>
            <w:r w:rsidRPr="0017260E">
              <w:rPr>
                <w:rFonts w:ascii="Times New Roman" w:hAnsi="Times New Roman"/>
                <w:sz w:val="24"/>
                <w:szCs w:val="24"/>
              </w:rPr>
              <w:t>«Технические измерения»</w:t>
            </w:r>
          </w:p>
        </w:tc>
        <w:tc>
          <w:tcPr>
            <w:tcW w:w="2995" w:type="pct"/>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iCs/>
                <w:sz w:val="24"/>
                <w:szCs w:val="24"/>
              </w:rPr>
              <w:t>Электронные плакаты</w:t>
            </w:r>
          </w:p>
        </w:tc>
      </w:tr>
      <w:tr w:rsidR="00EC1E3D" w:rsidRPr="0017260E" w:rsidTr="00B664A5">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gridSpan w:val="2"/>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Контрольные материалы</w:t>
            </w:r>
          </w:p>
        </w:tc>
        <w:tc>
          <w:tcPr>
            <w:tcW w:w="2995" w:type="pct"/>
            <w:shd w:val="clear" w:color="auto" w:fill="auto"/>
          </w:tcPr>
          <w:p w:rsidR="00EC1E3D" w:rsidRPr="0017260E" w:rsidRDefault="00EC1E3D" w:rsidP="00EC1E3D">
            <w:pPr>
              <w:spacing w:after="0"/>
              <w:rPr>
                <w:rFonts w:ascii="Times New Roman" w:hAnsi="Times New Roman"/>
                <w:sz w:val="24"/>
                <w:szCs w:val="24"/>
              </w:rPr>
            </w:pPr>
            <w:r w:rsidRPr="0017260E">
              <w:rPr>
                <w:rFonts w:ascii="Times New Roman" w:hAnsi="Times New Roman"/>
                <w:sz w:val="24"/>
                <w:szCs w:val="24"/>
              </w:rPr>
              <w:t>Допуски и технические измерения</w:t>
            </w:r>
          </w:p>
        </w:tc>
      </w:tr>
      <w:tr w:rsidR="00EC1E3D" w:rsidRPr="0017260E" w:rsidTr="005D08F0">
        <w:tc>
          <w:tcPr>
            <w:tcW w:w="5000" w:type="pct"/>
            <w:gridSpan w:val="4"/>
            <w:shd w:val="clear" w:color="auto" w:fill="auto"/>
            <w:vAlign w:val="center"/>
          </w:tcPr>
          <w:p w:rsidR="00EC1E3D" w:rsidRPr="0017260E" w:rsidRDefault="00EC1E3D" w:rsidP="00EC1E3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EC1E3D" w:rsidRPr="0017260E" w:rsidTr="005D08F0">
        <w:tc>
          <w:tcPr>
            <w:tcW w:w="272" w:type="pct"/>
            <w:shd w:val="clear" w:color="auto" w:fill="auto"/>
            <w:vAlign w:val="center"/>
          </w:tcPr>
          <w:p w:rsidR="00EC1E3D" w:rsidRPr="0017260E" w:rsidRDefault="00EC1E3D" w:rsidP="00EC1E3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gridSpan w:val="2"/>
            <w:shd w:val="clear" w:color="auto" w:fill="auto"/>
          </w:tcPr>
          <w:p w:rsidR="00EC1E3D" w:rsidRPr="0017260E" w:rsidRDefault="00EC1E3D" w:rsidP="00EC1E3D">
            <w:pPr>
              <w:suppressAutoHyphens/>
              <w:autoSpaceDN w:val="0"/>
              <w:spacing w:after="0" w:line="240" w:lineRule="auto"/>
              <w:textAlignment w:val="baseline"/>
              <w:rPr>
                <w:rFonts w:ascii="Times New Roman" w:eastAsia="Calibri" w:hAnsi="Times New Roman"/>
                <w:sz w:val="24"/>
                <w:szCs w:val="28"/>
              </w:rPr>
            </w:pPr>
            <w:r w:rsidRPr="0017260E">
              <w:rPr>
                <w:rFonts w:ascii="Times New Roman" w:eastAsia="Calibri" w:hAnsi="Times New Roman"/>
                <w:sz w:val="24"/>
                <w:szCs w:val="28"/>
              </w:rPr>
              <w:t>-</w:t>
            </w:r>
          </w:p>
        </w:tc>
        <w:tc>
          <w:tcPr>
            <w:tcW w:w="2995" w:type="pct"/>
            <w:shd w:val="clear" w:color="auto" w:fill="auto"/>
          </w:tcPr>
          <w:p w:rsidR="00EC1E3D" w:rsidRPr="0017260E" w:rsidRDefault="00EC1E3D" w:rsidP="00EC1E3D">
            <w:pPr>
              <w:snapToGrid w:val="0"/>
              <w:spacing w:after="0" w:line="240" w:lineRule="auto"/>
              <w:rPr>
                <w:rFonts w:ascii="Times New Roman" w:hAnsi="Times New Roman"/>
                <w:iCs/>
                <w:sz w:val="24"/>
                <w:szCs w:val="24"/>
              </w:rPr>
            </w:pPr>
          </w:p>
        </w:tc>
      </w:tr>
    </w:tbl>
    <w:p w:rsidR="00127FC4" w:rsidRPr="0017260E" w:rsidRDefault="00127FC4" w:rsidP="00D920C7">
      <w:pPr>
        <w:spacing w:after="0" w:line="240" w:lineRule="auto"/>
        <w:rPr>
          <w:rFonts w:ascii="Times New Roman" w:eastAsia="Calibri" w:hAnsi="Times New Roman"/>
          <w:sz w:val="24"/>
          <w:szCs w:val="24"/>
        </w:rPr>
      </w:pPr>
    </w:p>
    <w:p w:rsidR="00127FC4" w:rsidRPr="0017260E" w:rsidRDefault="00EF0C8C"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lastRenderedPageBreak/>
        <w:t xml:space="preserve">Кабинет </w:t>
      </w:r>
      <w:r w:rsidR="00127FC4" w:rsidRPr="0017260E">
        <w:rPr>
          <w:rFonts w:ascii="Times New Roman" w:hAnsi="Times New Roman"/>
          <w:b/>
          <w:bCs/>
          <w:iCs/>
          <w:sz w:val="24"/>
          <w:szCs w:val="24"/>
          <w:u w:val="single"/>
        </w:rPr>
        <w:t>«Процессов ф</w:t>
      </w:r>
      <w:r w:rsidR="00127FC4" w:rsidRPr="0017260E">
        <w:rPr>
          <w:rFonts w:ascii="Times New Roman" w:eastAsia="Calibri" w:hAnsi="Times New Roman"/>
          <w:b/>
          <w:sz w:val="24"/>
          <w:u w:val="single"/>
        </w:rPr>
        <w:t>ормообразования и инструмента»</w:t>
      </w:r>
    </w:p>
    <w:p w:rsidR="00127FC4" w:rsidRPr="0017260E" w:rsidRDefault="00127FC4" w:rsidP="00D920C7">
      <w:pPr>
        <w:suppressAutoHyphens/>
        <w:spacing w:after="0" w:line="240" w:lineRule="auto"/>
        <w:jc w:val="both"/>
        <w:rPr>
          <w:rFonts w:ascii="Times New Roman" w:hAnsi="Times New Roman"/>
          <w:bCs/>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581"/>
        <w:gridCol w:w="6193"/>
      </w:tblGrid>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F26BAF"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F26BAF"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2995" w:type="pct"/>
            <w:shd w:val="clear" w:color="auto" w:fill="auto"/>
            <w:vAlign w:val="center"/>
          </w:tcPr>
          <w:p w:rsidR="00127FC4" w:rsidRPr="0017260E" w:rsidRDefault="00220F15"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Столешница ДСП 22мм., ПВХ 2мм., остальные элементы ДСП 16мм., ПВХ 0.45 мм</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Стул преподавателя</w:t>
            </w:r>
          </w:p>
        </w:tc>
        <w:tc>
          <w:tcPr>
            <w:tcW w:w="2995" w:type="pct"/>
            <w:shd w:val="clear" w:color="auto" w:fill="auto"/>
            <w:vAlign w:val="center"/>
          </w:tcPr>
          <w:p w:rsidR="00127FC4" w:rsidRPr="0017260E" w:rsidRDefault="00220F15"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Ткань серая, соответствует ГОСТ 19917-93</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Шкаф для размещения и хранения учебно-наглядных пособий, дидактических и технических средств обучения</w:t>
            </w:r>
          </w:p>
        </w:tc>
        <w:tc>
          <w:tcPr>
            <w:tcW w:w="2995" w:type="pct"/>
            <w:shd w:val="clear" w:color="auto" w:fill="auto"/>
            <w:vAlign w:val="center"/>
          </w:tcPr>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ЛДСП</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кромки: ПВХ</w:t>
            </w:r>
          </w:p>
          <w:p w:rsidR="00127FC4"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дверей: ЛДСП</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F26BAF" w:rsidRPr="0017260E" w:rsidTr="00BE6EEE">
        <w:tc>
          <w:tcPr>
            <w:tcW w:w="27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2"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127FC4" w:rsidRPr="0017260E" w:rsidRDefault="000F60F9"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(секции)-1</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F26BAF"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F26BAF" w:rsidRPr="0017260E" w:rsidTr="00BE6EEE">
        <w:tc>
          <w:tcPr>
            <w:tcW w:w="273" w:type="pct"/>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FA72CA"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
                <w:sz w:val="24"/>
                <w:szCs w:val="24"/>
              </w:rPr>
            </w:pPr>
          </w:p>
        </w:tc>
      </w:tr>
      <w:tr w:rsidR="00F26BAF"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F26BAF"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F26BAF" w:rsidRPr="0017260E" w:rsidTr="00BE6EEE">
        <w:tc>
          <w:tcPr>
            <w:tcW w:w="273" w:type="pct"/>
            <w:shd w:val="clear" w:color="auto" w:fill="auto"/>
            <w:vAlign w:val="center"/>
          </w:tcPr>
          <w:p w:rsidR="00C934EA" w:rsidRPr="0017260E" w:rsidRDefault="00C934E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2" w:type="pct"/>
            <w:shd w:val="clear" w:color="auto" w:fill="auto"/>
            <w:vAlign w:val="center"/>
          </w:tcPr>
          <w:p w:rsidR="00C934EA" w:rsidRPr="0017260E" w:rsidRDefault="00C934EA" w:rsidP="00C934EA">
            <w:pPr>
              <w:spacing w:after="0" w:line="240" w:lineRule="auto"/>
              <w:rPr>
                <w:rFonts w:ascii="Times New Roman" w:hAnsi="Times New Roman"/>
                <w:sz w:val="24"/>
                <w:szCs w:val="24"/>
              </w:rPr>
            </w:pPr>
          </w:p>
        </w:tc>
        <w:tc>
          <w:tcPr>
            <w:tcW w:w="2995" w:type="pct"/>
            <w:shd w:val="clear" w:color="auto" w:fill="auto"/>
            <w:vAlign w:val="center"/>
          </w:tcPr>
          <w:p w:rsidR="00C934EA" w:rsidRPr="0017260E" w:rsidRDefault="00C934EA" w:rsidP="00C934EA">
            <w:pPr>
              <w:snapToGrid w:val="0"/>
              <w:spacing w:after="0" w:line="240" w:lineRule="auto"/>
              <w:rPr>
                <w:rFonts w:ascii="Times New Roman" w:hAnsi="Times New Roman"/>
                <w:iCs/>
                <w:sz w:val="24"/>
                <w:szCs w:val="24"/>
              </w:rPr>
            </w:pPr>
          </w:p>
        </w:tc>
      </w:tr>
      <w:tr w:rsidR="00F26BAF"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F26BAF" w:rsidRPr="0017260E" w:rsidTr="00BE6EEE">
        <w:tc>
          <w:tcPr>
            <w:tcW w:w="273" w:type="pct"/>
            <w:shd w:val="clear" w:color="auto" w:fill="auto"/>
          </w:tcPr>
          <w:p w:rsidR="00C934EA" w:rsidRPr="0017260E" w:rsidRDefault="00C934EA" w:rsidP="00C934EA">
            <w:pPr>
              <w:snapToGrid w:val="0"/>
              <w:spacing w:after="0" w:line="240" w:lineRule="auto"/>
              <w:rPr>
                <w:rFonts w:ascii="Times New Roman" w:hAnsi="Times New Roman"/>
                <w:iCs/>
                <w:sz w:val="24"/>
                <w:szCs w:val="24"/>
              </w:rPr>
            </w:pPr>
          </w:p>
        </w:tc>
        <w:tc>
          <w:tcPr>
            <w:tcW w:w="1732" w:type="pct"/>
            <w:shd w:val="clear" w:color="auto" w:fill="auto"/>
          </w:tcPr>
          <w:p w:rsidR="00C934EA" w:rsidRPr="0017260E" w:rsidRDefault="00C934EA" w:rsidP="00C934EA">
            <w:pPr>
              <w:snapToGrid w:val="0"/>
              <w:spacing w:after="0" w:line="240" w:lineRule="auto"/>
              <w:rPr>
                <w:rFonts w:ascii="Times New Roman" w:hAnsi="Times New Roman"/>
                <w:i/>
                <w:sz w:val="24"/>
                <w:szCs w:val="24"/>
              </w:rPr>
            </w:pPr>
          </w:p>
        </w:tc>
        <w:tc>
          <w:tcPr>
            <w:tcW w:w="2995" w:type="pct"/>
            <w:shd w:val="clear" w:color="auto" w:fill="auto"/>
          </w:tcPr>
          <w:p w:rsidR="00C934EA" w:rsidRPr="0017260E" w:rsidRDefault="00C934EA" w:rsidP="00C934EA">
            <w:pPr>
              <w:snapToGrid w:val="0"/>
              <w:spacing w:after="0" w:line="240" w:lineRule="auto"/>
              <w:rPr>
                <w:rFonts w:ascii="Times New Roman" w:hAnsi="Times New Roman"/>
                <w:iCs/>
                <w:sz w:val="24"/>
                <w:szCs w:val="24"/>
              </w:rPr>
            </w:pPr>
          </w:p>
        </w:tc>
      </w:tr>
      <w:tr w:rsidR="00F26BAF"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F26BAF"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F26BAF" w:rsidRPr="0017260E" w:rsidTr="00BE6EEE">
        <w:tc>
          <w:tcPr>
            <w:tcW w:w="273"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2" w:type="pct"/>
            <w:shd w:val="clear" w:color="auto" w:fill="auto"/>
            <w:vAlign w:val="center"/>
          </w:tcPr>
          <w:p w:rsidR="00C934EA" w:rsidRPr="0017260E" w:rsidRDefault="004A7950"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 xml:space="preserve">Способы прокатки. Формообразование деталей методами пластического деформирования металла. Ковка. Штамповка в закрытых штампах. Штамповка в открытых штампах. Холодная объемная штамповка. Волочение. Прессование.  </w:t>
            </w:r>
            <w:r w:rsidRPr="0017260E">
              <w:rPr>
                <w:rFonts w:ascii="Times New Roman" w:eastAsia="SimSun" w:hAnsi="Times New Roman"/>
                <w:kern w:val="3"/>
                <w:sz w:val="24"/>
                <w:szCs w:val="24"/>
              </w:rPr>
              <w:lastRenderedPageBreak/>
              <w:t xml:space="preserve">Обработка металла. </w:t>
            </w:r>
            <w:r w:rsidR="0078384E" w:rsidRPr="0017260E">
              <w:rPr>
                <w:rFonts w:ascii="Times New Roman" w:eastAsia="SimSun" w:hAnsi="Times New Roman"/>
                <w:kern w:val="3"/>
                <w:sz w:val="24"/>
                <w:szCs w:val="24"/>
              </w:rPr>
              <w:t>Процесс сварки. Ультразвуковая сварка. Точечная и шовная контактная сварка. Холодная сварка. Сварка металла трением.</w:t>
            </w:r>
          </w:p>
        </w:tc>
        <w:tc>
          <w:tcPr>
            <w:tcW w:w="2995" w:type="pct"/>
            <w:shd w:val="clear" w:color="auto" w:fill="auto"/>
            <w:vAlign w:val="center"/>
          </w:tcPr>
          <w:p w:rsidR="00C934EA" w:rsidRPr="0017260E" w:rsidRDefault="004A7950"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lastRenderedPageBreak/>
              <w:t>Учебный стенд</w:t>
            </w:r>
          </w:p>
        </w:tc>
      </w:tr>
      <w:tr w:rsidR="00F26BAF" w:rsidRPr="0017260E" w:rsidTr="00BE6EEE">
        <w:tc>
          <w:tcPr>
            <w:tcW w:w="273"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w:t>
            </w:r>
          </w:p>
        </w:tc>
        <w:tc>
          <w:tcPr>
            <w:tcW w:w="1732" w:type="pct"/>
            <w:shd w:val="clear" w:color="auto" w:fill="auto"/>
            <w:vAlign w:val="center"/>
          </w:tcPr>
          <w:p w:rsidR="00C934EA" w:rsidRPr="0017260E" w:rsidRDefault="0078384E"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Основные методы формообразования. Формоизменяющие операции. Разделительные операции. Виды и назначение токарных резцов. Виды фрез. Инструменты для обработки отверстий. Конструкция сверла. Разновидности сверл. Обработка стр</w:t>
            </w:r>
            <w:r w:rsidR="00724FB8" w:rsidRPr="0017260E">
              <w:rPr>
                <w:rFonts w:ascii="Times New Roman" w:eastAsia="SimSun" w:hAnsi="Times New Roman"/>
                <w:kern w:val="3"/>
                <w:sz w:val="24"/>
                <w:szCs w:val="24"/>
              </w:rPr>
              <w:t>оганием и долблением.</w:t>
            </w:r>
          </w:p>
        </w:tc>
        <w:tc>
          <w:tcPr>
            <w:tcW w:w="2995" w:type="pct"/>
            <w:shd w:val="clear" w:color="auto" w:fill="auto"/>
            <w:vAlign w:val="center"/>
          </w:tcPr>
          <w:p w:rsidR="00C934EA" w:rsidRPr="0017260E" w:rsidRDefault="004A7950"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Учебный стенд</w:t>
            </w:r>
          </w:p>
        </w:tc>
      </w:tr>
      <w:tr w:rsidR="00F26BAF" w:rsidRPr="0017260E" w:rsidTr="00BE6EEE">
        <w:tc>
          <w:tcPr>
            <w:tcW w:w="273"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2" w:type="pct"/>
            <w:shd w:val="clear" w:color="auto" w:fill="auto"/>
            <w:vAlign w:val="center"/>
          </w:tcPr>
          <w:p w:rsidR="00C934EA" w:rsidRPr="0017260E" w:rsidRDefault="00724FB8"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Сущность процесса литья. Основные понятия и определения. Литниковая система. Литье в песчаные формы. Литье</w:t>
            </w:r>
            <w:r w:rsidR="00F64AA5" w:rsidRPr="0017260E">
              <w:rPr>
                <w:rFonts w:ascii="Times New Roman" w:eastAsia="SimSun" w:hAnsi="Times New Roman"/>
                <w:kern w:val="3"/>
                <w:sz w:val="24"/>
                <w:szCs w:val="24"/>
              </w:rPr>
              <w:t xml:space="preserve"> в оболочковые формы. Центробежное литье. Литье и кокиль. Литье по выплавляемым моделям. Литье под давлением. </w:t>
            </w:r>
          </w:p>
        </w:tc>
        <w:tc>
          <w:tcPr>
            <w:tcW w:w="2995" w:type="pct"/>
            <w:shd w:val="clear" w:color="auto" w:fill="auto"/>
            <w:vAlign w:val="center"/>
          </w:tcPr>
          <w:p w:rsidR="00C934EA" w:rsidRPr="0017260E" w:rsidRDefault="00724FB8"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Учебный стенд</w:t>
            </w:r>
          </w:p>
        </w:tc>
      </w:tr>
      <w:tr w:rsidR="00F26BAF" w:rsidRPr="0017260E" w:rsidTr="00BE6EEE">
        <w:tc>
          <w:tcPr>
            <w:tcW w:w="273" w:type="pct"/>
            <w:shd w:val="clear" w:color="auto" w:fill="auto"/>
            <w:vAlign w:val="center"/>
          </w:tcPr>
          <w:p w:rsidR="004A7950"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2" w:type="pct"/>
            <w:shd w:val="clear" w:color="auto" w:fill="auto"/>
            <w:vAlign w:val="center"/>
          </w:tcPr>
          <w:p w:rsidR="004A7950" w:rsidRPr="0017260E" w:rsidRDefault="004A7950"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Токарная обработка</w:t>
            </w:r>
          </w:p>
        </w:tc>
        <w:tc>
          <w:tcPr>
            <w:tcW w:w="2995" w:type="pct"/>
            <w:shd w:val="clear" w:color="auto" w:fill="auto"/>
            <w:vAlign w:val="center"/>
          </w:tcPr>
          <w:p w:rsidR="004A7950" w:rsidRPr="0017260E" w:rsidRDefault="004A7950"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Комплект учебно-методической литературы</w:t>
            </w:r>
          </w:p>
        </w:tc>
      </w:tr>
      <w:tr w:rsidR="00F26BAF" w:rsidRPr="0017260E" w:rsidTr="00BE6EEE">
        <w:tc>
          <w:tcPr>
            <w:tcW w:w="273"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2" w:type="pct"/>
            <w:shd w:val="clear" w:color="auto" w:fill="auto"/>
            <w:vAlign w:val="center"/>
          </w:tcPr>
          <w:p w:rsidR="00C934EA" w:rsidRPr="0017260E" w:rsidRDefault="00F64AA5"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Накатывание, раскатывание и обкатывание.</w:t>
            </w:r>
          </w:p>
        </w:tc>
        <w:tc>
          <w:tcPr>
            <w:tcW w:w="2995" w:type="pct"/>
            <w:shd w:val="clear" w:color="auto" w:fill="auto"/>
            <w:vAlign w:val="center"/>
          </w:tcPr>
          <w:p w:rsidR="00C934EA" w:rsidRPr="0017260E" w:rsidRDefault="00F64AA5"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w:t>
            </w:r>
            <w:r w:rsidR="00C934EA" w:rsidRPr="0017260E">
              <w:rPr>
                <w:rFonts w:ascii="Times New Roman" w:eastAsia="SimSun" w:hAnsi="Times New Roman"/>
                <w:kern w:val="3"/>
                <w:sz w:val="24"/>
                <w:szCs w:val="24"/>
              </w:rPr>
              <w:t xml:space="preserve"> инструментов</w:t>
            </w:r>
          </w:p>
        </w:tc>
      </w:tr>
      <w:tr w:rsidR="00F26BAF" w:rsidRPr="0017260E" w:rsidTr="00BE6EEE">
        <w:tc>
          <w:tcPr>
            <w:tcW w:w="273"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2" w:type="pct"/>
            <w:shd w:val="clear" w:color="auto" w:fill="auto"/>
            <w:vAlign w:val="center"/>
          </w:tcPr>
          <w:p w:rsidR="00C934EA" w:rsidRPr="0017260E" w:rsidRDefault="00F64AA5" w:rsidP="00C934EA">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Растачивание.</w:t>
            </w:r>
          </w:p>
        </w:tc>
        <w:tc>
          <w:tcPr>
            <w:tcW w:w="2995" w:type="pct"/>
            <w:shd w:val="clear" w:color="auto" w:fill="auto"/>
            <w:vAlign w:val="center"/>
          </w:tcPr>
          <w:p w:rsidR="00C934EA" w:rsidRPr="0017260E" w:rsidRDefault="00F64AA5" w:rsidP="00C934EA">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w:t>
            </w:r>
            <w:r w:rsidR="00C934EA" w:rsidRPr="0017260E">
              <w:rPr>
                <w:rFonts w:ascii="Times New Roman" w:eastAsia="SimSun" w:hAnsi="Times New Roman"/>
                <w:kern w:val="3"/>
                <w:sz w:val="24"/>
                <w:szCs w:val="24"/>
              </w:rPr>
              <w:t xml:space="preserve">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Приспособления.</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Вытачивание наружных канавок и отрезание.</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Патроны для плашек.</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Сверление и центрование.</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Измерительные инструменты.</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Резец. Его элементы и углы.</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Нарезание резьбы резцами.</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Микрометр.</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Макет.</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Формы заточки резцов. Резцы сборные.</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Набор инструментов</w:t>
            </w:r>
          </w:p>
        </w:tc>
      </w:tr>
      <w:tr w:rsidR="00F26BAF" w:rsidRPr="0017260E" w:rsidTr="00BE6EEE">
        <w:tc>
          <w:tcPr>
            <w:tcW w:w="273" w:type="pct"/>
            <w:shd w:val="clear" w:color="auto" w:fill="auto"/>
            <w:vAlign w:val="center"/>
          </w:tcPr>
          <w:p w:rsidR="000F60F9" w:rsidRPr="0017260E" w:rsidRDefault="00FA72CA" w:rsidP="000F60F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Учебные фильмы по изучаемым темам</w:t>
            </w: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Видеофильмы</w:t>
            </w:r>
          </w:p>
        </w:tc>
      </w:tr>
      <w:tr w:rsidR="00F26BAF" w:rsidRPr="0017260E" w:rsidTr="00BE6EEE">
        <w:tc>
          <w:tcPr>
            <w:tcW w:w="5000" w:type="pct"/>
            <w:gridSpan w:val="3"/>
            <w:shd w:val="clear" w:color="auto" w:fill="auto"/>
          </w:tcPr>
          <w:p w:rsidR="000F60F9" w:rsidRPr="0017260E" w:rsidRDefault="000F60F9" w:rsidP="000F60F9">
            <w:pPr>
              <w:snapToGrid w:val="0"/>
              <w:spacing w:after="0" w:line="240" w:lineRule="auto"/>
              <w:rPr>
                <w:rFonts w:ascii="Times New Roman" w:eastAsia="SimSun" w:hAnsi="Times New Roman"/>
                <w:kern w:val="3"/>
                <w:sz w:val="24"/>
                <w:szCs w:val="24"/>
              </w:rPr>
            </w:pPr>
            <w:r w:rsidRPr="0017260E">
              <w:rPr>
                <w:rFonts w:ascii="Times New Roman" w:hAnsi="Times New Roman"/>
                <w:b/>
                <w:bCs/>
                <w:iCs/>
                <w:sz w:val="24"/>
                <w:szCs w:val="24"/>
              </w:rPr>
              <w:t>Дополнительное оборудование</w:t>
            </w:r>
          </w:p>
        </w:tc>
      </w:tr>
      <w:tr w:rsidR="000F60F9" w:rsidRPr="0017260E" w:rsidTr="00BE6EEE">
        <w:tc>
          <w:tcPr>
            <w:tcW w:w="273" w:type="pct"/>
            <w:shd w:val="clear" w:color="auto" w:fill="auto"/>
            <w:vAlign w:val="center"/>
          </w:tcPr>
          <w:p w:rsidR="000F60F9" w:rsidRPr="0017260E" w:rsidRDefault="000F60F9" w:rsidP="000F60F9">
            <w:pPr>
              <w:snapToGrid w:val="0"/>
              <w:spacing w:after="0" w:line="240" w:lineRule="auto"/>
              <w:jc w:val="center"/>
              <w:rPr>
                <w:rFonts w:ascii="Times New Roman" w:hAnsi="Times New Roman"/>
                <w:iCs/>
                <w:sz w:val="24"/>
                <w:szCs w:val="24"/>
              </w:rPr>
            </w:pPr>
          </w:p>
        </w:tc>
        <w:tc>
          <w:tcPr>
            <w:tcW w:w="1732" w:type="pct"/>
            <w:shd w:val="clear" w:color="auto" w:fill="auto"/>
            <w:vAlign w:val="center"/>
          </w:tcPr>
          <w:p w:rsidR="000F60F9" w:rsidRPr="0017260E" w:rsidRDefault="000F60F9" w:rsidP="000F60F9">
            <w:pPr>
              <w:spacing w:after="0" w:line="240" w:lineRule="auto"/>
              <w:rPr>
                <w:rFonts w:ascii="Times New Roman" w:eastAsia="SimSun" w:hAnsi="Times New Roman"/>
                <w:kern w:val="3"/>
                <w:sz w:val="24"/>
                <w:szCs w:val="24"/>
              </w:rPr>
            </w:pPr>
          </w:p>
        </w:tc>
        <w:tc>
          <w:tcPr>
            <w:tcW w:w="2995" w:type="pct"/>
            <w:shd w:val="clear" w:color="auto" w:fill="auto"/>
            <w:vAlign w:val="center"/>
          </w:tcPr>
          <w:p w:rsidR="000F60F9" w:rsidRPr="0017260E" w:rsidRDefault="000F60F9" w:rsidP="000F60F9">
            <w:pPr>
              <w:snapToGrid w:val="0"/>
              <w:spacing w:after="0" w:line="240" w:lineRule="auto"/>
              <w:rPr>
                <w:rFonts w:ascii="Times New Roman" w:eastAsia="SimSun" w:hAnsi="Times New Roman"/>
                <w:kern w:val="3"/>
                <w:sz w:val="24"/>
                <w:szCs w:val="24"/>
              </w:rPr>
            </w:pPr>
          </w:p>
        </w:tc>
      </w:tr>
    </w:tbl>
    <w:p w:rsidR="00127FC4" w:rsidRPr="0017260E" w:rsidRDefault="00127FC4" w:rsidP="00D920C7">
      <w:pPr>
        <w:spacing w:after="0" w:line="240" w:lineRule="auto"/>
        <w:rPr>
          <w:rFonts w:ascii="Times New Roman" w:eastAsia="Calibri" w:hAnsi="Times New Roman"/>
          <w:sz w:val="24"/>
        </w:rPr>
      </w:pPr>
    </w:p>
    <w:p w:rsidR="00127FC4" w:rsidRPr="0017260E" w:rsidRDefault="00337C79"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t xml:space="preserve">Кабинет </w:t>
      </w:r>
      <w:r w:rsidR="00127FC4" w:rsidRPr="0017260E">
        <w:rPr>
          <w:rFonts w:ascii="Times New Roman" w:hAnsi="Times New Roman"/>
          <w:b/>
          <w:bCs/>
          <w:iCs/>
          <w:sz w:val="24"/>
          <w:szCs w:val="24"/>
          <w:u w:val="single"/>
        </w:rPr>
        <w:t>«</w:t>
      </w:r>
      <w:r w:rsidRPr="0017260E">
        <w:rPr>
          <w:rFonts w:ascii="Times New Roman" w:eastAsia="Calibri" w:hAnsi="Times New Roman"/>
          <w:b/>
          <w:sz w:val="24"/>
          <w:u w:val="single"/>
        </w:rPr>
        <w:t>Технологического</w:t>
      </w:r>
      <w:r w:rsidR="006C4283" w:rsidRPr="0017260E">
        <w:rPr>
          <w:rFonts w:ascii="Times New Roman" w:eastAsia="Calibri" w:hAnsi="Times New Roman"/>
          <w:b/>
          <w:sz w:val="24"/>
          <w:u w:val="single"/>
        </w:rPr>
        <w:t xml:space="preserve"> </w:t>
      </w:r>
      <w:r w:rsidRPr="0017260E">
        <w:rPr>
          <w:rFonts w:ascii="Times New Roman" w:eastAsia="Calibri" w:hAnsi="Times New Roman"/>
          <w:b/>
          <w:sz w:val="24"/>
          <w:u w:val="single"/>
        </w:rPr>
        <w:t>оборудования и оснастки</w:t>
      </w:r>
      <w:r w:rsidR="00127FC4" w:rsidRPr="0017260E">
        <w:rPr>
          <w:rFonts w:ascii="Times New Roman" w:eastAsia="Calibri" w:hAnsi="Times New Roman"/>
          <w:b/>
          <w:sz w:val="24"/>
          <w:u w:val="single"/>
        </w:rPr>
        <w:t>»</w:t>
      </w:r>
    </w:p>
    <w:p w:rsidR="00127FC4" w:rsidRPr="0017260E" w:rsidRDefault="00127FC4" w:rsidP="00D920C7">
      <w:pPr>
        <w:suppressAutoHyphens/>
        <w:spacing w:after="0" w:line="240" w:lineRule="auto"/>
        <w:ind w:firstLine="709"/>
        <w:jc w:val="both"/>
        <w:rPr>
          <w:rFonts w:ascii="Times New Roman" w:hAnsi="Times New Roman"/>
          <w:bCs/>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495C3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495C3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Стол преподавателя</w:t>
            </w:r>
          </w:p>
        </w:tc>
        <w:tc>
          <w:tcPr>
            <w:tcW w:w="2995" w:type="pct"/>
            <w:shd w:val="clear" w:color="auto" w:fill="auto"/>
            <w:vAlign w:val="center"/>
          </w:tcPr>
          <w:p w:rsidR="00127FC4" w:rsidRPr="0017260E" w:rsidRDefault="00D26537"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Двухтумбовый</w:t>
            </w:r>
            <w:r w:rsidR="00127FC4" w:rsidRPr="0017260E">
              <w:rPr>
                <w:rFonts w:ascii="Times New Roman" w:hAnsi="Times New Roman"/>
                <w:iCs/>
                <w:sz w:val="24"/>
                <w:szCs w:val="24"/>
              </w:rPr>
              <w:t>. Столешница ДСП 22мм., ПВХ 2мм., остальные элементы ДСП 16мм., ПВХ 0.45 мм.</w:t>
            </w:r>
            <w:r w:rsidR="008E2D7F" w:rsidRPr="0017260E">
              <w:rPr>
                <w:rFonts w:ascii="Times New Roman" w:hAnsi="Times New Roman"/>
                <w:iCs/>
                <w:sz w:val="24"/>
                <w:szCs w:val="24"/>
              </w:rPr>
              <w:t xml:space="preserve"> </w:t>
            </w:r>
            <w:r w:rsidR="008E2D7F" w:rsidRPr="0017260E">
              <w:rPr>
                <w:rFonts w:ascii="Times New Roman" w:hAnsi="Times New Roman"/>
                <w:bCs/>
                <w:iCs/>
                <w:sz w:val="24"/>
                <w:szCs w:val="24"/>
              </w:rPr>
              <w:t>1500*600*750 мм , ольха</w:t>
            </w:r>
          </w:p>
        </w:tc>
      </w:tr>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Стул преподавателя</w:t>
            </w:r>
          </w:p>
        </w:tc>
        <w:tc>
          <w:tcPr>
            <w:tcW w:w="2995" w:type="pct"/>
            <w:shd w:val="clear" w:color="auto" w:fill="auto"/>
            <w:vAlign w:val="center"/>
          </w:tcPr>
          <w:p w:rsidR="00127FC4" w:rsidRPr="0017260E" w:rsidRDefault="008E2D7F"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Ткань серая, соответствует ГОСТ 19917-93</w:t>
            </w:r>
          </w:p>
        </w:tc>
      </w:tr>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127FC4" w:rsidRPr="0017260E" w:rsidRDefault="00127FC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127FC4" w:rsidRPr="0017260E" w:rsidRDefault="00127FC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495C34" w:rsidRPr="0017260E" w:rsidTr="00BE6EEE">
        <w:tc>
          <w:tcPr>
            <w:tcW w:w="272" w:type="pct"/>
            <w:shd w:val="clear" w:color="auto" w:fill="auto"/>
            <w:vAlign w:val="center"/>
          </w:tcPr>
          <w:p w:rsidR="008E2D7F" w:rsidRPr="0017260E" w:rsidRDefault="00495C3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shd w:val="clear" w:color="auto" w:fill="auto"/>
            <w:vAlign w:val="center"/>
          </w:tcPr>
          <w:p w:rsidR="008E2D7F" w:rsidRPr="0017260E" w:rsidRDefault="008E2D7F"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Шкаф широкий полуоткрытый</w:t>
            </w:r>
          </w:p>
        </w:tc>
        <w:tc>
          <w:tcPr>
            <w:tcW w:w="2995" w:type="pct"/>
            <w:shd w:val="clear" w:color="auto" w:fill="auto"/>
            <w:vAlign w:val="center"/>
          </w:tcPr>
          <w:p w:rsidR="008E2D7F" w:rsidRPr="0017260E" w:rsidRDefault="00BE0BB8"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Боковые стенки-2шт, верхняя и нижняя панели, полки: 2 шт-врезная, 4 шт-вкладные, стеклянные, толщина 16 мм; задняя стенка-1шт – зеркальная.</w:t>
            </w:r>
          </w:p>
        </w:tc>
      </w:tr>
      <w:tr w:rsidR="00495C34" w:rsidRPr="0017260E" w:rsidTr="00BE6EEE">
        <w:tc>
          <w:tcPr>
            <w:tcW w:w="272" w:type="pct"/>
            <w:shd w:val="clear" w:color="auto" w:fill="auto"/>
            <w:vAlign w:val="center"/>
          </w:tcPr>
          <w:p w:rsidR="008E2D7F" w:rsidRPr="0017260E" w:rsidRDefault="00495C3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shd w:val="clear" w:color="auto" w:fill="auto"/>
            <w:vAlign w:val="center"/>
          </w:tcPr>
          <w:p w:rsidR="00BE0BB8" w:rsidRPr="0017260E" w:rsidRDefault="00BE0BB8" w:rsidP="00BE0BB8">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Шкаф низкий закрытый</w:t>
            </w:r>
          </w:p>
          <w:p w:rsidR="008E2D7F" w:rsidRPr="0017260E" w:rsidRDefault="008E2D7F" w:rsidP="00D920C7">
            <w:pPr>
              <w:suppressAutoHyphens/>
              <w:autoSpaceDN w:val="0"/>
              <w:spacing w:after="0" w:line="240" w:lineRule="auto"/>
              <w:textAlignment w:val="baseline"/>
              <w:rPr>
                <w:rFonts w:ascii="Times New Roman" w:hAnsi="Times New Roman"/>
                <w:sz w:val="24"/>
                <w:szCs w:val="24"/>
              </w:rPr>
            </w:pPr>
          </w:p>
        </w:tc>
        <w:tc>
          <w:tcPr>
            <w:tcW w:w="2995" w:type="pct"/>
            <w:shd w:val="clear" w:color="auto" w:fill="auto"/>
            <w:vAlign w:val="center"/>
          </w:tcPr>
          <w:p w:rsidR="008E2D7F" w:rsidRPr="0017260E" w:rsidRDefault="00BE0BB8" w:rsidP="00D920C7">
            <w:pPr>
              <w:snapToGrid w:val="0"/>
              <w:spacing w:after="0" w:line="240" w:lineRule="auto"/>
              <w:rPr>
                <w:rFonts w:ascii="Times New Roman" w:hAnsi="Times New Roman"/>
                <w:iCs/>
                <w:sz w:val="24"/>
                <w:szCs w:val="24"/>
              </w:rPr>
            </w:pPr>
            <w:r w:rsidRPr="0017260E">
              <w:rPr>
                <w:rFonts w:ascii="Times New Roman" w:hAnsi="Times New Roman"/>
                <w:bCs/>
                <w:iCs/>
                <w:sz w:val="24"/>
                <w:szCs w:val="24"/>
              </w:rPr>
              <w:t>Материал: </w:t>
            </w:r>
            <w:r w:rsidRPr="0017260E">
              <w:rPr>
                <w:rFonts w:ascii="Times New Roman" w:hAnsi="Times New Roman"/>
                <w:iCs/>
                <w:sz w:val="24"/>
                <w:szCs w:val="24"/>
              </w:rPr>
              <w:t>ДСП 22 мм</w:t>
            </w:r>
            <w:r w:rsidRPr="0017260E">
              <w:rPr>
                <w:rFonts w:ascii="Times New Roman" w:hAnsi="Times New Roman"/>
                <w:iCs/>
                <w:sz w:val="24"/>
                <w:szCs w:val="24"/>
              </w:rPr>
              <w:br/>
            </w:r>
            <w:r w:rsidRPr="0017260E">
              <w:rPr>
                <w:rFonts w:ascii="Times New Roman" w:hAnsi="Times New Roman"/>
                <w:bCs/>
                <w:iCs/>
                <w:sz w:val="24"/>
                <w:szCs w:val="24"/>
              </w:rPr>
              <w:t>Кромка на торце:</w:t>
            </w:r>
            <w:r w:rsidRPr="0017260E">
              <w:rPr>
                <w:rFonts w:ascii="Times New Roman" w:hAnsi="Times New Roman"/>
                <w:iCs/>
                <w:sz w:val="24"/>
                <w:szCs w:val="24"/>
              </w:rPr>
              <w:t> ПВХ 2 мм</w:t>
            </w:r>
            <w:r w:rsidRPr="0017260E">
              <w:rPr>
                <w:rFonts w:ascii="Times New Roman" w:hAnsi="Times New Roman"/>
                <w:iCs/>
                <w:sz w:val="24"/>
                <w:szCs w:val="24"/>
              </w:rPr>
              <w:br/>
            </w:r>
            <w:r w:rsidRPr="0017260E">
              <w:rPr>
                <w:rFonts w:ascii="Times New Roman" w:hAnsi="Times New Roman"/>
                <w:bCs/>
                <w:iCs/>
                <w:sz w:val="24"/>
                <w:szCs w:val="24"/>
              </w:rPr>
              <w:t>Толщина ДСП каркасов:</w:t>
            </w:r>
            <w:r w:rsidRPr="0017260E">
              <w:rPr>
                <w:rFonts w:ascii="Times New Roman" w:hAnsi="Times New Roman"/>
                <w:iCs/>
                <w:sz w:val="24"/>
                <w:szCs w:val="24"/>
              </w:rPr>
              <w:t> 22 мм</w:t>
            </w:r>
            <w:r w:rsidRPr="0017260E">
              <w:rPr>
                <w:rFonts w:ascii="Times New Roman" w:hAnsi="Times New Roman"/>
                <w:iCs/>
                <w:sz w:val="24"/>
                <w:szCs w:val="24"/>
              </w:rPr>
              <w:br/>
            </w:r>
            <w:r w:rsidRPr="0017260E">
              <w:rPr>
                <w:rFonts w:ascii="Times New Roman" w:hAnsi="Times New Roman"/>
                <w:bCs/>
                <w:iCs/>
                <w:sz w:val="24"/>
                <w:szCs w:val="24"/>
              </w:rPr>
              <w:t>Кромка на каркасах:</w:t>
            </w:r>
            <w:r w:rsidRPr="0017260E">
              <w:rPr>
                <w:rFonts w:ascii="Times New Roman" w:hAnsi="Times New Roman"/>
                <w:iCs/>
                <w:sz w:val="24"/>
                <w:szCs w:val="24"/>
              </w:rPr>
              <w:t> ПВХ 2 мм</w:t>
            </w:r>
            <w:r w:rsidRPr="0017260E">
              <w:rPr>
                <w:rFonts w:ascii="Times New Roman" w:hAnsi="Times New Roman"/>
                <w:iCs/>
                <w:sz w:val="24"/>
                <w:szCs w:val="24"/>
              </w:rPr>
              <w:br/>
            </w:r>
            <w:r w:rsidRPr="0017260E">
              <w:rPr>
                <w:rFonts w:ascii="Times New Roman" w:hAnsi="Times New Roman"/>
                <w:bCs/>
                <w:iCs/>
                <w:sz w:val="24"/>
                <w:szCs w:val="24"/>
              </w:rPr>
              <w:t>Задняя стенка: </w:t>
            </w:r>
            <w:r w:rsidRPr="0017260E">
              <w:rPr>
                <w:rFonts w:ascii="Times New Roman" w:hAnsi="Times New Roman"/>
                <w:iCs/>
                <w:sz w:val="24"/>
                <w:szCs w:val="24"/>
              </w:rPr>
              <w:t>ДВПО</w:t>
            </w:r>
            <w:r w:rsidRPr="0017260E">
              <w:rPr>
                <w:rFonts w:ascii="Times New Roman" w:hAnsi="Times New Roman"/>
                <w:iCs/>
                <w:sz w:val="24"/>
                <w:szCs w:val="24"/>
              </w:rPr>
              <w:br/>
            </w:r>
            <w:r w:rsidRPr="0017260E">
              <w:rPr>
                <w:rFonts w:ascii="Times New Roman" w:hAnsi="Times New Roman"/>
                <w:bCs/>
                <w:iCs/>
                <w:sz w:val="24"/>
                <w:szCs w:val="24"/>
              </w:rPr>
              <w:t>Толщина ДСП фасада: </w:t>
            </w:r>
            <w:r w:rsidRPr="0017260E">
              <w:rPr>
                <w:rFonts w:ascii="Times New Roman" w:hAnsi="Times New Roman"/>
                <w:iCs/>
                <w:sz w:val="24"/>
                <w:szCs w:val="24"/>
              </w:rPr>
              <w:t>18 мм</w:t>
            </w:r>
            <w:r w:rsidRPr="0017260E">
              <w:rPr>
                <w:rFonts w:ascii="Times New Roman" w:hAnsi="Times New Roman"/>
                <w:iCs/>
                <w:sz w:val="24"/>
                <w:szCs w:val="24"/>
              </w:rPr>
              <w:br/>
            </w:r>
            <w:r w:rsidRPr="0017260E">
              <w:rPr>
                <w:rFonts w:ascii="Times New Roman" w:hAnsi="Times New Roman"/>
                <w:bCs/>
                <w:iCs/>
                <w:sz w:val="24"/>
                <w:szCs w:val="24"/>
              </w:rPr>
              <w:t>Кромка на закрытых полках: </w:t>
            </w:r>
            <w:r w:rsidRPr="0017260E">
              <w:rPr>
                <w:rFonts w:ascii="Times New Roman" w:hAnsi="Times New Roman"/>
                <w:iCs/>
                <w:sz w:val="24"/>
                <w:szCs w:val="24"/>
              </w:rPr>
              <w:t>меламин 0,4 мм</w:t>
            </w:r>
            <w:r w:rsidRPr="0017260E">
              <w:rPr>
                <w:rFonts w:ascii="Times New Roman" w:hAnsi="Times New Roman"/>
                <w:iCs/>
                <w:sz w:val="24"/>
                <w:szCs w:val="24"/>
              </w:rPr>
              <w:br/>
            </w:r>
            <w:r w:rsidRPr="0017260E">
              <w:rPr>
                <w:rFonts w:ascii="Times New Roman" w:hAnsi="Times New Roman"/>
                <w:bCs/>
                <w:iCs/>
                <w:sz w:val="24"/>
                <w:szCs w:val="24"/>
              </w:rPr>
              <w:t>Регулировка высоты: </w:t>
            </w:r>
            <w:r w:rsidRPr="0017260E">
              <w:rPr>
                <w:rFonts w:ascii="Times New Roman" w:hAnsi="Times New Roman"/>
                <w:iCs/>
                <w:sz w:val="24"/>
                <w:szCs w:val="24"/>
              </w:rPr>
              <w:t>на всех шкафах</w:t>
            </w:r>
            <w:r w:rsidRPr="0017260E">
              <w:rPr>
                <w:rFonts w:ascii="Times New Roman" w:hAnsi="Times New Roman"/>
                <w:iCs/>
                <w:sz w:val="24"/>
                <w:szCs w:val="24"/>
              </w:rPr>
              <w:br/>
            </w:r>
            <w:r w:rsidRPr="0017260E">
              <w:rPr>
                <w:rFonts w:ascii="Times New Roman" w:hAnsi="Times New Roman"/>
                <w:bCs/>
                <w:iCs/>
                <w:sz w:val="24"/>
                <w:szCs w:val="24"/>
              </w:rPr>
              <w:t>Двери: </w:t>
            </w:r>
            <w:r w:rsidRPr="0017260E">
              <w:rPr>
                <w:rFonts w:ascii="Times New Roman" w:hAnsi="Times New Roman"/>
                <w:iCs/>
                <w:sz w:val="24"/>
                <w:szCs w:val="24"/>
              </w:rPr>
              <w:t>ДСП 18 мм</w:t>
            </w:r>
            <w:r w:rsidRPr="0017260E">
              <w:rPr>
                <w:rFonts w:ascii="Times New Roman" w:hAnsi="Times New Roman"/>
                <w:iCs/>
                <w:sz w:val="24"/>
                <w:szCs w:val="24"/>
              </w:rPr>
              <w:br/>
            </w:r>
            <w:r w:rsidRPr="0017260E">
              <w:rPr>
                <w:rFonts w:ascii="Times New Roman" w:hAnsi="Times New Roman"/>
                <w:bCs/>
                <w:iCs/>
                <w:sz w:val="24"/>
                <w:szCs w:val="24"/>
              </w:rPr>
              <w:t>Фурнитура: </w:t>
            </w:r>
            <w:r w:rsidRPr="0017260E">
              <w:rPr>
                <w:rFonts w:ascii="Times New Roman" w:hAnsi="Times New Roman"/>
                <w:iCs/>
                <w:sz w:val="24"/>
                <w:szCs w:val="24"/>
              </w:rPr>
              <w:t>металл</w:t>
            </w:r>
          </w:p>
        </w:tc>
      </w:tr>
      <w:tr w:rsidR="00495C34" w:rsidRPr="0017260E" w:rsidTr="00BE6EEE">
        <w:tc>
          <w:tcPr>
            <w:tcW w:w="272" w:type="pct"/>
            <w:shd w:val="clear" w:color="auto" w:fill="auto"/>
            <w:vAlign w:val="center"/>
          </w:tcPr>
          <w:p w:rsidR="00495C34" w:rsidRPr="0017260E" w:rsidRDefault="00495C3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vAlign w:val="center"/>
          </w:tcPr>
          <w:p w:rsidR="00495C34" w:rsidRPr="0017260E" w:rsidRDefault="00495C34" w:rsidP="00BE0BB8">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Плакатница</w:t>
            </w:r>
          </w:p>
        </w:tc>
        <w:tc>
          <w:tcPr>
            <w:tcW w:w="2995" w:type="pct"/>
            <w:shd w:val="clear" w:color="auto" w:fill="auto"/>
            <w:vAlign w:val="center"/>
          </w:tcPr>
          <w:p w:rsidR="00495C34" w:rsidRPr="0017260E" w:rsidRDefault="00495C34" w:rsidP="00495C3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Материал:</w:t>
            </w:r>
          </w:p>
          <w:p w:rsidR="00495C34" w:rsidRPr="0017260E" w:rsidRDefault="00495C34" w:rsidP="00495C3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каркас - ЛДСП.</w:t>
            </w:r>
          </w:p>
          <w:p w:rsidR="00495C34" w:rsidRPr="0017260E" w:rsidRDefault="00495C34" w:rsidP="00495C3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задняя стенка - оргалит.</w:t>
            </w:r>
          </w:p>
          <w:p w:rsidR="00495C34" w:rsidRPr="0017260E" w:rsidRDefault="00495C34" w:rsidP="00495C3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Размер:</w:t>
            </w:r>
          </w:p>
          <w:p w:rsidR="00495C34" w:rsidRPr="0017260E" w:rsidRDefault="00495C34" w:rsidP="00495C34">
            <w:pPr>
              <w:snapToGrid w:val="0"/>
              <w:spacing w:after="0" w:line="240" w:lineRule="auto"/>
              <w:rPr>
                <w:rFonts w:ascii="Times New Roman" w:hAnsi="Times New Roman"/>
                <w:bCs/>
                <w:iCs/>
                <w:sz w:val="24"/>
                <w:szCs w:val="24"/>
              </w:rPr>
            </w:pPr>
            <w:r w:rsidRPr="0017260E">
              <w:rPr>
                <w:rFonts w:ascii="Times New Roman" w:hAnsi="Times New Roman"/>
                <w:bCs/>
                <w:iCs/>
                <w:sz w:val="24"/>
                <w:szCs w:val="24"/>
              </w:rPr>
              <w:t>1500*300*H850 мм.</w:t>
            </w:r>
          </w:p>
        </w:tc>
      </w:tr>
      <w:tr w:rsidR="00495C3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495C34"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FA72CA"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27FC4" w:rsidRPr="0017260E" w:rsidRDefault="00495C3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Стол компьютерный</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127FC4" w:rsidRPr="00FC6745" w:rsidRDefault="00DA752E" w:rsidP="00D920C7">
            <w:pPr>
              <w:snapToGrid w:val="0"/>
              <w:spacing w:after="0" w:line="240" w:lineRule="auto"/>
              <w:rPr>
                <w:rFonts w:ascii="Times New Roman" w:hAnsi="Times New Roman"/>
                <w:sz w:val="24"/>
                <w:szCs w:val="24"/>
              </w:rPr>
            </w:pPr>
            <w:r w:rsidRPr="00FC6745">
              <w:rPr>
                <w:rFonts w:ascii="Times New Roman" w:hAnsi="Times New Roman"/>
                <w:bCs/>
                <w:iCs/>
                <w:sz w:val="24"/>
                <w:szCs w:val="24"/>
              </w:rPr>
              <w:t>Подставка для монитора, полка для клавиатуры, отделение для системного блока, регулировка высоты, материал основания: ЛДСП, материал столешницы: ЛДСП</w:t>
            </w:r>
          </w:p>
        </w:tc>
      </w:tr>
      <w:tr w:rsidR="00495C3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495C3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495C3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495C34" w:rsidRPr="00DB3A82"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w:t>
            </w:r>
          </w:p>
        </w:tc>
        <w:tc>
          <w:tcPr>
            <w:tcW w:w="1733" w:type="pct"/>
            <w:shd w:val="clear" w:color="auto" w:fill="auto"/>
            <w:vAlign w:val="center"/>
          </w:tcPr>
          <w:p w:rsidR="00127FC4" w:rsidRPr="0017260E" w:rsidRDefault="008E2D7F" w:rsidP="00D920C7">
            <w:pPr>
              <w:suppressAutoHyphens/>
              <w:autoSpaceDN w:val="0"/>
              <w:spacing w:after="0" w:line="240" w:lineRule="auto"/>
              <w:textAlignment w:val="baseline"/>
              <w:rPr>
                <w:rFonts w:ascii="Times New Roman" w:eastAsia="SimSun" w:hAnsi="Times New Roman"/>
                <w:kern w:val="3"/>
                <w:sz w:val="24"/>
                <w:szCs w:val="24"/>
                <w:lang w:val="en-US"/>
              </w:rPr>
            </w:pPr>
            <w:r w:rsidRPr="0017260E">
              <w:rPr>
                <w:rFonts w:ascii="Times New Roman" w:eastAsia="SimSun" w:hAnsi="Times New Roman"/>
                <w:kern w:val="3"/>
                <w:sz w:val="24"/>
                <w:szCs w:val="24"/>
              </w:rPr>
              <w:t>Ноутбук</w:t>
            </w:r>
            <w:r w:rsidRPr="0017260E">
              <w:rPr>
                <w:rFonts w:ascii="Times New Roman" w:eastAsia="SimSun" w:hAnsi="Times New Roman"/>
                <w:kern w:val="3"/>
                <w:sz w:val="24"/>
                <w:szCs w:val="24"/>
                <w:lang w:val="en-US"/>
              </w:rPr>
              <w:t xml:space="preserve"> Samsung R-540 (JTO4) i3 380</w:t>
            </w:r>
          </w:p>
        </w:tc>
        <w:tc>
          <w:tcPr>
            <w:tcW w:w="2995" w:type="pct"/>
            <w:shd w:val="clear" w:color="auto" w:fill="auto"/>
          </w:tcPr>
          <w:p w:rsidR="00F04A5D" w:rsidRPr="0017260E" w:rsidRDefault="00F04A5D" w:rsidP="00F04A5D">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Intel Core i3 380M 2.53</w:t>
            </w:r>
            <w:r w:rsidRPr="0017260E">
              <w:rPr>
                <w:rFonts w:ascii="Times New Roman" w:hAnsi="Times New Roman"/>
                <w:iCs/>
                <w:sz w:val="24"/>
                <w:szCs w:val="24"/>
              </w:rPr>
              <w:t>ГГц</w:t>
            </w:r>
            <w:r w:rsidRPr="0017260E">
              <w:rPr>
                <w:rFonts w:ascii="Times New Roman" w:hAnsi="Times New Roman"/>
                <w:iCs/>
                <w:sz w:val="24"/>
                <w:szCs w:val="24"/>
                <w:lang w:val="en-US"/>
              </w:rPr>
              <w:t>, 4</w:t>
            </w:r>
            <w:r w:rsidRPr="0017260E">
              <w:rPr>
                <w:rFonts w:ascii="Times New Roman" w:hAnsi="Times New Roman"/>
                <w:iCs/>
                <w:sz w:val="24"/>
                <w:szCs w:val="24"/>
              </w:rPr>
              <w:t>ГБ</w:t>
            </w:r>
            <w:r w:rsidRPr="0017260E">
              <w:rPr>
                <w:rFonts w:ascii="Times New Roman" w:hAnsi="Times New Roman"/>
                <w:iCs/>
                <w:sz w:val="24"/>
                <w:szCs w:val="24"/>
                <w:lang w:val="en-US"/>
              </w:rPr>
              <w:t>, 320</w:t>
            </w:r>
            <w:r w:rsidRPr="0017260E">
              <w:rPr>
                <w:rFonts w:ascii="Times New Roman" w:hAnsi="Times New Roman"/>
                <w:iCs/>
                <w:sz w:val="24"/>
                <w:szCs w:val="24"/>
              </w:rPr>
              <w:t>ГБ</w:t>
            </w:r>
            <w:r w:rsidRPr="0017260E">
              <w:rPr>
                <w:rFonts w:ascii="Times New Roman" w:hAnsi="Times New Roman"/>
                <w:iCs/>
                <w:sz w:val="24"/>
                <w:szCs w:val="24"/>
                <w:lang w:val="en-US"/>
              </w:rPr>
              <w:t xml:space="preserve">, ATI Mobility Radeon HD 5470 - 1024 </w:t>
            </w:r>
            <w:r w:rsidRPr="0017260E">
              <w:rPr>
                <w:rFonts w:ascii="Times New Roman" w:hAnsi="Times New Roman"/>
                <w:iCs/>
                <w:sz w:val="24"/>
                <w:szCs w:val="24"/>
              </w:rPr>
              <w:t>Мб</w:t>
            </w:r>
            <w:r w:rsidRPr="0017260E">
              <w:rPr>
                <w:rFonts w:ascii="Times New Roman" w:hAnsi="Times New Roman"/>
                <w:iCs/>
                <w:sz w:val="24"/>
                <w:szCs w:val="24"/>
                <w:lang w:val="en-US"/>
              </w:rPr>
              <w:t>, DVD-RW, Windows 7 Home Basic, NP-R540-JT04RU</w:t>
            </w:r>
          </w:p>
          <w:p w:rsidR="00127FC4" w:rsidRPr="0017260E" w:rsidRDefault="00127FC4" w:rsidP="00D920C7">
            <w:pPr>
              <w:snapToGrid w:val="0"/>
              <w:spacing w:after="0" w:line="240" w:lineRule="auto"/>
              <w:rPr>
                <w:rFonts w:ascii="Times New Roman" w:hAnsi="Times New Roman"/>
                <w:iCs/>
                <w:sz w:val="24"/>
                <w:szCs w:val="24"/>
                <w:lang w:val="en-US"/>
              </w:rPr>
            </w:pPr>
          </w:p>
        </w:tc>
      </w:tr>
      <w:tr w:rsidR="00495C34" w:rsidRPr="0017260E" w:rsidTr="008E2D7F">
        <w:trPr>
          <w:trHeight w:val="293"/>
        </w:trPr>
        <w:tc>
          <w:tcPr>
            <w:tcW w:w="272" w:type="pct"/>
            <w:shd w:val="clear" w:color="auto" w:fill="auto"/>
            <w:vAlign w:val="center"/>
          </w:tcPr>
          <w:p w:rsidR="008E2D7F" w:rsidRPr="0017260E" w:rsidRDefault="008E2D7F" w:rsidP="008E2D7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tcPr>
          <w:p w:rsidR="008E2D7F" w:rsidRPr="0017260E" w:rsidRDefault="008E2D7F" w:rsidP="008E2D7F">
            <w:pPr>
              <w:spacing w:after="0"/>
              <w:outlineLvl w:val="0"/>
              <w:rPr>
                <w:rFonts w:ascii="Times New Roman" w:hAnsi="Times New Roman"/>
                <w:sz w:val="24"/>
                <w:szCs w:val="24"/>
              </w:rPr>
            </w:pPr>
            <w:r w:rsidRPr="0017260E">
              <w:rPr>
                <w:rFonts w:ascii="Times New Roman" w:hAnsi="Times New Roman"/>
                <w:sz w:val="24"/>
                <w:szCs w:val="24"/>
              </w:rPr>
              <w:t>Проектор BenQ MX503</w:t>
            </w:r>
          </w:p>
        </w:tc>
        <w:tc>
          <w:tcPr>
            <w:tcW w:w="2995" w:type="pct"/>
            <w:shd w:val="clear" w:color="auto" w:fill="auto"/>
            <w:vAlign w:val="center"/>
          </w:tcPr>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Технология проекции</w:t>
            </w:r>
            <w:r w:rsidRPr="0017260E">
              <w:rPr>
                <w:rFonts w:ascii="Times New Roman" w:hAnsi="Times New Roman"/>
                <w:iCs/>
                <w:sz w:val="24"/>
                <w:szCs w:val="24"/>
              </w:rPr>
              <w:tab/>
              <w:t>DLP</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проектора</w:t>
            </w:r>
            <w:r w:rsidRPr="0017260E">
              <w:rPr>
                <w:rFonts w:ascii="Times New Roman" w:hAnsi="Times New Roman"/>
                <w:iCs/>
                <w:sz w:val="24"/>
                <w:szCs w:val="24"/>
              </w:rPr>
              <w:tab/>
              <w:t>1024x768</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Световой поток</w:t>
            </w:r>
            <w:r w:rsidRPr="0017260E">
              <w:rPr>
                <w:rFonts w:ascii="Times New Roman" w:hAnsi="Times New Roman"/>
                <w:iCs/>
                <w:sz w:val="24"/>
                <w:szCs w:val="24"/>
              </w:rPr>
              <w:tab/>
              <w:t>2700 лм</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w:t>
            </w:r>
            <w:r w:rsidRPr="0017260E">
              <w:rPr>
                <w:rFonts w:ascii="Times New Roman" w:hAnsi="Times New Roman"/>
                <w:iCs/>
                <w:sz w:val="24"/>
                <w:szCs w:val="24"/>
              </w:rPr>
              <w:tab/>
              <w:t>13000:1</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Функции и параметры изображения</w:t>
            </w:r>
            <w:r w:rsidRPr="0017260E">
              <w:rPr>
                <w:rFonts w:ascii="Times New Roman" w:hAnsi="Times New Roman"/>
                <w:iCs/>
                <w:sz w:val="24"/>
                <w:szCs w:val="24"/>
              </w:rPr>
              <w:tab/>
              <w:t>3D, коррекция трапецеидальных искажений, моторизированная фокусировка, моторизированное масштабирование</w:t>
            </w:r>
          </w:p>
          <w:p w:rsidR="008E2D7F"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Разъемы и интерфейсы</w:t>
            </w:r>
            <w:r w:rsidRPr="0017260E">
              <w:rPr>
                <w:rFonts w:ascii="Times New Roman" w:hAnsi="Times New Roman"/>
                <w:iCs/>
                <w:sz w:val="24"/>
                <w:szCs w:val="24"/>
              </w:rPr>
              <w:tab/>
              <w:t>RS-232, USB Type-B, вход S-Video, вход VGA x 2, вход аудио mini jack 3.5 mm, вход видео композитный, вход видео компонентный</w:t>
            </w:r>
          </w:p>
        </w:tc>
      </w:tr>
      <w:tr w:rsidR="00495C34" w:rsidRPr="0017260E" w:rsidTr="008E2D7F">
        <w:trPr>
          <w:trHeight w:val="293"/>
        </w:trPr>
        <w:tc>
          <w:tcPr>
            <w:tcW w:w="272" w:type="pct"/>
            <w:shd w:val="clear" w:color="auto" w:fill="auto"/>
            <w:vAlign w:val="center"/>
          </w:tcPr>
          <w:p w:rsidR="008E2D7F" w:rsidRPr="0017260E" w:rsidRDefault="008E2D7F" w:rsidP="008E2D7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tcPr>
          <w:p w:rsidR="008E2D7F" w:rsidRPr="0017260E" w:rsidRDefault="008E2D7F" w:rsidP="008E2D7F">
            <w:pPr>
              <w:spacing w:after="0"/>
              <w:outlineLvl w:val="0"/>
              <w:rPr>
                <w:rFonts w:ascii="Times New Roman" w:hAnsi="Times New Roman"/>
                <w:sz w:val="24"/>
                <w:szCs w:val="24"/>
              </w:rPr>
            </w:pPr>
            <w:r w:rsidRPr="0017260E">
              <w:rPr>
                <w:rFonts w:ascii="Times New Roman" w:hAnsi="Times New Roman"/>
                <w:sz w:val="24"/>
                <w:szCs w:val="24"/>
              </w:rPr>
              <w:t>Компьютер  CPU Intel Core Монитор 17"BenQ</w:t>
            </w:r>
          </w:p>
        </w:tc>
        <w:tc>
          <w:tcPr>
            <w:tcW w:w="2995" w:type="pct"/>
            <w:shd w:val="clear" w:color="auto" w:fill="auto"/>
            <w:vAlign w:val="center"/>
          </w:tcPr>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монитора ЖК</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 17 "</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 Разрешение 1280x1024</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Соотношение сторон 5:4</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матрицы экрана TN</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 частота обновления кадров 76 Гц</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Шаг точки по горизонтали 0.264 мм</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Шаг точки по вертикали 0.264 мм</w:t>
            </w:r>
          </w:p>
          <w:p w:rsidR="00F04A5D"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 260 кд/м2</w:t>
            </w:r>
          </w:p>
          <w:p w:rsidR="008E2D7F" w:rsidRPr="0017260E" w:rsidRDefault="00F04A5D" w:rsidP="00F04A5D">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 500:1</w:t>
            </w:r>
          </w:p>
        </w:tc>
      </w:tr>
      <w:tr w:rsidR="00495C34" w:rsidRPr="0017260E" w:rsidTr="00BE6EEE">
        <w:trPr>
          <w:trHeight w:val="293"/>
        </w:trPr>
        <w:tc>
          <w:tcPr>
            <w:tcW w:w="272" w:type="pct"/>
            <w:shd w:val="clear" w:color="auto" w:fill="auto"/>
            <w:vAlign w:val="center"/>
          </w:tcPr>
          <w:p w:rsidR="008E2D7F" w:rsidRPr="0017260E" w:rsidRDefault="008E2D7F" w:rsidP="008E2D7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shd w:val="clear" w:color="auto" w:fill="auto"/>
            <w:vAlign w:val="center"/>
          </w:tcPr>
          <w:p w:rsidR="008E2D7F" w:rsidRPr="0017260E" w:rsidRDefault="008E2D7F" w:rsidP="008E2D7F">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Экран Draper Luma 213х213</w:t>
            </w:r>
          </w:p>
        </w:tc>
        <w:tc>
          <w:tcPr>
            <w:tcW w:w="2995" w:type="pct"/>
            <w:shd w:val="clear" w:color="auto" w:fill="auto"/>
            <w:vAlign w:val="center"/>
          </w:tcPr>
          <w:p w:rsidR="008E2D7F" w:rsidRPr="0017260E" w:rsidRDefault="00F04A5D"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 xml:space="preserve">Экран настенный подпружиненный, 1:1, размер 213х213 см, рабочая область 213х213, 84", белый, 9 кг, </w:t>
            </w:r>
          </w:p>
        </w:tc>
      </w:tr>
      <w:tr w:rsidR="00495C34" w:rsidRPr="0017260E" w:rsidTr="00BE6EEE">
        <w:trPr>
          <w:trHeight w:val="293"/>
        </w:trPr>
        <w:tc>
          <w:tcPr>
            <w:tcW w:w="272" w:type="pct"/>
            <w:shd w:val="clear" w:color="auto" w:fill="auto"/>
            <w:vAlign w:val="center"/>
          </w:tcPr>
          <w:p w:rsidR="008E2D7F" w:rsidRPr="0017260E" w:rsidRDefault="00C934EA" w:rsidP="008E2D7F">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shd w:val="clear" w:color="auto" w:fill="auto"/>
            <w:vAlign w:val="center"/>
          </w:tcPr>
          <w:p w:rsidR="008E2D7F" w:rsidRPr="0017260E" w:rsidRDefault="008E2D7F" w:rsidP="008E2D7F">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Учебно-методический комплекс "Универсально-сборочные станочные приспособления УСП".</w:t>
            </w:r>
          </w:p>
        </w:tc>
        <w:tc>
          <w:tcPr>
            <w:tcW w:w="2995" w:type="pct"/>
            <w:shd w:val="clear" w:color="auto" w:fill="auto"/>
            <w:vAlign w:val="center"/>
          </w:tcPr>
          <w:p w:rsidR="008E2D7F" w:rsidRPr="0017260E" w:rsidRDefault="00312810"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УСП являются общемашиностроительным видом оснастки, на детали и сборочные единицы которой разработаны и утверждены государственные стандарты (ГОСТ 31.111.41−93, ГОСТ 31.111.42−93 и др.).</w:t>
            </w:r>
          </w:p>
        </w:tc>
      </w:tr>
      <w:tr w:rsidR="00C934EA" w:rsidRPr="0017260E" w:rsidTr="00BE6EEE">
        <w:trPr>
          <w:trHeight w:val="293"/>
        </w:trPr>
        <w:tc>
          <w:tcPr>
            <w:tcW w:w="272"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vAlign w:val="center"/>
          </w:tcPr>
          <w:p w:rsidR="00C934EA" w:rsidRPr="0017260E" w:rsidRDefault="00C934EA" w:rsidP="00C934EA">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Учебный пульт DMG MORI «Токарная обработка» и «Фрезерная обработка»</w:t>
            </w:r>
          </w:p>
        </w:tc>
        <w:tc>
          <w:tcPr>
            <w:tcW w:w="2995" w:type="pct"/>
            <w:shd w:val="clear" w:color="auto" w:fill="auto"/>
            <w:vAlign w:val="center"/>
          </w:tcPr>
          <w:p w:rsidR="00C934EA" w:rsidRPr="0017260E" w:rsidRDefault="00C934EA"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Учебный пульт DMG MORI по своим эргономическим характеристикам и внешнему виду соответствует пульту управления DMG MORI ERGOline®. В учебном пульте DMG MORI использованы все элементы управления, созданные производителем, особенно для использования программного обеспечения для программирования / обучения.</w:t>
            </w:r>
          </w:p>
        </w:tc>
      </w:tr>
      <w:tr w:rsidR="00C934EA"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C934EA" w:rsidRPr="0017260E" w:rsidTr="00BE6EEE">
        <w:tc>
          <w:tcPr>
            <w:tcW w:w="272" w:type="pct"/>
            <w:shd w:val="clear" w:color="auto" w:fill="auto"/>
            <w:vAlign w:val="center"/>
          </w:tcPr>
          <w:p w:rsidR="00C934EA" w:rsidRPr="0017260E" w:rsidRDefault="00FA72C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C934EA" w:rsidRPr="0017260E" w:rsidRDefault="00C934EA" w:rsidP="00C934EA">
            <w:pPr>
              <w:snapToGrid w:val="0"/>
              <w:spacing w:after="0" w:line="240" w:lineRule="auto"/>
              <w:rPr>
                <w:rFonts w:ascii="Times New Roman" w:hAnsi="Times New Roman"/>
                <w:sz w:val="24"/>
                <w:szCs w:val="24"/>
              </w:rPr>
            </w:pPr>
          </w:p>
        </w:tc>
        <w:tc>
          <w:tcPr>
            <w:tcW w:w="2995" w:type="pct"/>
            <w:shd w:val="clear" w:color="auto" w:fill="auto"/>
            <w:vAlign w:val="center"/>
          </w:tcPr>
          <w:p w:rsidR="00C934EA" w:rsidRPr="0017260E" w:rsidRDefault="00C934EA" w:rsidP="00C934EA">
            <w:pPr>
              <w:snapToGrid w:val="0"/>
              <w:spacing w:after="0" w:line="240" w:lineRule="auto"/>
              <w:rPr>
                <w:rFonts w:ascii="Times New Roman" w:hAnsi="Times New Roman"/>
                <w:iCs/>
                <w:sz w:val="24"/>
                <w:szCs w:val="24"/>
              </w:rPr>
            </w:pPr>
          </w:p>
        </w:tc>
      </w:tr>
      <w:tr w:rsidR="00C934EA"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C934EA"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2528F0" w:rsidRPr="0017260E" w:rsidTr="002528F0">
        <w:tc>
          <w:tcPr>
            <w:tcW w:w="272" w:type="pct"/>
            <w:shd w:val="clear" w:color="auto" w:fill="auto"/>
            <w:vAlign w:val="center"/>
          </w:tcPr>
          <w:p w:rsidR="002528F0" w:rsidRPr="0017260E" w:rsidRDefault="002528F0"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4728" w:type="pct"/>
            <w:gridSpan w:val="2"/>
            <w:shd w:val="clear" w:color="auto" w:fill="auto"/>
            <w:vAlign w:val="center"/>
          </w:tcPr>
          <w:p w:rsidR="002528F0" w:rsidRPr="0017260E" w:rsidRDefault="002528F0" w:rsidP="00C934EA">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Учебно-методический комплекс "Универсально-сборочные станочные приспособления УСП".</w:t>
            </w:r>
          </w:p>
        </w:tc>
      </w:tr>
      <w:tr w:rsidR="002528F0" w:rsidRPr="0017260E" w:rsidTr="002528F0">
        <w:tc>
          <w:tcPr>
            <w:tcW w:w="272" w:type="pct"/>
            <w:shd w:val="clear" w:color="auto" w:fill="auto"/>
            <w:vAlign w:val="center"/>
          </w:tcPr>
          <w:p w:rsidR="002528F0" w:rsidRPr="0017260E" w:rsidRDefault="002528F0"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4728" w:type="pct"/>
            <w:gridSpan w:val="2"/>
            <w:shd w:val="clear" w:color="auto" w:fill="auto"/>
            <w:vAlign w:val="center"/>
          </w:tcPr>
          <w:p w:rsidR="002528F0" w:rsidRPr="0017260E" w:rsidRDefault="002528F0" w:rsidP="00C934EA">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Учебный пульт DMG MORI «Токарная обработка» и «Фрезерная обработка»</w:t>
            </w:r>
          </w:p>
        </w:tc>
      </w:tr>
      <w:tr w:rsidR="00C934EA" w:rsidRPr="0017260E" w:rsidTr="00BE6EEE">
        <w:tc>
          <w:tcPr>
            <w:tcW w:w="5000" w:type="pct"/>
            <w:gridSpan w:val="3"/>
            <w:shd w:val="clear" w:color="auto" w:fill="auto"/>
          </w:tcPr>
          <w:p w:rsidR="00C934EA" w:rsidRPr="0017260E" w:rsidRDefault="00C934EA" w:rsidP="00C934EA">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C934EA" w:rsidRPr="0017260E" w:rsidTr="00BE6EEE">
        <w:tc>
          <w:tcPr>
            <w:tcW w:w="272" w:type="pct"/>
            <w:shd w:val="clear" w:color="auto" w:fill="auto"/>
            <w:vAlign w:val="center"/>
          </w:tcPr>
          <w:p w:rsidR="00C934EA" w:rsidRPr="0017260E" w:rsidRDefault="00C934EA" w:rsidP="00C934EA">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C934EA" w:rsidRPr="0017260E" w:rsidRDefault="00C934EA" w:rsidP="00C934EA">
            <w:pPr>
              <w:snapToGrid w:val="0"/>
              <w:spacing w:after="0" w:line="240" w:lineRule="auto"/>
              <w:rPr>
                <w:rFonts w:ascii="Times New Roman" w:hAnsi="Times New Roman"/>
                <w:sz w:val="24"/>
                <w:szCs w:val="24"/>
              </w:rPr>
            </w:pPr>
            <w:r w:rsidRPr="0017260E">
              <w:rPr>
                <w:rFonts w:ascii="Times New Roman" w:hAnsi="Times New Roman"/>
                <w:sz w:val="24"/>
                <w:szCs w:val="24"/>
              </w:rPr>
              <w:t>-</w:t>
            </w:r>
          </w:p>
        </w:tc>
        <w:tc>
          <w:tcPr>
            <w:tcW w:w="2995" w:type="pct"/>
            <w:shd w:val="clear" w:color="auto" w:fill="auto"/>
            <w:vAlign w:val="center"/>
          </w:tcPr>
          <w:p w:rsidR="00C934EA" w:rsidRPr="0017260E" w:rsidRDefault="00C934EA" w:rsidP="00C934EA">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ind w:firstLine="709"/>
        <w:jc w:val="both"/>
        <w:rPr>
          <w:rFonts w:ascii="Times New Roman" w:hAnsi="Times New Roman"/>
          <w:bCs/>
          <w:iCs/>
          <w:sz w:val="24"/>
          <w:szCs w:val="24"/>
        </w:rPr>
      </w:pPr>
    </w:p>
    <w:p w:rsidR="00127FC4" w:rsidRPr="0017260E" w:rsidRDefault="00127FC4" w:rsidP="00D920C7">
      <w:pPr>
        <w:suppressAutoHyphens/>
        <w:spacing w:after="0" w:line="240" w:lineRule="auto"/>
        <w:jc w:val="both"/>
        <w:rPr>
          <w:rFonts w:ascii="Times New Roman" w:hAnsi="Times New Roman"/>
          <w:b/>
          <w:i/>
          <w:sz w:val="24"/>
          <w:szCs w:val="24"/>
          <w:u w:val="single"/>
        </w:rPr>
      </w:pPr>
      <w:r w:rsidRPr="0017260E">
        <w:rPr>
          <w:rFonts w:ascii="Times New Roman" w:hAnsi="Times New Roman"/>
          <w:b/>
          <w:bCs/>
          <w:iCs/>
          <w:sz w:val="24"/>
          <w:szCs w:val="24"/>
          <w:u w:val="single"/>
        </w:rPr>
        <w:t>Кабинет «</w:t>
      </w:r>
      <w:r w:rsidRPr="0017260E">
        <w:rPr>
          <w:rFonts w:ascii="Times New Roman" w:eastAsia="Calibri" w:hAnsi="Times New Roman"/>
          <w:b/>
          <w:sz w:val="24"/>
          <w:u w:val="single"/>
        </w:rPr>
        <w:t>Технологии машиностроения»</w:t>
      </w:r>
    </w:p>
    <w:p w:rsidR="00127FC4" w:rsidRPr="0017260E" w:rsidRDefault="00127FC4" w:rsidP="00D920C7">
      <w:pPr>
        <w:suppressAutoHyphens/>
        <w:spacing w:after="0" w:line="240" w:lineRule="auto"/>
        <w:ind w:firstLine="709"/>
        <w:jc w:val="both"/>
        <w:rPr>
          <w:rFonts w:ascii="Times New Roman" w:hAnsi="Times New Roman"/>
          <w:bCs/>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33"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299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w:t>
            </w:r>
          </w:p>
        </w:tc>
        <w:tc>
          <w:tcPr>
            <w:tcW w:w="1733" w:type="pct"/>
            <w:shd w:val="clear" w:color="auto" w:fill="auto"/>
            <w:vAlign w:val="center"/>
          </w:tcPr>
          <w:p w:rsidR="00127FC4" w:rsidRPr="0017260E" w:rsidRDefault="00127FC4" w:rsidP="00B840E1">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 xml:space="preserve">Стол </w:t>
            </w:r>
            <w:r w:rsidR="00B840E1" w:rsidRPr="0017260E">
              <w:rPr>
                <w:rFonts w:ascii="Times New Roman" w:hAnsi="Times New Roman"/>
                <w:sz w:val="24"/>
                <w:szCs w:val="24"/>
              </w:rPr>
              <w:t>компьютерный</w:t>
            </w:r>
          </w:p>
        </w:tc>
        <w:tc>
          <w:tcPr>
            <w:tcW w:w="2995" w:type="pct"/>
            <w:shd w:val="clear" w:color="auto" w:fill="auto"/>
            <w:vAlign w:val="center"/>
          </w:tcPr>
          <w:p w:rsidR="00127FC4" w:rsidRPr="0017260E" w:rsidRDefault="00B840E1"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100*600*750 (бук)</w:t>
            </w:r>
            <w:r w:rsidR="00FA3E22" w:rsidRPr="0017260E">
              <w:t xml:space="preserve"> </w:t>
            </w:r>
            <w:r w:rsidR="00FA3E22" w:rsidRPr="0017260E">
              <w:rPr>
                <w:rFonts w:ascii="Times New Roman" w:hAnsi="Times New Roman"/>
                <w:iCs/>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hAnsi="Times New Roman"/>
                <w:sz w:val="24"/>
                <w:szCs w:val="24"/>
              </w:rPr>
              <w:t>Стул преподавателя</w:t>
            </w:r>
          </w:p>
        </w:tc>
        <w:tc>
          <w:tcPr>
            <w:tcW w:w="2995" w:type="pct"/>
            <w:shd w:val="clear" w:color="auto" w:fill="auto"/>
            <w:vAlign w:val="center"/>
          </w:tcPr>
          <w:p w:rsidR="00127FC4" w:rsidRPr="0017260E" w:rsidRDefault="00FC6745" w:rsidP="00D920C7">
            <w:pPr>
              <w:snapToGrid w:val="0"/>
              <w:spacing w:after="0" w:line="240" w:lineRule="auto"/>
              <w:rPr>
                <w:rFonts w:ascii="Times New Roman" w:hAnsi="Times New Roman"/>
                <w:iCs/>
                <w:sz w:val="24"/>
                <w:szCs w:val="24"/>
              </w:rPr>
            </w:pPr>
            <w:r w:rsidRPr="00FC6745">
              <w:rPr>
                <w:rFonts w:ascii="Times New Roman" w:hAnsi="Times New Roman"/>
                <w:iCs/>
                <w:sz w:val="24"/>
                <w:szCs w:val="24"/>
              </w:rPr>
              <w:t>Ткань серая, соответствует ГОСТ 19917-93</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Стол ученический</w:t>
            </w:r>
          </w:p>
        </w:tc>
        <w:tc>
          <w:tcPr>
            <w:tcW w:w="2995" w:type="pct"/>
            <w:shd w:val="clear" w:color="auto" w:fill="auto"/>
            <w:vAlign w:val="center"/>
          </w:tcPr>
          <w:p w:rsidR="00127FC4" w:rsidRPr="0017260E" w:rsidRDefault="00127FC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hAnsi="Times New Roman"/>
                <w:sz w:val="24"/>
                <w:szCs w:val="24"/>
              </w:rPr>
            </w:pPr>
            <w:r w:rsidRPr="0017260E">
              <w:rPr>
                <w:rFonts w:ascii="Times New Roman" w:hAnsi="Times New Roman"/>
                <w:sz w:val="24"/>
                <w:szCs w:val="24"/>
              </w:rPr>
              <w:t>Стул ученический</w:t>
            </w:r>
          </w:p>
        </w:tc>
        <w:tc>
          <w:tcPr>
            <w:tcW w:w="2995" w:type="pct"/>
            <w:shd w:val="clear" w:color="auto" w:fill="auto"/>
            <w:vAlign w:val="center"/>
          </w:tcPr>
          <w:p w:rsidR="00127FC4" w:rsidRPr="0017260E" w:rsidRDefault="00127FC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127FC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127FC4"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511A25"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127FC4" w:rsidRPr="0017260E" w:rsidRDefault="00511A25"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
                <w:sz w:val="24"/>
                <w:szCs w:val="24"/>
              </w:rPr>
            </w:pPr>
          </w:p>
        </w:tc>
      </w:tr>
      <w:tr w:rsidR="00127FC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127FC4"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127FC4" w:rsidRPr="0017260E" w:rsidTr="00BE6EEE">
        <w:tc>
          <w:tcPr>
            <w:tcW w:w="272"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127FC4" w:rsidRPr="0017260E" w:rsidRDefault="00127FC4" w:rsidP="00D920C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Calibri" w:hAnsi="Times New Roman"/>
                <w:sz w:val="24"/>
                <w:szCs w:val="24"/>
              </w:rPr>
              <w:t>Аудиторная доска</w:t>
            </w:r>
          </w:p>
        </w:tc>
        <w:tc>
          <w:tcPr>
            <w:tcW w:w="299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B840E1" w:rsidRPr="0017260E" w:rsidTr="00B840E1">
        <w:tc>
          <w:tcPr>
            <w:tcW w:w="272" w:type="pct"/>
            <w:shd w:val="clear" w:color="auto" w:fill="auto"/>
            <w:vAlign w:val="center"/>
          </w:tcPr>
          <w:p w:rsidR="00B840E1" w:rsidRPr="0017260E" w:rsidRDefault="00B840E1"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tcPr>
          <w:p w:rsidR="00B840E1" w:rsidRPr="0017260E" w:rsidRDefault="00B840E1" w:rsidP="00B840E1">
            <w:pPr>
              <w:outlineLvl w:val="4"/>
              <w:rPr>
                <w:rFonts w:ascii="Times New Roman" w:hAnsi="Times New Roman"/>
                <w:sz w:val="24"/>
                <w:szCs w:val="24"/>
              </w:rPr>
            </w:pPr>
            <w:r w:rsidRPr="0017260E">
              <w:rPr>
                <w:rFonts w:ascii="Times New Roman" w:hAnsi="Times New Roman"/>
                <w:sz w:val="24"/>
                <w:szCs w:val="24"/>
              </w:rPr>
              <w:t>Интерактивная доска прямой проекции SMART Board 640</w:t>
            </w:r>
          </w:p>
        </w:tc>
        <w:tc>
          <w:tcPr>
            <w:tcW w:w="2995" w:type="pct"/>
            <w:shd w:val="clear" w:color="auto" w:fill="auto"/>
          </w:tcPr>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интерактивного оборудования -доска прямой проекции</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Напряжение питания- питание через USB-кабель 2.0 (поставляется в комплекте)</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разрешений при работе с проекторами - 640х480:1600х1200</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Принцип работы- резистивная технология</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в рабочем положении</w:t>
            </w:r>
            <w:r w:rsidRPr="0017260E">
              <w:rPr>
                <w:rFonts w:ascii="Times New Roman" w:hAnsi="Times New Roman"/>
                <w:iCs/>
                <w:sz w:val="24"/>
                <w:szCs w:val="24"/>
              </w:rPr>
              <w:tab/>
              <w:t>106.7х81.3х13</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w:t>
            </w:r>
            <w:r w:rsidRPr="0017260E">
              <w:rPr>
                <w:rFonts w:ascii="Times New Roman" w:hAnsi="Times New Roman"/>
                <w:iCs/>
                <w:sz w:val="24"/>
                <w:szCs w:val="24"/>
              </w:rPr>
              <w:tab/>
              <w:t>4000х4000 на прикосновение</w:t>
            </w:r>
          </w:p>
          <w:p w:rsidR="00B840E1"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рабочей поверхности</w:t>
            </w:r>
            <w:r w:rsidRPr="0017260E">
              <w:rPr>
                <w:rFonts w:ascii="Times New Roman" w:hAnsi="Times New Roman"/>
                <w:iCs/>
                <w:sz w:val="24"/>
                <w:szCs w:val="24"/>
              </w:rPr>
              <w:tab/>
              <w:t>975х73</w:t>
            </w:r>
          </w:p>
        </w:tc>
      </w:tr>
      <w:tr w:rsidR="00B840E1" w:rsidRPr="0017260E" w:rsidTr="00B840E1">
        <w:trPr>
          <w:trHeight w:val="293"/>
        </w:trPr>
        <w:tc>
          <w:tcPr>
            <w:tcW w:w="272" w:type="pct"/>
            <w:shd w:val="clear" w:color="auto" w:fill="auto"/>
            <w:vAlign w:val="center"/>
          </w:tcPr>
          <w:p w:rsidR="00B840E1" w:rsidRPr="0017260E" w:rsidRDefault="00B840E1"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33" w:type="pct"/>
            <w:shd w:val="clear" w:color="auto" w:fill="auto"/>
          </w:tcPr>
          <w:p w:rsidR="00B840E1" w:rsidRPr="0017260E" w:rsidRDefault="00B840E1" w:rsidP="00B840E1">
            <w:pPr>
              <w:outlineLvl w:val="1"/>
              <w:rPr>
                <w:rFonts w:ascii="Times New Roman" w:hAnsi="Times New Roman"/>
                <w:sz w:val="24"/>
                <w:szCs w:val="24"/>
              </w:rPr>
            </w:pPr>
            <w:r w:rsidRPr="0017260E">
              <w:rPr>
                <w:rFonts w:ascii="Times New Roman" w:hAnsi="Times New Roman"/>
                <w:sz w:val="24"/>
                <w:szCs w:val="24"/>
              </w:rPr>
              <w:t xml:space="preserve">Espada &lt;E-732&gt; сверхкомпактная платформа </w:t>
            </w:r>
          </w:p>
        </w:tc>
        <w:tc>
          <w:tcPr>
            <w:tcW w:w="2995" w:type="pct"/>
            <w:shd w:val="clear" w:color="auto" w:fill="auto"/>
            <w:vAlign w:val="center"/>
          </w:tcPr>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Корпус</w:t>
            </w:r>
            <w:r w:rsidRPr="0017260E">
              <w:rPr>
                <w:rFonts w:ascii="Times New Roman" w:hAnsi="Times New Roman"/>
                <w:sz w:val="24"/>
                <w:szCs w:val="24"/>
              </w:rPr>
              <w:tab/>
              <w:t>Пластик</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Видео</w:t>
            </w:r>
            <w:r w:rsidRPr="0017260E">
              <w:rPr>
                <w:rFonts w:ascii="Times New Roman" w:hAnsi="Times New Roman"/>
                <w:sz w:val="24"/>
                <w:szCs w:val="24"/>
              </w:rPr>
              <w:tab/>
            </w:r>
            <w:r w:rsidRPr="0017260E">
              <w:rPr>
                <w:rFonts w:ascii="Times New Roman" w:hAnsi="Times New Roman"/>
                <w:sz w:val="24"/>
                <w:szCs w:val="24"/>
                <w:lang w:val="en-US"/>
              </w:rPr>
              <w:t>Mali</w:t>
            </w:r>
            <w:r w:rsidRPr="0017260E">
              <w:rPr>
                <w:rFonts w:ascii="Times New Roman" w:hAnsi="Times New Roman"/>
                <w:sz w:val="24"/>
                <w:szCs w:val="24"/>
              </w:rPr>
              <w:t xml:space="preserve">-400 </w:t>
            </w:r>
            <w:r w:rsidRPr="0017260E">
              <w:rPr>
                <w:rFonts w:ascii="Times New Roman" w:hAnsi="Times New Roman"/>
                <w:sz w:val="24"/>
                <w:szCs w:val="24"/>
                <w:lang w:val="en-US"/>
              </w:rPr>
              <w:t>MP</w:t>
            </w:r>
            <w:r w:rsidRPr="0017260E">
              <w:rPr>
                <w:rFonts w:ascii="Times New Roman" w:hAnsi="Times New Roman"/>
                <w:sz w:val="24"/>
                <w:szCs w:val="24"/>
              </w:rPr>
              <w:t>2</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Цвета, использованные в оформлении</w:t>
            </w:r>
            <w:r w:rsidRPr="0017260E">
              <w:rPr>
                <w:rFonts w:ascii="Times New Roman" w:hAnsi="Times New Roman"/>
                <w:sz w:val="24"/>
                <w:szCs w:val="24"/>
              </w:rPr>
              <w:tab/>
              <w:t>Черный</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Процессор компьютера</w:t>
            </w:r>
            <w:r w:rsidRPr="0017260E">
              <w:rPr>
                <w:rFonts w:ascii="Times New Roman" w:hAnsi="Times New Roman"/>
                <w:sz w:val="24"/>
                <w:szCs w:val="24"/>
              </w:rPr>
              <w:tab/>
            </w:r>
            <w:r w:rsidRPr="0017260E">
              <w:rPr>
                <w:rFonts w:ascii="Times New Roman" w:hAnsi="Times New Roman"/>
                <w:sz w:val="24"/>
                <w:szCs w:val="24"/>
                <w:lang w:val="en-US"/>
              </w:rPr>
              <w:t>Allwinner</w:t>
            </w:r>
            <w:r w:rsidRPr="0017260E">
              <w:rPr>
                <w:rFonts w:ascii="Times New Roman" w:hAnsi="Times New Roman"/>
                <w:sz w:val="24"/>
                <w:szCs w:val="24"/>
              </w:rPr>
              <w:t xml:space="preserve"> </w:t>
            </w:r>
            <w:r w:rsidRPr="0017260E">
              <w:rPr>
                <w:rFonts w:ascii="Times New Roman" w:hAnsi="Times New Roman"/>
                <w:sz w:val="24"/>
                <w:szCs w:val="24"/>
                <w:lang w:val="en-US"/>
              </w:rPr>
              <w:t>A</w:t>
            </w:r>
            <w:r w:rsidRPr="0017260E">
              <w:rPr>
                <w:rFonts w:ascii="Times New Roman" w:hAnsi="Times New Roman"/>
                <w:sz w:val="24"/>
                <w:szCs w:val="24"/>
              </w:rPr>
              <w:t>20 (1 ГГц)</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Протоколы</w:t>
            </w:r>
            <w:r w:rsidRPr="0017260E">
              <w:rPr>
                <w:rFonts w:ascii="Times New Roman" w:hAnsi="Times New Roman"/>
                <w:sz w:val="24"/>
                <w:szCs w:val="24"/>
              </w:rPr>
              <w:tab/>
            </w:r>
            <w:r w:rsidRPr="0017260E">
              <w:rPr>
                <w:rFonts w:ascii="Times New Roman" w:hAnsi="Times New Roman"/>
                <w:sz w:val="24"/>
                <w:szCs w:val="24"/>
                <w:lang w:val="en-US"/>
              </w:rPr>
              <w:t>RDP</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Разрешение экрана компьютера</w:t>
            </w:r>
            <w:r w:rsidRPr="0017260E">
              <w:rPr>
                <w:rFonts w:ascii="Times New Roman" w:hAnsi="Times New Roman"/>
                <w:sz w:val="24"/>
                <w:szCs w:val="24"/>
              </w:rPr>
              <w:tab/>
              <w:t xml:space="preserve">1920 </w:t>
            </w:r>
            <w:r w:rsidRPr="0017260E">
              <w:rPr>
                <w:rFonts w:ascii="Times New Roman" w:hAnsi="Times New Roman"/>
                <w:sz w:val="24"/>
                <w:szCs w:val="24"/>
                <w:lang w:val="en-US"/>
              </w:rPr>
              <w:t>x</w:t>
            </w:r>
            <w:r w:rsidRPr="0017260E">
              <w:rPr>
                <w:rFonts w:ascii="Times New Roman" w:hAnsi="Times New Roman"/>
                <w:sz w:val="24"/>
                <w:szCs w:val="24"/>
              </w:rPr>
              <w:t xml:space="preserve"> 1080 (Максимально поддерживаемое разрешение); Также поддерживаются разрешения: 800</w:t>
            </w:r>
            <w:r w:rsidRPr="0017260E">
              <w:rPr>
                <w:rFonts w:ascii="Times New Roman" w:hAnsi="Times New Roman"/>
                <w:sz w:val="24"/>
                <w:szCs w:val="24"/>
                <w:lang w:val="en-US"/>
              </w:rPr>
              <w:t>x</w:t>
            </w:r>
            <w:r w:rsidRPr="0017260E">
              <w:rPr>
                <w:rFonts w:ascii="Times New Roman" w:hAnsi="Times New Roman"/>
                <w:sz w:val="24"/>
                <w:szCs w:val="24"/>
              </w:rPr>
              <w:t>600, 1024</w:t>
            </w:r>
            <w:r w:rsidRPr="0017260E">
              <w:rPr>
                <w:rFonts w:ascii="Times New Roman" w:hAnsi="Times New Roman"/>
                <w:sz w:val="24"/>
                <w:szCs w:val="24"/>
                <w:lang w:val="en-US"/>
              </w:rPr>
              <w:t>x</w:t>
            </w:r>
            <w:r w:rsidRPr="0017260E">
              <w:rPr>
                <w:rFonts w:ascii="Times New Roman" w:hAnsi="Times New Roman"/>
                <w:sz w:val="24"/>
                <w:szCs w:val="24"/>
              </w:rPr>
              <w:t>768, 1280</w:t>
            </w:r>
            <w:r w:rsidRPr="0017260E">
              <w:rPr>
                <w:rFonts w:ascii="Times New Roman" w:hAnsi="Times New Roman"/>
                <w:sz w:val="24"/>
                <w:szCs w:val="24"/>
                <w:lang w:val="en-US"/>
              </w:rPr>
              <w:t>x</w:t>
            </w:r>
            <w:r w:rsidRPr="0017260E">
              <w:rPr>
                <w:rFonts w:ascii="Times New Roman" w:hAnsi="Times New Roman"/>
                <w:sz w:val="24"/>
                <w:szCs w:val="24"/>
              </w:rPr>
              <w:t>720, 1366</w:t>
            </w:r>
            <w:r w:rsidRPr="0017260E">
              <w:rPr>
                <w:rFonts w:ascii="Times New Roman" w:hAnsi="Times New Roman"/>
                <w:sz w:val="24"/>
                <w:szCs w:val="24"/>
                <w:lang w:val="en-US"/>
              </w:rPr>
              <w:t>x</w:t>
            </w:r>
            <w:r w:rsidRPr="0017260E">
              <w:rPr>
                <w:rFonts w:ascii="Times New Roman" w:hAnsi="Times New Roman"/>
                <w:sz w:val="24"/>
                <w:szCs w:val="24"/>
              </w:rPr>
              <w:t>768, 1280</w:t>
            </w:r>
            <w:r w:rsidRPr="0017260E">
              <w:rPr>
                <w:rFonts w:ascii="Times New Roman" w:hAnsi="Times New Roman"/>
                <w:sz w:val="24"/>
                <w:szCs w:val="24"/>
                <w:lang w:val="en-US"/>
              </w:rPr>
              <w:t>x</w:t>
            </w:r>
            <w:r w:rsidRPr="0017260E">
              <w:rPr>
                <w:rFonts w:ascii="Times New Roman" w:hAnsi="Times New Roman"/>
                <w:sz w:val="24"/>
                <w:szCs w:val="24"/>
              </w:rPr>
              <w:t>1024, 1440</w:t>
            </w:r>
            <w:r w:rsidRPr="0017260E">
              <w:rPr>
                <w:rFonts w:ascii="Times New Roman" w:hAnsi="Times New Roman"/>
                <w:sz w:val="24"/>
                <w:szCs w:val="24"/>
                <w:lang w:val="en-US"/>
              </w:rPr>
              <w:t>x</w:t>
            </w:r>
            <w:r w:rsidRPr="0017260E">
              <w:rPr>
                <w:rFonts w:ascii="Times New Roman" w:hAnsi="Times New Roman"/>
                <w:sz w:val="24"/>
                <w:szCs w:val="24"/>
              </w:rPr>
              <w:t>900, 1680</w:t>
            </w:r>
            <w:r w:rsidRPr="0017260E">
              <w:rPr>
                <w:rFonts w:ascii="Times New Roman" w:hAnsi="Times New Roman"/>
                <w:sz w:val="24"/>
                <w:szCs w:val="24"/>
                <w:lang w:val="en-US"/>
              </w:rPr>
              <w:t>x</w:t>
            </w:r>
            <w:r w:rsidRPr="0017260E">
              <w:rPr>
                <w:rFonts w:ascii="Times New Roman" w:hAnsi="Times New Roman"/>
                <w:sz w:val="24"/>
                <w:szCs w:val="24"/>
              </w:rPr>
              <w:t>1050</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Тип видео</w:t>
            </w:r>
            <w:r w:rsidRPr="0017260E">
              <w:rPr>
                <w:rFonts w:ascii="Times New Roman" w:hAnsi="Times New Roman"/>
                <w:sz w:val="24"/>
                <w:szCs w:val="24"/>
              </w:rPr>
              <w:tab/>
              <w:t>Встроенное</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lastRenderedPageBreak/>
              <w:t>Оперативная память</w:t>
            </w:r>
            <w:r w:rsidRPr="0017260E">
              <w:rPr>
                <w:rFonts w:ascii="Times New Roman" w:hAnsi="Times New Roman"/>
                <w:sz w:val="24"/>
                <w:szCs w:val="24"/>
              </w:rPr>
              <w:tab/>
              <w:t>512 Мб</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Объем накопителя компьютера</w:t>
            </w:r>
            <w:r w:rsidRPr="0017260E">
              <w:rPr>
                <w:rFonts w:ascii="Times New Roman" w:hAnsi="Times New Roman"/>
                <w:sz w:val="24"/>
                <w:szCs w:val="24"/>
              </w:rPr>
              <w:tab/>
              <w:t>4 Гб</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Охлаждение</w:t>
            </w:r>
            <w:r w:rsidRPr="0017260E">
              <w:rPr>
                <w:rFonts w:ascii="Times New Roman" w:hAnsi="Times New Roman"/>
                <w:sz w:val="24"/>
                <w:szCs w:val="24"/>
              </w:rPr>
              <w:tab/>
              <w:t>Безвентиляторная система охлаждения</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Сеть</w:t>
            </w:r>
            <w:r w:rsidRPr="0017260E">
              <w:rPr>
                <w:rFonts w:ascii="Times New Roman" w:hAnsi="Times New Roman"/>
                <w:sz w:val="24"/>
                <w:szCs w:val="24"/>
              </w:rPr>
              <w:tab/>
              <w:t>10/100 Мбит/сек</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Разъемы компьютера</w:t>
            </w:r>
            <w:r w:rsidRPr="0017260E">
              <w:rPr>
                <w:rFonts w:ascii="Times New Roman" w:hAnsi="Times New Roman"/>
                <w:sz w:val="24"/>
                <w:szCs w:val="24"/>
              </w:rPr>
              <w:tab/>
              <w:t xml:space="preserve">4 </w:t>
            </w:r>
            <w:r w:rsidRPr="0017260E">
              <w:rPr>
                <w:rFonts w:ascii="Times New Roman" w:hAnsi="Times New Roman"/>
                <w:sz w:val="24"/>
                <w:szCs w:val="24"/>
                <w:lang w:val="en-US"/>
              </w:rPr>
              <w:t>x</w:t>
            </w:r>
            <w:r w:rsidRPr="0017260E">
              <w:rPr>
                <w:rFonts w:ascii="Times New Roman" w:hAnsi="Times New Roman"/>
                <w:sz w:val="24"/>
                <w:szCs w:val="24"/>
              </w:rPr>
              <w:t xml:space="preserve"> </w:t>
            </w:r>
            <w:r w:rsidRPr="0017260E">
              <w:rPr>
                <w:rFonts w:ascii="Times New Roman" w:hAnsi="Times New Roman"/>
                <w:sz w:val="24"/>
                <w:szCs w:val="24"/>
                <w:lang w:val="en-US"/>
              </w:rPr>
              <w:t>USB</w:t>
            </w:r>
            <w:r w:rsidRPr="0017260E">
              <w:rPr>
                <w:rFonts w:ascii="Times New Roman" w:hAnsi="Times New Roman"/>
                <w:sz w:val="24"/>
                <w:szCs w:val="24"/>
              </w:rPr>
              <w:t xml:space="preserve"> 2.0, </w:t>
            </w:r>
            <w:r w:rsidRPr="0017260E">
              <w:rPr>
                <w:rFonts w:ascii="Times New Roman" w:hAnsi="Times New Roman"/>
                <w:sz w:val="24"/>
                <w:szCs w:val="24"/>
                <w:lang w:val="en-US"/>
              </w:rPr>
              <w:t>VGA</w:t>
            </w:r>
            <w:r w:rsidRPr="0017260E">
              <w:rPr>
                <w:rFonts w:ascii="Times New Roman" w:hAnsi="Times New Roman"/>
                <w:sz w:val="24"/>
                <w:szCs w:val="24"/>
              </w:rPr>
              <w:t xml:space="preserve"> (15-</w:t>
            </w:r>
            <w:r w:rsidRPr="0017260E">
              <w:rPr>
                <w:rFonts w:ascii="Times New Roman" w:hAnsi="Times New Roman"/>
                <w:sz w:val="24"/>
                <w:szCs w:val="24"/>
                <w:lang w:val="en-US"/>
              </w:rPr>
              <w:t>pin</w:t>
            </w:r>
            <w:r w:rsidRPr="0017260E">
              <w:rPr>
                <w:rFonts w:ascii="Times New Roman" w:hAnsi="Times New Roman"/>
                <w:sz w:val="24"/>
                <w:szCs w:val="24"/>
              </w:rPr>
              <w:t xml:space="preserve"> </w:t>
            </w:r>
            <w:r w:rsidRPr="0017260E">
              <w:rPr>
                <w:rFonts w:ascii="Times New Roman" w:hAnsi="Times New Roman"/>
                <w:sz w:val="24"/>
                <w:szCs w:val="24"/>
                <w:lang w:val="en-US"/>
              </w:rPr>
              <w:t>D</w:t>
            </w:r>
            <w:r w:rsidRPr="0017260E">
              <w:rPr>
                <w:rFonts w:ascii="Times New Roman" w:hAnsi="Times New Roman"/>
                <w:sz w:val="24"/>
                <w:szCs w:val="24"/>
              </w:rPr>
              <w:t>-</w:t>
            </w:r>
            <w:r w:rsidRPr="0017260E">
              <w:rPr>
                <w:rFonts w:ascii="Times New Roman" w:hAnsi="Times New Roman"/>
                <w:sz w:val="24"/>
                <w:szCs w:val="24"/>
                <w:lang w:val="en-US"/>
              </w:rPr>
              <w:t>SUB</w:t>
            </w:r>
            <w:r w:rsidRPr="0017260E">
              <w:rPr>
                <w:rFonts w:ascii="Times New Roman" w:hAnsi="Times New Roman"/>
                <w:sz w:val="24"/>
                <w:szCs w:val="24"/>
              </w:rPr>
              <w:t xml:space="preserve">), </w:t>
            </w:r>
            <w:r w:rsidRPr="0017260E">
              <w:rPr>
                <w:rFonts w:ascii="Times New Roman" w:hAnsi="Times New Roman"/>
                <w:sz w:val="24"/>
                <w:szCs w:val="24"/>
                <w:lang w:val="en-US"/>
              </w:rPr>
              <w:t>RJ</w:t>
            </w:r>
            <w:r w:rsidRPr="0017260E">
              <w:rPr>
                <w:rFonts w:ascii="Times New Roman" w:hAnsi="Times New Roman"/>
                <w:sz w:val="24"/>
                <w:szCs w:val="24"/>
              </w:rPr>
              <w:t>-45, Линейный выход</w:t>
            </w:r>
          </w:p>
          <w:p w:rsidR="00220F15" w:rsidRPr="0017260E" w:rsidRDefault="00220F15" w:rsidP="00220F15">
            <w:pPr>
              <w:snapToGrid w:val="0"/>
              <w:spacing w:after="0" w:line="240" w:lineRule="auto"/>
              <w:rPr>
                <w:rFonts w:ascii="Times New Roman" w:hAnsi="Times New Roman"/>
                <w:sz w:val="24"/>
                <w:szCs w:val="24"/>
              </w:rPr>
            </w:pPr>
            <w:r w:rsidRPr="0017260E">
              <w:rPr>
                <w:rFonts w:ascii="Times New Roman" w:hAnsi="Times New Roman"/>
                <w:sz w:val="24"/>
                <w:szCs w:val="24"/>
              </w:rPr>
              <w:t>Блок питания</w:t>
            </w:r>
            <w:r w:rsidRPr="0017260E">
              <w:rPr>
                <w:rFonts w:ascii="Times New Roman" w:hAnsi="Times New Roman"/>
                <w:sz w:val="24"/>
                <w:szCs w:val="24"/>
              </w:rPr>
              <w:tab/>
              <w:t>Входит в комплект поставки (5 В, 2 А)</w:t>
            </w:r>
          </w:p>
          <w:p w:rsidR="00B840E1" w:rsidRPr="0017260E" w:rsidRDefault="00220F15" w:rsidP="00220F15">
            <w:pPr>
              <w:snapToGrid w:val="0"/>
              <w:spacing w:after="0" w:line="240" w:lineRule="auto"/>
              <w:rPr>
                <w:rFonts w:ascii="Times New Roman" w:hAnsi="Times New Roman"/>
                <w:iCs/>
                <w:sz w:val="24"/>
                <w:szCs w:val="24"/>
                <w:lang w:val="en-US"/>
              </w:rPr>
            </w:pPr>
            <w:r w:rsidRPr="0017260E">
              <w:rPr>
                <w:rFonts w:ascii="Times New Roman" w:hAnsi="Times New Roman"/>
                <w:sz w:val="24"/>
                <w:szCs w:val="24"/>
                <w:lang w:val="en-US"/>
              </w:rPr>
              <w:t>Операционная система</w:t>
            </w:r>
            <w:r w:rsidRPr="0017260E">
              <w:rPr>
                <w:rFonts w:ascii="Times New Roman" w:hAnsi="Times New Roman"/>
                <w:sz w:val="24"/>
                <w:szCs w:val="24"/>
                <w:lang w:val="en-US"/>
              </w:rPr>
              <w:tab/>
              <w:t>Linux 3.4</w:t>
            </w:r>
          </w:p>
        </w:tc>
      </w:tr>
      <w:tr w:rsidR="00B840E1" w:rsidRPr="0017260E" w:rsidTr="00B840E1">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4</w:t>
            </w:r>
          </w:p>
        </w:tc>
        <w:tc>
          <w:tcPr>
            <w:tcW w:w="1733" w:type="pct"/>
            <w:shd w:val="clear" w:color="auto" w:fill="auto"/>
          </w:tcPr>
          <w:p w:rsidR="00B840E1" w:rsidRPr="0017260E" w:rsidRDefault="00B840E1" w:rsidP="00B840E1">
            <w:pPr>
              <w:outlineLvl w:val="4"/>
              <w:rPr>
                <w:rFonts w:ascii="Times New Roman" w:hAnsi="Times New Roman"/>
                <w:sz w:val="24"/>
                <w:szCs w:val="24"/>
              </w:rPr>
            </w:pPr>
            <w:r w:rsidRPr="0017260E">
              <w:rPr>
                <w:rFonts w:ascii="Times New Roman" w:hAnsi="Times New Roman"/>
                <w:sz w:val="24"/>
                <w:szCs w:val="24"/>
              </w:rPr>
              <w:t>Видеокамера OPTIMUS IP-E012.1 (3.6)P</w:t>
            </w:r>
          </w:p>
        </w:tc>
        <w:tc>
          <w:tcPr>
            <w:tcW w:w="2995" w:type="pct"/>
            <w:shd w:val="clear" w:color="auto" w:fill="auto"/>
            <w:vAlign w:val="center"/>
          </w:tcPr>
          <w:p w:rsidR="004C14D1" w:rsidRPr="0017260E" w:rsidRDefault="004C14D1" w:rsidP="004C14D1">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 xml:space="preserve">1/2.9” 2,1 </w:t>
            </w:r>
            <w:r w:rsidRPr="0017260E">
              <w:rPr>
                <w:rFonts w:ascii="Times New Roman" w:hAnsi="Times New Roman"/>
                <w:iCs/>
                <w:sz w:val="24"/>
                <w:szCs w:val="24"/>
              </w:rPr>
              <w:t>Мп</w:t>
            </w:r>
            <w:r w:rsidRPr="0017260E">
              <w:rPr>
                <w:rFonts w:ascii="Times New Roman" w:hAnsi="Times New Roman"/>
                <w:iCs/>
                <w:sz w:val="24"/>
                <w:szCs w:val="24"/>
                <w:lang w:val="en-US"/>
              </w:rPr>
              <w:t xml:space="preserve"> (Full HD), Progressive Scan CMOS SONY IMX323</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36 ИК-диодов (до 30м)</w:t>
            </w:r>
          </w:p>
          <w:p w:rsidR="004C14D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Режим день/ночь, встроенный ИК-фильтр</w:t>
            </w:r>
          </w:p>
          <w:p w:rsidR="00B840E1" w:rsidRPr="0017260E" w:rsidRDefault="004C14D1" w:rsidP="004C14D1">
            <w:pPr>
              <w:snapToGrid w:val="0"/>
              <w:spacing w:after="0" w:line="240" w:lineRule="auto"/>
              <w:rPr>
                <w:rFonts w:ascii="Times New Roman" w:hAnsi="Times New Roman"/>
                <w:iCs/>
                <w:sz w:val="24"/>
                <w:szCs w:val="24"/>
              </w:rPr>
            </w:pPr>
            <w:r w:rsidRPr="0017260E">
              <w:rPr>
                <w:rFonts w:ascii="Times New Roman" w:hAnsi="Times New Roman"/>
                <w:iCs/>
                <w:sz w:val="24"/>
                <w:szCs w:val="24"/>
              </w:rPr>
              <w:t>Класс защиты IР67</w:t>
            </w:r>
          </w:p>
        </w:tc>
      </w:tr>
      <w:tr w:rsidR="00B840E1" w:rsidRPr="0017260E" w:rsidTr="00B840E1">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33" w:type="pct"/>
            <w:shd w:val="clear" w:color="auto" w:fill="auto"/>
          </w:tcPr>
          <w:p w:rsidR="00B840E1" w:rsidRPr="0017260E" w:rsidRDefault="00B840E1" w:rsidP="00B840E1">
            <w:pPr>
              <w:outlineLvl w:val="1"/>
              <w:rPr>
                <w:rFonts w:ascii="Times New Roman" w:hAnsi="Times New Roman"/>
                <w:sz w:val="24"/>
                <w:szCs w:val="24"/>
                <w:lang w:val="en-US"/>
              </w:rPr>
            </w:pPr>
            <w:r w:rsidRPr="0017260E">
              <w:rPr>
                <w:rFonts w:ascii="Times New Roman" w:hAnsi="Times New Roman"/>
                <w:sz w:val="24"/>
                <w:szCs w:val="24"/>
              </w:rPr>
              <w:t>ЖК</w:t>
            </w:r>
            <w:r w:rsidRPr="0017260E">
              <w:rPr>
                <w:rFonts w:ascii="Times New Roman" w:hAnsi="Times New Roman"/>
                <w:sz w:val="24"/>
                <w:szCs w:val="24"/>
                <w:lang w:val="en-US"/>
              </w:rPr>
              <w:t xml:space="preserve"> </w:t>
            </w:r>
            <w:r w:rsidRPr="0017260E">
              <w:rPr>
                <w:rFonts w:ascii="Times New Roman" w:hAnsi="Times New Roman"/>
                <w:sz w:val="24"/>
                <w:szCs w:val="24"/>
              </w:rPr>
              <w:t>монитор</w:t>
            </w:r>
            <w:r w:rsidR="003D655D" w:rsidRPr="0017260E">
              <w:rPr>
                <w:rFonts w:ascii="Times New Roman" w:hAnsi="Times New Roman"/>
                <w:sz w:val="24"/>
                <w:szCs w:val="24"/>
                <w:lang w:val="en-US"/>
              </w:rPr>
              <w:t xml:space="preserve"> Philips V line 193V5LSB2</w:t>
            </w:r>
          </w:p>
        </w:tc>
        <w:tc>
          <w:tcPr>
            <w:tcW w:w="2995" w:type="pct"/>
            <w:shd w:val="clear" w:color="auto" w:fill="auto"/>
            <w:vAlign w:val="center"/>
          </w:tcPr>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Серия</w:t>
            </w:r>
            <w:r w:rsidRPr="0017260E">
              <w:rPr>
                <w:rFonts w:ascii="Times New Roman" w:hAnsi="Times New Roman"/>
                <w:iCs/>
                <w:sz w:val="24"/>
                <w:szCs w:val="24"/>
              </w:rPr>
              <w:tab/>
            </w:r>
            <w:r w:rsidRPr="0017260E">
              <w:rPr>
                <w:rFonts w:ascii="Times New Roman" w:hAnsi="Times New Roman"/>
                <w:iCs/>
                <w:sz w:val="24"/>
                <w:szCs w:val="24"/>
                <w:lang w:val="en-US"/>
              </w:rPr>
              <w:t>V</w:t>
            </w:r>
            <w:r w:rsidRPr="0017260E">
              <w:rPr>
                <w:rFonts w:ascii="Times New Roman" w:hAnsi="Times New Roman"/>
                <w:iCs/>
                <w:sz w:val="24"/>
                <w:szCs w:val="24"/>
              </w:rPr>
              <w:t xml:space="preserve"> </w:t>
            </w:r>
            <w:r w:rsidRPr="0017260E">
              <w:rPr>
                <w:rFonts w:ascii="Times New Roman" w:hAnsi="Times New Roman"/>
                <w:iCs/>
                <w:sz w:val="24"/>
                <w:szCs w:val="24"/>
                <w:lang w:val="en-US"/>
              </w:rPr>
              <w:t>line</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Модель</w:t>
            </w:r>
            <w:r w:rsidRPr="0017260E">
              <w:rPr>
                <w:rFonts w:ascii="Times New Roman" w:hAnsi="Times New Roman"/>
                <w:iCs/>
                <w:sz w:val="24"/>
                <w:szCs w:val="24"/>
              </w:rPr>
              <w:tab/>
              <w:t>193</w:t>
            </w:r>
            <w:r w:rsidRPr="0017260E">
              <w:rPr>
                <w:rFonts w:ascii="Times New Roman" w:hAnsi="Times New Roman"/>
                <w:iCs/>
                <w:sz w:val="24"/>
                <w:szCs w:val="24"/>
                <w:lang w:val="en-US"/>
              </w:rPr>
              <w:t>V</w:t>
            </w:r>
            <w:r w:rsidRPr="0017260E">
              <w:rPr>
                <w:rFonts w:ascii="Times New Roman" w:hAnsi="Times New Roman"/>
                <w:iCs/>
                <w:sz w:val="24"/>
                <w:szCs w:val="24"/>
              </w:rPr>
              <w:t>5найти похожий монитор</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w:t>
            </w:r>
            <w:r w:rsidRPr="0017260E">
              <w:rPr>
                <w:rFonts w:ascii="Times New Roman" w:hAnsi="Times New Roman"/>
                <w:iCs/>
                <w:sz w:val="24"/>
                <w:szCs w:val="24"/>
              </w:rPr>
              <w:tab/>
              <w:t>18.5" (47 см)</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экрана</w:t>
            </w:r>
            <w:r w:rsidRPr="0017260E">
              <w:rPr>
                <w:rFonts w:ascii="Times New Roman" w:hAnsi="Times New Roman"/>
                <w:iCs/>
                <w:sz w:val="24"/>
                <w:szCs w:val="24"/>
              </w:rPr>
              <w:tab/>
              <w:t xml:space="preserve">1366 </w:t>
            </w:r>
            <w:r w:rsidRPr="0017260E">
              <w:rPr>
                <w:rFonts w:ascii="Times New Roman" w:hAnsi="Times New Roman"/>
                <w:iCs/>
                <w:sz w:val="24"/>
                <w:szCs w:val="24"/>
                <w:lang w:val="en-US"/>
              </w:rPr>
              <w:t>x</w:t>
            </w:r>
            <w:r w:rsidRPr="0017260E">
              <w:rPr>
                <w:rFonts w:ascii="Times New Roman" w:hAnsi="Times New Roman"/>
                <w:iCs/>
                <w:sz w:val="24"/>
                <w:szCs w:val="24"/>
              </w:rPr>
              <w:t xml:space="preserve"> 768</w:t>
            </w:r>
          </w:p>
          <w:p w:rsidR="00B840E1" w:rsidRPr="0017260E" w:rsidRDefault="00220F15" w:rsidP="00220F15">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Тип LCD-матрицы</w:t>
            </w:r>
            <w:r w:rsidRPr="0017260E">
              <w:rPr>
                <w:rFonts w:ascii="Times New Roman" w:hAnsi="Times New Roman"/>
                <w:iCs/>
                <w:sz w:val="24"/>
                <w:szCs w:val="24"/>
                <w:lang w:val="en-US"/>
              </w:rPr>
              <w:tab/>
              <w:t>TN</w:t>
            </w:r>
          </w:p>
        </w:tc>
      </w:tr>
      <w:tr w:rsidR="00B840E1" w:rsidRPr="00DB3A82" w:rsidTr="00BE6EEE">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33" w:type="pct"/>
            <w:shd w:val="clear" w:color="auto" w:fill="auto"/>
            <w:vAlign w:val="center"/>
          </w:tcPr>
          <w:p w:rsidR="00B840E1" w:rsidRPr="0017260E" w:rsidRDefault="00B840E1" w:rsidP="00B840E1">
            <w:pPr>
              <w:suppressAutoHyphens/>
              <w:autoSpaceDN w:val="0"/>
              <w:spacing w:after="0" w:line="240" w:lineRule="auto"/>
              <w:textAlignment w:val="baseline"/>
              <w:rPr>
                <w:rFonts w:ascii="Times New Roman" w:eastAsia="SimSun" w:hAnsi="Times New Roman"/>
                <w:kern w:val="3"/>
                <w:sz w:val="24"/>
                <w:szCs w:val="24"/>
                <w:lang w:val="en-US"/>
              </w:rPr>
            </w:pPr>
            <w:r w:rsidRPr="0017260E">
              <w:rPr>
                <w:rFonts w:ascii="Times New Roman" w:eastAsia="SimSun" w:hAnsi="Times New Roman"/>
                <w:kern w:val="3"/>
                <w:sz w:val="24"/>
                <w:szCs w:val="24"/>
              </w:rPr>
              <w:t>Манипулятор</w:t>
            </w:r>
            <w:r w:rsidRPr="0017260E">
              <w:rPr>
                <w:rFonts w:ascii="Times New Roman" w:eastAsia="SimSun" w:hAnsi="Times New Roman"/>
                <w:kern w:val="3"/>
                <w:sz w:val="24"/>
                <w:szCs w:val="24"/>
                <w:lang w:val="en-US"/>
              </w:rPr>
              <w:t xml:space="preserve"> </w:t>
            </w:r>
            <w:r w:rsidRPr="0017260E">
              <w:rPr>
                <w:rFonts w:ascii="Times New Roman" w:eastAsia="SimSun" w:hAnsi="Times New Roman"/>
                <w:kern w:val="3"/>
                <w:sz w:val="24"/>
                <w:szCs w:val="24"/>
              </w:rPr>
              <w:t>Гарнизон</w:t>
            </w:r>
            <w:r w:rsidRPr="0017260E">
              <w:rPr>
                <w:rFonts w:ascii="Times New Roman" w:eastAsia="SimSun" w:hAnsi="Times New Roman"/>
                <w:kern w:val="3"/>
                <w:sz w:val="24"/>
                <w:szCs w:val="24"/>
                <w:lang w:val="en-US"/>
              </w:rPr>
              <w:t xml:space="preserve">  Optical Mouse </w:t>
            </w:r>
            <w:r w:rsidR="003D655D" w:rsidRPr="0017260E">
              <w:rPr>
                <w:rFonts w:ascii="Times New Roman" w:eastAsia="SimSun" w:hAnsi="Times New Roman"/>
                <w:kern w:val="3"/>
                <w:sz w:val="24"/>
                <w:szCs w:val="24"/>
                <w:lang w:val="en-US"/>
              </w:rPr>
              <w:t xml:space="preserve"> </w:t>
            </w:r>
          </w:p>
        </w:tc>
        <w:tc>
          <w:tcPr>
            <w:tcW w:w="2995" w:type="pct"/>
            <w:shd w:val="clear" w:color="auto" w:fill="auto"/>
            <w:vAlign w:val="center"/>
          </w:tcPr>
          <w:p w:rsidR="00B840E1" w:rsidRPr="0017260E" w:rsidRDefault="00220F15" w:rsidP="00B840E1">
            <w:pPr>
              <w:snapToGrid w:val="0"/>
              <w:spacing w:after="0" w:line="240" w:lineRule="auto"/>
              <w:rPr>
                <w:rFonts w:ascii="Times New Roman" w:hAnsi="Times New Roman"/>
                <w:iCs/>
                <w:sz w:val="24"/>
                <w:szCs w:val="24"/>
                <w:lang w:val="en-US"/>
              </w:rPr>
            </w:pPr>
            <w:r w:rsidRPr="0017260E">
              <w:rPr>
                <w:rFonts w:ascii="Times New Roman" w:eastAsia="SimSun" w:hAnsi="Times New Roman"/>
                <w:kern w:val="3"/>
                <w:sz w:val="24"/>
                <w:szCs w:val="24"/>
                <w:lang w:val="en-US"/>
              </w:rPr>
              <w:t>&lt;GM-100&gt;(RTL) USB 3btn+Roll</w:t>
            </w:r>
          </w:p>
        </w:tc>
      </w:tr>
      <w:tr w:rsidR="00B840E1" w:rsidRPr="00DB3A82" w:rsidTr="00B840E1">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33" w:type="pct"/>
            <w:shd w:val="clear" w:color="auto" w:fill="auto"/>
          </w:tcPr>
          <w:p w:rsidR="00B840E1" w:rsidRPr="0017260E" w:rsidRDefault="00B840E1" w:rsidP="00B840E1">
            <w:pPr>
              <w:outlineLvl w:val="4"/>
              <w:rPr>
                <w:rFonts w:ascii="Times New Roman" w:hAnsi="Times New Roman"/>
                <w:sz w:val="24"/>
                <w:szCs w:val="24"/>
                <w:lang w:val="en-US"/>
              </w:rPr>
            </w:pPr>
            <w:r w:rsidRPr="0017260E">
              <w:rPr>
                <w:rFonts w:ascii="Times New Roman" w:hAnsi="Times New Roman"/>
                <w:sz w:val="24"/>
                <w:szCs w:val="24"/>
              </w:rPr>
              <w:t>Ноутбук</w:t>
            </w:r>
            <w:r w:rsidRPr="0017260E">
              <w:rPr>
                <w:rFonts w:ascii="Times New Roman" w:hAnsi="Times New Roman"/>
                <w:sz w:val="24"/>
                <w:szCs w:val="24"/>
                <w:lang w:val="en-US"/>
              </w:rPr>
              <w:t xml:space="preserve"> </w:t>
            </w:r>
            <w:r w:rsidRPr="0017260E">
              <w:rPr>
                <w:rFonts w:ascii="Times New Roman" w:hAnsi="Times New Roman"/>
                <w:sz w:val="24"/>
                <w:szCs w:val="24"/>
              </w:rPr>
              <w:t>НР</w:t>
            </w:r>
            <w:r w:rsidRPr="0017260E">
              <w:rPr>
                <w:rFonts w:ascii="Times New Roman" w:hAnsi="Times New Roman"/>
                <w:sz w:val="24"/>
                <w:szCs w:val="24"/>
                <w:lang w:val="en-US"/>
              </w:rPr>
              <w:t xml:space="preserve"> 17-</w:t>
            </w:r>
          </w:p>
        </w:tc>
        <w:tc>
          <w:tcPr>
            <w:tcW w:w="2995" w:type="pct"/>
            <w:shd w:val="clear" w:color="auto" w:fill="auto"/>
            <w:vAlign w:val="center"/>
          </w:tcPr>
          <w:p w:rsidR="00B840E1" w:rsidRPr="0017260E" w:rsidRDefault="00B840E1" w:rsidP="00B840E1">
            <w:pPr>
              <w:snapToGrid w:val="0"/>
              <w:spacing w:after="0" w:line="240" w:lineRule="auto"/>
              <w:rPr>
                <w:rFonts w:ascii="Times New Roman" w:hAnsi="Times New Roman"/>
                <w:iCs/>
                <w:sz w:val="24"/>
                <w:szCs w:val="24"/>
                <w:lang w:val="en-US"/>
              </w:rPr>
            </w:pPr>
            <w:r w:rsidRPr="0017260E">
              <w:rPr>
                <w:rFonts w:ascii="Times New Roman" w:hAnsi="Times New Roman"/>
                <w:sz w:val="24"/>
                <w:szCs w:val="24"/>
                <w:lang w:val="en-US"/>
              </w:rPr>
              <w:t>by0004ur &lt;4KH24EA#ACB&gt;Pent N5000/4/500/DVD RW/WiFi/BT/noOS/</w:t>
            </w:r>
          </w:p>
        </w:tc>
      </w:tr>
      <w:tr w:rsidR="00B840E1" w:rsidRPr="0017260E" w:rsidTr="00BE6EEE">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33" w:type="pct"/>
            <w:shd w:val="clear" w:color="auto" w:fill="auto"/>
            <w:vAlign w:val="center"/>
          </w:tcPr>
          <w:p w:rsidR="00B840E1" w:rsidRPr="0017260E" w:rsidRDefault="00B840E1" w:rsidP="00B840E1">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Проектор BenQ MP525P</w:t>
            </w:r>
          </w:p>
        </w:tc>
        <w:tc>
          <w:tcPr>
            <w:tcW w:w="2995" w:type="pct"/>
            <w:shd w:val="clear" w:color="auto" w:fill="auto"/>
            <w:vAlign w:val="center"/>
          </w:tcPr>
          <w:p w:rsidR="00220F15" w:rsidRPr="0017260E" w:rsidRDefault="00220F15" w:rsidP="00220F15">
            <w:pPr>
              <w:snapToGrid w:val="0"/>
              <w:spacing w:after="0" w:line="240" w:lineRule="auto"/>
              <w:rPr>
                <w:rFonts w:ascii="Times New Roman" w:hAnsi="Times New Roman"/>
                <w:iCs/>
                <w:sz w:val="24"/>
                <w:szCs w:val="24"/>
              </w:rPr>
            </w:pP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Лампа</w:t>
            </w:r>
            <w:r w:rsidRPr="0017260E">
              <w:rPr>
                <w:rFonts w:ascii="Times New Roman" w:hAnsi="Times New Roman"/>
                <w:iCs/>
                <w:sz w:val="24"/>
                <w:szCs w:val="24"/>
              </w:rPr>
              <w:tab/>
              <w:t>210 Ватт; ресурс - 3000 часов в стандартном режиме или 4000 часов в Eco-режиме</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Проекция</w:t>
            </w:r>
          </w:p>
          <w:p w:rsidR="00765377"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Типы проекции</w:t>
            </w:r>
            <w:r w:rsidRPr="0017260E">
              <w:rPr>
                <w:rFonts w:ascii="Times New Roman" w:hAnsi="Times New Roman"/>
                <w:iCs/>
                <w:sz w:val="24"/>
                <w:szCs w:val="24"/>
              </w:rPr>
              <w:tab/>
              <w:t xml:space="preserve">фронтальная, обратная, </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 светового потока</w:t>
            </w:r>
            <w:r w:rsidRPr="0017260E">
              <w:rPr>
                <w:rFonts w:ascii="Times New Roman" w:hAnsi="Times New Roman"/>
                <w:iCs/>
                <w:sz w:val="24"/>
                <w:szCs w:val="24"/>
              </w:rPr>
              <w:tab/>
              <w:t>2500 ANSI люмен</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w:t>
            </w:r>
            <w:r w:rsidRPr="0017260E">
              <w:rPr>
                <w:rFonts w:ascii="Times New Roman" w:hAnsi="Times New Roman"/>
                <w:iCs/>
                <w:sz w:val="24"/>
                <w:szCs w:val="24"/>
              </w:rPr>
              <w:tab/>
              <w:t>3000:1</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изображения по диагонали</w:t>
            </w:r>
            <w:r w:rsidRPr="0017260E">
              <w:rPr>
                <w:rFonts w:ascii="Times New Roman" w:hAnsi="Times New Roman"/>
                <w:iCs/>
                <w:sz w:val="24"/>
                <w:szCs w:val="24"/>
              </w:rPr>
              <w:tab/>
              <w:t>0.61 - 7.62 метра (24" - 300")</w:t>
            </w:r>
          </w:p>
          <w:p w:rsidR="00220F15"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Throw Ratio</w:t>
            </w:r>
            <w:r w:rsidRPr="0017260E">
              <w:rPr>
                <w:rFonts w:ascii="Times New Roman" w:hAnsi="Times New Roman"/>
                <w:iCs/>
                <w:sz w:val="24"/>
                <w:szCs w:val="24"/>
              </w:rPr>
              <w:tab/>
              <w:t>1.86 - 2.04 (53" @ 2 метра)</w:t>
            </w:r>
          </w:p>
          <w:p w:rsidR="00B840E1" w:rsidRPr="0017260E" w:rsidRDefault="00220F15" w:rsidP="00220F15">
            <w:pPr>
              <w:snapToGrid w:val="0"/>
              <w:spacing w:after="0" w:line="240" w:lineRule="auto"/>
              <w:rPr>
                <w:rFonts w:ascii="Times New Roman" w:hAnsi="Times New Roman"/>
                <w:iCs/>
                <w:sz w:val="24"/>
                <w:szCs w:val="24"/>
              </w:rPr>
            </w:pPr>
            <w:r w:rsidRPr="0017260E">
              <w:rPr>
                <w:rFonts w:ascii="Times New Roman" w:hAnsi="Times New Roman"/>
                <w:iCs/>
                <w:sz w:val="24"/>
                <w:szCs w:val="24"/>
              </w:rPr>
              <w:t>Проекционный калькулят</w:t>
            </w:r>
          </w:p>
        </w:tc>
      </w:tr>
      <w:tr w:rsidR="00B840E1" w:rsidRPr="0017260E" w:rsidTr="00BE6EEE">
        <w:trPr>
          <w:trHeight w:val="293"/>
        </w:trPr>
        <w:tc>
          <w:tcPr>
            <w:tcW w:w="272" w:type="pct"/>
            <w:shd w:val="clear" w:color="auto" w:fill="auto"/>
            <w:vAlign w:val="center"/>
          </w:tcPr>
          <w:p w:rsidR="00B840E1" w:rsidRPr="0017260E" w:rsidRDefault="00FA72C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33" w:type="pct"/>
            <w:shd w:val="clear" w:color="auto" w:fill="auto"/>
            <w:vAlign w:val="center"/>
          </w:tcPr>
          <w:p w:rsidR="00B840E1" w:rsidRPr="0017260E" w:rsidRDefault="00B840E1" w:rsidP="00B840E1">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Плакатница</w:t>
            </w:r>
          </w:p>
        </w:tc>
        <w:tc>
          <w:tcPr>
            <w:tcW w:w="2995" w:type="pct"/>
            <w:shd w:val="clear" w:color="auto" w:fill="auto"/>
            <w:vAlign w:val="center"/>
          </w:tcPr>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каркас - ЛДСП.</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задняя стенка - оргалит.</w:t>
            </w:r>
          </w:p>
          <w:p w:rsidR="00FA3E22"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w:t>
            </w:r>
          </w:p>
          <w:p w:rsidR="00B840E1" w:rsidRPr="0017260E" w:rsidRDefault="00FA3E22" w:rsidP="00FA3E22">
            <w:pPr>
              <w:snapToGrid w:val="0"/>
              <w:spacing w:after="0" w:line="240" w:lineRule="auto"/>
              <w:rPr>
                <w:rFonts w:ascii="Times New Roman" w:hAnsi="Times New Roman"/>
                <w:iCs/>
                <w:sz w:val="24"/>
                <w:szCs w:val="24"/>
              </w:rPr>
            </w:pPr>
            <w:r w:rsidRPr="0017260E">
              <w:rPr>
                <w:rFonts w:ascii="Times New Roman" w:hAnsi="Times New Roman"/>
                <w:iCs/>
                <w:sz w:val="24"/>
                <w:szCs w:val="24"/>
              </w:rPr>
              <w:t>1500*300*H850 мм.</w:t>
            </w:r>
          </w:p>
        </w:tc>
      </w:tr>
      <w:tr w:rsidR="00B840E1" w:rsidRPr="0017260E" w:rsidTr="00B840E1">
        <w:trPr>
          <w:trHeight w:val="293"/>
        </w:trPr>
        <w:tc>
          <w:tcPr>
            <w:tcW w:w="272" w:type="pct"/>
            <w:shd w:val="clear" w:color="auto" w:fill="auto"/>
            <w:vAlign w:val="center"/>
          </w:tcPr>
          <w:p w:rsidR="00B840E1" w:rsidRPr="0017260E" w:rsidRDefault="00C934EA" w:rsidP="00B840E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A72CA" w:rsidRPr="0017260E">
              <w:rPr>
                <w:rFonts w:ascii="Times New Roman" w:hAnsi="Times New Roman"/>
                <w:iCs/>
                <w:sz w:val="24"/>
                <w:szCs w:val="24"/>
              </w:rPr>
              <w:t>0</w:t>
            </w:r>
          </w:p>
        </w:tc>
        <w:tc>
          <w:tcPr>
            <w:tcW w:w="1733" w:type="pct"/>
            <w:shd w:val="clear" w:color="auto" w:fill="auto"/>
          </w:tcPr>
          <w:p w:rsidR="00B840E1" w:rsidRPr="0017260E" w:rsidRDefault="00B840E1" w:rsidP="00B840E1">
            <w:pPr>
              <w:outlineLvl w:val="1"/>
              <w:rPr>
                <w:rFonts w:ascii="Times New Roman" w:hAnsi="Times New Roman"/>
                <w:sz w:val="24"/>
                <w:szCs w:val="24"/>
              </w:rPr>
            </w:pPr>
            <w:r w:rsidRPr="0017260E">
              <w:rPr>
                <w:rFonts w:ascii="Times New Roman" w:hAnsi="Times New Roman"/>
                <w:sz w:val="24"/>
                <w:szCs w:val="24"/>
              </w:rPr>
              <w:t>Потолочный комплект для креплен</w:t>
            </w:r>
            <w:r w:rsidR="003D655D" w:rsidRPr="0017260E">
              <w:rPr>
                <w:rFonts w:ascii="Times New Roman" w:hAnsi="Times New Roman"/>
                <w:sz w:val="24"/>
                <w:szCs w:val="24"/>
              </w:rPr>
              <w:t xml:space="preserve">ия проектора </w:t>
            </w:r>
            <w:r w:rsidR="00765377" w:rsidRPr="0017260E">
              <w:rPr>
                <w:rFonts w:ascii="Times New Roman" w:hAnsi="Times New Roman"/>
                <w:sz w:val="24"/>
                <w:szCs w:val="24"/>
                <w:lang w:val="en-US"/>
              </w:rPr>
              <w:t>Wize</w:t>
            </w:r>
            <w:r w:rsidR="00765377" w:rsidRPr="0017260E">
              <w:rPr>
                <w:rFonts w:ascii="Times New Roman" w:hAnsi="Times New Roman"/>
                <w:sz w:val="24"/>
                <w:szCs w:val="24"/>
              </w:rPr>
              <w:t xml:space="preserve"> &lt;</w:t>
            </w:r>
            <w:r w:rsidR="00765377" w:rsidRPr="0017260E">
              <w:rPr>
                <w:rFonts w:ascii="Times New Roman" w:hAnsi="Times New Roman"/>
                <w:sz w:val="24"/>
                <w:szCs w:val="24"/>
                <w:lang w:val="en-US"/>
              </w:rPr>
              <w:t>WPB</w:t>
            </w:r>
            <w:r w:rsidR="00765377" w:rsidRPr="0017260E">
              <w:rPr>
                <w:rFonts w:ascii="Times New Roman" w:hAnsi="Times New Roman"/>
                <w:sz w:val="24"/>
                <w:szCs w:val="24"/>
              </w:rPr>
              <w:t>-</w:t>
            </w:r>
            <w:r w:rsidR="00765377" w:rsidRPr="0017260E">
              <w:rPr>
                <w:rFonts w:ascii="Times New Roman" w:hAnsi="Times New Roman"/>
                <w:sz w:val="24"/>
                <w:szCs w:val="24"/>
                <w:lang w:val="en-US"/>
              </w:rPr>
              <w:t>S</w:t>
            </w:r>
            <w:r w:rsidR="00765377" w:rsidRPr="0017260E">
              <w:rPr>
                <w:rFonts w:ascii="Times New Roman" w:hAnsi="Times New Roman"/>
                <w:sz w:val="24"/>
                <w:szCs w:val="24"/>
              </w:rPr>
              <w:t>&gt;</w:t>
            </w:r>
          </w:p>
        </w:tc>
        <w:tc>
          <w:tcPr>
            <w:tcW w:w="2995" w:type="pct"/>
            <w:shd w:val="clear" w:color="auto" w:fill="auto"/>
            <w:vAlign w:val="center"/>
          </w:tcPr>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Тип</w:t>
            </w:r>
            <w:r w:rsidRPr="0017260E">
              <w:rPr>
                <w:rFonts w:ascii="Times New Roman" w:hAnsi="Times New Roman"/>
                <w:sz w:val="24"/>
                <w:szCs w:val="24"/>
              </w:rPr>
              <w:tab/>
              <w:t>Крепление потолочное</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Назначение</w:t>
            </w:r>
            <w:r w:rsidRPr="0017260E">
              <w:rPr>
                <w:rFonts w:ascii="Times New Roman" w:hAnsi="Times New Roman"/>
                <w:sz w:val="24"/>
                <w:szCs w:val="24"/>
              </w:rPr>
              <w:tab/>
              <w:t>Для проекторов</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Способ монтажа</w:t>
            </w:r>
            <w:r w:rsidRPr="0017260E">
              <w:rPr>
                <w:rFonts w:ascii="Times New Roman" w:hAnsi="Times New Roman"/>
                <w:sz w:val="24"/>
                <w:szCs w:val="24"/>
              </w:rPr>
              <w:tab/>
              <w:t>На потолок</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Макс. вес нагрузки, кг</w:t>
            </w:r>
            <w:r w:rsidRPr="0017260E">
              <w:rPr>
                <w:rFonts w:ascii="Times New Roman" w:hAnsi="Times New Roman"/>
                <w:sz w:val="24"/>
                <w:szCs w:val="24"/>
              </w:rPr>
              <w:tab/>
              <w:t>до 12</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Угол наклона, °</w:t>
            </w:r>
            <w:r w:rsidRPr="0017260E">
              <w:rPr>
                <w:rFonts w:ascii="Times New Roman" w:hAnsi="Times New Roman"/>
                <w:sz w:val="24"/>
                <w:szCs w:val="24"/>
              </w:rPr>
              <w:tab/>
              <w:t>+/-15</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Поворот, °</w:t>
            </w:r>
            <w:r w:rsidRPr="0017260E">
              <w:rPr>
                <w:rFonts w:ascii="Times New Roman" w:hAnsi="Times New Roman"/>
                <w:sz w:val="24"/>
                <w:szCs w:val="24"/>
              </w:rPr>
              <w:tab/>
              <w:t>+/-15</w:t>
            </w:r>
          </w:p>
          <w:p w:rsidR="00765377" w:rsidRPr="0017260E" w:rsidRDefault="00765377" w:rsidP="00765377">
            <w:pPr>
              <w:snapToGrid w:val="0"/>
              <w:spacing w:after="0" w:line="240" w:lineRule="auto"/>
              <w:rPr>
                <w:rFonts w:ascii="Times New Roman" w:hAnsi="Times New Roman"/>
                <w:sz w:val="24"/>
                <w:szCs w:val="24"/>
              </w:rPr>
            </w:pPr>
            <w:r w:rsidRPr="0017260E">
              <w:rPr>
                <w:rFonts w:ascii="Times New Roman" w:hAnsi="Times New Roman"/>
                <w:sz w:val="24"/>
                <w:szCs w:val="24"/>
              </w:rPr>
              <w:t>Вращение, °</w:t>
            </w:r>
            <w:r w:rsidRPr="0017260E">
              <w:rPr>
                <w:rFonts w:ascii="Times New Roman" w:hAnsi="Times New Roman"/>
                <w:sz w:val="24"/>
                <w:szCs w:val="24"/>
              </w:rPr>
              <w:tab/>
              <w:t>180</w:t>
            </w:r>
          </w:p>
          <w:p w:rsidR="00B840E1"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sz w:val="24"/>
                <w:szCs w:val="24"/>
              </w:rPr>
              <w:t>Длина/высота штанги, см</w:t>
            </w:r>
            <w:r w:rsidRPr="0017260E">
              <w:rPr>
                <w:rFonts w:ascii="Times New Roman" w:hAnsi="Times New Roman"/>
                <w:sz w:val="24"/>
                <w:szCs w:val="24"/>
              </w:rPr>
              <w:tab/>
              <w:t>43-64</w:t>
            </w:r>
          </w:p>
        </w:tc>
      </w:tr>
      <w:tr w:rsidR="00B840E1" w:rsidRPr="0017260E" w:rsidTr="00BE6EEE">
        <w:tc>
          <w:tcPr>
            <w:tcW w:w="5000" w:type="pct"/>
            <w:gridSpan w:val="3"/>
            <w:shd w:val="clear" w:color="auto" w:fill="auto"/>
          </w:tcPr>
          <w:p w:rsidR="00B840E1" w:rsidRPr="0017260E" w:rsidRDefault="00B840E1" w:rsidP="00B840E1">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3D655D" w:rsidRPr="0017260E" w:rsidTr="00EF0C8C">
        <w:tc>
          <w:tcPr>
            <w:tcW w:w="272" w:type="pct"/>
            <w:shd w:val="clear" w:color="auto" w:fill="auto"/>
            <w:vAlign w:val="center"/>
          </w:tcPr>
          <w:p w:rsidR="003D655D" w:rsidRPr="0017260E" w:rsidRDefault="00C934EA" w:rsidP="003D655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tcPr>
          <w:p w:rsidR="003D655D" w:rsidRPr="0017260E" w:rsidRDefault="003D655D" w:rsidP="003D655D">
            <w:pPr>
              <w:outlineLvl w:val="1"/>
              <w:rPr>
                <w:rFonts w:ascii="Times New Roman" w:hAnsi="Times New Roman"/>
                <w:sz w:val="24"/>
                <w:szCs w:val="24"/>
              </w:rPr>
            </w:pPr>
            <w:r w:rsidRPr="0017260E">
              <w:rPr>
                <w:rFonts w:ascii="Times New Roman" w:hAnsi="Times New Roman"/>
                <w:sz w:val="24"/>
                <w:szCs w:val="24"/>
              </w:rPr>
              <w:t xml:space="preserve">Клавиатура ОКLICK 90M </w:t>
            </w:r>
          </w:p>
        </w:tc>
        <w:tc>
          <w:tcPr>
            <w:tcW w:w="2995" w:type="pct"/>
            <w:shd w:val="clear" w:color="auto" w:fill="auto"/>
            <w:vAlign w:val="center"/>
          </w:tcPr>
          <w:p w:rsidR="003D655D" w:rsidRPr="0017260E" w:rsidRDefault="003D655D" w:rsidP="003D655D">
            <w:pPr>
              <w:snapToGrid w:val="0"/>
              <w:spacing w:after="0" w:line="240" w:lineRule="auto"/>
              <w:rPr>
                <w:rFonts w:ascii="Times New Roman" w:hAnsi="Times New Roman"/>
                <w:iCs/>
                <w:sz w:val="24"/>
                <w:szCs w:val="24"/>
              </w:rPr>
            </w:pPr>
            <w:r w:rsidRPr="0017260E">
              <w:rPr>
                <w:rFonts w:ascii="Times New Roman" w:hAnsi="Times New Roman"/>
                <w:sz w:val="24"/>
                <w:szCs w:val="24"/>
              </w:rPr>
              <w:t>Blask &lt;USB&gt; 104KЛ &lt;402127&gt;</w:t>
            </w:r>
          </w:p>
        </w:tc>
      </w:tr>
      <w:tr w:rsidR="003D655D" w:rsidRPr="0017260E" w:rsidTr="00EF0C8C">
        <w:tc>
          <w:tcPr>
            <w:tcW w:w="272" w:type="pct"/>
            <w:shd w:val="clear" w:color="auto" w:fill="auto"/>
            <w:vAlign w:val="center"/>
          </w:tcPr>
          <w:p w:rsidR="003D655D" w:rsidRPr="0017260E" w:rsidRDefault="00C934EA" w:rsidP="003D655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tcPr>
          <w:p w:rsidR="003D655D" w:rsidRPr="0017260E" w:rsidRDefault="003D655D" w:rsidP="003D655D">
            <w:pPr>
              <w:outlineLvl w:val="4"/>
              <w:rPr>
                <w:rFonts w:ascii="Times New Roman" w:hAnsi="Times New Roman"/>
                <w:sz w:val="24"/>
                <w:szCs w:val="24"/>
              </w:rPr>
            </w:pPr>
            <w:r w:rsidRPr="0017260E">
              <w:rPr>
                <w:rFonts w:ascii="Times New Roman" w:hAnsi="Times New Roman"/>
                <w:sz w:val="24"/>
                <w:szCs w:val="24"/>
              </w:rPr>
              <w:t>Кондиционер KF-70 GW/A10</w:t>
            </w:r>
          </w:p>
        </w:tc>
        <w:tc>
          <w:tcPr>
            <w:tcW w:w="2995" w:type="pct"/>
            <w:shd w:val="clear" w:color="auto" w:fill="auto"/>
            <w:vAlign w:val="center"/>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Площадь помещения: 70 м²</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мощность кондиционера: 18 BTU</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режим работы: охлаждение, обогрев</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доп. режимы: ночной, вентиляция, осушение</w:t>
            </w:r>
          </w:p>
          <w:p w:rsidR="003D655D"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фильтры: антибактериальный</w:t>
            </w:r>
          </w:p>
        </w:tc>
      </w:tr>
      <w:tr w:rsidR="003D655D" w:rsidRPr="00DB3A82" w:rsidTr="00EF0C8C">
        <w:tc>
          <w:tcPr>
            <w:tcW w:w="272" w:type="pct"/>
            <w:shd w:val="clear" w:color="auto" w:fill="auto"/>
            <w:vAlign w:val="center"/>
          </w:tcPr>
          <w:p w:rsidR="003D655D" w:rsidRPr="0017260E" w:rsidRDefault="00C934EA" w:rsidP="003D655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3</w:t>
            </w:r>
          </w:p>
        </w:tc>
        <w:tc>
          <w:tcPr>
            <w:tcW w:w="1733" w:type="pct"/>
            <w:shd w:val="clear" w:color="auto" w:fill="auto"/>
          </w:tcPr>
          <w:p w:rsidR="003D655D" w:rsidRPr="0017260E" w:rsidRDefault="003D655D" w:rsidP="003D655D">
            <w:pPr>
              <w:outlineLvl w:val="1"/>
              <w:rPr>
                <w:rFonts w:ascii="Times New Roman" w:hAnsi="Times New Roman"/>
                <w:sz w:val="24"/>
                <w:szCs w:val="24"/>
                <w:lang w:val="en-US"/>
              </w:rPr>
            </w:pPr>
            <w:r w:rsidRPr="0017260E">
              <w:rPr>
                <w:rFonts w:ascii="Times New Roman" w:hAnsi="Times New Roman"/>
                <w:sz w:val="24"/>
                <w:szCs w:val="24"/>
              </w:rPr>
              <w:t>Мышь</w:t>
            </w:r>
            <w:r w:rsidRPr="0017260E">
              <w:rPr>
                <w:rFonts w:ascii="Times New Roman" w:hAnsi="Times New Roman"/>
                <w:sz w:val="24"/>
                <w:szCs w:val="24"/>
                <w:lang w:val="en-US"/>
              </w:rPr>
              <w:t xml:space="preserve">  Logitech Optical Mouse B100 </w:t>
            </w:r>
          </w:p>
        </w:tc>
        <w:tc>
          <w:tcPr>
            <w:tcW w:w="2995" w:type="pct"/>
            <w:shd w:val="clear" w:color="auto" w:fill="auto"/>
            <w:vAlign w:val="center"/>
          </w:tcPr>
          <w:p w:rsidR="003D655D" w:rsidRPr="0017260E" w:rsidRDefault="003D655D" w:rsidP="003D655D">
            <w:pPr>
              <w:snapToGrid w:val="0"/>
              <w:spacing w:after="0" w:line="240" w:lineRule="auto"/>
              <w:rPr>
                <w:rFonts w:ascii="Times New Roman" w:hAnsi="Times New Roman"/>
                <w:iCs/>
                <w:sz w:val="24"/>
                <w:szCs w:val="24"/>
                <w:lang w:val="en-US"/>
              </w:rPr>
            </w:pPr>
            <w:r w:rsidRPr="0017260E">
              <w:rPr>
                <w:rFonts w:ascii="Times New Roman" w:hAnsi="Times New Roman"/>
                <w:sz w:val="24"/>
                <w:szCs w:val="24"/>
                <w:lang w:val="en-US"/>
              </w:rPr>
              <w:t>Black (OEM) USB 3btn+Roll &lt;910-003357&gt;</w:t>
            </w:r>
          </w:p>
        </w:tc>
      </w:tr>
      <w:tr w:rsidR="003D655D" w:rsidRPr="0017260E" w:rsidTr="00BE6EEE">
        <w:tc>
          <w:tcPr>
            <w:tcW w:w="5000" w:type="pct"/>
            <w:gridSpan w:val="3"/>
            <w:shd w:val="clear" w:color="auto" w:fill="auto"/>
          </w:tcPr>
          <w:p w:rsidR="003D655D" w:rsidRPr="0017260E" w:rsidRDefault="003D655D" w:rsidP="003D655D">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3D655D" w:rsidRPr="0017260E" w:rsidTr="00BE6EEE">
        <w:tc>
          <w:tcPr>
            <w:tcW w:w="5000" w:type="pct"/>
            <w:gridSpan w:val="3"/>
            <w:shd w:val="clear" w:color="auto" w:fill="auto"/>
          </w:tcPr>
          <w:p w:rsidR="003D655D" w:rsidRPr="0017260E" w:rsidRDefault="003D655D" w:rsidP="003D655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3D655D" w:rsidRPr="0017260E" w:rsidTr="00BE6EEE">
        <w:tc>
          <w:tcPr>
            <w:tcW w:w="272" w:type="pct"/>
            <w:shd w:val="clear" w:color="auto" w:fill="auto"/>
            <w:vAlign w:val="center"/>
          </w:tcPr>
          <w:p w:rsidR="003D655D" w:rsidRPr="0017260E" w:rsidRDefault="00765377" w:rsidP="003D655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3D655D" w:rsidRPr="0017260E" w:rsidRDefault="003D655D" w:rsidP="003D655D">
            <w:pPr>
              <w:spacing w:after="0" w:line="240" w:lineRule="auto"/>
              <w:rPr>
                <w:rFonts w:ascii="Times New Roman" w:eastAsia="Calibri" w:hAnsi="Times New Roman"/>
                <w:sz w:val="24"/>
                <w:szCs w:val="24"/>
              </w:rPr>
            </w:pPr>
            <w:r w:rsidRPr="0017260E">
              <w:rPr>
                <w:rFonts w:ascii="Times New Roman" w:eastAsia="Calibri" w:hAnsi="Times New Roman"/>
                <w:sz w:val="24"/>
                <w:szCs w:val="24"/>
              </w:rPr>
              <w:t>-</w:t>
            </w:r>
          </w:p>
        </w:tc>
        <w:tc>
          <w:tcPr>
            <w:tcW w:w="2995" w:type="pct"/>
            <w:shd w:val="clear" w:color="auto" w:fill="auto"/>
            <w:vAlign w:val="center"/>
          </w:tcPr>
          <w:p w:rsidR="003D655D" w:rsidRPr="0017260E" w:rsidRDefault="003D655D" w:rsidP="003D655D">
            <w:pPr>
              <w:snapToGrid w:val="0"/>
              <w:spacing w:after="0" w:line="240" w:lineRule="auto"/>
              <w:rPr>
                <w:rFonts w:ascii="Times New Roman" w:hAnsi="Times New Roman"/>
                <w:iCs/>
                <w:sz w:val="24"/>
                <w:szCs w:val="24"/>
              </w:rPr>
            </w:pPr>
          </w:p>
        </w:tc>
      </w:tr>
      <w:tr w:rsidR="003D655D" w:rsidRPr="0017260E" w:rsidTr="00BE6EEE">
        <w:tc>
          <w:tcPr>
            <w:tcW w:w="5000" w:type="pct"/>
            <w:gridSpan w:val="3"/>
            <w:shd w:val="clear" w:color="auto" w:fill="auto"/>
          </w:tcPr>
          <w:p w:rsidR="003D655D" w:rsidRPr="0017260E" w:rsidRDefault="003D655D" w:rsidP="003D655D">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3D655D" w:rsidRPr="0017260E" w:rsidTr="00BE6EEE">
        <w:tc>
          <w:tcPr>
            <w:tcW w:w="272" w:type="pct"/>
            <w:shd w:val="clear" w:color="auto" w:fill="auto"/>
            <w:vAlign w:val="center"/>
          </w:tcPr>
          <w:p w:rsidR="003D655D" w:rsidRPr="0017260E" w:rsidRDefault="00765377" w:rsidP="003D655D">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3D655D" w:rsidRPr="0017260E" w:rsidRDefault="003D655D" w:rsidP="003D655D">
            <w:pPr>
              <w:snapToGrid w:val="0"/>
              <w:spacing w:after="0" w:line="240" w:lineRule="auto"/>
              <w:rPr>
                <w:rFonts w:ascii="Times New Roman" w:hAnsi="Times New Roman"/>
                <w:sz w:val="24"/>
                <w:szCs w:val="24"/>
              </w:rPr>
            </w:pPr>
            <w:r w:rsidRPr="0017260E">
              <w:rPr>
                <w:rFonts w:ascii="Times New Roman" w:hAnsi="Times New Roman"/>
                <w:sz w:val="24"/>
                <w:szCs w:val="24"/>
              </w:rPr>
              <w:t>-</w:t>
            </w:r>
          </w:p>
        </w:tc>
        <w:tc>
          <w:tcPr>
            <w:tcW w:w="2995" w:type="pct"/>
            <w:shd w:val="clear" w:color="auto" w:fill="auto"/>
            <w:vAlign w:val="center"/>
          </w:tcPr>
          <w:p w:rsidR="003D655D" w:rsidRPr="0017260E" w:rsidRDefault="003D655D" w:rsidP="003D655D">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ind w:firstLine="709"/>
        <w:jc w:val="both"/>
        <w:rPr>
          <w:rFonts w:ascii="Times New Roman" w:hAnsi="Times New Roman"/>
          <w:bCs/>
          <w:iCs/>
          <w:sz w:val="24"/>
          <w:szCs w:val="24"/>
        </w:rPr>
      </w:pPr>
    </w:p>
    <w:p w:rsidR="00127FC4" w:rsidRPr="00FC6745" w:rsidRDefault="00127FC4" w:rsidP="00D920C7">
      <w:pPr>
        <w:suppressAutoHyphens/>
        <w:spacing w:after="0" w:line="240" w:lineRule="auto"/>
        <w:jc w:val="both"/>
        <w:rPr>
          <w:rFonts w:ascii="Times New Roman" w:hAnsi="Times New Roman"/>
          <w:b/>
          <w:i/>
          <w:sz w:val="24"/>
          <w:szCs w:val="24"/>
          <w:u w:val="single"/>
        </w:rPr>
      </w:pPr>
      <w:r w:rsidRPr="00FC6745">
        <w:rPr>
          <w:rFonts w:ascii="Times New Roman" w:hAnsi="Times New Roman"/>
          <w:b/>
          <w:bCs/>
          <w:iCs/>
          <w:sz w:val="24"/>
          <w:szCs w:val="24"/>
          <w:u w:val="single"/>
        </w:rPr>
        <w:t>Кабинет «</w:t>
      </w:r>
      <w:r w:rsidRPr="00FC6745">
        <w:rPr>
          <w:rFonts w:ascii="Times New Roman" w:eastAsia="Calibri" w:hAnsi="Times New Roman"/>
          <w:b/>
          <w:sz w:val="24"/>
          <w:u w:val="single"/>
        </w:rPr>
        <w:t>Программирования для автоматизированного оборудования»</w:t>
      </w:r>
    </w:p>
    <w:p w:rsidR="00127FC4" w:rsidRPr="00FC6745" w:rsidRDefault="00127FC4" w:rsidP="00D920C7">
      <w:pPr>
        <w:tabs>
          <w:tab w:val="left" w:pos="1116"/>
        </w:tabs>
        <w:suppressAutoHyphens/>
        <w:spacing w:after="0" w:line="240" w:lineRule="auto"/>
        <w:ind w:firstLine="709"/>
        <w:jc w:val="both"/>
        <w:rPr>
          <w:rFonts w:ascii="Times New Roman" w:hAnsi="Times New Roman"/>
          <w:bCs/>
          <w:iCs/>
          <w:sz w:val="24"/>
          <w:szCs w:val="24"/>
          <w:highlight w:val="yellow"/>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127FC4" w:rsidRPr="0017260E" w:rsidTr="00BE6EEE">
        <w:tc>
          <w:tcPr>
            <w:tcW w:w="272" w:type="pct"/>
            <w:shd w:val="clear" w:color="auto" w:fill="auto"/>
            <w:vAlign w:val="center"/>
          </w:tcPr>
          <w:p w:rsidR="00127FC4" w:rsidRPr="00FA6338" w:rsidRDefault="00127FC4" w:rsidP="00D920C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w:t>
            </w:r>
          </w:p>
        </w:tc>
        <w:tc>
          <w:tcPr>
            <w:tcW w:w="1733" w:type="pct"/>
            <w:shd w:val="clear" w:color="auto" w:fill="auto"/>
            <w:vAlign w:val="center"/>
          </w:tcPr>
          <w:p w:rsidR="00127FC4" w:rsidRPr="00FA6338" w:rsidRDefault="00127FC4" w:rsidP="00D920C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Наименование оборудования</w:t>
            </w:r>
          </w:p>
        </w:tc>
        <w:tc>
          <w:tcPr>
            <w:tcW w:w="2995" w:type="pct"/>
            <w:shd w:val="clear" w:color="auto" w:fill="auto"/>
            <w:vAlign w:val="center"/>
          </w:tcPr>
          <w:p w:rsidR="00127FC4" w:rsidRPr="00FA6338" w:rsidRDefault="00127FC4" w:rsidP="00D920C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FA6338" w:rsidRDefault="00127FC4" w:rsidP="00D920C7">
            <w:pPr>
              <w:snapToGrid w:val="0"/>
              <w:spacing w:after="0" w:line="240" w:lineRule="auto"/>
              <w:rPr>
                <w:rFonts w:ascii="Times New Roman" w:hAnsi="Times New Roman"/>
                <w:b/>
                <w:bCs/>
                <w:iCs/>
                <w:sz w:val="24"/>
                <w:szCs w:val="24"/>
              </w:rPr>
            </w:pPr>
            <w:r w:rsidRPr="00FA6338">
              <w:rPr>
                <w:rFonts w:ascii="Times New Roman" w:hAnsi="Times New Roman"/>
                <w:b/>
                <w:bCs/>
                <w:iCs/>
                <w:sz w:val="24"/>
                <w:szCs w:val="24"/>
                <w:lang w:val="en-US"/>
              </w:rPr>
              <w:t>I</w:t>
            </w:r>
            <w:r w:rsidRPr="00FA6338">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FA6338" w:rsidRDefault="00127FC4" w:rsidP="00D920C7">
            <w:pPr>
              <w:snapToGrid w:val="0"/>
              <w:spacing w:after="0" w:line="240" w:lineRule="auto"/>
              <w:rPr>
                <w:rFonts w:ascii="Times New Roman" w:hAnsi="Times New Roman"/>
                <w:b/>
                <w:bCs/>
                <w:iCs/>
                <w:sz w:val="24"/>
                <w:szCs w:val="24"/>
              </w:rPr>
            </w:pPr>
            <w:r w:rsidRPr="00FA6338">
              <w:rPr>
                <w:rFonts w:ascii="Times New Roman" w:hAnsi="Times New Roman"/>
                <w:b/>
                <w:bCs/>
                <w:iCs/>
                <w:sz w:val="24"/>
                <w:szCs w:val="24"/>
              </w:rPr>
              <w:t>Основное оборудование</w:t>
            </w:r>
          </w:p>
        </w:tc>
      </w:tr>
      <w:tr w:rsidR="00765377" w:rsidRPr="0017260E" w:rsidTr="00BE6EEE">
        <w:tc>
          <w:tcPr>
            <w:tcW w:w="272" w:type="pct"/>
            <w:shd w:val="clear" w:color="auto" w:fill="auto"/>
            <w:vAlign w:val="center"/>
          </w:tcPr>
          <w:p w:rsidR="00765377" w:rsidRPr="00FA6338" w:rsidRDefault="00765377" w:rsidP="0076537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1</w:t>
            </w:r>
          </w:p>
        </w:tc>
        <w:tc>
          <w:tcPr>
            <w:tcW w:w="1733" w:type="pct"/>
            <w:shd w:val="clear" w:color="auto" w:fill="auto"/>
            <w:vAlign w:val="center"/>
          </w:tcPr>
          <w:p w:rsidR="00765377" w:rsidRPr="00FA6338" w:rsidRDefault="00765377" w:rsidP="00765377">
            <w:pPr>
              <w:suppressAutoHyphens/>
              <w:autoSpaceDN w:val="0"/>
              <w:spacing w:after="0" w:line="240" w:lineRule="auto"/>
              <w:textAlignment w:val="baseline"/>
              <w:rPr>
                <w:rFonts w:ascii="Times New Roman" w:eastAsia="SimSun" w:hAnsi="Times New Roman"/>
                <w:kern w:val="3"/>
                <w:sz w:val="24"/>
                <w:szCs w:val="24"/>
              </w:rPr>
            </w:pPr>
            <w:r w:rsidRPr="00FA6338">
              <w:rPr>
                <w:rFonts w:ascii="Times New Roman" w:hAnsi="Times New Roman"/>
                <w:sz w:val="24"/>
                <w:szCs w:val="24"/>
              </w:rPr>
              <w:t>Стол преподавателя</w:t>
            </w:r>
          </w:p>
        </w:tc>
        <w:tc>
          <w:tcPr>
            <w:tcW w:w="2995" w:type="pct"/>
            <w:shd w:val="clear" w:color="auto" w:fill="auto"/>
            <w:vAlign w:val="center"/>
          </w:tcPr>
          <w:p w:rsidR="00765377" w:rsidRPr="00FA6338" w:rsidRDefault="00765377" w:rsidP="00765377">
            <w:pPr>
              <w:snapToGrid w:val="0"/>
              <w:spacing w:after="0" w:line="240" w:lineRule="auto"/>
              <w:rPr>
                <w:rFonts w:ascii="Times New Roman" w:hAnsi="Times New Roman"/>
                <w:iCs/>
                <w:sz w:val="24"/>
                <w:szCs w:val="24"/>
              </w:rPr>
            </w:pPr>
            <w:r w:rsidRPr="00FA6338">
              <w:rPr>
                <w:rFonts w:ascii="Times New Roman" w:hAnsi="Times New Roman"/>
                <w:iCs/>
                <w:sz w:val="24"/>
                <w:szCs w:val="24"/>
              </w:rPr>
              <w:t xml:space="preserve">Столешница ДСП 22мм., ПВХ 2мм., остальные элементы ДСП 16мм., ПВХ 0.45 мм. </w:t>
            </w:r>
            <w:r w:rsidRPr="00FA6338">
              <w:rPr>
                <w:rFonts w:ascii="Times New Roman" w:hAnsi="Times New Roman"/>
                <w:bCs/>
                <w:iCs/>
                <w:sz w:val="24"/>
                <w:szCs w:val="24"/>
              </w:rPr>
              <w:t xml:space="preserve">1500*600*750 мм </w:t>
            </w:r>
          </w:p>
        </w:tc>
      </w:tr>
      <w:tr w:rsidR="00765377" w:rsidRPr="0017260E" w:rsidTr="00BE6EEE">
        <w:tc>
          <w:tcPr>
            <w:tcW w:w="272" w:type="pct"/>
            <w:shd w:val="clear" w:color="auto" w:fill="auto"/>
            <w:vAlign w:val="center"/>
          </w:tcPr>
          <w:p w:rsidR="00765377" w:rsidRPr="00FA6338" w:rsidRDefault="00765377" w:rsidP="0076537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2</w:t>
            </w:r>
          </w:p>
        </w:tc>
        <w:tc>
          <w:tcPr>
            <w:tcW w:w="1733" w:type="pct"/>
            <w:shd w:val="clear" w:color="auto" w:fill="auto"/>
            <w:vAlign w:val="center"/>
          </w:tcPr>
          <w:p w:rsidR="00765377" w:rsidRPr="00FA6338" w:rsidRDefault="00765377" w:rsidP="00765377">
            <w:pPr>
              <w:suppressAutoHyphens/>
              <w:autoSpaceDN w:val="0"/>
              <w:spacing w:after="0" w:line="240" w:lineRule="auto"/>
              <w:textAlignment w:val="baseline"/>
              <w:rPr>
                <w:rFonts w:ascii="Times New Roman" w:eastAsia="SimSun" w:hAnsi="Times New Roman"/>
                <w:kern w:val="3"/>
                <w:sz w:val="24"/>
                <w:szCs w:val="24"/>
              </w:rPr>
            </w:pPr>
            <w:r w:rsidRPr="00FA6338">
              <w:rPr>
                <w:rFonts w:ascii="Times New Roman" w:hAnsi="Times New Roman"/>
                <w:sz w:val="24"/>
                <w:szCs w:val="24"/>
              </w:rPr>
              <w:t>Стул преподавателя</w:t>
            </w:r>
          </w:p>
        </w:tc>
        <w:tc>
          <w:tcPr>
            <w:tcW w:w="2995" w:type="pct"/>
            <w:shd w:val="clear" w:color="auto" w:fill="auto"/>
            <w:vAlign w:val="center"/>
          </w:tcPr>
          <w:p w:rsidR="00765377" w:rsidRPr="00FA6338" w:rsidRDefault="00765377" w:rsidP="00765377">
            <w:pPr>
              <w:snapToGrid w:val="0"/>
              <w:spacing w:after="0" w:line="240" w:lineRule="auto"/>
              <w:rPr>
                <w:rFonts w:ascii="Times New Roman" w:hAnsi="Times New Roman"/>
                <w:iCs/>
                <w:sz w:val="24"/>
                <w:szCs w:val="24"/>
              </w:rPr>
            </w:pPr>
            <w:r w:rsidRPr="00FA6338">
              <w:rPr>
                <w:rFonts w:ascii="Times New Roman" w:hAnsi="Times New Roman"/>
                <w:iCs/>
                <w:sz w:val="24"/>
                <w:szCs w:val="24"/>
              </w:rPr>
              <w:t>Ткань серая, соответствует ГОСТ 19917-93</w:t>
            </w:r>
          </w:p>
        </w:tc>
      </w:tr>
      <w:tr w:rsidR="00765377" w:rsidRPr="0017260E" w:rsidTr="00BE6EEE">
        <w:tc>
          <w:tcPr>
            <w:tcW w:w="272" w:type="pct"/>
            <w:shd w:val="clear" w:color="auto" w:fill="auto"/>
            <w:vAlign w:val="center"/>
          </w:tcPr>
          <w:p w:rsidR="00765377" w:rsidRPr="00FA6338" w:rsidRDefault="00765377" w:rsidP="0076537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3</w:t>
            </w:r>
          </w:p>
        </w:tc>
        <w:tc>
          <w:tcPr>
            <w:tcW w:w="1733" w:type="pct"/>
            <w:shd w:val="clear" w:color="auto" w:fill="auto"/>
            <w:vAlign w:val="center"/>
          </w:tcPr>
          <w:p w:rsidR="00765377" w:rsidRPr="00FA6338" w:rsidRDefault="00765377" w:rsidP="00765377">
            <w:pPr>
              <w:suppressAutoHyphens/>
              <w:autoSpaceDN w:val="0"/>
              <w:spacing w:after="0" w:line="240" w:lineRule="auto"/>
              <w:textAlignment w:val="baseline"/>
              <w:rPr>
                <w:rFonts w:ascii="Times New Roman" w:hAnsi="Times New Roman"/>
                <w:sz w:val="24"/>
                <w:szCs w:val="24"/>
              </w:rPr>
            </w:pPr>
            <w:r w:rsidRPr="00FA6338">
              <w:rPr>
                <w:rFonts w:ascii="Times New Roman" w:hAnsi="Times New Roman"/>
                <w:sz w:val="24"/>
                <w:szCs w:val="24"/>
              </w:rPr>
              <w:t>Стол ученический</w:t>
            </w:r>
          </w:p>
        </w:tc>
        <w:tc>
          <w:tcPr>
            <w:tcW w:w="2995" w:type="pct"/>
            <w:shd w:val="clear" w:color="auto" w:fill="auto"/>
            <w:vAlign w:val="center"/>
          </w:tcPr>
          <w:p w:rsidR="00765377" w:rsidRPr="00FA6338" w:rsidRDefault="00765377" w:rsidP="00765377">
            <w:pPr>
              <w:snapToGrid w:val="0"/>
              <w:spacing w:after="0" w:line="240" w:lineRule="auto"/>
              <w:rPr>
                <w:rFonts w:ascii="Times New Roman" w:hAnsi="Times New Roman"/>
                <w:iCs/>
                <w:sz w:val="24"/>
                <w:szCs w:val="24"/>
              </w:rPr>
            </w:pPr>
            <w:r w:rsidRPr="00FA6338">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765377" w:rsidRPr="0017260E" w:rsidTr="00BE6EEE">
        <w:tc>
          <w:tcPr>
            <w:tcW w:w="272" w:type="pct"/>
            <w:shd w:val="clear" w:color="auto" w:fill="auto"/>
            <w:vAlign w:val="center"/>
          </w:tcPr>
          <w:p w:rsidR="00765377" w:rsidRPr="00FA6338" w:rsidRDefault="00765377" w:rsidP="00765377">
            <w:pPr>
              <w:snapToGrid w:val="0"/>
              <w:spacing w:after="0" w:line="240" w:lineRule="auto"/>
              <w:jc w:val="center"/>
              <w:rPr>
                <w:rFonts w:ascii="Times New Roman" w:hAnsi="Times New Roman"/>
                <w:iCs/>
                <w:sz w:val="24"/>
                <w:szCs w:val="24"/>
              </w:rPr>
            </w:pPr>
            <w:r w:rsidRPr="00FA6338">
              <w:rPr>
                <w:rFonts w:ascii="Times New Roman" w:hAnsi="Times New Roman"/>
                <w:iCs/>
                <w:sz w:val="24"/>
                <w:szCs w:val="24"/>
              </w:rPr>
              <w:t>4</w:t>
            </w:r>
          </w:p>
        </w:tc>
        <w:tc>
          <w:tcPr>
            <w:tcW w:w="1733" w:type="pct"/>
            <w:shd w:val="clear" w:color="auto" w:fill="auto"/>
            <w:vAlign w:val="center"/>
          </w:tcPr>
          <w:p w:rsidR="00765377" w:rsidRPr="00FA6338" w:rsidRDefault="00765377" w:rsidP="00765377">
            <w:pPr>
              <w:suppressAutoHyphens/>
              <w:autoSpaceDN w:val="0"/>
              <w:spacing w:after="0" w:line="240" w:lineRule="auto"/>
              <w:textAlignment w:val="baseline"/>
              <w:rPr>
                <w:rFonts w:ascii="Times New Roman" w:hAnsi="Times New Roman"/>
                <w:sz w:val="24"/>
                <w:szCs w:val="24"/>
              </w:rPr>
            </w:pPr>
            <w:r w:rsidRPr="00FA6338">
              <w:rPr>
                <w:rFonts w:ascii="Times New Roman" w:hAnsi="Times New Roman"/>
                <w:sz w:val="24"/>
                <w:szCs w:val="24"/>
              </w:rPr>
              <w:t>Стул ученический</w:t>
            </w:r>
          </w:p>
        </w:tc>
        <w:tc>
          <w:tcPr>
            <w:tcW w:w="2995" w:type="pct"/>
            <w:shd w:val="clear" w:color="auto" w:fill="auto"/>
            <w:vAlign w:val="center"/>
          </w:tcPr>
          <w:p w:rsidR="00765377" w:rsidRPr="00FA6338" w:rsidRDefault="00765377" w:rsidP="00765377">
            <w:pPr>
              <w:snapToGrid w:val="0"/>
              <w:spacing w:after="0" w:line="240" w:lineRule="auto"/>
              <w:rPr>
                <w:rFonts w:ascii="Times New Roman" w:hAnsi="Times New Roman"/>
                <w:iCs/>
                <w:sz w:val="24"/>
                <w:szCs w:val="24"/>
              </w:rPr>
            </w:pPr>
            <w:r w:rsidRPr="00FA6338">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765377"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765377" w:rsidRPr="0017260E" w:rsidTr="00BE6EEE">
        <w:tc>
          <w:tcPr>
            <w:tcW w:w="272" w:type="pct"/>
            <w:tcBorders>
              <w:top w:val="single" w:sz="4" w:space="0" w:color="auto"/>
              <w:left w:val="single" w:sz="4" w:space="0" w:color="auto"/>
              <w:bottom w:val="single" w:sz="4" w:space="0" w:color="auto"/>
              <w:right w:val="single" w:sz="4" w:space="0" w:color="auto"/>
            </w:tcBorders>
            <w:shd w:val="clear" w:color="auto" w:fill="auto"/>
          </w:tcPr>
          <w:p w:rsidR="00765377" w:rsidRPr="0017260E" w:rsidRDefault="00765377" w:rsidP="00765377">
            <w:pPr>
              <w:snapToGrid w:val="0"/>
              <w:spacing w:after="0" w:line="240" w:lineRule="auto"/>
              <w:rPr>
                <w:rFonts w:ascii="Times New Roman" w:hAnsi="Times New Roman"/>
                <w:iCs/>
                <w:sz w:val="24"/>
                <w:szCs w:val="24"/>
              </w:rPr>
            </w:pP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765377" w:rsidRPr="0017260E" w:rsidRDefault="00765377" w:rsidP="00765377">
            <w:pPr>
              <w:suppressAutoHyphens/>
              <w:autoSpaceDN w:val="0"/>
              <w:spacing w:after="0" w:line="240" w:lineRule="auto"/>
              <w:textAlignment w:val="baseline"/>
              <w:rPr>
                <w:rFonts w:ascii="Times New Roman" w:eastAsia="SimSun" w:hAnsi="Times New Roman"/>
                <w:kern w:val="3"/>
                <w:sz w:val="24"/>
                <w:szCs w:val="24"/>
              </w:rPr>
            </w:pP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765377" w:rsidRPr="0017260E" w:rsidRDefault="00765377" w:rsidP="00765377">
            <w:pPr>
              <w:snapToGrid w:val="0"/>
              <w:spacing w:after="0" w:line="240" w:lineRule="auto"/>
              <w:rPr>
                <w:rFonts w:ascii="Times New Roman" w:hAnsi="Times New Roman"/>
                <w:i/>
                <w:sz w:val="24"/>
                <w:szCs w:val="24"/>
              </w:rPr>
            </w:pPr>
          </w:p>
        </w:tc>
      </w:tr>
      <w:tr w:rsidR="00765377"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765377"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765377" w:rsidRPr="0017260E" w:rsidTr="00BE6EEE">
        <w:tc>
          <w:tcPr>
            <w:tcW w:w="272" w:type="pct"/>
            <w:shd w:val="clear" w:color="auto" w:fill="auto"/>
            <w:vAlign w:val="center"/>
          </w:tcPr>
          <w:p w:rsidR="00765377" w:rsidRPr="0017260E" w:rsidRDefault="00765377" w:rsidP="0076537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765377" w:rsidRPr="00FC6745" w:rsidRDefault="00765377" w:rsidP="00765377">
            <w:pPr>
              <w:suppressAutoHyphens/>
              <w:autoSpaceDN w:val="0"/>
              <w:spacing w:after="0" w:line="240" w:lineRule="auto"/>
              <w:textAlignment w:val="baseline"/>
              <w:rPr>
                <w:rFonts w:ascii="Times New Roman" w:eastAsia="SimSun" w:hAnsi="Times New Roman"/>
                <w:kern w:val="3"/>
                <w:sz w:val="24"/>
                <w:szCs w:val="24"/>
              </w:rPr>
            </w:pPr>
            <w:r w:rsidRPr="00FC6745">
              <w:rPr>
                <w:rFonts w:ascii="Times New Roman" w:eastAsia="Calibri" w:hAnsi="Times New Roman"/>
                <w:sz w:val="24"/>
                <w:szCs w:val="24"/>
              </w:rPr>
              <w:t>Аудиторная доска</w:t>
            </w:r>
          </w:p>
        </w:tc>
        <w:tc>
          <w:tcPr>
            <w:tcW w:w="2995" w:type="pct"/>
            <w:shd w:val="clear" w:color="auto" w:fill="auto"/>
            <w:vAlign w:val="center"/>
          </w:tcPr>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Тип-складывающаяся</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Размещение-настенная</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Количество элементов (секции)-3</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Материал покрытия рабочей поверхности-эмаль</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Особенности-комплектация полкой</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Цвет-зеленый</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Материал профиля (окантовки)-алюминий</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Тип крепления к стене-горизонтальное</w:t>
            </w:r>
          </w:p>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Функциональное назначение-для письма мелом</w:t>
            </w:r>
          </w:p>
        </w:tc>
      </w:tr>
      <w:tr w:rsidR="00765377" w:rsidRPr="0017260E" w:rsidTr="00495C34">
        <w:tc>
          <w:tcPr>
            <w:tcW w:w="272" w:type="pct"/>
            <w:shd w:val="clear" w:color="auto" w:fill="auto"/>
            <w:vAlign w:val="center"/>
          </w:tcPr>
          <w:p w:rsidR="00765377" w:rsidRPr="0017260E" w:rsidRDefault="00765377" w:rsidP="0076537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33" w:type="pct"/>
            <w:shd w:val="clear" w:color="auto" w:fill="auto"/>
            <w:vAlign w:val="center"/>
          </w:tcPr>
          <w:p w:rsidR="00765377" w:rsidRPr="00FC6745" w:rsidRDefault="00765377" w:rsidP="00765377">
            <w:pPr>
              <w:suppressAutoHyphens/>
              <w:autoSpaceDN w:val="0"/>
              <w:spacing w:after="0" w:line="240" w:lineRule="auto"/>
              <w:textAlignment w:val="baseline"/>
              <w:rPr>
                <w:rFonts w:ascii="Times New Roman" w:eastAsia="SimSun" w:hAnsi="Times New Roman"/>
                <w:kern w:val="3"/>
                <w:sz w:val="24"/>
                <w:szCs w:val="24"/>
              </w:rPr>
            </w:pPr>
            <w:r w:rsidRPr="00FC6745">
              <w:rPr>
                <w:rFonts w:ascii="Times New Roman" w:eastAsia="SimSun" w:hAnsi="Times New Roman"/>
                <w:kern w:val="3"/>
                <w:sz w:val="24"/>
                <w:szCs w:val="24"/>
              </w:rPr>
              <w:t>Учебный пульт DMG MORI «Токарная обработка» и «Фрезерная обработка»</w:t>
            </w:r>
          </w:p>
        </w:tc>
        <w:tc>
          <w:tcPr>
            <w:tcW w:w="2995" w:type="pct"/>
            <w:shd w:val="clear" w:color="auto" w:fill="auto"/>
            <w:vAlign w:val="center"/>
          </w:tcPr>
          <w:p w:rsidR="00765377" w:rsidRPr="00FC6745" w:rsidRDefault="00765377" w:rsidP="00765377">
            <w:pPr>
              <w:snapToGrid w:val="0"/>
              <w:spacing w:after="0" w:line="240" w:lineRule="auto"/>
              <w:rPr>
                <w:rFonts w:ascii="Times New Roman" w:hAnsi="Times New Roman"/>
                <w:iCs/>
                <w:sz w:val="24"/>
                <w:szCs w:val="24"/>
              </w:rPr>
            </w:pPr>
            <w:r w:rsidRPr="00FC6745">
              <w:rPr>
                <w:rFonts w:ascii="Times New Roman" w:hAnsi="Times New Roman"/>
                <w:iCs/>
                <w:sz w:val="24"/>
                <w:szCs w:val="24"/>
              </w:rPr>
              <w:t xml:space="preserve">Учебный пульт DMG MORI по своим эргономическим характеристикам и внешнему виду соответствует пульту управления DMG MORI ERGOline®. В учебном пульте DMG MORI использованы все элементы управления, созданные производителем, особенно для использования </w:t>
            </w:r>
            <w:r w:rsidRPr="00FC6745">
              <w:rPr>
                <w:rFonts w:ascii="Times New Roman" w:hAnsi="Times New Roman"/>
                <w:iCs/>
                <w:sz w:val="24"/>
                <w:szCs w:val="24"/>
              </w:rPr>
              <w:lastRenderedPageBreak/>
              <w:t>программного обеспечения для программирования / обучения.</w:t>
            </w:r>
          </w:p>
        </w:tc>
      </w:tr>
      <w:tr w:rsidR="00765377" w:rsidRPr="0017260E" w:rsidTr="00BE6EEE">
        <w:tc>
          <w:tcPr>
            <w:tcW w:w="5000" w:type="pct"/>
            <w:gridSpan w:val="3"/>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iCs/>
                <w:sz w:val="24"/>
                <w:szCs w:val="24"/>
              </w:rPr>
              <w:lastRenderedPageBreak/>
              <w:t>Дополнительное оборудование</w:t>
            </w:r>
          </w:p>
        </w:tc>
      </w:tr>
      <w:tr w:rsidR="00765377" w:rsidRPr="0017260E" w:rsidTr="00BE6EEE">
        <w:tc>
          <w:tcPr>
            <w:tcW w:w="272" w:type="pct"/>
            <w:shd w:val="clear" w:color="auto" w:fill="auto"/>
            <w:vAlign w:val="center"/>
          </w:tcPr>
          <w:p w:rsidR="00765377" w:rsidRPr="0017260E" w:rsidRDefault="00765377" w:rsidP="0076537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765377" w:rsidRPr="0017260E" w:rsidRDefault="00765377" w:rsidP="00765377">
            <w:pPr>
              <w:snapToGrid w:val="0"/>
              <w:spacing w:after="0" w:line="240" w:lineRule="auto"/>
              <w:rPr>
                <w:rFonts w:ascii="Times New Roman" w:hAnsi="Times New Roman"/>
                <w:sz w:val="24"/>
                <w:szCs w:val="24"/>
              </w:rPr>
            </w:pPr>
          </w:p>
        </w:tc>
        <w:tc>
          <w:tcPr>
            <w:tcW w:w="2995" w:type="pct"/>
            <w:shd w:val="clear" w:color="auto" w:fill="auto"/>
            <w:vAlign w:val="center"/>
          </w:tcPr>
          <w:p w:rsidR="00765377" w:rsidRPr="0017260E" w:rsidRDefault="00765377" w:rsidP="00765377">
            <w:pPr>
              <w:snapToGrid w:val="0"/>
              <w:spacing w:after="0" w:line="240" w:lineRule="auto"/>
              <w:rPr>
                <w:rFonts w:ascii="Times New Roman" w:hAnsi="Times New Roman"/>
                <w:iCs/>
                <w:sz w:val="24"/>
                <w:szCs w:val="24"/>
              </w:rPr>
            </w:pPr>
          </w:p>
        </w:tc>
      </w:tr>
      <w:tr w:rsidR="00765377" w:rsidRPr="0017260E" w:rsidTr="00BE6EEE">
        <w:tc>
          <w:tcPr>
            <w:tcW w:w="5000" w:type="pct"/>
            <w:gridSpan w:val="3"/>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765377" w:rsidRPr="0017260E" w:rsidTr="00BE6EEE">
        <w:tc>
          <w:tcPr>
            <w:tcW w:w="5000" w:type="pct"/>
            <w:gridSpan w:val="3"/>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765377" w:rsidRPr="0017260E" w:rsidTr="00BE6EEE">
        <w:tc>
          <w:tcPr>
            <w:tcW w:w="272" w:type="pct"/>
            <w:shd w:val="clear" w:color="auto" w:fill="auto"/>
            <w:vAlign w:val="center"/>
          </w:tcPr>
          <w:p w:rsidR="00765377" w:rsidRPr="0017260E" w:rsidRDefault="00765377" w:rsidP="0076537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765377" w:rsidRPr="0017260E" w:rsidRDefault="00765377" w:rsidP="00765377">
            <w:pPr>
              <w:spacing w:after="0" w:line="240" w:lineRule="auto"/>
              <w:rPr>
                <w:rFonts w:ascii="Times New Roman" w:eastAsia="Calibri" w:hAnsi="Times New Roman"/>
                <w:sz w:val="24"/>
                <w:szCs w:val="24"/>
              </w:rPr>
            </w:pPr>
          </w:p>
        </w:tc>
        <w:tc>
          <w:tcPr>
            <w:tcW w:w="2995" w:type="pct"/>
            <w:shd w:val="clear" w:color="auto" w:fill="auto"/>
            <w:vAlign w:val="center"/>
          </w:tcPr>
          <w:p w:rsidR="00765377" w:rsidRPr="0017260E" w:rsidRDefault="00765377" w:rsidP="00765377">
            <w:pPr>
              <w:snapToGrid w:val="0"/>
              <w:spacing w:after="0" w:line="240" w:lineRule="auto"/>
              <w:rPr>
                <w:rFonts w:ascii="Times New Roman" w:hAnsi="Times New Roman"/>
                <w:iCs/>
                <w:sz w:val="24"/>
                <w:szCs w:val="24"/>
              </w:rPr>
            </w:pPr>
          </w:p>
        </w:tc>
      </w:tr>
      <w:tr w:rsidR="00765377" w:rsidRPr="0017260E" w:rsidTr="00BE6EEE">
        <w:tc>
          <w:tcPr>
            <w:tcW w:w="5000" w:type="pct"/>
            <w:gridSpan w:val="3"/>
            <w:shd w:val="clear" w:color="auto" w:fill="auto"/>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765377" w:rsidRPr="0017260E" w:rsidTr="00BE6EEE">
        <w:tc>
          <w:tcPr>
            <w:tcW w:w="272" w:type="pct"/>
            <w:shd w:val="clear" w:color="auto" w:fill="auto"/>
            <w:vAlign w:val="center"/>
          </w:tcPr>
          <w:p w:rsidR="00765377" w:rsidRPr="0017260E" w:rsidRDefault="00765377" w:rsidP="0076537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33" w:type="pct"/>
            <w:shd w:val="clear" w:color="auto" w:fill="auto"/>
            <w:vAlign w:val="center"/>
          </w:tcPr>
          <w:p w:rsidR="00765377" w:rsidRPr="0017260E" w:rsidRDefault="00765377" w:rsidP="00765377">
            <w:pPr>
              <w:snapToGrid w:val="0"/>
              <w:spacing w:after="0" w:line="240" w:lineRule="auto"/>
              <w:rPr>
                <w:rFonts w:ascii="Times New Roman" w:hAnsi="Times New Roman"/>
                <w:sz w:val="24"/>
                <w:szCs w:val="24"/>
              </w:rPr>
            </w:pPr>
          </w:p>
        </w:tc>
        <w:tc>
          <w:tcPr>
            <w:tcW w:w="2995" w:type="pct"/>
            <w:shd w:val="clear" w:color="auto" w:fill="auto"/>
            <w:vAlign w:val="center"/>
          </w:tcPr>
          <w:p w:rsidR="00765377" w:rsidRPr="0017260E" w:rsidRDefault="00765377" w:rsidP="00765377">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ind w:firstLine="709"/>
        <w:jc w:val="both"/>
        <w:rPr>
          <w:rFonts w:ascii="Times New Roman" w:hAnsi="Times New Roman"/>
          <w:bCs/>
          <w:iCs/>
          <w:sz w:val="24"/>
          <w:szCs w:val="24"/>
        </w:rPr>
      </w:pPr>
    </w:p>
    <w:p w:rsidR="00127FC4" w:rsidRPr="00FC6745" w:rsidRDefault="00127FC4" w:rsidP="00D920C7">
      <w:pPr>
        <w:spacing w:after="0" w:line="240" w:lineRule="auto"/>
        <w:rPr>
          <w:rFonts w:ascii="Times New Roman" w:hAnsi="Times New Roman"/>
          <w:b/>
          <w:i/>
          <w:sz w:val="24"/>
          <w:szCs w:val="24"/>
          <w:u w:val="single"/>
          <w:vertAlign w:val="superscript"/>
        </w:rPr>
      </w:pPr>
      <w:r w:rsidRPr="00FC6745">
        <w:rPr>
          <w:rFonts w:ascii="Times New Roman" w:hAnsi="Times New Roman"/>
          <w:b/>
          <w:bCs/>
          <w:iCs/>
          <w:sz w:val="24"/>
          <w:szCs w:val="24"/>
          <w:u w:val="single"/>
        </w:rPr>
        <w:t>Кабинет «</w:t>
      </w:r>
      <w:r w:rsidR="00375117" w:rsidRPr="00FC6745">
        <w:rPr>
          <w:rFonts w:ascii="Times New Roman" w:hAnsi="Times New Roman"/>
          <w:b/>
          <w:bCs/>
          <w:iCs/>
          <w:sz w:val="24"/>
          <w:szCs w:val="24"/>
          <w:u w:val="single"/>
        </w:rPr>
        <w:t>Основ экономики, экономики и менеджмента, экономики отрас</w:t>
      </w:r>
      <w:r w:rsidR="00D4374A" w:rsidRPr="00FC6745">
        <w:rPr>
          <w:rFonts w:ascii="Times New Roman" w:hAnsi="Times New Roman"/>
          <w:b/>
          <w:bCs/>
          <w:iCs/>
          <w:sz w:val="24"/>
          <w:szCs w:val="24"/>
          <w:u w:val="single"/>
        </w:rPr>
        <w:t>л</w:t>
      </w:r>
      <w:r w:rsidR="00375117" w:rsidRPr="00FC6745">
        <w:rPr>
          <w:rFonts w:ascii="Times New Roman" w:hAnsi="Times New Roman"/>
          <w:b/>
          <w:bCs/>
          <w:iCs/>
          <w:sz w:val="24"/>
          <w:szCs w:val="24"/>
          <w:u w:val="single"/>
        </w:rPr>
        <w:t>и, правоведения и ПОПД</w:t>
      </w:r>
      <w:r w:rsidRPr="00FC6745">
        <w:rPr>
          <w:rFonts w:ascii="Times New Roman" w:hAnsi="Times New Roman"/>
          <w:b/>
          <w:bCs/>
          <w:iCs/>
          <w:sz w:val="24"/>
          <w:szCs w:val="24"/>
          <w:u w:val="single"/>
        </w:rPr>
        <w:t>»</w:t>
      </w:r>
    </w:p>
    <w:p w:rsidR="00127FC4" w:rsidRPr="0017260E" w:rsidRDefault="00127FC4" w:rsidP="00D920C7">
      <w:pPr>
        <w:suppressAutoHyphens/>
        <w:spacing w:after="0" w:line="240" w:lineRule="auto"/>
        <w:ind w:firstLine="709"/>
        <w:jc w:val="both"/>
        <w:rPr>
          <w:rFonts w:ascii="Times New Roman" w:hAnsi="Times New Roman"/>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0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302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127FC4" w:rsidRPr="0017260E" w:rsidRDefault="00127FC4" w:rsidP="00D920C7">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p>
        </w:tc>
        <w:tc>
          <w:tcPr>
            <w:tcW w:w="302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Однотумбовый. Столешница ДСП 22мм., ПВХ 2мм., остальные</w:t>
            </w:r>
            <w:r w:rsidR="00336E17" w:rsidRPr="0017260E">
              <w:rPr>
                <w:rFonts w:ascii="Times New Roman" w:hAnsi="Times New Roman"/>
                <w:iCs/>
                <w:sz w:val="24"/>
                <w:szCs w:val="24"/>
              </w:rPr>
              <w:t xml:space="preserve"> элементы ДСП 16мм., ПВХ 0.45 м, цвет бук</w:t>
            </w:r>
            <w:r w:rsidRPr="0017260E">
              <w:rPr>
                <w:rFonts w:ascii="Times New Roman" w:hAnsi="Times New Roman"/>
                <w:iCs/>
                <w:sz w:val="24"/>
                <w:szCs w:val="24"/>
              </w:rPr>
              <w:t>.</w:t>
            </w:r>
          </w:p>
        </w:tc>
      </w:tr>
      <w:tr w:rsidR="00A67D49" w:rsidRPr="0017260E" w:rsidTr="00BE6EEE">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A67D49" w:rsidRPr="0017260E" w:rsidRDefault="00A67D49" w:rsidP="00A67D49">
            <w:pPr>
              <w:suppressAutoHyphens/>
              <w:autoSpaceDN w:val="0"/>
              <w:spacing w:after="0" w:line="240" w:lineRule="auto"/>
              <w:rPr>
                <w:rFonts w:ascii="Times New Roman" w:eastAsia="SimSun" w:hAnsi="Times New Roman"/>
                <w:kern w:val="3"/>
                <w:sz w:val="24"/>
                <w:szCs w:val="24"/>
              </w:rPr>
            </w:pPr>
            <w:r w:rsidRPr="0017260E">
              <w:rPr>
                <w:rFonts w:ascii="Times New Roman" w:eastAsia="SimSun" w:hAnsi="Times New Roman"/>
                <w:kern w:val="3"/>
                <w:sz w:val="24"/>
                <w:szCs w:val="24"/>
              </w:rPr>
              <w:t>Стул преподавателя «Форма»</w:t>
            </w:r>
          </w:p>
        </w:tc>
        <w:tc>
          <w:tcPr>
            <w:tcW w:w="3025" w:type="pct"/>
            <w:shd w:val="clear" w:color="auto" w:fill="auto"/>
            <w:vAlign w:val="center"/>
          </w:tcPr>
          <w:p w:rsidR="00A67D49" w:rsidRPr="0017260E" w:rsidRDefault="00A67D49" w:rsidP="00A67D49">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Ткань серая, соответствует ГОСТ 19917-93</w:t>
            </w:r>
          </w:p>
        </w:tc>
      </w:tr>
      <w:tr w:rsidR="00A67D49" w:rsidRPr="0017260E" w:rsidTr="00723108">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rPr>
            </w:pPr>
            <w:r w:rsidRPr="0017260E">
              <w:rPr>
                <w:rFonts w:ascii="Times New Roman" w:hAnsi="Times New Roman"/>
                <w:sz w:val="24"/>
                <w:szCs w:val="24"/>
              </w:rPr>
              <w:t xml:space="preserve">МК шкаф </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sz w:val="24"/>
                <w:szCs w:val="24"/>
              </w:rPr>
              <w:t>п/о 755*376*2000 (бук, ПВХ)</w:t>
            </w:r>
          </w:p>
        </w:tc>
      </w:tr>
      <w:tr w:rsidR="00A67D49" w:rsidRPr="0017260E" w:rsidTr="00BE6EEE">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A67D49" w:rsidRPr="0017260E" w:rsidRDefault="00A67D49" w:rsidP="00A67D49">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A67D49" w:rsidRPr="0017260E" w:rsidTr="00BE6EEE">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A67D49" w:rsidRPr="0017260E" w:rsidRDefault="00A67D49" w:rsidP="00A67D49">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A67D49" w:rsidRPr="0017260E" w:rsidTr="00BE6EEE">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shd w:val="clear" w:color="auto" w:fill="auto"/>
            <w:vAlign w:val="center"/>
          </w:tcPr>
          <w:p w:rsidR="00A67D49" w:rsidRPr="0017260E" w:rsidRDefault="00A67D49" w:rsidP="00A67D49">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Тип-складывающаяся</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A67D49"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A67D49" w:rsidRPr="0017260E" w:rsidTr="00723108">
        <w:tc>
          <w:tcPr>
            <w:tcW w:w="269" w:type="pct"/>
            <w:tcBorders>
              <w:top w:val="single" w:sz="4" w:space="0" w:color="auto"/>
              <w:left w:val="single" w:sz="4" w:space="0" w:color="auto"/>
              <w:bottom w:val="single" w:sz="4" w:space="0" w:color="auto"/>
              <w:right w:val="single" w:sz="4" w:space="0" w:color="auto"/>
            </w:tcBorders>
            <w:shd w:val="clear" w:color="auto" w:fill="auto"/>
          </w:tcPr>
          <w:p w:rsidR="00A67D49" w:rsidRPr="0017260E" w:rsidRDefault="00A67D49" w:rsidP="00A67D49">
            <w:pPr>
              <w:snapToGrid w:val="0"/>
              <w:spacing w:after="0" w:line="240" w:lineRule="auto"/>
              <w:rPr>
                <w:rFonts w:ascii="Times New Roman" w:hAnsi="Times New Roman"/>
                <w:iCs/>
                <w:sz w:val="24"/>
                <w:szCs w:val="24"/>
              </w:rPr>
            </w:pPr>
          </w:p>
        </w:tc>
        <w:tc>
          <w:tcPr>
            <w:tcW w:w="1706" w:type="pct"/>
            <w:shd w:val="clear" w:color="auto" w:fill="auto"/>
            <w:vAlign w:val="center"/>
          </w:tcPr>
          <w:p w:rsidR="00A67D49" w:rsidRPr="0017260E" w:rsidRDefault="00A67D49" w:rsidP="00A67D49">
            <w:pPr>
              <w:spacing w:after="0" w:line="240" w:lineRule="auto"/>
              <w:rPr>
                <w:rFonts w:ascii="Times New Roman" w:hAnsi="Times New Roman"/>
                <w:sz w:val="24"/>
                <w:szCs w:val="24"/>
              </w:rPr>
            </w:pPr>
            <w:r w:rsidRPr="0017260E">
              <w:rPr>
                <w:rFonts w:ascii="Times New Roman" w:hAnsi="Times New Roman"/>
                <w:sz w:val="24"/>
                <w:szCs w:val="24"/>
              </w:rPr>
              <w:t>Шкаф металлический</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1860х850х400 мм, 41кг,разборный</w:t>
            </w:r>
          </w:p>
        </w:tc>
      </w:tr>
      <w:tr w:rsidR="00A67D49"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A67D49"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A67D49" w:rsidRPr="0017260E" w:rsidTr="00723108">
        <w:tc>
          <w:tcPr>
            <w:tcW w:w="269" w:type="pct"/>
            <w:shd w:val="clear" w:color="auto" w:fill="auto"/>
            <w:vAlign w:val="center"/>
          </w:tcPr>
          <w:p w:rsidR="00A67D49" w:rsidRPr="0017260E" w:rsidRDefault="00A67D49"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rPr>
            </w:pPr>
            <w:r w:rsidRPr="0017260E">
              <w:rPr>
                <w:rFonts w:ascii="Times New Roman" w:hAnsi="Times New Roman"/>
                <w:sz w:val="24"/>
                <w:szCs w:val="24"/>
              </w:rPr>
              <w:t>Видеокамера OPTIMUS IP-E022.1 (3.6)P</w:t>
            </w:r>
          </w:p>
        </w:tc>
        <w:tc>
          <w:tcPr>
            <w:tcW w:w="3025" w:type="pct"/>
            <w:shd w:val="clear" w:color="auto" w:fill="auto"/>
            <w:vAlign w:val="center"/>
          </w:tcPr>
          <w:p w:rsidR="00F61148" w:rsidRPr="0017260E" w:rsidRDefault="00F61148" w:rsidP="00F61148">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lang w:val="en-US"/>
              </w:rPr>
              <w:t xml:space="preserve">1/2.9” 2,1 </w:t>
            </w:r>
            <w:r w:rsidRPr="0017260E">
              <w:rPr>
                <w:rFonts w:ascii="Times New Roman" w:hAnsi="Times New Roman"/>
                <w:iCs/>
                <w:sz w:val="24"/>
                <w:szCs w:val="24"/>
              </w:rPr>
              <w:t>Мп</w:t>
            </w:r>
            <w:r w:rsidRPr="0017260E">
              <w:rPr>
                <w:rFonts w:ascii="Times New Roman" w:hAnsi="Times New Roman"/>
                <w:iCs/>
                <w:sz w:val="24"/>
                <w:szCs w:val="24"/>
                <w:lang w:val="en-US"/>
              </w:rPr>
              <w:t xml:space="preserve"> (Full HD) Progressive Scan CMOS SONY IMX323</w:t>
            </w:r>
          </w:p>
          <w:p w:rsidR="00F61148"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t>24 ИК-диода</w:t>
            </w:r>
          </w:p>
          <w:p w:rsidR="00F61148"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t>Режим день/ночь, встроенный ИК-фильтр</w:t>
            </w:r>
          </w:p>
          <w:p w:rsidR="00A67D49" w:rsidRPr="0017260E" w:rsidRDefault="00F61148" w:rsidP="00F61148">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Поддержка кодеков H.265 / H.264</w:t>
            </w:r>
          </w:p>
        </w:tc>
      </w:tr>
      <w:tr w:rsidR="00A67D49" w:rsidRPr="00DB3A82" w:rsidTr="00BE6EEE">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2</w:t>
            </w:r>
          </w:p>
        </w:tc>
        <w:tc>
          <w:tcPr>
            <w:tcW w:w="1706" w:type="pct"/>
            <w:shd w:val="clear" w:color="auto" w:fill="auto"/>
            <w:vAlign w:val="center"/>
          </w:tcPr>
          <w:p w:rsidR="00A67D49" w:rsidRPr="0017260E" w:rsidRDefault="00A67D49" w:rsidP="00A67D49">
            <w:pPr>
              <w:spacing w:after="0" w:line="240" w:lineRule="auto"/>
              <w:rPr>
                <w:rFonts w:ascii="Times New Roman" w:eastAsia="Calibri" w:hAnsi="Times New Roman"/>
                <w:sz w:val="24"/>
                <w:szCs w:val="24"/>
                <w:lang w:val="en-US"/>
              </w:rPr>
            </w:pPr>
            <w:r w:rsidRPr="0017260E">
              <w:rPr>
                <w:rFonts w:ascii="Times New Roman" w:eastAsia="Calibri" w:hAnsi="Times New Roman"/>
                <w:sz w:val="24"/>
                <w:szCs w:val="24"/>
              </w:rPr>
              <w:t>Мышь</w:t>
            </w:r>
            <w:r w:rsidRPr="0017260E">
              <w:rPr>
                <w:rFonts w:ascii="Times New Roman" w:eastAsia="Calibri" w:hAnsi="Times New Roman"/>
                <w:sz w:val="24"/>
                <w:szCs w:val="24"/>
                <w:lang w:val="en-US"/>
              </w:rPr>
              <w:t xml:space="preserve">  Logitech Optical Mouse </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lang w:val="en-US"/>
              </w:rPr>
            </w:pPr>
            <w:r w:rsidRPr="0017260E">
              <w:rPr>
                <w:rFonts w:ascii="Times New Roman" w:eastAsia="Calibri" w:hAnsi="Times New Roman"/>
                <w:sz w:val="24"/>
                <w:szCs w:val="24"/>
                <w:lang w:val="en-US"/>
              </w:rPr>
              <w:t xml:space="preserve">B100 Black (OEM) USB 3btn+Roll &lt;910-003357&gt;, </w:t>
            </w:r>
            <w:r w:rsidRPr="0017260E">
              <w:rPr>
                <w:rFonts w:ascii="Times New Roman" w:eastAsia="Calibri" w:hAnsi="Times New Roman"/>
                <w:sz w:val="24"/>
                <w:szCs w:val="24"/>
              </w:rPr>
              <w:t>шт</w:t>
            </w:r>
          </w:p>
        </w:tc>
      </w:tr>
      <w:tr w:rsidR="00A67D49" w:rsidRPr="00DB3A82" w:rsidTr="00723108">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rPr>
            </w:pPr>
            <w:r w:rsidRPr="0017260E">
              <w:rPr>
                <w:rFonts w:ascii="Times New Roman" w:hAnsi="Times New Roman"/>
                <w:sz w:val="24"/>
                <w:szCs w:val="24"/>
              </w:rPr>
              <w:t xml:space="preserve">Ноутбук HP 250G7, </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lang w:val="en-US"/>
              </w:rPr>
            </w:pPr>
            <w:r w:rsidRPr="0017260E">
              <w:rPr>
                <w:rFonts w:ascii="Times New Roman" w:hAnsi="Times New Roman"/>
                <w:sz w:val="24"/>
                <w:szCs w:val="24"/>
                <w:lang w:val="en-US"/>
              </w:rPr>
              <w:t xml:space="preserve">15.6, Nitro Corei3 1005G1, 1.2 </w:t>
            </w:r>
            <w:r w:rsidRPr="0017260E">
              <w:rPr>
                <w:rFonts w:ascii="Times New Roman" w:hAnsi="Times New Roman"/>
                <w:sz w:val="24"/>
                <w:szCs w:val="24"/>
              </w:rPr>
              <w:t>Ггцб</w:t>
            </w:r>
            <w:r w:rsidRPr="0017260E">
              <w:rPr>
                <w:rFonts w:ascii="Times New Roman" w:hAnsi="Times New Roman"/>
                <w:sz w:val="24"/>
                <w:szCs w:val="24"/>
                <w:lang w:val="en-US"/>
              </w:rPr>
              <w:t>, 8</w:t>
            </w:r>
            <w:r w:rsidRPr="0017260E">
              <w:rPr>
                <w:rFonts w:ascii="Times New Roman" w:hAnsi="Times New Roman"/>
                <w:sz w:val="24"/>
                <w:szCs w:val="24"/>
              </w:rPr>
              <w:t>ГБ</w:t>
            </w:r>
            <w:r w:rsidRPr="0017260E">
              <w:rPr>
                <w:rFonts w:ascii="Times New Roman" w:hAnsi="Times New Roman"/>
                <w:sz w:val="24"/>
                <w:szCs w:val="24"/>
                <w:lang w:val="en-US"/>
              </w:rPr>
              <w:t xml:space="preserve">,512 SSD, Intel UHD Graphics 620, Windows 10Home,214B4ES, </w:t>
            </w:r>
            <w:r w:rsidRPr="0017260E">
              <w:rPr>
                <w:rFonts w:ascii="Times New Roman" w:hAnsi="Times New Roman"/>
                <w:sz w:val="24"/>
                <w:szCs w:val="24"/>
              </w:rPr>
              <w:t>серебристый</w:t>
            </w:r>
          </w:p>
        </w:tc>
      </w:tr>
      <w:tr w:rsidR="00A67D49" w:rsidRPr="00DB3A82" w:rsidTr="00723108">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lang w:val="en-US"/>
              </w:rPr>
            </w:pPr>
            <w:r w:rsidRPr="0017260E">
              <w:rPr>
                <w:rFonts w:ascii="Times New Roman" w:hAnsi="Times New Roman"/>
                <w:sz w:val="24"/>
                <w:szCs w:val="24"/>
              </w:rPr>
              <w:t>Принтер</w:t>
            </w:r>
            <w:r w:rsidRPr="0017260E">
              <w:rPr>
                <w:rFonts w:ascii="Times New Roman" w:hAnsi="Times New Roman"/>
                <w:sz w:val="24"/>
                <w:szCs w:val="24"/>
                <w:lang w:val="en-US"/>
              </w:rPr>
              <w:t xml:space="preserve"> Canon  i-SENSYS  LBP-6030w</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lang w:val="en-US"/>
              </w:rPr>
            </w:pPr>
            <w:r w:rsidRPr="0017260E">
              <w:rPr>
                <w:rFonts w:ascii="Times New Roman" w:hAnsi="Times New Roman"/>
                <w:sz w:val="24"/>
                <w:szCs w:val="24"/>
                <w:lang w:val="en-US"/>
              </w:rPr>
              <w:t>A4. 18</w:t>
            </w:r>
            <w:r w:rsidRPr="0017260E">
              <w:rPr>
                <w:rFonts w:ascii="Times New Roman" w:hAnsi="Times New Roman"/>
                <w:sz w:val="24"/>
                <w:szCs w:val="24"/>
              </w:rPr>
              <w:t>стр</w:t>
            </w:r>
            <w:r w:rsidRPr="0017260E">
              <w:rPr>
                <w:rFonts w:ascii="Times New Roman" w:hAnsi="Times New Roman"/>
                <w:sz w:val="24"/>
                <w:szCs w:val="24"/>
                <w:lang w:val="en-US"/>
              </w:rPr>
              <w:t>/</w:t>
            </w:r>
            <w:r w:rsidRPr="0017260E">
              <w:rPr>
                <w:rFonts w:ascii="Times New Roman" w:hAnsi="Times New Roman"/>
                <w:sz w:val="24"/>
                <w:szCs w:val="24"/>
              </w:rPr>
              <w:t>мин</w:t>
            </w:r>
            <w:r w:rsidRPr="0017260E">
              <w:rPr>
                <w:rFonts w:ascii="Times New Roman" w:hAnsi="Times New Roman"/>
                <w:sz w:val="24"/>
                <w:szCs w:val="24"/>
                <w:lang w:val="en-US"/>
              </w:rPr>
              <w:t>,32</w:t>
            </w:r>
            <w:r w:rsidRPr="0017260E">
              <w:rPr>
                <w:rFonts w:ascii="Times New Roman" w:hAnsi="Times New Roman"/>
                <w:sz w:val="24"/>
                <w:szCs w:val="24"/>
              </w:rPr>
              <w:t>М</w:t>
            </w:r>
            <w:r w:rsidRPr="0017260E">
              <w:rPr>
                <w:rFonts w:ascii="Times New Roman" w:hAnsi="Times New Roman"/>
                <w:sz w:val="24"/>
                <w:szCs w:val="24"/>
                <w:lang w:val="en-US"/>
              </w:rPr>
              <w:t xml:space="preserve">b, 2400dpi, USB2.0,  </w:t>
            </w:r>
            <w:r w:rsidRPr="0017260E">
              <w:rPr>
                <w:rFonts w:ascii="Times New Roman" w:hAnsi="Times New Roman"/>
                <w:sz w:val="24"/>
                <w:szCs w:val="24"/>
              </w:rPr>
              <w:t>лазерный</w:t>
            </w:r>
            <w:r w:rsidRPr="0017260E">
              <w:rPr>
                <w:rFonts w:ascii="Times New Roman" w:hAnsi="Times New Roman"/>
                <w:sz w:val="24"/>
                <w:szCs w:val="24"/>
                <w:lang w:val="en-US"/>
              </w:rPr>
              <w:t>)</w:t>
            </w:r>
          </w:p>
        </w:tc>
      </w:tr>
      <w:tr w:rsidR="00A67D49" w:rsidRPr="0017260E" w:rsidTr="00723108">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lang w:val="en-US"/>
              </w:rPr>
            </w:pPr>
            <w:r w:rsidRPr="0017260E">
              <w:rPr>
                <w:rFonts w:ascii="Times New Roman" w:hAnsi="Times New Roman"/>
                <w:sz w:val="24"/>
                <w:szCs w:val="24"/>
              </w:rPr>
              <w:t>Проектор</w:t>
            </w:r>
            <w:r w:rsidRPr="0017260E">
              <w:rPr>
                <w:rFonts w:ascii="Times New Roman" w:hAnsi="Times New Roman"/>
                <w:sz w:val="24"/>
                <w:szCs w:val="24"/>
                <w:lang w:val="en-US"/>
              </w:rPr>
              <w:t xml:space="preserve"> EPSON MultiMedia Projector EB-X04 </w:t>
            </w:r>
          </w:p>
        </w:tc>
        <w:tc>
          <w:tcPr>
            <w:tcW w:w="3025" w:type="pct"/>
            <w:shd w:val="clear" w:color="auto" w:fill="auto"/>
            <w:vAlign w:val="center"/>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sz w:val="24"/>
                <w:szCs w:val="24"/>
                <w:lang w:val="en-US"/>
              </w:rPr>
              <w:t xml:space="preserve">3xLCD, 2800 </w:t>
            </w:r>
            <w:r w:rsidRPr="0017260E">
              <w:rPr>
                <w:rFonts w:ascii="Times New Roman" w:hAnsi="Times New Roman"/>
                <w:sz w:val="24"/>
                <w:szCs w:val="24"/>
              </w:rPr>
              <w:t>люмен</w:t>
            </w:r>
            <w:r w:rsidRPr="0017260E">
              <w:rPr>
                <w:rFonts w:ascii="Times New Roman" w:hAnsi="Times New Roman"/>
                <w:sz w:val="24"/>
                <w:szCs w:val="24"/>
                <w:lang w:val="en-US"/>
              </w:rPr>
              <w:t>, 15000:1, 1024</w:t>
            </w:r>
            <w:r w:rsidRPr="0017260E">
              <w:rPr>
                <w:rFonts w:ascii="Times New Roman" w:hAnsi="Times New Roman"/>
                <w:sz w:val="24"/>
                <w:szCs w:val="24"/>
              </w:rPr>
              <w:t>х</w:t>
            </w:r>
            <w:r w:rsidRPr="0017260E">
              <w:rPr>
                <w:rFonts w:ascii="Times New Roman" w:hAnsi="Times New Roman"/>
                <w:sz w:val="24"/>
                <w:szCs w:val="24"/>
                <w:lang w:val="en-US"/>
              </w:rPr>
              <w:t>768</w:t>
            </w:r>
          </w:p>
        </w:tc>
      </w:tr>
      <w:tr w:rsidR="00A67D49" w:rsidRPr="0017260E" w:rsidTr="00723108">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Borders>
              <w:top w:val="single" w:sz="4" w:space="0" w:color="auto"/>
              <w:left w:val="single" w:sz="4" w:space="0" w:color="ACC8BD"/>
              <w:bottom w:val="single" w:sz="4" w:space="0" w:color="auto"/>
              <w:right w:val="single" w:sz="4" w:space="0" w:color="auto"/>
            </w:tcBorders>
            <w:shd w:val="clear" w:color="auto" w:fill="auto"/>
          </w:tcPr>
          <w:p w:rsidR="00A67D49" w:rsidRPr="0017260E" w:rsidRDefault="00A67D49" w:rsidP="00A67D49">
            <w:pPr>
              <w:outlineLvl w:val="4"/>
              <w:rPr>
                <w:rFonts w:ascii="Times New Roman" w:hAnsi="Times New Roman"/>
                <w:sz w:val="24"/>
                <w:szCs w:val="24"/>
                <w:lang w:val="en-US"/>
              </w:rPr>
            </w:pPr>
            <w:r w:rsidRPr="0017260E">
              <w:rPr>
                <w:rFonts w:ascii="Times New Roman" w:hAnsi="Times New Roman"/>
                <w:sz w:val="24"/>
                <w:szCs w:val="24"/>
              </w:rPr>
              <w:t>Процессор</w:t>
            </w:r>
            <w:r w:rsidRPr="0017260E">
              <w:rPr>
                <w:rFonts w:ascii="Times New Roman" w:hAnsi="Times New Roman"/>
                <w:sz w:val="24"/>
                <w:szCs w:val="24"/>
                <w:lang w:val="en-US"/>
              </w:rPr>
              <w:t xml:space="preserve"> Intel Core 2 Duo, </w:t>
            </w:r>
            <w:r w:rsidRPr="0017260E">
              <w:rPr>
                <w:rFonts w:ascii="Times New Roman" w:hAnsi="Times New Roman"/>
                <w:sz w:val="24"/>
                <w:szCs w:val="24"/>
              </w:rPr>
              <w:t>монитор</w:t>
            </w:r>
            <w:r w:rsidRPr="0017260E">
              <w:rPr>
                <w:rFonts w:ascii="Times New Roman" w:hAnsi="Times New Roman"/>
                <w:sz w:val="24"/>
                <w:szCs w:val="24"/>
                <w:lang w:val="en-US"/>
              </w:rPr>
              <w:t xml:space="preserve"> 19" Acer</w:t>
            </w:r>
          </w:p>
        </w:tc>
        <w:tc>
          <w:tcPr>
            <w:tcW w:w="3025" w:type="pct"/>
            <w:shd w:val="clear" w:color="auto" w:fill="auto"/>
            <w:vAlign w:val="center"/>
          </w:tcPr>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 1440</w:t>
            </w:r>
            <w:r w:rsidRPr="0017260E">
              <w:rPr>
                <w:rFonts w:ascii="Times New Roman" w:hAnsi="Times New Roman"/>
                <w:iCs/>
                <w:sz w:val="24"/>
                <w:szCs w:val="24"/>
                <w:lang w:val="en-US"/>
              </w:rPr>
              <w:t>x</w:t>
            </w:r>
            <w:r w:rsidRPr="0017260E">
              <w:rPr>
                <w:rFonts w:ascii="Times New Roman" w:hAnsi="Times New Roman"/>
                <w:iCs/>
                <w:sz w:val="24"/>
                <w:szCs w:val="24"/>
              </w:rPr>
              <w:t>900 (16:10)</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Тип матрицы </w:t>
            </w:r>
            <w:r w:rsidRPr="0017260E">
              <w:rPr>
                <w:rFonts w:ascii="Times New Roman" w:hAnsi="Times New Roman"/>
                <w:iCs/>
                <w:sz w:val="24"/>
                <w:szCs w:val="24"/>
                <w:lang w:val="en-US"/>
              </w:rPr>
              <w:t>TN</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Частота обновления 75 Гц; отклик: 5 мс</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Интерфейсы вход </w:t>
            </w:r>
            <w:r w:rsidRPr="0017260E">
              <w:rPr>
                <w:rFonts w:ascii="Times New Roman" w:hAnsi="Times New Roman"/>
                <w:iCs/>
                <w:sz w:val="24"/>
                <w:szCs w:val="24"/>
                <w:lang w:val="en-US"/>
              </w:rPr>
              <w:t>VGA</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 300 кд/м²;</w:t>
            </w:r>
          </w:p>
          <w:p w:rsidR="00765377"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Особенности Поддержка стандарта </w:t>
            </w:r>
            <w:r w:rsidRPr="0017260E">
              <w:rPr>
                <w:rFonts w:ascii="Times New Roman" w:hAnsi="Times New Roman"/>
                <w:iCs/>
                <w:sz w:val="24"/>
                <w:szCs w:val="24"/>
                <w:lang w:val="en-US"/>
              </w:rPr>
              <w:t>ISO</w:t>
            </w:r>
            <w:r w:rsidRPr="0017260E">
              <w:rPr>
                <w:rFonts w:ascii="Times New Roman" w:hAnsi="Times New Roman"/>
                <w:iCs/>
                <w:sz w:val="24"/>
                <w:szCs w:val="24"/>
              </w:rPr>
              <w:t xml:space="preserve"> 13406-2</w:t>
            </w:r>
          </w:p>
          <w:p w:rsidR="00A67D49" w:rsidRPr="0017260E" w:rsidRDefault="00765377" w:rsidP="00765377">
            <w:pPr>
              <w:snapToGrid w:val="0"/>
              <w:spacing w:after="0" w:line="240" w:lineRule="auto"/>
              <w:rPr>
                <w:rFonts w:ascii="Times New Roman" w:hAnsi="Times New Roman"/>
                <w:iCs/>
                <w:sz w:val="24"/>
                <w:szCs w:val="24"/>
              </w:rPr>
            </w:pPr>
            <w:r w:rsidRPr="0017260E">
              <w:rPr>
                <w:rFonts w:ascii="Times New Roman" w:hAnsi="Times New Roman"/>
                <w:iCs/>
                <w:sz w:val="24"/>
                <w:szCs w:val="24"/>
              </w:rPr>
              <w:t>19" дюймов</w:t>
            </w:r>
          </w:p>
        </w:tc>
      </w:tr>
      <w:tr w:rsidR="00A67D49" w:rsidRPr="0017260E" w:rsidTr="00BE6EEE">
        <w:tc>
          <w:tcPr>
            <w:tcW w:w="269" w:type="pct"/>
            <w:shd w:val="clear" w:color="auto" w:fill="auto"/>
            <w:vAlign w:val="center"/>
          </w:tcPr>
          <w:p w:rsidR="00A67D49" w:rsidRPr="0017260E" w:rsidRDefault="00511A25" w:rsidP="00A67D49">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shd w:val="clear" w:color="auto" w:fill="auto"/>
            <w:vAlign w:val="center"/>
          </w:tcPr>
          <w:p w:rsidR="00A67D49" w:rsidRPr="0017260E" w:rsidRDefault="00A67D49" w:rsidP="00A67D49">
            <w:pPr>
              <w:spacing w:after="0" w:line="240" w:lineRule="auto"/>
              <w:rPr>
                <w:rFonts w:ascii="Times New Roman" w:eastAsia="Calibri" w:hAnsi="Times New Roman"/>
                <w:sz w:val="24"/>
                <w:szCs w:val="24"/>
              </w:rPr>
            </w:pPr>
            <w:r w:rsidRPr="0017260E">
              <w:rPr>
                <w:rFonts w:ascii="Times New Roman" w:eastAsia="Calibri" w:hAnsi="Times New Roman"/>
                <w:sz w:val="24"/>
                <w:szCs w:val="24"/>
              </w:rPr>
              <w:t xml:space="preserve">Экран на штативе Lumien Eco View </w:t>
            </w:r>
          </w:p>
        </w:tc>
        <w:tc>
          <w:tcPr>
            <w:tcW w:w="3025" w:type="pct"/>
            <w:shd w:val="clear" w:color="auto" w:fill="auto"/>
            <w:vAlign w:val="center"/>
          </w:tcPr>
          <w:p w:rsidR="00765377" w:rsidRPr="0017260E" w:rsidRDefault="00765377" w:rsidP="00765377">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установки: стойка, напольный</w:t>
            </w:r>
          </w:p>
          <w:p w:rsidR="00765377" w:rsidRPr="0017260E" w:rsidRDefault="00765377" w:rsidP="00765377">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высота рабочей области 180 см</w:t>
            </w:r>
          </w:p>
          <w:p w:rsidR="00765377" w:rsidRPr="0017260E" w:rsidRDefault="00765377" w:rsidP="00765377">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ширина рабочей области 180 см</w:t>
            </w:r>
          </w:p>
          <w:p w:rsidR="00765377" w:rsidRPr="0017260E" w:rsidRDefault="00765377" w:rsidP="00765377">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диагональ (см) 255 см</w:t>
            </w:r>
          </w:p>
          <w:p w:rsidR="00A67D49" w:rsidRPr="0017260E" w:rsidRDefault="00765377" w:rsidP="00765377">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 xml:space="preserve">диагональ (дюйм) 100 </w:t>
            </w:r>
            <w:r w:rsidR="00A67D49" w:rsidRPr="0017260E">
              <w:rPr>
                <w:rFonts w:ascii="Times New Roman" w:eastAsia="Calibri" w:hAnsi="Times New Roman"/>
                <w:sz w:val="24"/>
                <w:szCs w:val="24"/>
              </w:rPr>
              <w:t>180x180 см</w:t>
            </w:r>
          </w:p>
        </w:tc>
      </w:tr>
      <w:tr w:rsidR="00A67D49" w:rsidRPr="0017260E" w:rsidTr="00BE6EEE">
        <w:tc>
          <w:tcPr>
            <w:tcW w:w="5000" w:type="pct"/>
            <w:gridSpan w:val="3"/>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A67D49" w:rsidRPr="0017260E" w:rsidTr="00BE6EEE">
        <w:tc>
          <w:tcPr>
            <w:tcW w:w="269" w:type="pct"/>
            <w:shd w:val="clear" w:color="auto" w:fill="auto"/>
          </w:tcPr>
          <w:p w:rsidR="00A67D49" w:rsidRPr="0017260E" w:rsidRDefault="00511A25" w:rsidP="00A67D49">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A67D49" w:rsidRPr="0017260E" w:rsidRDefault="00511A25" w:rsidP="00A67D49">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3025" w:type="pct"/>
            <w:shd w:val="clear" w:color="auto" w:fill="auto"/>
          </w:tcPr>
          <w:p w:rsidR="00A67D49" w:rsidRPr="0017260E" w:rsidRDefault="00A67D49" w:rsidP="00A67D49">
            <w:pPr>
              <w:snapToGrid w:val="0"/>
              <w:spacing w:after="0" w:line="240" w:lineRule="auto"/>
              <w:rPr>
                <w:rFonts w:ascii="Times New Roman" w:hAnsi="Times New Roman"/>
                <w:iCs/>
                <w:sz w:val="24"/>
                <w:szCs w:val="24"/>
              </w:rPr>
            </w:pPr>
          </w:p>
        </w:tc>
      </w:tr>
      <w:tr w:rsidR="00A67D49" w:rsidRPr="0017260E" w:rsidTr="00BE6EEE">
        <w:tc>
          <w:tcPr>
            <w:tcW w:w="5000" w:type="pct"/>
            <w:gridSpan w:val="3"/>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A67D49" w:rsidRPr="0017260E" w:rsidTr="00BE6EEE">
        <w:tc>
          <w:tcPr>
            <w:tcW w:w="5000" w:type="pct"/>
            <w:gridSpan w:val="3"/>
            <w:shd w:val="clear" w:color="auto" w:fill="auto"/>
          </w:tcPr>
          <w:p w:rsidR="00A67D49" w:rsidRPr="0017260E" w:rsidRDefault="00A67D49" w:rsidP="00A67D49">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EA7141" w:rsidRPr="0017260E" w:rsidTr="00723108">
        <w:tc>
          <w:tcPr>
            <w:tcW w:w="269" w:type="pct"/>
            <w:shd w:val="clear" w:color="auto" w:fill="auto"/>
            <w:vAlign w:val="center"/>
          </w:tcPr>
          <w:p w:rsidR="00EA7141" w:rsidRPr="0017260E" w:rsidRDefault="00EA7141"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Потребности человека</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723108">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Спрос</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723108">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 xml:space="preserve">Предложение </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723108">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Типы экономических систем</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723108">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Основные функции управления предприятием</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723108">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Pr>
          <w:p w:rsidR="00EA7141" w:rsidRPr="0017260E" w:rsidRDefault="00EA7141" w:rsidP="00EA7141">
            <w:pPr>
              <w:outlineLvl w:val="0"/>
              <w:rPr>
                <w:rFonts w:ascii="Times New Roman" w:hAnsi="Times New Roman"/>
                <w:sz w:val="24"/>
                <w:szCs w:val="24"/>
              </w:rPr>
            </w:pPr>
            <w:r w:rsidRPr="0017260E">
              <w:rPr>
                <w:rFonts w:ascii="Times New Roman" w:hAnsi="Times New Roman"/>
                <w:sz w:val="24"/>
                <w:szCs w:val="24"/>
              </w:rPr>
              <w:t>Структура предпринимательских отношений</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shd w:val="clear" w:color="auto" w:fill="auto"/>
          </w:tcPr>
          <w:p w:rsidR="00EA7141" w:rsidRPr="0017260E" w:rsidRDefault="00EA7141" w:rsidP="00EA7141">
            <w:pPr>
              <w:spacing w:after="0" w:line="240" w:lineRule="auto"/>
              <w:contextualSpacing/>
              <w:rPr>
                <w:rFonts w:ascii="Times New Roman" w:hAnsi="Times New Roman"/>
                <w:sz w:val="24"/>
                <w:szCs w:val="24"/>
              </w:rPr>
            </w:pPr>
            <w:r w:rsidRPr="0017260E">
              <w:rPr>
                <w:rFonts w:ascii="Times New Roman" w:hAnsi="Times New Roman"/>
                <w:sz w:val="24"/>
                <w:szCs w:val="24"/>
              </w:rPr>
              <w:t>Основные функции управления предприятием</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Спрос и предложение</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Прибыль и рентабельность</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Понятие и виды организаций</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 xml:space="preserve">Персонал предприятия </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ЕУСОТ ВНИИЭФ</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Акционерное общество</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Оборотные средства</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15</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Прибыль и рентабельность</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Деловое общение (презентация)</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Оборотные средства</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18</w:t>
            </w:r>
          </w:p>
        </w:tc>
        <w:tc>
          <w:tcPr>
            <w:tcW w:w="1706" w:type="pct"/>
            <w:shd w:val="clear" w:color="auto" w:fill="auto"/>
          </w:tcPr>
          <w:p w:rsidR="00EA7141" w:rsidRPr="0017260E" w:rsidRDefault="00EA7141" w:rsidP="00EA7141">
            <w:pPr>
              <w:spacing w:after="0"/>
              <w:rPr>
                <w:rFonts w:ascii="Times New Roman" w:hAnsi="Times New Roman"/>
                <w:sz w:val="24"/>
                <w:szCs w:val="24"/>
              </w:rPr>
            </w:pPr>
            <w:r w:rsidRPr="0017260E">
              <w:rPr>
                <w:rFonts w:ascii="Times New Roman" w:hAnsi="Times New Roman"/>
                <w:sz w:val="24"/>
                <w:szCs w:val="24"/>
              </w:rPr>
              <w:t>Организация работы предприятия</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Экранно-звуковые пособия (презентации)</w:t>
            </w:r>
          </w:p>
        </w:tc>
      </w:tr>
      <w:tr w:rsidR="00EA7141" w:rsidRPr="0017260E" w:rsidTr="00BE6EEE">
        <w:tc>
          <w:tcPr>
            <w:tcW w:w="5000" w:type="pct"/>
            <w:gridSpan w:val="3"/>
            <w:shd w:val="clear" w:color="auto" w:fill="auto"/>
          </w:tcPr>
          <w:p w:rsidR="00EA7141" w:rsidRPr="0017260E" w:rsidRDefault="00EA7141" w:rsidP="00EA7141">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EA7141" w:rsidRPr="0017260E" w:rsidTr="00BE6EEE">
        <w:tc>
          <w:tcPr>
            <w:tcW w:w="269" w:type="pct"/>
            <w:shd w:val="clear" w:color="auto" w:fill="auto"/>
            <w:vAlign w:val="center"/>
          </w:tcPr>
          <w:p w:rsidR="00EA7141" w:rsidRPr="0017260E" w:rsidRDefault="00511A25" w:rsidP="00EA7141">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EA7141" w:rsidRPr="0017260E" w:rsidRDefault="00511A25" w:rsidP="00EA7141">
            <w:pPr>
              <w:spacing w:after="0" w:line="240" w:lineRule="auto"/>
              <w:contextualSpacing/>
              <w:rPr>
                <w:rFonts w:ascii="Times New Roman" w:hAnsi="Times New Roman"/>
                <w:sz w:val="24"/>
                <w:szCs w:val="24"/>
              </w:rPr>
            </w:pPr>
            <w:r w:rsidRPr="0017260E">
              <w:rPr>
                <w:rFonts w:ascii="Times New Roman" w:hAnsi="Times New Roman"/>
                <w:sz w:val="24"/>
                <w:szCs w:val="24"/>
              </w:rPr>
              <w:t>-</w:t>
            </w:r>
            <w:r w:rsidR="00EA7141" w:rsidRPr="0017260E">
              <w:rPr>
                <w:rFonts w:ascii="Times New Roman" w:hAnsi="Times New Roman"/>
                <w:sz w:val="24"/>
                <w:szCs w:val="24"/>
              </w:rPr>
              <w:t>-</w:t>
            </w:r>
          </w:p>
        </w:tc>
        <w:tc>
          <w:tcPr>
            <w:tcW w:w="3025" w:type="pct"/>
            <w:shd w:val="clear" w:color="auto" w:fill="auto"/>
          </w:tcPr>
          <w:p w:rsidR="00EA7141" w:rsidRPr="0017260E" w:rsidRDefault="00EA7141" w:rsidP="00EA7141">
            <w:pPr>
              <w:snapToGrid w:val="0"/>
              <w:spacing w:after="0" w:line="240" w:lineRule="auto"/>
              <w:rPr>
                <w:rFonts w:ascii="Times New Roman" w:hAnsi="Times New Roman"/>
                <w:iCs/>
                <w:sz w:val="24"/>
                <w:szCs w:val="24"/>
              </w:rPr>
            </w:pPr>
          </w:p>
        </w:tc>
      </w:tr>
    </w:tbl>
    <w:p w:rsidR="00127FC4" w:rsidRPr="0017260E" w:rsidRDefault="00127FC4" w:rsidP="00D920C7">
      <w:pPr>
        <w:suppressAutoHyphens/>
        <w:spacing w:after="0" w:line="240" w:lineRule="auto"/>
        <w:ind w:firstLine="709"/>
        <w:jc w:val="both"/>
        <w:rPr>
          <w:rFonts w:ascii="Times New Roman" w:hAnsi="Times New Roman"/>
          <w:bCs/>
          <w:iCs/>
          <w:sz w:val="24"/>
          <w:szCs w:val="24"/>
        </w:rPr>
      </w:pPr>
    </w:p>
    <w:p w:rsidR="00127FC4" w:rsidRPr="0017260E" w:rsidRDefault="00127FC4" w:rsidP="00D920C7">
      <w:pPr>
        <w:suppressAutoHyphens/>
        <w:spacing w:after="0" w:line="240" w:lineRule="auto"/>
        <w:jc w:val="both"/>
        <w:rPr>
          <w:rFonts w:ascii="Times New Roman" w:hAnsi="Times New Roman"/>
          <w:bCs/>
          <w:iCs/>
          <w:sz w:val="24"/>
          <w:szCs w:val="24"/>
        </w:rPr>
      </w:pPr>
    </w:p>
    <w:p w:rsidR="00127FC4" w:rsidRPr="0017260E" w:rsidRDefault="00127FC4" w:rsidP="00D920C7">
      <w:pPr>
        <w:spacing w:after="0" w:line="240" w:lineRule="auto"/>
        <w:rPr>
          <w:rFonts w:ascii="Times New Roman" w:hAnsi="Times New Roman"/>
          <w:b/>
          <w:bCs/>
          <w:iCs/>
          <w:sz w:val="24"/>
          <w:szCs w:val="24"/>
          <w:u w:val="single"/>
        </w:rPr>
      </w:pPr>
      <w:r w:rsidRPr="0017260E">
        <w:rPr>
          <w:rFonts w:ascii="Times New Roman" w:hAnsi="Times New Roman"/>
          <w:b/>
          <w:bCs/>
          <w:iCs/>
          <w:sz w:val="24"/>
          <w:szCs w:val="24"/>
          <w:u w:val="single"/>
        </w:rPr>
        <w:t>Кабинет «</w:t>
      </w:r>
      <w:r w:rsidRPr="0017260E">
        <w:rPr>
          <w:rFonts w:ascii="Times New Roman" w:hAnsi="Times New Roman"/>
          <w:b/>
          <w:sz w:val="24"/>
          <w:szCs w:val="24"/>
          <w:u w:val="single"/>
        </w:rPr>
        <w:t>Безопасности жизнедеятельности</w:t>
      </w:r>
      <w:r w:rsidR="00CD4D7C" w:rsidRPr="0017260E">
        <w:rPr>
          <w:rFonts w:ascii="Times New Roman" w:hAnsi="Times New Roman"/>
          <w:b/>
          <w:sz w:val="24"/>
          <w:szCs w:val="24"/>
          <w:u w:val="single"/>
        </w:rPr>
        <w:t xml:space="preserve"> и охраны труда</w:t>
      </w:r>
      <w:r w:rsidRPr="0017260E">
        <w:rPr>
          <w:rFonts w:ascii="Times New Roman" w:hAnsi="Times New Roman"/>
          <w:b/>
          <w:bCs/>
          <w:iCs/>
          <w:sz w:val="24"/>
          <w:szCs w:val="24"/>
          <w:u w:val="single"/>
        </w:rPr>
        <w:t>»</w:t>
      </w:r>
    </w:p>
    <w:p w:rsidR="00127FC4" w:rsidRPr="0017260E" w:rsidRDefault="00127FC4" w:rsidP="00D920C7">
      <w:pPr>
        <w:spacing w:after="0" w:line="240" w:lineRule="auto"/>
        <w:rPr>
          <w:rFonts w:ascii="Times New Roman" w:hAnsi="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w:t>
            </w:r>
          </w:p>
        </w:tc>
        <w:tc>
          <w:tcPr>
            <w:tcW w:w="170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302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127FC4" w:rsidRPr="0017260E" w:rsidTr="00BE6EEE">
        <w:trPr>
          <w:trHeight w:val="277"/>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B6090B"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127FC4" w:rsidRPr="0017260E" w:rsidRDefault="00127FC4" w:rsidP="00D920C7">
            <w:pPr>
              <w:spacing w:after="0" w:line="240" w:lineRule="auto"/>
              <w:rPr>
                <w:rFonts w:ascii="Times New Roman" w:eastAsia="Calibri" w:hAnsi="Times New Roman"/>
                <w:sz w:val="24"/>
                <w:szCs w:val="24"/>
              </w:rPr>
            </w:pPr>
            <w:r w:rsidRPr="0017260E">
              <w:rPr>
                <w:rFonts w:ascii="Times New Roman" w:hAnsi="Times New Roman"/>
                <w:sz w:val="24"/>
                <w:szCs w:val="24"/>
              </w:rPr>
              <w:t>Стол преподавателя</w:t>
            </w:r>
          </w:p>
        </w:tc>
        <w:tc>
          <w:tcPr>
            <w:tcW w:w="3025" w:type="pct"/>
            <w:shd w:val="clear" w:color="auto" w:fill="auto"/>
            <w:vAlign w:val="center"/>
          </w:tcPr>
          <w:p w:rsidR="00127FC4" w:rsidRPr="0017260E" w:rsidRDefault="00127FC4"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Однотумбовый. Столешница ДСП 22мм., ПВХ 2мм., остальные элементы ДСП 16мм., ПВХ 0.45 мм.</w:t>
            </w:r>
          </w:p>
        </w:tc>
      </w:tr>
      <w:tr w:rsidR="00B6090B" w:rsidRPr="0017260E" w:rsidTr="00BE6EEE">
        <w:tc>
          <w:tcPr>
            <w:tcW w:w="269" w:type="pct"/>
            <w:shd w:val="clear" w:color="auto" w:fill="auto"/>
            <w:vAlign w:val="center"/>
          </w:tcPr>
          <w:p w:rsidR="00375117" w:rsidRPr="0017260E" w:rsidRDefault="00375117" w:rsidP="0037511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375117" w:rsidRPr="0017260E" w:rsidRDefault="00375117" w:rsidP="00375117">
            <w:pPr>
              <w:spacing w:after="0" w:line="240" w:lineRule="auto"/>
              <w:rPr>
                <w:rFonts w:ascii="Times New Roman" w:eastAsia="Calibri" w:hAnsi="Times New Roman"/>
                <w:sz w:val="24"/>
                <w:szCs w:val="24"/>
              </w:rPr>
            </w:pPr>
            <w:r w:rsidRPr="0017260E">
              <w:rPr>
                <w:rFonts w:ascii="Times New Roman" w:hAnsi="Times New Roman"/>
                <w:sz w:val="24"/>
                <w:szCs w:val="24"/>
              </w:rPr>
              <w:t>Стул «Форма» для  преподавателя</w:t>
            </w:r>
          </w:p>
        </w:tc>
        <w:tc>
          <w:tcPr>
            <w:tcW w:w="3025" w:type="pct"/>
            <w:shd w:val="clear" w:color="auto" w:fill="auto"/>
            <w:vAlign w:val="center"/>
          </w:tcPr>
          <w:p w:rsidR="00375117" w:rsidRPr="0017260E" w:rsidRDefault="00375117" w:rsidP="00375117">
            <w:pPr>
              <w:widowControl w:val="0"/>
              <w:suppressAutoHyphens/>
              <w:autoSpaceDN w:val="0"/>
              <w:spacing w:after="0" w:line="240" w:lineRule="auto"/>
              <w:rPr>
                <w:rFonts w:ascii="Times New Roman" w:eastAsia="SimSun" w:hAnsi="Times New Roman"/>
                <w:kern w:val="3"/>
                <w:sz w:val="24"/>
                <w:szCs w:val="28"/>
              </w:rPr>
            </w:pPr>
            <w:r w:rsidRPr="0017260E">
              <w:rPr>
                <w:rFonts w:ascii="Times New Roman" w:eastAsia="SimSun" w:hAnsi="Times New Roman"/>
                <w:kern w:val="3"/>
                <w:sz w:val="24"/>
                <w:szCs w:val="28"/>
              </w:rPr>
              <w:t>Ткань серая, соответствует ГОСТ 19917-93</w:t>
            </w:r>
          </w:p>
        </w:tc>
      </w:tr>
      <w:tr w:rsidR="00B6090B" w:rsidRPr="0017260E" w:rsidTr="00BE6EEE">
        <w:tc>
          <w:tcPr>
            <w:tcW w:w="269" w:type="pct"/>
            <w:shd w:val="clear" w:color="auto" w:fill="auto"/>
            <w:vAlign w:val="center"/>
          </w:tcPr>
          <w:p w:rsidR="00375117" w:rsidRPr="0017260E" w:rsidRDefault="00375117" w:rsidP="0037511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375117" w:rsidRPr="0017260E" w:rsidRDefault="00375117" w:rsidP="00375117">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3025" w:type="pct"/>
            <w:shd w:val="clear" w:color="auto" w:fill="auto"/>
            <w:vAlign w:val="center"/>
          </w:tcPr>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B6090B" w:rsidRPr="0017260E" w:rsidTr="00BE6EEE">
        <w:tc>
          <w:tcPr>
            <w:tcW w:w="269" w:type="pct"/>
            <w:shd w:val="clear" w:color="auto" w:fill="auto"/>
            <w:vAlign w:val="center"/>
          </w:tcPr>
          <w:p w:rsidR="00375117" w:rsidRPr="0017260E" w:rsidRDefault="00375117" w:rsidP="0037511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375117" w:rsidRPr="0017260E" w:rsidRDefault="00375117" w:rsidP="00375117">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3025" w:type="pct"/>
            <w:shd w:val="clear" w:color="auto" w:fill="auto"/>
            <w:vAlign w:val="center"/>
          </w:tcPr>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B6090B" w:rsidRPr="0017260E" w:rsidTr="00BE6EEE">
        <w:tc>
          <w:tcPr>
            <w:tcW w:w="269" w:type="pct"/>
            <w:shd w:val="clear" w:color="auto" w:fill="auto"/>
            <w:vAlign w:val="center"/>
          </w:tcPr>
          <w:p w:rsidR="00375117" w:rsidRPr="0017260E" w:rsidRDefault="00375117" w:rsidP="0037511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375117" w:rsidRPr="0017260E" w:rsidRDefault="00375117" w:rsidP="00375117">
            <w:pPr>
              <w:spacing w:after="0" w:line="240" w:lineRule="auto"/>
              <w:rPr>
                <w:rFonts w:ascii="Times New Roman" w:hAnsi="Times New Roman"/>
                <w:sz w:val="24"/>
                <w:szCs w:val="24"/>
              </w:rPr>
            </w:pPr>
            <w:r w:rsidRPr="0017260E">
              <w:rPr>
                <w:rFonts w:ascii="Times New Roman" w:hAnsi="Times New Roman"/>
                <w:sz w:val="24"/>
                <w:szCs w:val="24"/>
              </w:rPr>
              <w:t>Шкаф широкий полуоткрытый</w:t>
            </w:r>
          </w:p>
        </w:tc>
        <w:tc>
          <w:tcPr>
            <w:tcW w:w="3025" w:type="pct"/>
            <w:shd w:val="clear" w:color="auto" w:fill="auto"/>
            <w:vAlign w:val="center"/>
          </w:tcPr>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ЛДСП</w:t>
            </w:r>
          </w:p>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кромки: ПВХ</w:t>
            </w:r>
          </w:p>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дверей: ЛДСП</w:t>
            </w:r>
          </w:p>
          <w:p w:rsidR="00375117"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полок (шт): 3</w:t>
            </w:r>
          </w:p>
        </w:tc>
      </w:tr>
      <w:tr w:rsidR="00B6090B" w:rsidRPr="0017260E" w:rsidTr="00BE6EEE">
        <w:tc>
          <w:tcPr>
            <w:tcW w:w="269" w:type="pct"/>
            <w:shd w:val="clear" w:color="auto" w:fill="auto"/>
            <w:vAlign w:val="center"/>
          </w:tcPr>
          <w:p w:rsidR="00375117" w:rsidRPr="0017260E" w:rsidRDefault="00375117" w:rsidP="0037511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shd w:val="clear" w:color="auto" w:fill="auto"/>
            <w:vAlign w:val="center"/>
          </w:tcPr>
          <w:p w:rsidR="00375117" w:rsidRPr="0017260E" w:rsidRDefault="00375117" w:rsidP="00375117">
            <w:pPr>
              <w:spacing w:after="0" w:line="240" w:lineRule="auto"/>
              <w:rPr>
                <w:rFonts w:ascii="Times New Roman" w:hAnsi="Times New Roman"/>
                <w:sz w:val="24"/>
                <w:szCs w:val="24"/>
              </w:rPr>
            </w:pPr>
            <w:r w:rsidRPr="0017260E">
              <w:rPr>
                <w:rFonts w:ascii="Times New Roman" w:eastAsia="Calibri" w:hAnsi="Times New Roman"/>
                <w:sz w:val="24"/>
                <w:szCs w:val="24"/>
              </w:rPr>
              <w:t>Аудиторная доска ДН-32М.</w:t>
            </w:r>
          </w:p>
        </w:tc>
        <w:tc>
          <w:tcPr>
            <w:tcW w:w="3025" w:type="pct"/>
            <w:shd w:val="clear" w:color="auto" w:fill="auto"/>
            <w:vAlign w:val="center"/>
          </w:tcPr>
          <w:p w:rsidR="00375117" w:rsidRPr="0017260E" w:rsidRDefault="00FC5F42" w:rsidP="00375117">
            <w:pPr>
              <w:snapToGrid w:val="0"/>
              <w:spacing w:after="0" w:line="240" w:lineRule="auto"/>
              <w:rPr>
                <w:rFonts w:ascii="Times New Roman" w:hAnsi="Times New Roman"/>
                <w:iCs/>
                <w:sz w:val="24"/>
                <w:szCs w:val="24"/>
              </w:rPr>
            </w:pPr>
            <w:r w:rsidRPr="0017260E">
              <w:rPr>
                <w:rFonts w:ascii="Times New Roman" w:eastAsia="Calibri" w:hAnsi="Times New Roman"/>
                <w:sz w:val="24"/>
                <w:szCs w:val="24"/>
              </w:rPr>
              <w:t>300*100</w:t>
            </w:r>
            <w:r w:rsidR="00375117" w:rsidRPr="0017260E">
              <w:rPr>
                <w:rFonts w:ascii="Times New Roman" w:eastAsia="Calibri" w:hAnsi="Times New Roman"/>
                <w:sz w:val="24"/>
                <w:szCs w:val="24"/>
              </w:rPr>
              <w:t xml:space="preserve"> </w:t>
            </w:r>
            <w:r w:rsidR="00375117" w:rsidRPr="0017260E">
              <w:rPr>
                <w:rFonts w:ascii="Times New Roman" w:hAnsi="Times New Roman"/>
                <w:iCs/>
                <w:sz w:val="24"/>
                <w:szCs w:val="24"/>
              </w:rPr>
              <w:t>тип-складывающаяся</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Размещение-настенная</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Количество элементов (секции)-3</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покрытия рабочей поверхности-эмаль</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Особенности-комплектация полкой</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Цвет-зеленый</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профиля (окантовки)-алюминий</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крепления к стене-горизонтальное</w:t>
            </w:r>
          </w:p>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Функциональное назначение-для письма мелом</w:t>
            </w:r>
          </w:p>
        </w:tc>
      </w:tr>
      <w:tr w:rsidR="00B6090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B6090B"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tcPr>
          <w:p w:rsidR="00375117" w:rsidRPr="0017260E" w:rsidRDefault="00511A25"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75117" w:rsidRPr="0017260E" w:rsidRDefault="00375117" w:rsidP="0037511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Светильник ЛСП 06 2х40-17 "Школьник"</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Данная конструкция школьного светильника обеспечивает выполнение требований СанПиН 2.4.2.1178-02.</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Тип кривой силы света по ГОСТ 17677-Д.</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Класс защиты от поражения электрическим током -1.</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Степень защиты: IP20</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lastRenderedPageBreak/>
              <w:t>Корпус светильника имеет зеркальный отражатель из анодированного алюминия</w:t>
            </w:r>
          </w:p>
          <w:p w:rsidR="00375117"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Тип светильника ЛСП 06-2x40-025</w:t>
            </w:r>
          </w:p>
        </w:tc>
      </w:tr>
      <w:tr w:rsidR="00375117"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tcPr>
          <w:p w:rsidR="00375117" w:rsidRPr="0017260E" w:rsidRDefault="00511A25"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75117" w:rsidRPr="0017260E" w:rsidRDefault="00375117" w:rsidP="0037511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Кронштейн arm media PROJECTOR-3, для проекторов</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Тип установки Потолочный</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Регулировка Наклонно-поворотный</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Расстояние от стены (мм) 430-650</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Расстояние от потолка (мм) 430-650</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Угол наклона(°) ±15</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Угол поворота(°) ±8</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xml:space="preserve">Нагрузка (кг) </w:t>
            </w:r>
            <w:r w:rsidRPr="0017260E">
              <w:rPr>
                <w:rFonts w:ascii="Times New Roman" w:hAnsi="Times New Roman"/>
                <w:sz w:val="24"/>
                <w:szCs w:val="24"/>
              </w:rPr>
              <w:tab/>
              <w:t>20</w:t>
            </w:r>
          </w:p>
          <w:p w:rsidR="00375117"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Цвет Black</w:t>
            </w:r>
          </w:p>
        </w:tc>
      </w:tr>
      <w:tr w:rsidR="00FC5F42" w:rsidRPr="0017260E" w:rsidTr="00BE6EEE">
        <w:tc>
          <w:tcPr>
            <w:tcW w:w="269" w:type="pct"/>
            <w:tcBorders>
              <w:top w:val="single" w:sz="4" w:space="0" w:color="auto"/>
              <w:left w:val="single" w:sz="4" w:space="0" w:color="auto"/>
              <w:bottom w:val="single" w:sz="4" w:space="0" w:color="auto"/>
              <w:right w:val="single" w:sz="4" w:space="0" w:color="auto"/>
            </w:tcBorders>
            <w:shd w:val="clear" w:color="auto" w:fill="auto"/>
          </w:tcPr>
          <w:p w:rsidR="00FC5F42" w:rsidRPr="0017260E" w:rsidRDefault="00511A25" w:rsidP="00375117">
            <w:pPr>
              <w:snapToGrid w:val="0"/>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FC5F42" w:rsidRPr="0017260E" w:rsidRDefault="00FC5F42" w:rsidP="00375117">
            <w:pPr>
              <w:suppressAutoHyphens/>
              <w:autoSpaceDN w:val="0"/>
              <w:spacing w:after="0" w:line="240" w:lineRule="auto"/>
              <w:textAlignment w:val="baseline"/>
              <w:rPr>
                <w:rFonts w:ascii="Times New Roman" w:eastAsia="SimSun" w:hAnsi="Times New Roman"/>
                <w:kern w:val="3"/>
                <w:sz w:val="24"/>
                <w:szCs w:val="24"/>
              </w:rPr>
            </w:pPr>
            <w:r w:rsidRPr="0017260E">
              <w:rPr>
                <w:rFonts w:ascii="Times New Roman" w:eastAsia="SimSun" w:hAnsi="Times New Roman"/>
                <w:kern w:val="3"/>
                <w:sz w:val="24"/>
                <w:szCs w:val="24"/>
              </w:rPr>
              <w:t xml:space="preserve">Светильник Ардатов ЛБО 46 36-003 </w:t>
            </w:r>
            <w:r w:rsidRPr="0017260E">
              <w:rPr>
                <w:rFonts w:ascii="Times New Roman" w:eastAsia="SimSun" w:hAnsi="Times New Roman"/>
                <w:kern w:val="3"/>
                <w:sz w:val="24"/>
                <w:szCs w:val="24"/>
                <w:lang w:val="en-US"/>
              </w:rPr>
              <w:t>Class</w:t>
            </w:r>
            <w:r w:rsidRPr="0017260E">
              <w:rPr>
                <w:rFonts w:ascii="Times New Roman" w:eastAsia="SimSun" w:hAnsi="Times New Roman"/>
                <w:kern w:val="3"/>
                <w:sz w:val="24"/>
                <w:szCs w:val="24"/>
              </w:rPr>
              <w:t xml:space="preserve"> ЭмПРА</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тип источника света — люминесцентная лампа;</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мощность источника света — 36Вт;</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количество ламп в светильнике — 1;</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тип цоколя — G13;</w:t>
            </w:r>
          </w:p>
          <w:p w:rsidR="003479D1"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степень защиты — IP20;</w:t>
            </w:r>
          </w:p>
          <w:p w:rsidR="00FC5F42" w:rsidRPr="0017260E" w:rsidRDefault="003479D1" w:rsidP="003479D1">
            <w:pPr>
              <w:snapToGrid w:val="0"/>
              <w:spacing w:after="0" w:line="240" w:lineRule="auto"/>
              <w:rPr>
                <w:rFonts w:ascii="Times New Roman" w:hAnsi="Times New Roman"/>
                <w:sz w:val="24"/>
                <w:szCs w:val="24"/>
              </w:rPr>
            </w:pPr>
            <w:r w:rsidRPr="0017260E">
              <w:rPr>
                <w:rFonts w:ascii="Times New Roman" w:hAnsi="Times New Roman"/>
                <w:sz w:val="24"/>
                <w:szCs w:val="24"/>
              </w:rPr>
              <w:t>• производитель — «АСТЗ Ардатов».</w:t>
            </w:r>
          </w:p>
        </w:tc>
      </w:tr>
      <w:tr w:rsidR="00B6090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B6090B"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75117" w:rsidRPr="0017260E" w:rsidRDefault="00375117" w:rsidP="00375117">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B6090B" w:rsidRPr="0017260E" w:rsidTr="00EF0C8C">
        <w:tc>
          <w:tcPr>
            <w:tcW w:w="269" w:type="pct"/>
            <w:shd w:val="clear" w:color="auto" w:fill="auto"/>
            <w:vAlign w:val="center"/>
          </w:tcPr>
          <w:p w:rsidR="00FC5F42" w:rsidRPr="0017260E" w:rsidRDefault="00FC5F42" w:rsidP="00FC5F4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FC5F42" w:rsidRPr="0017260E" w:rsidRDefault="00FC5F42" w:rsidP="00FC5F42">
            <w:pPr>
              <w:spacing w:after="0"/>
              <w:outlineLvl w:val="0"/>
              <w:rPr>
                <w:rFonts w:ascii="Times New Roman" w:hAnsi="Times New Roman"/>
                <w:sz w:val="24"/>
                <w:szCs w:val="24"/>
                <w:lang w:val="en-US"/>
              </w:rPr>
            </w:pPr>
            <w:r w:rsidRPr="0017260E">
              <w:rPr>
                <w:rFonts w:ascii="Times New Roman" w:hAnsi="Times New Roman"/>
                <w:sz w:val="24"/>
                <w:szCs w:val="24"/>
              </w:rPr>
              <w:t>Ноутбук</w:t>
            </w:r>
            <w:r w:rsidRPr="0017260E">
              <w:rPr>
                <w:rFonts w:ascii="Times New Roman" w:hAnsi="Times New Roman"/>
                <w:sz w:val="24"/>
                <w:szCs w:val="24"/>
                <w:lang w:val="en-US"/>
              </w:rPr>
              <w:t xml:space="preserve"> ASUS K55A Intel Core i5-3210M</w:t>
            </w:r>
          </w:p>
        </w:tc>
        <w:tc>
          <w:tcPr>
            <w:tcW w:w="3025" w:type="pct"/>
            <w:shd w:val="clear" w:color="auto" w:fill="auto"/>
            <w:vAlign w:val="center"/>
          </w:tcPr>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Производитель</w:t>
            </w:r>
            <w:r w:rsidRPr="0017260E">
              <w:rPr>
                <w:rFonts w:ascii="Times New Roman" w:hAnsi="Times New Roman"/>
                <w:iCs/>
                <w:sz w:val="24"/>
                <w:szCs w:val="24"/>
              </w:rPr>
              <w:tab/>
            </w:r>
            <w:r w:rsidRPr="0017260E">
              <w:rPr>
                <w:rFonts w:ascii="Times New Roman" w:hAnsi="Times New Roman"/>
                <w:iCs/>
                <w:sz w:val="24"/>
                <w:szCs w:val="24"/>
                <w:lang w:val="en-US"/>
              </w:rPr>
              <w:t>ASUS</w:t>
            </w:r>
          </w:p>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Модель</w:t>
            </w:r>
            <w:r w:rsidRPr="0017260E">
              <w:rPr>
                <w:rFonts w:ascii="Times New Roman" w:hAnsi="Times New Roman"/>
                <w:iCs/>
                <w:sz w:val="24"/>
                <w:szCs w:val="24"/>
              </w:rPr>
              <w:tab/>
            </w:r>
            <w:r w:rsidRPr="0017260E">
              <w:rPr>
                <w:rFonts w:ascii="Times New Roman" w:hAnsi="Times New Roman"/>
                <w:iCs/>
                <w:sz w:val="24"/>
                <w:szCs w:val="24"/>
                <w:lang w:val="en-US"/>
              </w:rPr>
              <w:t>K</w:t>
            </w:r>
            <w:r w:rsidRPr="0017260E">
              <w:rPr>
                <w:rFonts w:ascii="Times New Roman" w:hAnsi="Times New Roman"/>
                <w:iCs/>
                <w:sz w:val="24"/>
                <w:szCs w:val="24"/>
              </w:rPr>
              <w:t>55</w:t>
            </w:r>
            <w:r w:rsidRPr="0017260E">
              <w:rPr>
                <w:rFonts w:ascii="Times New Roman" w:hAnsi="Times New Roman"/>
                <w:iCs/>
                <w:sz w:val="24"/>
                <w:szCs w:val="24"/>
                <w:lang w:val="en-US"/>
              </w:rPr>
              <w:t>A</w:t>
            </w:r>
            <w:r w:rsidRPr="0017260E">
              <w:rPr>
                <w:rFonts w:ascii="Times New Roman" w:hAnsi="Times New Roman"/>
                <w:iCs/>
                <w:sz w:val="24"/>
                <w:szCs w:val="24"/>
              </w:rPr>
              <w:t>найти похожий ноутбук</w:t>
            </w:r>
          </w:p>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оборудования</w:t>
            </w:r>
            <w:r w:rsidRPr="0017260E">
              <w:rPr>
                <w:rFonts w:ascii="Times New Roman" w:hAnsi="Times New Roman"/>
                <w:iCs/>
                <w:sz w:val="24"/>
                <w:szCs w:val="24"/>
              </w:rPr>
              <w:tab/>
              <w:t>Ноутбук для работыНоутбуки для работы</w:t>
            </w:r>
          </w:p>
          <w:p w:rsidR="00AE3A0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Чипсет</w:t>
            </w:r>
            <w:r w:rsidRPr="0017260E">
              <w:rPr>
                <w:rFonts w:ascii="Times New Roman" w:hAnsi="Times New Roman"/>
                <w:iCs/>
                <w:sz w:val="24"/>
                <w:szCs w:val="24"/>
              </w:rPr>
              <w:tab/>
            </w:r>
            <w:r w:rsidRPr="0017260E">
              <w:rPr>
                <w:rFonts w:ascii="Times New Roman" w:hAnsi="Times New Roman"/>
                <w:iCs/>
                <w:sz w:val="24"/>
                <w:szCs w:val="24"/>
                <w:lang w:val="en-US"/>
              </w:rPr>
              <w:t>Intel</w:t>
            </w:r>
            <w:r w:rsidRPr="0017260E">
              <w:rPr>
                <w:rFonts w:ascii="Times New Roman" w:hAnsi="Times New Roman"/>
                <w:iCs/>
                <w:sz w:val="24"/>
                <w:szCs w:val="24"/>
              </w:rPr>
              <w:t xml:space="preserve"> </w:t>
            </w:r>
            <w:r w:rsidRPr="0017260E">
              <w:rPr>
                <w:rFonts w:ascii="Times New Roman" w:hAnsi="Times New Roman"/>
                <w:iCs/>
                <w:sz w:val="24"/>
                <w:szCs w:val="24"/>
                <w:lang w:val="en-US"/>
              </w:rPr>
              <w:t>HM</w:t>
            </w:r>
            <w:r w:rsidRPr="0017260E">
              <w:rPr>
                <w:rFonts w:ascii="Times New Roman" w:hAnsi="Times New Roman"/>
                <w:iCs/>
                <w:sz w:val="24"/>
                <w:szCs w:val="24"/>
              </w:rPr>
              <w:t>76</w:t>
            </w:r>
          </w:p>
          <w:p w:rsidR="00FC5F42" w:rsidRPr="0017260E" w:rsidRDefault="00AE3A02" w:rsidP="00AE3A02">
            <w:pPr>
              <w:snapToGrid w:val="0"/>
              <w:spacing w:after="0" w:line="240" w:lineRule="auto"/>
              <w:rPr>
                <w:rFonts w:ascii="Times New Roman" w:hAnsi="Times New Roman"/>
                <w:iCs/>
                <w:sz w:val="24"/>
                <w:szCs w:val="24"/>
              </w:rPr>
            </w:pPr>
            <w:r w:rsidRPr="0017260E">
              <w:rPr>
                <w:rFonts w:ascii="Times New Roman" w:hAnsi="Times New Roman"/>
                <w:iCs/>
                <w:sz w:val="24"/>
                <w:szCs w:val="24"/>
              </w:rPr>
              <w:t>Операционная система</w:t>
            </w:r>
            <w:r w:rsidRPr="0017260E">
              <w:rPr>
                <w:rFonts w:ascii="Times New Roman" w:hAnsi="Times New Roman"/>
                <w:iCs/>
                <w:sz w:val="24"/>
                <w:szCs w:val="24"/>
              </w:rPr>
              <w:tab/>
            </w:r>
            <w:r w:rsidRPr="0017260E">
              <w:rPr>
                <w:rFonts w:ascii="Times New Roman" w:hAnsi="Times New Roman"/>
                <w:iCs/>
                <w:sz w:val="24"/>
                <w:szCs w:val="24"/>
                <w:lang w:val="en-US"/>
              </w:rPr>
              <w:t>Windows</w:t>
            </w:r>
            <w:r w:rsidRPr="0017260E">
              <w:rPr>
                <w:rFonts w:ascii="Times New Roman" w:hAnsi="Times New Roman"/>
                <w:iCs/>
                <w:sz w:val="24"/>
                <w:szCs w:val="24"/>
              </w:rPr>
              <w:t xml:space="preserve"> 8 (64 </w:t>
            </w:r>
            <w:r w:rsidRPr="0017260E">
              <w:rPr>
                <w:rFonts w:ascii="Times New Roman" w:hAnsi="Times New Roman"/>
                <w:iCs/>
                <w:sz w:val="24"/>
                <w:szCs w:val="24"/>
                <w:lang w:val="en-US"/>
              </w:rPr>
              <w:t>bit</w:t>
            </w:r>
            <w:r w:rsidRPr="0017260E">
              <w:rPr>
                <w:rFonts w:ascii="Times New Roman" w:hAnsi="Times New Roman"/>
                <w:iCs/>
                <w:sz w:val="24"/>
                <w:szCs w:val="24"/>
              </w:rPr>
              <w:t>)</w:t>
            </w:r>
          </w:p>
        </w:tc>
      </w:tr>
      <w:tr w:rsidR="00B6090B" w:rsidRPr="0017260E" w:rsidTr="00EF0C8C">
        <w:tc>
          <w:tcPr>
            <w:tcW w:w="269" w:type="pct"/>
            <w:shd w:val="clear" w:color="auto" w:fill="auto"/>
            <w:vAlign w:val="center"/>
          </w:tcPr>
          <w:p w:rsidR="00FC5F42" w:rsidRPr="0017260E" w:rsidRDefault="00FC5F42" w:rsidP="00FC5F4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FC5F42" w:rsidRPr="0017260E" w:rsidRDefault="00FC5F42" w:rsidP="00FC5F42">
            <w:pPr>
              <w:spacing w:after="0"/>
              <w:outlineLvl w:val="0"/>
              <w:rPr>
                <w:rFonts w:ascii="Times New Roman" w:hAnsi="Times New Roman"/>
                <w:sz w:val="24"/>
                <w:szCs w:val="24"/>
              </w:rPr>
            </w:pPr>
            <w:r w:rsidRPr="0017260E">
              <w:rPr>
                <w:rFonts w:ascii="Times New Roman" w:hAnsi="Times New Roman"/>
                <w:sz w:val="24"/>
                <w:szCs w:val="24"/>
              </w:rPr>
              <w:t>Мультимедиа-проектор Epson EB-X12</w:t>
            </w:r>
          </w:p>
        </w:tc>
        <w:tc>
          <w:tcPr>
            <w:tcW w:w="3025" w:type="pct"/>
            <w:shd w:val="clear" w:color="auto" w:fill="auto"/>
            <w:vAlign w:val="center"/>
          </w:tcPr>
          <w:p w:rsidR="00FC5F42" w:rsidRPr="0017260E" w:rsidRDefault="003479D1" w:rsidP="00FC5F42">
            <w:pPr>
              <w:snapToGrid w:val="0"/>
              <w:spacing w:after="0" w:line="240" w:lineRule="auto"/>
              <w:rPr>
                <w:rFonts w:ascii="Times New Roman" w:hAnsi="Times New Roman"/>
                <w:iCs/>
                <w:sz w:val="24"/>
                <w:szCs w:val="24"/>
              </w:rPr>
            </w:pPr>
            <w:r w:rsidRPr="0017260E">
              <w:rPr>
                <w:rFonts w:ascii="Times New Roman" w:hAnsi="Times New Roman"/>
                <w:iCs/>
                <w:sz w:val="24"/>
                <w:szCs w:val="24"/>
              </w:rPr>
              <w:t>Назначение: для офиса, разрешение проектора: 1024x768, макс. размер изображения по диагонали: 7-9 м, световой поток: 2000-4000 лм, контрастность: 1000:1-3000:1, технология: LCD, разъемы и интерфейсы: USB Type-A, USB Type-B, вход HDMI, вход S-Video, вход VGA, вход аудио RCA, вход видео композитный, вход видео компонентный, особенности: колонки, функции и параметры изображения: коррекция трапецеидальных искажений, тип: стационарный</w:t>
            </w:r>
          </w:p>
        </w:tc>
      </w:tr>
      <w:tr w:rsidR="00B6090B" w:rsidRPr="0017260E" w:rsidTr="00EF0C8C">
        <w:tc>
          <w:tcPr>
            <w:tcW w:w="269" w:type="pct"/>
            <w:shd w:val="clear" w:color="auto" w:fill="auto"/>
            <w:vAlign w:val="center"/>
          </w:tcPr>
          <w:p w:rsidR="00FC5F42" w:rsidRPr="0017260E" w:rsidRDefault="00FC5F42" w:rsidP="00FC5F4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FC5F42" w:rsidRPr="00FA6338" w:rsidRDefault="00FC5F42" w:rsidP="00FC5F42">
            <w:pPr>
              <w:spacing w:after="0"/>
              <w:outlineLvl w:val="0"/>
              <w:rPr>
                <w:rFonts w:ascii="Times New Roman" w:hAnsi="Times New Roman"/>
                <w:sz w:val="24"/>
                <w:szCs w:val="24"/>
              </w:rPr>
            </w:pPr>
            <w:r w:rsidRPr="00FA6338">
              <w:rPr>
                <w:rFonts w:ascii="Times New Roman" w:hAnsi="Times New Roman"/>
                <w:sz w:val="24"/>
                <w:szCs w:val="24"/>
              </w:rPr>
              <w:t>TV Soni</w:t>
            </w:r>
          </w:p>
        </w:tc>
        <w:tc>
          <w:tcPr>
            <w:tcW w:w="3025" w:type="pct"/>
            <w:shd w:val="clear" w:color="auto" w:fill="auto"/>
            <w:vAlign w:val="center"/>
          </w:tcPr>
          <w:p w:rsidR="00FC5F42" w:rsidRPr="0017260E" w:rsidRDefault="00FC5F42" w:rsidP="00FC5F42">
            <w:pPr>
              <w:snapToGrid w:val="0"/>
              <w:spacing w:after="0" w:line="240" w:lineRule="auto"/>
              <w:rPr>
                <w:rFonts w:ascii="Times New Roman" w:hAnsi="Times New Roman"/>
                <w:iCs/>
                <w:sz w:val="24"/>
                <w:szCs w:val="24"/>
              </w:rPr>
            </w:pPr>
          </w:p>
        </w:tc>
      </w:tr>
      <w:tr w:rsidR="00B6090B" w:rsidRPr="0017260E" w:rsidTr="00EF0C8C">
        <w:tc>
          <w:tcPr>
            <w:tcW w:w="269" w:type="pct"/>
            <w:shd w:val="clear" w:color="auto" w:fill="auto"/>
            <w:vAlign w:val="center"/>
          </w:tcPr>
          <w:p w:rsidR="00FC5F42" w:rsidRPr="0017260E" w:rsidRDefault="00FC5F42" w:rsidP="00FC5F4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FC5F42" w:rsidRPr="00FA6338" w:rsidRDefault="00FC5F42" w:rsidP="00FC5F42">
            <w:pPr>
              <w:spacing w:after="0"/>
              <w:outlineLvl w:val="0"/>
              <w:rPr>
                <w:rFonts w:ascii="Times New Roman" w:hAnsi="Times New Roman"/>
                <w:sz w:val="24"/>
                <w:szCs w:val="24"/>
              </w:rPr>
            </w:pPr>
            <w:r w:rsidRPr="00FA6338">
              <w:rPr>
                <w:rFonts w:ascii="Times New Roman" w:hAnsi="Times New Roman"/>
                <w:sz w:val="24"/>
                <w:szCs w:val="24"/>
              </w:rPr>
              <w:t>Видеоплеер UP Panasonic</w:t>
            </w:r>
          </w:p>
        </w:tc>
        <w:tc>
          <w:tcPr>
            <w:tcW w:w="3025" w:type="pct"/>
            <w:shd w:val="clear" w:color="auto" w:fill="auto"/>
            <w:vAlign w:val="center"/>
          </w:tcPr>
          <w:p w:rsidR="00FC5F42" w:rsidRPr="0017260E" w:rsidRDefault="00FC5F42" w:rsidP="00FC5F42">
            <w:pPr>
              <w:snapToGrid w:val="0"/>
              <w:spacing w:after="0" w:line="240" w:lineRule="auto"/>
              <w:rPr>
                <w:rFonts w:ascii="Times New Roman" w:hAnsi="Times New Roman"/>
                <w:iCs/>
                <w:sz w:val="24"/>
                <w:szCs w:val="24"/>
              </w:rPr>
            </w:pPr>
          </w:p>
        </w:tc>
      </w:tr>
      <w:tr w:rsidR="00B6090B" w:rsidRPr="0017260E" w:rsidTr="00EF0C8C">
        <w:tc>
          <w:tcPr>
            <w:tcW w:w="269" w:type="pct"/>
            <w:shd w:val="clear" w:color="auto" w:fill="auto"/>
            <w:vAlign w:val="center"/>
          </w:tcPr>
          <w:p w:rsidR="00FC5F42" w:rsidRPr="0017260E" w:rsidRDefault="00FC5F42" w:rsidP="00FC5F42">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tcPr>
          <w:p w:rsidR="00FC5F42" w:rsidRPr="0017260E" w:rsidRDefault="00FC5F42" w:rsidP="00FC5F42">
            <w:pPr>
              <w:outlineLvl w:val="4"/>
              <w:rPr>
                <w:rFonts w:ascii="Times New Roman" w:hAnsi="Times New Roman"/>
                <w:sz w:val="24"/>
                <w:szCs w:val="24"/>
              </w:rPr>
            </w:pPr>
            <w:r w:rsidRPr="0017260E">
              <w:rPr>
                <w:rFonts w:ascii="Times New Roman" w:hAnsi="Times New Roman"/>
                <w:sz w:val="24"/>
                <w:szCs w:val="24"/>
              </w:rPr>
              <w:t>ММГ АК 74 М</w:t>
            </w:r>
          </w:p>
        </w:tc>
        <w:tc>
          <w:tcPr>
            <w:tcW w:w="3025" w:type="pct"/>
            <w:shd w:val="clear" w:color="auto" w:fill="auto"/>
            <w:vAlign w:val="center"/>
          </w:tcPr>
          <w:p w:rsidR="00FC5F42" w:rsidRPr="0017260E" w:rsidRDefault="0078384E" w:rsidP="00FC5F42">
            <w:pPr>
              <w:snapToGrid w:val="0"/>
              <w:spacing w:after="0" w:line="240" w:lineRule="auto"/>
              <w:rPr>
                <w:rFonts w:ascii="Times New Roman" w:hAnsi="Times New Roman"/>
                <w:iCs/>
                <w:sz w:val="24"/>
                <w:szCs w:val="24"/>
              </w:rPr>
            </w:pPr>
            <w:r w:rsidRPr="0017260E">
              <w:rPr>
                <w:rFonts w:ascii="Times New Roman" w:hAnsi="Times New Roman"/>
                <w:iCs/>
                <w:sz w:val="24"/>
                <w:szCs w:val="24"/>
              </w:rPr>
              <w:t>Макет массо</w:t>
            </w:r>
            <w:r w:rsidR="005123E4" w:rsidRPr="0017260E">
              <w:rPr>
                <w:rFonts w:ascii="Times New Roman" w:hAnsi="Times New Roman"/>
                <w:iCs/>
                <w:sz w:val="24"/>
                <w:szCs w:val="24"/>
              </w:rPr>
              <w:t>-</w:t>
            </w:r>
            <w:r w:rsidRPr="0017260E">
              <w:rPr>
                <w:rFonts w:ascii="Times New Roman" w:hAnsi="Times New Roman"/>
                <w:iCs/>
                <w:sz w:val="24"/>
                <w:szCs w:val="24"/>
              </w:rPr>
              <w:t xml:space="preserve">габаритный </w:t>
            </w:r>
            <w:r w:rsidR="005123E4" w:rsidRPr="0017260E">
              <w:rPr>
                <w:rFonts w:ascii="Times New Roman" w:hAnsi="Times New Roman"/>
                <w:iCs/>
                <w:sz w:val="24"/>
                <w:szCs w:val="24"/>
              </w:rPr>
              <w:t xml:space="preserve">автомата Калашников. </w:t>
            </w:r>
            <w:r w:rsidRPr="0017260E">
              <w:rPr>
                <w:rFonts w:ascii="Times New Roman" w:hAnsi="Times New Roman"/>
                <w:iCs/>
                <w:sz w:val="24"/>
                <w:szCs w:val="24"/>
              </w:rPr>
              <w:t>АК-5, 45мм</w:t>
            </w:r>
            <w:r w:rsidR="005123E4" w:rsidRPr="0017260E">
              <w:rPr>
                <w:rFonts w:ascii="Times New Roman" w:hAnsi="Times New Roman"/>
                <w:iCs/>
                <w:sz w:val="24"/>
                <w:szCs w:val="24"/>
              </w:rPr>
              <w:t>. Масса 3,6 кг. Габаритные размеры 943х70х264. Усилие спуска, Н от 15 до 25</w:t>
            </w:r>
          </w:p>
        </w:tc>
      </w:tr>
      <w:tr w:rsidR="005123E4" w:rsidRPr="0017260E" w:rsidTr="008972EC">
        <w:tc>
          <w:tcPr>
            <w:tcW w:w="269" w:type="pct"/>
            <w:shd w:val="clear" w:color="auto" w:fill="auto"/>
            <w:vAlign w:val="center"/>
          </w:tcPr>
          <w:p w:rsidR="005123E4" w:rsidRPr="0017260E" w:rsidRDefault="00FC6745" w:rsidP="005123E4">
            <w:pPr>
              <w:snapToGrid w:val="0"/>
              <w:spacing w:after="0" w:line="240" w:lineRule="auto"/>
              <w:jc w:val="center"/>
              <w:rPr>
                <w:rFonts w:ascii="Times New Roman" w:hAnsi="Times New Roman"/>
                <w:iCs/>
                <w:sz w:val="24"/>
                <w:szCs w:val="24"/>
              </w:rPr>
            </w:pPr>
            <w:r>
              <w:rPr>
                <w:rFonts w:ascii="Times New Roman" w:hAnsi="Times New Roman"/>
                <w:iCs/>
                <w:sz w:val="24"/>
                <w:szCs w:val="24"/>
              </w:rPr>
              <w:t>6</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 xml:space="preserve">Тренажер сердечно-легочной и мозговой реанимации пружинно-механический с индикацией правильности выполнения действий </w:t>
            </w:r>
          </w:p>
          <w:p w:rsidR="005123E4" w:rsidRPr="0017260E" w:rsidRDefault="005123E4" w:rsidP="005123E4">
            <w:pPr>
              <w:spacing w:after="0"/>
              <w:rPr>
                <w:rFonts w:ascii="Times New Roman" w:hAnsi="Times New Roman"/>
                <w:sz w:val="24"/>
                <w:szCs w:val="24"/>
              </w:rPr>
            </w:pP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Т11 "Максим II-01"  - манекен (Т11)</w:t>
            </w:r>
            <w:r w:rsidRPr="0017260E">
              <w:rPr>
                <w:rFonts w:ascii="Times New Roman" w:hAnsi="Times New Roman"/>
                <w:iCs/>
                <w:sz w:val="24"/>
                <w:szCs w:val="24"/>
              </w:rPr>
              <w:br/>
              <w:t>Тренажер сердечно - легочной и мозговой реанимации пружинно - механический с индикацией правильности выполнения действий - манекен.</w:t>
            </w:r>
            <w:r w:rsidRPr="0017260E">
              <w:rPr>
                <w:rFonts w:ascii="Times New Roman" w:hAnsi="Times New Roman"/>
                <w:iCs/>
                <w:sz w:val="24"/>
                <w:szCs w:val="24"/>
              </w:rPr>
              <w:br/>
              <w:t>Тренажер имеет габаритные размеры: 170 х 55 х 25 см;</w:t>
            </w:r>
            <w:r w:rsidRPr="0017260E">
              <w:rPr>
                <w:rFonts w:ascii="Times New Roman" w:hAnsi="Times New Roman"/>
                <w:iCs/>
                <w:sz w:val="24"/>
                <w:szCs w:val="24"/>
              </w:rPr>
              <w:br/>
              <w:t>Вес тренажера: 9,5 кг.</w:t>
            </w:r>
            <w:r w:rsidRPr="0017260E">
              <w:rPr>
                <w:rFonts w:ascii="Times New Roman" w:hAnsi="Times New Roman"/>
                <w:iCs/>
                <w:sz w:val="24"/>
                <w:szCs w:val="24"/>
              </w:rPr>
              <w:br/>
              <w:t>Представляет собой полную модель человека и предназначен для отработки навыков оказания экстренной доврачебной помощи.</w:t>
            </w:r>
            <w:r w:rsidRPr="0017260E">
              <w:rPr>
                <w:rFonts w:ascii="Times New Roman" w:hAnsi="Times New Roman"/>
                <w:iCs/>
                <w:sz w:val="24"/>
                <w:szCs w:val="24"/>
              </w:rPr>
              <w:br/>
              <w:t>Тренажер снабжен электронным пультом контроля-управления, с помощью которого определяется: правильность положения головы, достаточность</w:t>
            </w:r>
            <w:r w:rsidRPr="0017260E">
              <w:rPr>
                <w:rFonts w:ascii="Times New Roman" w:hAnsi="Times New Roman"/>
                <w:iCs/>
                <w:sz w:val="24"/>
                <w:szCs w:val="24"/>
              </w:rPr>
              <w:br/>
              <w:t xml:space="preserve">вдуваемого воздуха, усилие компрессии, а также </w:t>
            </w:r>
            <w:r w:rsidRPr="0017260E">
              <w:rPr>
                <w:rFonts w:ascii="Times New Roman" w:hAnsi="Times New Roman"/>
                <w:iCs/>
                <w:sz w:val="24"/>
                <w:szCs w:val="24"/>
              </w:rPr>
              <w:lastRenderedPageBreak/>
              <w:t>включается пульс, который можно прощупать на сонной артерии.</w:t>
            </w:r>
            <w:r w:rsidRPr="0017260E">
              <w:rPr>
                <w:rFonts w:ascii="Times New Roman" w:hAnsi="Times New Roman"/>
                <w:iCs/>
                <w:sz w:val="24"/>
                <w:szCs w:val="24"/>
              </w:rPr>
              <w:br/>
              <w:t>Питание тренажера осуществляется от сети 220 В 50 Гц. через блок питания.</w:t>
            </w:r>
          </w:p>
        </w:tc>
      </w:tr>
      <w:tr w:rsidR="005123E4" w:rsidRPr="0017260E" w:rsidTr="008972EC">
        <w:tc>
          <w:tcPr>
            <w:tcW w:w="269" w:type="pct"/>
            <w:shd w:val="clear" w:color="auto" w:fill="auto"/>
            <w:vAlign w:val="center"/>
          </w:tcPr>
          <w:p w:rsidR="005123E4" w:rsidRPr="0017260E" w:rsidRDefault="00FC6745" w:rsidP="005123E4">
            <w:pPr>
              <w:snapToGrid w:val="0"/>
              <w:spacing w:after="0" w:line="240" w:lineRule="auto"/>
              <w:jc w:val="center"/>
              <w:rPr>
                <w:rFonts w:ascii="Times New Roman" w:hAnsi="Times New Roman"/>
                <w:iCs/>
                <w:sz w:val="24"/>
                <w:szCs w:val="24"/>
              </w:rPr>
            </w:pPr>
            <w:r>
              <w:rPr>
                <w:rFonts w:ascii="Times New Roman" w:hAnsi="Times New Roman"/>
                <w:iCs/>
                <w:sz w:val="24"/>
                <w:szCs w:val="24"/>
              </w:rPr>
              <w:lastRenderedPageBreak/>
              <w:t>7</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ГП5</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Фильтрующий противогаз</w:t>
            </w:r>
          </w:p>
        </w:tc>
      </w:tr>
      <w:tr w:rsidR="005123E4" w:rsidRPr="0017260E" w:rsidTr="008972EC">
        <w:tc>
          <w:tcPr>
            <w:tcW w:w="269" w:type="pct"/>
            <w:shd w:val="clear" w:color="auto" w:fill="auto"/>
            <w:vAlign w:val="center"/>
          </w:tcPr>
          <w:p w:rsidR="005123E4" w:rsidRPr="0017260E" w:rsidRDefault="00FC6745" w:rsidP="005123E4">
            <w:pPr>
              <w:snapToGrid w:val="0"/>
              <w:spacing w:after="0" w:line="240" w:lineRule="auto"/>
              <w:jc w:val="center"/>
              <w:rPr>
                <w:rFonts w:ascii="Times New Roman" w:hAnsi="Times New Roman"/>
                <w:iCs/>
                <w:sz w:val="24"/>
                <w:szCs w:val="24"/>
              </w:rPr>
            </w:pPr>
            <w:r>
              <w:rPr>
                <w:rFonts w:ascii="Times New Roman" w:hAnsi="Times New Roman"/>
                <w:iCs/>
                <w:sz w:val="24"/>
                <w:szCs w:val="24"/>
              </w:rPr>
              <w:t>8</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Комплект ОВЗК</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Общевойсковой защитный комплект ( плащ, чулки, перчатки)</w:t>
            </w:r>
          </w:p>
        </w:tc>
      </w:tr>
      <w:tr w:rsidR="005123E4" w:rsidRPr="0017260E" w:rsidTr="008972EC">
        <w:tc>
          <w:tcPr>
            <w:tcW w:w="269" w:type="pct"/>
            <w:shd w:val="clear" w:color="auto" w:fill="auto"/>
            <w:vAlign w:val="center"/>
          </w:tcPr>
          <w:p w:rsidR="005123E4" w:rsidRPr="0017260E" w:rsidRDefault="00FC6745" w:rsidP="005123E4">
            <w:pPr>
              <w:snapToGrid w:val="0"/>
              <w:spacing w:after="0" w:line="240" w:lineRule="auto"/>
              <w:jc w:val="center"/>
              <w:rPr>
                <w:rFonts w:ascii="Times New Roman" w:hAnsi="Times New Roman"/>
                <w:iCs/>
                <w:sz w:val="24"/>
                <w:szCs w:val="24"/>
              </w:rPr>
            </w:pPr>
            <w:r>
              <w:rPr>
                <w:rFonts w:ascii="Times New Roman" w:hAnsi="Times New Roman"/>
                <w:iCs/>
                <w:sz w:val="24"/>
                <w:szCs w:val="24"/>
              </w:rPr>
              <w:t>9</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Винтовка пневматическая МР-512</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Винтовка, 4,5 мм, габаритные размеры 1050х40х230, усилие спуска , Н (кгс) 20-35 (2,0-3,5), масса 2,8 кг.</w:t>
            </w:r>
          </w:p>
        </w:tc>
      </w:tr>
      <w:tr w:rsidR="005123E4" w:rsidRPr="0017260E" w:rsidTr="008972EC">
        <w:tc>
          <w:tcPr>
            <w:tcW w:w="269" w:type="pct"/>
            <w:shd w:val="clear" w:color="auto" w:fill="auto"/>
            <w:vAlign w:val="center"/>
          </w:tcPr>
          <w:p w:rsidR="005123E4" w:rsidRPr="0017260E" w:rsidRDefault="00FC6745" w:rsidP="005123E4">
            <w:pPr>
              <w:snapToGrid w:val="0"/>
              <w:spacing w:after="0" w:line="240" w:lineRule="auto"/>
              <w:jc w:val="center"/>
              <w:rPr>
                <w:rFonts w:ascii="Times New Roman" w:hAnsi="Times New Roman"/>
                <w:iCs/>
                <w:sz w:val="24"/>
                <w:szCs w:val="24"/>
              </w:rPr>
            </w:pPr>
            <w:r>
              <w:rPr>
                <w:rFonts w:ascii="Times New Roman" w:hAnsi="Times New Roman"/>
                <w:iCs/>
                <w:sz w:val="24"/>
                <w:szCs w:val="24"/>
              </w:rPr>
              <w:t>10</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ВПХР</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Войсковой прибор химической разведки</w:t>
            </w:r>
          </w:p>
        </w:tc>
      </w:tr>
      <w:tr w:rsidR="005123E4" w:rsidRPr="0017260E" w:rsidTr="00BE6EEE">
        <w:tc>
          <w:tcPr>
            <w:tcW w:w="269" w:type="pct"/>
            <w:shd w:val="clear" w:color="auto" w:fill="auto"/>
            <w:vAlign w:val="center"/>
          </w:tcPr>
          <w:p w:rsidR="005123E4" w:rsidRPr="0017260E" w:rsidRDefault="00FA72CA"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1</w:t>
            </w:r>
          </w:p>
        </w:tc>
        <w:tc>
          <w:tcPr>
            <w:tcW w:w="1706" w:type="pct"/>
            <w:shd w:val="clear" w:color="auto" w:fill="auto"/>
            <w:vAlign w:val="center"/>
          </w:tcPr>
          <w:p w:rsidR="005123E4" w:rsidRPr="0017260E" w:rsidRDefault="005123E4"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Палатка "Скат-4"</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Страна происхожденияРоссия</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Базовая единицашт</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в сложенном состоянии375x260x150 см</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тента190T Taffeta WR PU</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Дополнительная внутренняя палаткаНет</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Кол-во входов1</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Материал дна210T Taffeta WR PU</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Материал дуг/толщинасплав алюминия (Д16Т) </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Вес, кг3,5</w:t>
            </w:r>
          </w:p>
        </w:tc>
      </w:tr>
      <w:tr w:rsidR="005123E4" w:rsidRPr="0017260E" w:rsidTr="00BE6EEE">
        <w:tc>
          <w:tcPr>
            <w:tcW w:w="269" w:type="pct"/>
            <w:shd w:val="clear" w:color="auto" w:fill="auto"/>
            <w:vAlign w:val="center"/>
          </w:tcPr>
          <w:p w:rsidR="005123E4" w:rsidRPr="0017260E" w:rsidRDefault="00FA72CA" w:rsidP="00FA72CA">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2</w:t>
            </w:r>
          </w:p>
        </w:tc>
        <w:tc>
          <w:tcPr>
            <w:tcW w:w="1706" w:type="pct"/>
            <w:shd w:val="clear" w:color="auto" w:fill="auto"/>
            <w:vAlign w:val="center"/>
          </w:tcPr>
          <w:p w:rsidR="005123E4" w:rsidRPr="0017260E" w:rsidRDefault="005123E4"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Тренажер Максим II-01 сердечно-легочной и мозговой реанимации</w:t>
            </w:r>
          </w:p>
        </w:tc>
        <w:tc>
          <w:tcPr>
            <w:tcW w:w="3025" w:type="pct"/>
            <w:shd w:val="clear" w:color="auto" w:fill="auto"/>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Тренажер сердечно - легочной и мозговой реанимации пружинно - механический с индикацией правильности выполнения действий - манекен.</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Тренажер имеет габаритные размеры: 170 х 55 х 25 см;</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Вес тренажера: 9,5 кг.</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Представляет собой полную модель человека и предназначен для отработки навыков оказания экстренной доврачебной помощи.</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Тренажер снабжен электронным пультом контроля-управления, с помощью которого определяется: правильность положения головы, достаточность</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вдуваемого воздуха, усилие компрессии, а также включается пульс, который можно прощупать на сонной артерии.</w:t>
            </w:r>
          </w:p>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Питание тренажера осуществляется от сети 220 В 50 Гц. через блок питания.</w:t>
            </w:r>
          </w:p>
        </w:tc>
      </w:tr>
      <w:tr w:rsidR="005123E4" w:rsidRPr="0017260E" w:rsidTr="00BE6EEE">
        <w:tc>
          <w:tcPr>
            <w:tcW w:w="269" w:type="pct"/>
            <w:shd w:val="clear" w:color="auto" w:fill="auto"/>
            <w:vAlign w:val="center"/>
          </w:tcPr>
          <w:p w:rsidR="005123E4" w:rsidRPr="0017260E" w:rsidRDefault="00FA72CA"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3</w:t>
            </w:r>
          </w:p>
        </w:tc>
        <w:tc>
          <w:tcPr>
            <w:tcW w:w="1706" w:type="pct"/>
            <w:shd w:val="clear" w:color="auto" w:fill="auto"/>
            <w:vAlign w:val="center"/>
          </w:tcPr>
          <w:p w:rsidR="005123E4" w:rsidRPr="0017260E" w:rsidRDefault="005123E4"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Экран настенный</w:t>
            </w:r>
          </w:p>
        </w:tc>
        <w:tc>
          <w:tcPr>
            <w:tcW w:w="3025" w:type="pct"/>
            <w:shd w:val="clear" w:color="auto" w:fill="auto"/>
            <w:vAlign w:val="center"/>
          </w:tcPr>
          <w:p w:rsidR="005123E4" w:rsidRPr="0017260E" w:rsidRDefault="005123E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Полотно Matte White - коэффициент отражения 1.0, угол обзора 160 градусов</w:t>
            </w:r>
          </w:p>
          <w:p w:rsidR="005123E4" w:rsidRPr="0017260E" w:rsidRDefault="005123E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система контроля качества производства экранов соответствует международным стандартам ISO9001-2000</w:t>
            </w:r>
          </w:p>
          <w:p w:rsidR="005123E4" w:rsidRPr="0017260E" w:rsidRDefault="005123E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восьмигранный корпус экрана выполнен из стали с белым полимерным покрытием и ударопрочного пластика</w:t>
            </w:r>
          </w:p>
          <w:p w:rsidR="005123E4" w:rsidRPr="0017260E" w:rsidRDefault="005123E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нижняя натяжная стальная планка круглого сечения диаметром 20 мм с полимерным покрытием</w:t>
            </w:r>
          </w:p>
          <w:p w:rsidR="005123E4" w:rsidRPr="0017260E" w:rsidRDefault="005123E4" w:rsidP="00FC6745">
            <w:pPr>
              <w:snapToGrid w:val="0"/>
              <w:spacing w:after="0" w:line="240" w:lineRule="auto"/>
              <w:jc w:val="both"/>
              <w:rPr>
                <w:rFonts w:ascii="Times New Roman" w:hAnsi="Times New Roman"/>
                <w:iCs/>
                <w:sz w:val="24"/>
                <w:szCs w:val="24"/>
              </w:rPr>
            </w:pPr>
            <w:r w:rsidRPr="0017260E">
              <w:rPr>
                <w:rFonts w:ascii="Times New Roman" w:hAnsi="Times New Roman"/>
                <w:iCs/>
                <w:sz w:val="24"/>
                <w:szCs w:val="24"/>
              </w:rPr>
              <w:t>материалы полотна экрана экологически безопасны и полностью удовлетворяют требованиям пожарной безопасности</w:t>
            </w:r>
          </w:p>
        </w:tc>
      </w:tr>
      <w:tr w:rsidR="00B80B18" w:rsidRPr="0017260E" w:rsidTr="00BE6EEE">
        <w:tc>
          <w:tcPr>
            <w:tcW w:w="269" w:type="pct"/>
            <w:shd w:val="clear" w:color="auto" w:fill="auto"/>
            <w:vAlign w:val="center"/>
          </w:tcPr>
          <w:p w:rsidR="00B80B18" w:rsidRPr="0017260E" w:rsidRDefault="00B80B18"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4</w:t>
            </w:r>
          </w:p>
        </w:tc>
        <w:tc>
          <w:tcPr>
            <w:tcW w:w="1706" w:type="pct"/>
            <w:shd w:val="clear" w:color="auto" w:fill="auto"/>
            <w:vAlign w:val="center"/>
          </w:tcPr>
          <w:p w:rsidR="00B80B18" w:rsidRPr="0017260E" w:rsidRDefault="00B80B18"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Пистолет газобалонный модульный МР-651КС</w:t>
            </w:r>
          </w:p>
        </w:tc>
        <w:tc>
          <w:tcPr>
            <w:tcW w:w="3025" w:type="pct"/>
            <w:shd w:val="clear" w:color="auto" w:fill="auto"/>
            <w:vAlign w:val="center"/>
          </w:tcPr>
          <w:p w:rsidR="00B80B18" w:rsidRPr="0017260E" w:rsidRDefault="00B80B18"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Калибр- 4,5 мм</w:t>
            </w:r>
          </w:p>
        </w:tc>
      </w:tr>
      <w:tr w:rsidR="00B80B18" w:rsidRPr="0017260E" w:rsidTr="00BE6EEE">
        <w:tc>
          <w:tcPr>
            <w:tcW w:w="269" w:type="pct"/>
            <w:shd w:val="clear" w:color="auto" w:fill="auto"/>
            <w:vAlign w:val="center"/>
          </w:tcPr>
          <w:p w:rsidR="00B80B18" w:rsidRPr="0017260E" w:rsidRDefault="00B80B18"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5</w:t>
            </w:r>
          </w:p>
        </w:tc>
        <w:tc>
          <w:tcPr>
            <w:tcW w:w="1706" w:type="pct"/>
            <w:shd w:val="clear" w:color="auto" w:fill="auto"/>
            <w:vAlign w:val="center"/>
          </w:tcPr>
          <w:p w:rsidR="00B80B18" w:rsidRPr="0017260E" w:rsidRDefault="00B80B18"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Ан</w:t>
            </w:r>
            <w:r w:rsidR="00FA6338">
              <w:rPr>
                <w:rFonts w:ascii="Times New Roman" w:eastAsia="Calibri" w:hAnsi="Times New Roman"/>
                <w:sz w:val="24"/>
                <w:szCs w:val="24"/>
              </w:rPr>
              <w:t>е</w:t>
            </w:r>
            <w:r w:rsidRPr="0017260E">
              <w:rPr>
                <w:rFonts w:ascii="Times New Roman" w:eastAsia="Calibri" w:hAnsi="Times New Roman"/>
                <w:sz w:val="24"/>
                <w:szCs w:val="24"/>
              </w:rPr>
              <w:t xml:space="preserve">мометр ручной №14068 </w:t>
            </w:r>
          </w:p>
        </w:tc>
        <w:tc>
          <w:tcPr>
            <w:tcW w:w="3025" w:type="pct"/>
            <w:shd w:val="clear" w:color="auto" w:fill="auto"/>
            <w:vAlign w:val="center"/>
          </w:tcPr>
          <w:p w:rsidR="00FA6338" w:rsidRPr="00FA6338" w:rsidRDefault="00B80B18" w:rsidP="00FA6338">
            <w:pPr>
              <w:snapToGrid w:val="0"/>
              <w:spacing w:after="0" w:line="240" w:lineRule="auto"/>
              <w:rPr>
                <w:rFonts w:ascii="Times New Roman" w:hAnsi="Times New Roman"/>
                <w:iCs/>
                <w:sz w:val="24"/>
                <w:szCs w:val="24"/>
              </w:rPr>
            </w:pPr>
            <w:r w:rsidRPr="0017260E">
              <w:rPr>
                <w:rFonts w:ascii="Times New Roman" w:hAnsi="Times New Roman"/>
                <w:iCs/>
                <w:sz w:val="24"/>
                <w:szCs w:val="24"/>
              </w:rPr>
              <w:t>1973г.</w:t>
            </w:r>
            <w:r w:rsidR="00FA6338">
              <w:rPr>
                <w:rFonts w:ascii="Times New Roman" w:hAnsi="Times New Roman"/>
                <w:iCs/>
                <w:sz w:val="24"/>
                <w:szCs w:val="24"/>
              </w:rPr>
              <w:t xml:space="preserve"> </w:t>
            </w:r>
            <w:r w:rsidR="00FA6338" w:rsidRPr="00FA6338">
              <w:rPr>
                <w:rFonts w:ascii="Times New Roman" w:hAnsi="Times New Roman"/>
                <w:iCs/>
                <w:sz w:val="24"/>
                <w:szCs w:val="24"/>
              </w:rPr>
              <w:t>Анемометры серии АРЭ предназначены для измерений скорости ветра в наземных условиях.</w:t>
            </w:r>
          </w:p>
          <w:p w:rsidR="00FA6338" w:rsidRPr="00FA6338" w:rsidRDefault="00FA6338" w:rsidP="00FA6338">
            <w:pPr>
              <w:snapToGrid w:val="0"/>
              <w:spacing w:after="0" w:line="240" w:lineRule="auto"/>
              <w:rPr>
                <w:rFonts w:ascii="Times New Roman" w:hAnsi="Times New Roman"/>
                <w:iCs/>
                <w:sz w:val="24"/>
                <w:szCs w:val="24"/>
              </w:rPr>
            </w:pPr>
            <w:r w:rsidRPr="00FA6338">
              <w:rPr>
                <w:rFonts w:ascii="Times New Roman" w:hAnsi="Times New Roman"/>
                <w:iCs/>
                <w:sz w:val="24"/>
                <w:szCs w:val="24"/>
              </w:rPr>
              <w:t>Анемометр АРЭ чашечный с поверкой состоит из:</w:t>
            </w:r>
          </w:p>
          <w:p w:rsidR="00B80B18" w:rsidRPr="0017260E" w:rsidRDefault="00FA6338" w:rsidP="00FA6338">
            <w:pPr>
              <w:snapToGrid w:val="0"/>
              <w:spacing w:after="0" w:line="240" w:lineRule="auto"/>
              <w:rPr>
                <w:rFonts w:ascii="Times New Roman" w:hAnsi="Times New Roman"/>
                <w:iCs/>
                <w:sz w:val="24"/>
                <w:szCs w:val="24"/>
              </w:rPr>
            </w:pPr>
            <w:r w:rsidRPr="00FA6338">
              <w:rPr>
                <w:rFonts w:ascii="Times New Roman" w:hAnsi="Times New Roman"/>
                <w:iCs/>
                <w:sz w:val="24"/>
                <w:szCs w:val="24"/>
              </w:rPr>
              <w:lastRenderedPageBreak/>
              <w:t>датчика ветра, который преобразует скорость ветра в частоту следования электрических импульсов;</w:t>
            </w:r>
          </w:p>
        </w:tc>
      </w:tr>
      <w:tr w:rsidR="00B80B18" w:rsidRPr="0017260E" w:rsidTr="00BE6EEE">
        <w:tc>
          <w:tcPr>
            <w:tcW w:w="269" w:type="pct"/>
            <w:shd w:val="clear" w:color="auto" w:fill="auto"/>
            <w:vAlign w:val="center"/>
          </w:tcPr>
          <w:p w:rsidR="00B80B18" w:rsidRPr="0017260E" w:rsidRDefault="00B80B18"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w:t>
            </w:r>
            <w:r w:rsidR="00FC6745">
              <w:rPr>
                <w:rFonts w:ascii="Times New Roman" w:hAnsi="Times New Roman"/>
                <w:iCs/>
                <w:sz w:val="24"/>
                <w:szCs w:val="24"/>
              </w:rPr>
              <w:t>6</w:t>
            </w:r>
          </w:p>
        </w:tc>
        <w:tc>
          <w:tcPr>
            <w:tcW w:w="1706" w:type="pct"/>
            <w:shd w:val="clear" w:color="auto" w:fill="auto"/>
            <w:vAlign w:val="center"/>
          </w:tcPr>
          <w:p w:rsidR="00B80B18" w:rsidRPr="0017260E" w:rsidRDefault="00B80B18"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Флажки сигнальные</w:t>
            </w:r>
          </w:p>
        </w:tc>
        <w:tc>
          <w:tcPr>
            <w:tcW w:w="3025" w:type="pct"/>
            <w:shd w:val="clear" w:color="auto" w:fill="auto"/>
            <w:vAlign w:val="center"/>
          </w:tcPr>
          <w:p w:rsidR="00B80B18" w:rsidRPr="0017260E" w:rsidRDefault="00B80B18" w:rsidP="005123E4">
            <w:pPr>
              <w:snapToGrid w:val="0"/>
              <w:spacing w:after="0" w:line="240" w:lineRule="auto"/>
              <w:rPr>
                <w:rFonts w:ascii="Times New Roman" w:hAnsi="Times New Roman"/>
                <w:iCs/>
                <w:sz w:val="24"/>
                <w:szCs w:val="24"/>
              </w:rPr>
            </w:pPr>
          </w:p>
        </w:tc>
      </w:tr>
      <w:tr w:rsidR="00B80B18" w:rsidRPr="0017260E" w:rsidTr="00BE6EEE">
        <w:tc>
          <w:tcPr>
            <w:tcW w:w="269" w:type="pct"/>
            <w:shd w:val="clear" w:color="auto" w:fill="auto"/>
            <w:vAlign w:val="center"/>
          </w:tcPr>
          <w:p w:rsidR="00B80B18" w:rsidRPr="0017260E" w:rsidRDefault="00B80B18"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7</w:t>
            </w:r>
            <w:r w:rsidRPr="0017260E">
              <w:rPr>
                <w:rFonts w:ascii="Times New Roman" w:hAnsi="Times New Roman"/>
                <w:iCs/>
                <w:sz w:val="24"/>
                <w:szCs w:val="24"/>
              </w:rPr>
              <w:t xml:space="preserve"> </w:t>
            </w:r>
          </w:p>
        </w:tc>
        <w:tc>
          <w:tcPr>
            <w:tcW w:w="1706" w:type="pct"/>
            <w:shd w:val="clear" w:color="auto" w:fill="auto"/>
            <w:vAlign w:val="center"/>
          </w:tcPr>
          <w:p w:rsidR="00B80B18" w:rsidRPr="0017260E" w:rsidRDefault="00B80B18"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Учебный набор ОВ и ДДДВ</w:t>
            </w:r>
          </w:p>
        </w:tc>
        <w:tc>
          <w:tcPr>
            <w:tcW w:w="3025" w:type="pct"/>
            <w:shd w:val="clear" w:color="auto" w:fill="auto"/>
            <w:vAlign w:val="center"/>
          </w:tcPr>
          <w:p w:rsidR="00B80B18" w:rsidRPr="0017260E" w:rsidRDefault="00B80B18"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Муляж, № 56 (1976г.)</w:t>
            </w:r>
          </w:p>
        </w:tc>
      </w:tr>
      <w:tr w:rsidR="00B80B18" w:rsidRPr="0017260E" w:rsidTr="00BE6EEE">
        <w:tc>
          <w:tcPr>
            <w:tcW w:w="269" w:type="pct"/>
            <w:shd w:val="clear" w:color="auto" w:fill="auto"/>
            <w:vAlign w:val="center"/>
          </w:tcPr>
          <w:p w:rsidR="00B80B18" w:rsidRPr="0017260E" w:rsidRDefault="00B80B18"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r w:rsidR="00FC6745">
              <w:rPr>
                <w:rFonts w:ascii="Times New Roman" w:hAnsi="Times New Roman"/>
                <w:iCs/>
                <w:sz w:val="24"/>
                <w:szCs w:val="24"/>
              </w:rPr>
              <w:t>8</w:t>
            </w:r>
          </w:p>
        </w:tc>
        <w:tc>
          <w:tcPr>
            <w:tcW w:w="1706" w:type="pct"/>
            <w:shd w:val="clear" w:color="auto" w:fill="auto"/>
            <w:vAlign w:val="center"/>
          </w:tcPr>
          <w:p w:rsidR="00B80B18" w:rsidRPr="0017260E" w:rsidRDefault="00B80B18" w:rsidP="005123E4">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Набор для обучения стрельбе из стрелкового оружия</w:t>
            </w:r>
          </w:p>
        </w:tc>
        <w:tc>
          <w:tcPr>
            <w:tcW w:w="3025" w:type="pct"/>
            <w:shd w:val="clear" w:color="auto" w:fill="auto"/>
            <w:vAlign w:val="center"/>
          </w:tcPr>
          <w:p w:rsidR="00B80B18" w:rsidRPr="0017260E" w:rsidRDefault="00B80B18"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(Прицел, мушка и т.д.)</w:t>
            </w:r>
          </w:p>
        </w:tc>
      </w:tr>
      <w:tr w:rsidR="005123E4" w:rsidRPr="0017260E" w:rsidTr="00BE6EEE">
        <w:tc>
          <w:tcPr>
            <w:tcW w:w="5000" w:type="pct"/>
            <w:gridSpan w:val="3"/>
            <w:shd w:val="clear" w:color="auto" w:fill="auto"/>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5123E4" w:rsidRPr="0017260E" w:rsidTr="00BE6EEE">
        <w:tc>
          <w:tcPr>
            <w:tcW w:w="269" w:type="pct"/>
            <w:shd w:val="clear" w:color="auto" w:fill="auto"/>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5123E4" w:rsidRPr="0017260E" w:rsidRDefault="005123E4" w:rsidP="005123E4">
            <w:pPr>
              <w:snapToGrid w:val="0"/>
              <w:spacing w:after="0" w:line="240" w:lineRule="auto"/>
              <w:rPr>
                <w:rFonts w:ascii="Times New Roman" w:hAnsi="Times New Roman"/>
                <w:i/>
                <w:sz w:val="24"/>
                <w:szCs w:val="24"/>
              </w:rPr>
            </w:pPr>
            <w:r w:rsidRPr="0017260E">
              <w:rPr>
                <w:rFonts w:ascii="Times New Roman" w:hAnsi="Times New Roman"/>
                <w:i/>
                <w:sz w:val="24"/>
                <w:szCs w:val="24"/>
              </w:rPr>
              <w:t>-</w:t>
            </w:r>
          </w:p>
        </w:tc>
        <w:tc>
          <w:tcPr>
            <w:tcW w:w="3025" w:type="pct"/>
            <w:shd w:val="clear" w:color="auto" w:fill="auto"/>
          </w:tcPr>
          <w:p w:rsidR="005123E4" w:rsidRPr="0017260E" w:rsidRDefault="005123E4" w:rsidP="005123E4">
            <w:pPr>
              <w:snapToGrid w:val="0"/>
              <w:spacing w:after="0" w:line="240" w:lineRule="auto"/>
              <w:rPr>
                <w:rFonts w:ascii="Times New Roman" w:hAnsi="Times New Roman"/>
                <w:iCs/>
                <w:sz w:val="24"/>
                <w:szCs w:val="24"/>
              </w:rPr>
            </w:pPr>
          </w:p>
        </w:tc>
      </w:tr>
      <w:tr w:rsidR="005123E4" w:rsidRPr="0017260E" w:rsidTr="00BE6EEE">
        <w:tc>
          <w:tcPr>
            <w:tcW w:w="5000" w:type="pct"/>
            <w:gridSpan w:val="3"/>
            <w:shd w:val="clear" w:color="auto" w:fill="auto"/>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5123E4" w:rsidRPr="0017260E" w:rsidTr="00BE6EEE">
        <w:tc>
          <w:tcPr>
            <w:tcW w:w="5000" w:type="pct"/>
            <w:gridSpan w:val="3"/>
            <w:shd w:val="clear" w:color="auto" w:fill="auto"/>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Военная слава России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Гражданская оборона</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3</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Огневая подготовка</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4</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На службе отечеству</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5</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Ордена и медали России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6</w:t>
            </w:r>
          </w:p>
        </w:tc>
        <w:tc>
          <w:tcPr>
            <w:tcW w:w="1706" w:type="pct"/>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Военная форма одежды</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7</w:t>
            </w:r>
          </w:p>
        </w:tc>
        <w:tc>
          <w:tcPr>
            <w:tcW w:w="1706" w:type="pct"/>
            <w:tcBorders>
              <w:bottom w:val="single" w:sz="4" w:space="0" w:color="000000"/>
            </w:tcBorders>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АСДНР</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Информационно-демонстрационный стенд</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8</w:t>
            </w:r>
          </w:p>
        </w:tc>
        <w:tc>
          <w:tcPr>
            <w:tcW w:w="1706" w:type="pct"/>
            <w:tcBorders>
              <w:bottom w:val="single" w:sz="4" w:space="0" w:color="000000"/>
            </w:tcBorders>
          </w:tcPr>
          <w:p w:rsidR="005123E4" w:rsidRPr="0017260E" w:rsidRDefault="005123E4" w:rsidP="005123E4">
            <w:pPr>
              <w:outlineLvl w:val="0"/>
              <w:rPr>
                <w:rFonts w:ascii="Times New Roman" w:hAnsi="Times New Roman"/>
                <w:sz w:val="24"/>
                <w:szCs w:val="24"/>
              </w:rPr>
            </w:pPr>
            <w:r w:rsidRPr="0017260E">
              <w:rPr>
                <w:rFonts w:ascii="Times New Roman" w:hAnsi="Times New Roman"/>
                <w:sz w:val="24"/>
                <w:szCs w:val="24"/>
              </w:rPr>
              <w:t>Первая помощь</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9</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Факторы разрушающие здоровье</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10</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Вредные привычки. Курение и алкоголь</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11</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Первая медпомощь при ранениях</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12</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ВМП</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13</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Виды Вооруженных Сил</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14</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Военная служба – особый вид федеральной государственной службы</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15</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Выживание в природных условиях</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16</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Гражданская оборона – важная составляющая национальной безопасности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17</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Действия при пожаре</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lastRenderedPageBreak/>
              <w:t>18</w:t>
            </w:r>
          </w:p>
        </w:tc>
        <w:tc>
          <w:tcPr>
            <w:tcW w:w="1706" w:type="pct"/>
          </w:tcPr>
          <w:p w:rsidR="005123E4" w:rsidRPr="0017260E" w:rsidRDefault="005123E4" w:rsidP="005123E4">
            <w:pPr>
              <w:rPr>
                <w:rFonts w:ascii="Times New Roman" w:hAnsi="Times New Roman"/>
                <w:sz w:val="24"/>
                <w:szCs w:val="24"/>
              </w:rPr>
            </w:pPr>
            <w:r w:rsidRPr="0017260E">
              <w:rPr>
                <w:rFonts w:ascii="Times New Roman" w:hAnsi="Times New Roman"/>
                <w:sz w:val="24"/>
                <w:szCs w:val="24"/>
              </w:rPr>
              <w:t>ЗОЖ</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19</w:t>
            </w:r>
          </w:p>
          <w:p w:rsidR="005123E4" w:rsidRPr="0017260E" w:rsidRDefault="005123E4" w:rsidP="005123E4">
            <w:pPr>
              <w:snapToGrid w:val="0"/>
              <w:spacing w:after="0" w:line="240" w:lineRule="auto"/>
              <w:jc w:val="center"/>
              <w:rPr>
                <w:rFonts w:ascii="Times New Roman" w:hAnsi="Times New Roman"/>
                <w:iCs/>
                <w:sz w:val="24"/>
                <w:szCs w:val="24"/>
              </w:rPr>
            </w:pP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bCs/>
                <w:sz w:val="24"/>
                <w:szCs w:val="24"/>
              </w:rPr>
              <w:t>Действия населения при эвакуации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20</w:t>
            </w:r>
          </w:p>
        </w:tc>
        <w:tc>
          <w:tcPr>
            <w:tcW w:w="1706" w:type="pct"/>
          </w:tcPr>
          <w:p w:rsidR="005123E4" w:rsidRPr="0017260E" w:rsidRDefault="005123E4" w:rsidP="005123E4">
            <w:pPr>
              <w:spacing w:after="0"/>
              <w:rPr>
                <w:rStyle w:val="apple-style-span"/>
                <w:rFonts w:ascii="Times New Roman" w:hAnsi="Times New Roman"/>
                <w:bCs/>
                <w:sz w:val="24"/>
                <w:szCs w:val="24"/>
              </w:rPr>
            </w:pPr>
            <w:r w:rsidRPr="0017260E">
              <w:rPr>
                <w:rFonts w:ascii="Times New Roman" w:hAnsi="Times New Roman"/>
                <w:bCs/>
                <w:sz w:val="24"/>
                <w:szCs w:val="24"/>
              </w:rPr>
              <w:t>Инженерная защита населения</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21</w:t>
            </w:r>
          </w:p>
        </w:tc>
        <w:tc>
          <w:tcPr>
            <w:tcW w:w="1706" w:type="pct"/>
          </w:tcPr>
          <w:p w:rsidR="005123E4" w:rsidRPr="0017260E" w:rsidRDefault="005123E4" w:rsidP="005123E4">
            <w:pPr>
              <w:spacing w:after="0"/>
              <w:rPr>
                <w:rStyle w:val="apple-style-span"/>
                <w:rFonts w:ascii="Times New Roman" w:hAnsi="Times New Roman"/>
                <w:bCs/>
                <w:sz w:val="24"/>
                <w:szCs w:val="24"/>
              </w:rPr>
            </w:pPr>
            <w:r w:rsidRPr="0017260E">
              <w:rPr>
                <w:rFonts w:ascii="Times New Roman" w:hAnsi="Times New Roman"/>
                <w:bCs/>
                <w:sz w:val="24"/>
                <w:szCs w:val="24"/>
              </w:rPr>
              <w:t>Как вести себя в конфликтной ситуации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22</w:t>
            </w:r>
          </w:p>
        </w:tc>
        <w:tc>
          <w:tcPr>
            <w:tcW w:w="1706" w:type="pct"/>
            <w:tcBorders>
              <w:bottom w:val="single" w:sz="4" w:space="0" w:color="auto"/>
            </w:tcBorders>
          </w:tcPr>
          <w:p w:rsidR="005123E4" w:rsidRPr="0017260E" w:rsidRDefault="005123E4" w:rsidP="005123E4">
            <w:pPr>
              <w:spacing w:after="0"/>
              <w:rPr>
                <w:rStyle w:val="apple-style-span"/>
                <w:rFonts w:ascii="Times New Roman" w:hAnsi="Times New Roman"/>
                <w:bCs/>
                <w:sz w:val="24"/>
                <w:szCs w:val="24"/>
              </w:rPr>
            </w:pPr>
            <w:r w:rsidRPr="0017260E">
              <w:rPr>
                <w:rFonts w:ascii="Times New Roman" w:hAnsi="Times New Roman"/>
                <w:sz w:val="24"/>
                <w:szCs w:val="24"/>
              </w:rPr>
              <w:t>Основы безопасности жизнедеятельности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23</w:t>
            </w:r>
          </w:p>
        </w:tc>
        <w:tc>
          <w:tcPr>
            <w:tcW w:w="1706" w:type="pct"/>
          </w:tcPr>
          <w:p w:rsidR="005123E4" w:rsidRPr="0017260E" w:rsidRDefault="005123E4" w:rsidP="005123E4">
            <w:pPr>
              <w:spacing w:after="0"/>
              <w:rPr>
                <w:rStyle w:val="apple-style-span"/>
                <w:rFonts w:ascii="Times New Roman" w:hAnsi="Times New Roman"/>
                <w:sz w:val="24"/>
                <w:szCs w:val="24"/>
              </w:rPr>
            </w:pPr>
            <w:r w:rsidRPr="0017260E">
              <w:rPr>
                <w:rFonts w:ascii="Times New Roman" w:hAnsi="Times New Roman"/>
                <w:sz w:val="24"/>
                <w:szCs w:val="24"/>
              </w:rPr>
              <w:t>Средства индивидуальной защиты</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24</w:t>
            </w:r>
          </w:p>
        </w:tc>
        <w:tc>
          <w:tcPr>
            <w:tcW w:w="1706" w:type="pct"/>
          </w:tcPr>
          <w:p w:rsidR="005123E4" w:rsidRPr="0017260E" w:rsidRDefault="005123E4" w:rsidP="005123E4">
            <w:pPr>
              <w:spacing w:after="0"/>
              <w:rPr>
                <w:rStyle w:val="apple-style-span"/>
                <w:rFonts w:ascii="Times New Roman" w:hAnsi="Times New Roman"/>
                <w:sz w:val="24"/>
                <w:szCs w:val="24"/>
              </w:rPr>
            </w:pPr>
            <w:r w:rsidRPr="0017260E">
              <w:rPr>
                <w:rFonts w:ascii="Times New Roman" w:hAnsi="Times New Roman"/>
                <w:sz w:val="24"/>
                <w:szCs w:val="24"/>
              </w:rPr>
              <w:t>Организация обеспечения пожарной безопасности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25</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Правила поведения при пожаре</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Презентации</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26</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Использование СИЗ</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Учебное видео</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27</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Порядок проведения эвакуации в образовательном учреждении</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Учебное видео</w:t>
            </w:r>
          </w:p>
        </w:tc>
      </w:tr>
      <w:tr w:rsidR="005123E4" w:rsidRPr="0017260E" w:rsidTr="00EF0C8C">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28</w:t>
            </w:r>
          </w:p>
        </w:tc>
        <w:tc>
          <w:tcPr>
            <w:tcW w:w="1706" w:type="pct"/>
          </w:tcPr>
          <w:p w:rsidR="005123E4" w:rsidRPr="0017260E" w:rsidRDefault="005123E4" w:rsidP="005123E4">
            <w:pPr>
              <w:spacing w:after="0"/>
              <w:rPr>
                <w:rFonts w:ascii="Times New Roman" w:hAnsi="Times New Roman"/>
                <w:sz w:val="24"/>
                <w:szCs w:val="24"/>
              </w:rPr>
            </w:pPr>
            <w:r w:rsidRPr="0017260E">
              <w:rPr>
                <w:rFonts w:ascii="Times New Roman" w:hAnsi="Times New Roman"/>
                <w:sz w:val="24"/>
                <w:szCs w:val="24"/>
              </w:rPr>
              <w:t>Оказание первой помощи пострадавшему</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iCs/>
                <w:sz w:val="24"/>
                <w:szCs w:val="24"/>
              </w:rPr>
              <w:t>Учебное видео</w:t>
            </w:r>
          </w:p>
        </w:tc>
      </w:tr>
      <w:tr w:rsidR="005123E4" w:rsidRPr="0017260E" w:rsidTr="00BE6EEE">
        <w:tc>
          <w:tcPr>
            <w:tcW w:w="5000" w:type="pct"/>
            <w:gridSpan w:val="3"/>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5123E4" w:rsidRPr="0017260E" w:rsidTr="00BE6EEE">
        <w:tc>
          <w:tcPr>
            <w:tcW w:w="269" w:type="pct"/>
            <w:shd w:val="clear" w:color="auto" w:fill="auto"/>
            <w:vAlign w:val="center"/>
          </w:tcPr>
          <w:p w:rsidR="005123E4" w:rsidRPr="0017260E" w:rsidRDefault="005123E4" w:rsidP="005123E4">
            <w:pPr>
              <w:snapToGrid w:val="0"/>
              <w:spacing w:after="0" w:line="240" w:lineRule="auto"/>
              <w:jc w:val="center"/>
              <w:rPr>
                <w:rFonts w:ascii="Times New Roman" w:hAnsi="Times New Roman"/>
                <w:bCs/>
                <w:iCs/>
                <w:sz w:val="24"/>
                <w:szCs w:val="28"/>
              </w:rPr>
            </w:pPr>
            <w:r w:rsidRPr="0017260E">
              <w:rPr>
                <w:rFonts w:ascii="Times New Roman" w:hAnsi="Times New Roman"/>
                <w:iCs/>
                <w:sz w:val="24"/>
                <w:szCs w:val="24"/>
              </w:rPr>
              <w:t>1</w:t>
            </w:r>
          </w:p>
        </w:tc>
        <w:tc>
          <w:tcPr>
            <w:tcW w:w="1706" w:type="pct"/>
            <w:shd w:val="clear" w:color="auto" w:fill="auto"/>
            <w:vAlign w:val="center"/>
          </w:tcPr>
          <w:p w:rsidR="005123E4" w:rsidRPr="0017260E" w:rsidRDefault="005123E4" w:rsidP="005123E4">
            <w:pPr>
              <w:spacing w:after="0" w:line="240" w:lineRule="auto"/>
              <w:rPr>
                <w:rFonts w:ascii="Times New Roman" w:hAnsi="Times New Roman"/>
                <w:bCs/>
                <w:iCs/>
                <w:sz w:val="24"/>
                <w:szCs w:val="28"/>
              </w:rPr>
            </w:pPr>
            <w:r w:rsidRPr="0017260E">
              <w:rPr>
                <w:rFonts w:ascii="Times New Roman" w:hAnsi="Times New Roman"/>
                <w:bCs/>
                <w:iCs/>
                <w:sz w:val="24"/>
                <w:szCs w:val="28"/>
              </w:rPr>
              <w:t>-</w:t>
            </w:r>
          </w:p>
        </w:tc>
        <w:tc>
          <w:tcPr>
            <w:tcW w:w="3025" w:type="pct"/>
            <w:shd w:val="clear" w:color="auto" w:fill="auto"/>
            <w:vAlign w:val="center"/>
          </w:tcPr>
          <w:p w:rsidR="005123E4" w:rsidRPr="0017260E" w:rsidRDefault="005123E4" w:rsidP="005123E4">
            <w:pPr>
              <w:snapToGrid w:val="0"/>
              <w:spacing w:after="0" w:line="240" w:lineRule="auto"/>
              <w:rPr>
                <w:rFonts w:ascii="Times New Roman" w:hAnsi="Times New Roman"/>
                <w:iCs/>
                <w:sz w:val="24"/>
                <w:szCs w:val="24"/>
              </w:rPr>
            </w:pPr>
          </w:p>
        </w:tc>
      </w:tr>
    </w:tbl>
    <w:p w:rsidR="00501225" w:rsidRPr="0017260E" w:rsidRDefault="00501225" w:rsidP="00501225">
      <w:pPr>
        <w:spacing w:after="0" w:line="240" w:lineRule="auto"/>
        <w:rPr>
          <w:rFonts w:ascii="Times New Roman" w:hAnsi="Times New Roman"/>
          <w:b/>
          <w:bCs/>
          <w:iCs/>
          <w:sz w:val="24"/>
          <w:szCs w:val="24"/>
          <w:u w:val="single"/>
        </w:rPr>
      </w:pPr>
    </w:p>
    <w:p w:rsidR="00501225" w:rsidRPr="0017260E" w:rsidRDefault="00501225" w:rsidP="00501225">
      <w:pPr>
        <w:spacing w:after="0" w:line="240" w:lineRule="auto"/>
        <w:rPr>
          <w:rFonts w:ascii="Times New Roman" w:hAnsi="Times New Roman"/>
          <w:b/>
          <w:bCs/>
          <w:iCs/>
          <w:sz w:val="24"/>
          <w:szCs w:val="24"/>
          <w:u w:val="single"/>
        </w:rPr>
      </w:pPr>
      <w:r w:rsidRPr="0017260E">
        <w:rPr>
          <w:rFonts w:ascii="Times New Roman" w:hAnsi="Times New Roman"/>
          <w:b/>
          <w:bCs/>
          <w:iCs/>
          <w:sz w:val="24"/>
          <w:szCs w:val="24"/>
          <w:u w:val="single"/>
        </w:rPr>
        <w:t>Кабинет «</w:t>
      </w:r>
      <w:r w:rsidRPr="0017260E">
        <w:rPr>
          <w:rFonts w:ascii="Times New Roman" w:hAnsi="Times New Roman"/>
          <w:b/>
          <w:sz w:val="24"/>
          <w:szCs w:val="24"/>
          <w:u w:val="single"/>
        </w:rPr>
        <w:t>Бережливое производство</w:t>
      </w:r>
      <w:r w:rsidRPr="0017260E">
        <w:rPr>
          <w:rFonts w:ascii="Times New Roman" w:hAnsi="Times New Roman"/>
          <w:b/>
          <w:bCs/>
          <w:iCs/>
          <w:sz w:val="24"/>
          <w:szCs w:val="24"/>
          <w:u w:val="single"/>
        </w:rPr>
        <w:t>»</w:t>
      </w:r>
    </w:p>
    <w:p w:rsidR="00501225" w:rsidRPr="0017260E" w:rsidRDefault="00501225" w:rsidP="00501225">
      <w:pPr>
        <w:spacing w:after="0" w:line="240" w:lineRule="auto"/>
        <w:rPr>
          <w:rFonts w:ascii="Times New Roman" w:hAnsi="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w:t>
            </w:r>
          </w:p>
        </w:tc>
        <w:tc>
          <w:tcPr>
            <w:tcW w:w="1706"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Наименование оборудования</w:t>
            </w:r>
          </w:p>
        </w:tc>
        <w:tc>
          <w:tcPr>
            <w:tcW w:w="3025"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Техническое описание</w:t>
            </w:r>
          </w:p>
        </w:tc>
      </w:tr>
      <w:tr w:rsidR="00501225" w:rsidRPr="0017260E" w:rsidTr="00C65232">
        <w:trPr>
          <w:trHeight w:val="278"/>
        </w:trPr>
        <w:tc>
          <w:tcPr>
            <w:tcW w:w="5000" w:type="pct"/>
            <w:gridSpan w:val="3"/>
            <w:shd w:val="clear" w:color="auto" w:fill="auto"/>
          </w:tcPr>
          <w:p w:rsidR="00501225" w:rsidRPr="0017260E" w:rsidRDefault="00501225" w:rsidP="00501225">
            <w:pPr>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Специализированная мебель и системы хранения</w:t>
            </w:r>
          </w:p>
        </w:tc>
      </w:tr>
      <w:tr w:rsidR="00501225" w:rsidRPr="0017260E" w:rsidTr="00C65232">
        <w:trPr>
          <w:trHeight w:val="277"/>
        </w:trPr>
        <w:tc>
          <w:tcPr>
            <w:tcW w:w="5000" w:type="pct"/>
            <w:gridSpan w:val="3"/>
            <w:shd w:val="clear" w:color="auto" w:fill="auto"/>
          </w:tcPr>
          <w:p w:rsidR="00501225" w:rsidRPr="0017260E" w:rsidRDefault="00501225" w:rsidP="00501225">
            <w:pPr>
              <w:spacing w:after="0" w:line="240" w:lineRule="auto"/>
              <w:rPr>
                <w:rFonts w:ascii="Times New Roman" w:hAnsi="Times New Roman"/>
                <w:b/>
                <w:bCs/>
                <w:iCs/>
                <w:sz w:val="24"/>
                <w:szCs w:val="24"/>
              </w:rPr>
            </w:pPr>
            <w:r w:rsidRPr="0017260E">
              <w:rPr>
                <w:rFonts w:ascii="Times New Roman" w:hAnsi="Times New Roman"/>
                <w:b/>
                <w:bCs/>
                <w:iCs/>
                <w:sz w:val="24"/>
                <w:szCs w:val="24"/>
              </w:rPr>
              <w:t>Основное оборудование</w:t>
            </w:r>
          </w:p>
        </w:tc>
      </w:tr>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501225" w:rsidRPr="0017260E" w:rsidRDefault="00501225" w:rsidP="00501225">
            <w:pPr>
              <w:spacing w:after="0" w:line="240" w:lineRule="auto"/>
              <w:rPr>
                <w:rFonts w:ascii="Times New Roman" w:hAnsi="Times New Roman"/>
                <w:sz w:val="24"/>
                <w:szCs w:val="24"/>
              </w:rPr>
            </w:pPr>
            <w:r w:rsidRPr="0017260E">
              <w:rPr>
                <w:rFonts w:ascii="Times New Roman" w:hAnsi="Times New Roman"/>
                <w:sz w:val="24"/>
                <w:szCs w:val="24"/>
              </w:rPr>
              <w:t>Стол преподавателя</w:t>
            </w:r>
            <w:r w:rsidR="00055345" w:rsidRPr="0017260E">
              <w:rPr>
                <w:rFonts w:ascii="Times New Roman" w:hAnsi="Times New Roman"/>
                <w:sz w:val="24"/>
                <w:szCs w:val="24"/>
              </w:rPr>
              <w:t xml:space="preserve"> </w:t>
            </w:r>
          </w:p>
        </w:tc>
        <w:tc>
          <w:tcPr>
            <w:tcW w:w="3025" w:type="pct"/>
            <w:shd w:val="clear" w:color="auto" w:fill="auto"/>
            <w:vAlign w:val="center"/>
          </w:tcPr>
          <w:p w:rsidR="00501225" w:rsidRPr="0017260E" w:rsidRDefault="00055345" w:rsidP="00501225">
            <w:pPr>
              <w:spacing w:after="0" w:line="240" w:lineRule="auto"/>
              <w:rPr>
                <w:rFonts w:ascii="Times New Roman" w:hAnsi="Times New Roman"/>
                <w:iCs/>
                <w:sz w:val="24"/>
                <w:szCs w:val="24"/>
              </w:rPr>
            </w:pPr>
            <w:r w:rsidRPr="0017260E">
              <w:rPr>
                <w:rFonts w:ascii="Times New Roman" w:hAnsi="Times New Roman"/>
                <w:iCs/>
                <w:sz w:val="24"/>
                <w:szCs w:val="24"/>
              </w:rPr>
              <w:t>Стол письменный СП-3 Клен-Металлик IMAGO 1400х720х755</w:t>
            </w:r>
          </w:p>
        </w:tc>
      </w:tr>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501225" w:rsidRPr="0017260E" w:rsidRDefault="00501225" w:rsidP="00501225">
            <w:pPr>
              <w:spacing w:after="0" w:line="240" w:lineRule="auto"/>
              <w:rPr>
                <w:rFonts w:ascii="Times New Roman" w:hAnsi="Times New Roman"/>
                <w:sz w:val="24"/>
                <w:szCs w:val="24"/>
              </w:rPr>
            </w:pPr>
            <w:r w:rsidRPr="0017260E">
              <w:rPr>
                <w:rFonts w:ascii="Times New Roman" w:hAnsi="Times New Roman"/>
                <w:sz w:val="24"/>
                <w:szCs w:val="24"/>
              </w:rPr>
              <w:t>Стул преподавателя</w:t>
            </w:r>
          </w:p>
        </w:tc>
        <w:tc>
          <w:tcPr>
            <w:tcW w:w="3025" w:type="pct"/>
            <w:shd w:val="clear" w:color="auto" w:fill="auto"/>
            <w:vAlign w:val="center"/>
          </w:tcPr>
          <w:p w:rsidR="00501225" w:rsidRPr="0017260E" w:rsidRDefault="00055345" w:rsidP="00501225">
            <w:pPr>
              <w:spacing w:after="0" w:line="240" w:lineRule="auto"/>
              <w:rPr>
                <w:rFonts w:ascii="Times New Roman" w:hAnsi="Times New Roman"/>
                <w:iCs/>
                <w:sz w:val="24"/>
                <w:szCs w:val="24"/>
              </w:rPr>
            </w:pPr>
            <w:r w:rsidRPr="0017260E">
              <w:rPr>
                <w:rFonts w:ascii="Times New Roman" w:hAnsi="Times New Roman"/>
                <w:iCs/>
                <w:sz w:val="24"/>
                <w:szCs w:val="24"/>
              </w:rPr>
              <w:t>Стул ИЗО хром, ткань, цвет синий</w:t>
            </w:r>
          </w:p>
        </w:tc>
      </w:tr>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vAlign w:val="center"/>
          </w:tcPr>
          <w:p w:rsidR="00501225" w:rsidRPr="0017260E" w:rsidRDefault="00501225" w:rsidP="00501225">
            <w:pPr>
              <w:spacing w:after="0" w:line="240" w:lineRule="auto"/>
              <w:rPr>
                <w:rFonts w:ascii="Times New Roman" w:hAnsi="Times New Roman"/>
                <w:sz w:val="24"/>
                <w:szCs w:val="24"/>
              </w:rPr>
            </w:pPr>
            <w:r w:rsidRPr="0017260E">
              <w:rPr>
                <w:rFonts w:ascii="Times New Roman" w:hAnsi="Times New Roman"/>
                <w:sz w:val="24"/>
                <w:szCs w:val="24"/>
              </w:rPr>
              <w:t>Стол ученический</w:t>
            </w:r>
          </w:p>
        </w:tc>
        <w:tc>
          <w:tcPr>
            <w:tcW w:w="3025" w:type="pct"/>
            <w:shd w:val="clear" w:color="auto" w:fill="auto"/>
            <w:vAlign w:val="center"/>
          </w:tcPr>
          <w:p w:rsidR="00501225" w:rsidRPr="0017260E" w:rsidRDefault="00055345" w:rsidP="00501225">
            <w:pPr>
              <w:spacing w:after="0" w:line="240" w:lineRule="auto"/>
              <w:rPr>
                <w:rFonts w:ascii="Times New Roman" w:hAnsi="Times New Roman"/>
                <w:iCs/>
                <w:sz w:val="24"/>
                <w:szCs w:val="24"/>
              </w:rPr>
            </w:pPr>
            <w:r w:rsidRPr="0017260E">
              <w:rPr>
                <w:rFonts w:ascii="Times New Roman" w:hAnsi="Times New Roman"/>
                <w:iCs/>
                <w:sz w:val="24"/>
                <w:szCs w:val="24"/>
              </w:rPr>
              <w:t>Стол письменный СП-2.1S Венге IMAGO-S 1200х600х755</w:t>
            </w:r>
          </w:p>
        </w:tc>
      </w:tr>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4</w:t>
            </w:r>
          </w:p>
        </w:tc>
        <w:tc>
          <w:tcPr>
            <w:tcW w:w="1706" w:type="pct"/>
            <w:shd w:val="clear" w:color="auto" w:fill="auto"/>
            <w:vAlign w:val="center"/>
          </w:tcPr>
          <w:p w:rsidR="00501225" w:rsidRPr="0017260E" w:rsidRDefault="00501225" w:rsidP="00501225">
            <w:pPr>
              <w:spacing w:after="0" w:line="240" w:lineRule="auto"/>
              <w:rPr>
                <w:rFonts w:ascii="Times New Roman" w:hAnsi="Times New Roman"/>
                <w:sz w:val="24"/>
                <w:szCs w:val="24"/>
              </w:rPr>
            </w:pPr>
            <w:r w:rsidRPr="0017260E">
              <w:rPr>
                <w:rFonts w:ascii="Times New Roman" w:hAnsi="Times New Roman"/>
                <w:sz w:val="24"/>
                <w:szCs w:val="24"/>
              </w:rPr>
              <w:t>Стул ученический</w:t>
            </w:r>
          </w:p>
        </w:tc>
        <w:tc>
          <w:tcPr>
            <w:tcW w:w="3025" w:type="pct"/>
            <w:shd w:val="clear" w:color="auto" w:fill="auto"/>
            <w:vAlign w:val="center"/>
          </w:tcPr>
          <w:p w:rsidR="00501225" w:rsidRPr="0017260E" w:rsidRDefault="00055345" w:rsidP="00501225">
            <w:pPr>
              <w:spacing w:after="0" w:line="240" w:lineRule="auto"/>
              <w:rPr>
                <w:rFonts w:ascii="Times New Roman" w:hAnsi="Times New Roman"/>
                <w:iCs/>
                <w:sz w:val="24"/>
                <w:szCs w:val="24"/>
              </w:rPr>
            </w:pPr>
            <w:r w:rsidRPr="0017260E">
              <w:rPr>
                <w:rFonts w:ascii="Times New Roman" w:hAnsi="Times New Roman"/>
                <w:iCs/>
                <w:sz w:val="24"/>
                <w:szCs w:val="24"/>
              </w:rPr>
              <w:t>Стул ИЗО хром, ткань, цвет синий</w:t>
            </w:r>
          </w:p>
        </w:tc>
      </w:tr>
      <w:tr w:rsidR="00501225" w:rsidRPr="0017260E" w:rsidTr="00C65232">
        <w:tc>
          <w:tcPr>
            <w:tcW w:w="269" w:type="pct"/>
            <w:shd w:val="clear" w:color="auto" w:fill="auto"/>
            <w:vAlign w:val="center"/>
          </w:tcPr>
          <w:p w:rsidR="00501225" w:rsidRPr="0017260E" w:rsidRDefault="00501225" w:rsidP="00501225">
            <w:pPr>
              <w:spacing w:after="0" w:line="240" w:lineRule="auto"/>
              <w:rPr>
                <w:rFonts w:ascii="Times New Roman" w:hAnsi="Times New Roman"/>
                <w:iCs/>
                <w:sz w:val="24"/>
                <w:szCs w:val="24"/>
              </w:rPr>
            </w:pPr>
            <w:r w:rsidRPr="0017260E">
              <w:rPr>
                <w:rFonts w:ascii="Times New Roman" w:hAnsi="Times New Roman"/>
                <w:iCs/>
                <w:sz w:val="24"/>
                <w:szCs w:val="24"/>
              </w:rPr>
              <w:t>5</w:t>
            </w:r>
          </w:p>
        </w:tc>
        <w:tc>
          <w:tcPr>
            <w:tcW w:w="1706" w:type="pct"/>
            <w:shd w:val="clear" w:color="auto" w:fill="auto"/>
            <w:vAlign w:val="center"/>
          </w:tcPr>
          <w:p w:rsidR="00501225" w:rsidRPr="0017260E" w:rsidRDefault="00055345" w:rsidP="00055345">
            <w:pPr>
              <w:spacing w:after="0" w:line="240" w:lineRule="auto"/>
              <w:rPr>
                <w:rFonts w:ascii="Times New Roman" w:hAnsi="Times New Roman"/>
                <w:sz w:val="24"/>
                <w:szCs w:val="24"/>
              </w:rPr>
            </w:pPr>
            <w:r w:rsidRPr="0017260E">
              <w:rPr>
                <w:rFonts w:ascii="Times New Roman" w:hAnsi="Times New Roman"/>
                <w:iCs/>
                <w:sz w:val="24"/>
                <w:szCs w:val="24"/>
              </w:rPr>
              <w:t>Флипчарт Attache магнито-маркерный на треноге 700х1000мм</w:t>
            </w:r>
            <w:r w:rsidRPr="0017260E">
              <w:rPr>
                <w:rFonts w:ascii="Times New Roman" w:hAnsi="Times New Roman"/>
                <w:sz w:val="24"/>
                <w:szCs w:val="24"/>
              </w:rPr>
              <w:t xml:space="preserve"> </w:t>
            </w:r>
          </w:p>
        </w:tc>
        <w:tc>
          <w:tcPr>
            <w:tcW w:w="3025" w:type="pct"/>
            <w:shd w:val="clear" w:color="auto" w:fill="auto"/>
            <w:vAlign w:val="center"/>
          </w:tcPr>
          <w:p w:rsidR="00501225" w:rsidRPr="0017260E" w:rsidRDefault="00055345" w:rsidP="00FC6745">
            <w:pPr>
              <w:spacing w:after="0" w:line="240" w:lineRule="auto"/>
              <w:jc w:val="both"/>
              <w:rPr>
                <w:rFonts w:ascii="Times New Roman" w:hAnsi="Times New Roman"/>
                <w:iCs/>
                <w:sz w:val="24"/>
                <w:szCs w:val="24"/>
              </w:rPr>
            </w:pPr>
            <w:r w:rsidRPr="0017260E">
              <w:rPr>
                <w:rFonts w:ascii="Times New Roman" w:hAnsi="Times New Roman"/>
                <w:iCs/>
                <w:sz w:val="24"/>
                <w:szCs w:val="24"/>
              </w:rPr>
              <w:t>Флипчарт магнитно—маркерный на треноге. Лакированная магнитная поверхность сухого стирания. Рамка из анодированного алюминия. Регулируемая высота от 105 до 182 см. Тренога раздвигается на 90 см. В комплект поставки входит подставка для маркеров. Держатель для бумажного блока на винтах. Размер поверхности 70×100 см.</w:t>
            </w:r>
          </w:p>
        </w:tc>
      </w:tr>
      <w:tr w:rsidR="00055345" w:rsidRPr="0017260E" w:rsidTr="00C65232">
        <w:tc>
          <w:tcPr>
            <w:tcW w:w="269" w:type="pct"/>
            <w:shd w:val="clear" w:color="auto" w:fill="auto"/>
            <w:vAlign w:val="center"/>
          </w:tcPr>
          <w:p w:rsidR="00055345" w:rsidRPr="0017260E" w:rsidRDefault="00FA72CA" w:rsidP="00501225">
            <w:pPr>
              <w:spacing w:after="0" w:line="240" w:lineRule="auto"/>
              <w:rPr>
                <w:rFonts w:ascii="Times New Roman" w:hAnsi="Times New Roman"/>
                <w:iCs/>
                <w:sz w:val="24"/>
                <w:szCs w:val="24"/>
              </w:rPr>
            </w:pPr>
            <w:r w:rsidRPr="0017260E">
              <w:rPr>
                <w:rFonts w:ascii="Times New Roman" w:hAnsi="Times New Roman"/>
                <w:iCs/>
                <w:sz w:val="24"/>
                <w:szCs w:val="24"/>
              </w:rPr>
              <w:t>6</w:t>
            </w:r>
          </w:p>
        </w:tc>
        <w:tc>
          <w:tcPr>
            <w:tcW w:w="1706" w:type="pct"/>
            <w:shd w:val="clear" w:color="auto" w:fill="auto"/>
            <w:vAlign w:val="center"/>
          </w:tcPr>
          <w:p w:rsidR="00055345" w:rsidRPr="0017260E" w:rsidRDefault="00055345" w:rsidP="00501225">
            <w:pPr>
              <w:spacing w:after="0" w:line="240" w:lineRule="auto"/>
              <w:rPr>
                <w:rFonts w:ascii="Times New Roman" w:hAnsi="Times New Roman"/>
                <w:iCs/>
                <w:sz w:val="24"/>
                <w:szCs w:val="24"/>
              </w:rPr>
            </w:pPr>
            <w:r w:rsidRPr="0017260E">
              <w:rPr>
                <w:rFonts w:ascii="Times New Roman" w:hAnsi="Times New Roman"/>
                <w:sz w:val="24"/>
                <w:szCs w:val="24"/>
              </w:rPr>
              <w:t>Аудиторная доска</w:t>
            </w:r>
          </w:p>
        </w:tc>
        <w:tc>
          <w:tcPr>
            <w:tcW w:w="3025" w:type="pct"/>
            <w:shd w:val="clear" w:color="auto" w:fill="auto"/>
            <w:vAlign w:val="center"/>
          </w:tcPr>
          <w:p w:rsidR="00055345" w:rsidRPr="0017260E" w:rsidRDefault="00055345" w:rsidP="00501225">
            <w:pPr>
              <w:spacing w:after="0" w:line="240" w:lineRule="auto"/>
              <w:rPr>
                <w:rFonts w:ascii="Times New Roman" w:hAnsi="Times New Roman"/>
                <w:iCs/>
                <w:sz w:val="24"/>
                <w:szCs w:val="24"/>
              </w:rPr>
            </w:pPr>
            <w:r w:rsidRPr="0017260E">
              <w:rPr>
                <w:rFonts w:ascii="Times New Roman" w:hAnsi="Times New Roman"/>
                <w:iCs/>
                <w:sz w:val="24"/>
                <w:szCs w:val="24"/>
              </w:rPr>
              <w:t>Доска магнитно-маркерная 100x150 см</w:t>
            </w:r>
          </w:p>
        </w:tc>
      </w:tr>
      <w:tr w:rsidR="00055345" w:rsidRPr="0017260E" w:rsidTr="00C65232">
        <w:tc>
          <w:tcPr>
            <w:tcW w:w="269" w:type="pct"/>
            <w:shd w:val="clear" w:color="auto" w:fill="auto"/>
            <w:vAlign w:val="center"/>
          </w:tcPr>
          <w:p w:rsidR="00055345" w:rsidRPr="0017260E" w:rsidRDefault="00FA72CA" w:rsidP="00055345">
            <w:pPr>
              <w:spacing w:after="0" w:line="240" w:lineRule="auto"/>
              <w:rPr>
                <w:rFonts w:ascii="Times New Roman" w:hAnsi="Times New Roman"/>
                <w:iCs/>
                <w:sz w:val="24"/>
                <w:szCs w:val="24"/>
              </w:rPr>
            </w:pPr>
            <w:r w:rsidRPr="0017260E">
              <w:rPr>
                <w:rFonts w:ascii="Times New Roman" w:hAnsi="Times New Roman"/>
                <w:iCs/>
                <w:sz w:val="24"/>
                <w:szCs w:val="24"/>
              </w:rPr>
              <w:t>7</w:t>
            </w:r>
          </w:p>
        </w:tc>
        <w:tc>
          <w:tcPr>
            <w:tcW w:w="1706" w:type="pct"/>
            <w:tcBorders>
              <w:top w:val="single" w:sz="8" w:space="0" w:color="4F81BD"/>
              <w:left w:val="single" w:sz="8" w:space="0" w:color="4F81BD"/>
              <w:bottom w:val="single" w:sz="8" w:space="0" w:color="4F81BD"/>
              <w:right w:val="nil"/>
            </w:tcBorders>
            <w:shd w:val="clear" w:color="auto" w:fill="FFFFFF"/>
            <w:vAlign w:val="center"/>
          </w:tcPr>
          <w:p w:rsidR="00055345" w:rsidRPr="0017260E" w:rsidRDefault="00055345" w:rsidP="00055345">
            <w:pPr>
              <w:spacing w:after="160" w:line="259" w:lineRule="auto"/>
              <w:rPr>
                <w:rFonts w:ascii="Times New Roman" w:hAnsi="Times New Roman"/>
              </w:rPr>
            </w:pPr>
            <w:r w:rsidRPr="0017260E">
              <w:rPr>
                <w:rFonts w:ascii="Times New Roman" w:hAnsi="Times New Roman"/>
              </w:rPr>
              <w:t xml:space="preserve">Стол подкатной </w:t>
            </w:r>
          </w:p>
        </w:tc>
        <w:tc>
          <w:tcPr>
            <w:tcW w:w="3025" w:type="pct"/>
            <w:shd w:val="clear" w:color="auto" w:fill="auto"/>
            <w:vAlign w:val="center"/>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rPr>
              <w:t>ПСМ-1000 "Gresson" 1000х700х650</w:t>
            </w:r>
          </w:p>
        </w:tc>
      </w:tr>
      <w:tr w:rsidR="00055345" w:rsidRPr="0017260E" w:rsidTr="00C65232">
        <w:tc>
          <w:tcPr>
            <w:tcW w:w="269" w:type="pct"/>
            <w:shd w:val="clear" w:color="auto" w:fill="auto"/>
            <w:vAlign w:val="center"/>
          </w:tcPr>
          <w:p w:rsidR="00055345" w:rsidRPr="0017260E" w:rsidRDefault="00FA72CA" w:rsidP="00055345">
            <w:pPr>
              <w:spacing w:after="0" w:line="240" w:lineRule="auto"/>
              <w:rPr>
                <w:rFonts w:ascii="Times New Roman" w:hAnsi="Times New Roman"/>
                <w:iCs/>
                <w:sz w:val="24"/>
                <w:szCs w:val="24"/>
              </w:rPr>
            </w:pPr>
            <w:r w:rsidRPr="0017260E">
              <w:rPr>
                <w:rFonts w:ascii="Times New Roman" w:hAnsi="Times New Roman"/>
                <w:iCs/>
                <w:sz w:val="24"/>
                <w:szCs w:val="24"/>
              </w:rPr>
              <w:t>8</w:t>
            </w:r>
          </w:p>
        </w:tc>
        <w:tc>
          <w:tcPr>
            <w:tcW w:w="1706" w:type="pct"/>
            <w:shd w:val="clear" w:color="auto" w:fill="auto"/>
            <w:vAlign w:val="center"/>
          </w:tcPr>
          <w:p w:rsidR="00055345" w:rsidRPr="0017260E" w:rsidRDefault="002C3FA2" w:rsidP="00055345">
            <w:pPr>
              <w:spacing w:after="0" w:line="240" w:lineRule="auto"/>
              <w:rPr>
                <w:rFonts w:ascii="Times New Roman" w:hAnsi="Times New Roman"/>
                <w:sz w:val="24"/>
                <w:szCs w:val="24"/>
              </w:rPr>
            </w:pPr>
            <w:r w:rsidRPr="0017260E">
              <w:rPr>
                <w:rFonts w:ascii="Times New Roman" w:hAnsi="Times New Roman"/>
                <w:sz w:val="24"/>
                <w:szCs w:val="24"/>
              </w:rPr>
              <w:t>Стеллаж высокий СП-Бюджет</w:t>
            </w:r>
          </w:p>
        </w:tc>
        <w:tc>
          <w:tcPr>
            <w:tcW w:w="3025" w:type="pct"/>
            <w:shd w:val="clear" w:color="auto" w:fill="auto"/>
            <w:vAlign w:val="center"/>
          </w:tcPr>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Материал кромки</w:t>
            </w:r>
            <w:r w:rsidRPr="0017260E">
              <w:rPr>
                <w:rFonts w:ascii="Times New Roman" w:hAnsi="Times New Roman"/>
                <w:iCs/>
                <w:sz w:val="24"/>
                <w:szCs w:val="24"/>
              </w:rPr>
              <w:tab/>
              <w:t>ПВX</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Цвет покрытия</w:t>
            </w:r>
            <w:r w:rsidRPr="0017260E">
              <w:rPr>
                <w:rFonts w:ascii="Times New Roman" w:hAnsi="Times New Roman"/>
                <w:iCs/>
                <w:sz w:val="24"/>
                <w:szCs w:val="24"/>
              </w:rPr>
              <w:tab/>
              <w:t>серый</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Глубина, мм</w:t>
            </w:r>
            <w:r w:rsidRPr="0017260E">
              <w:rPr>
                <w:rFonts w:ascii="Times New Roman" w:hAnsi="Times New Roman"/>
                <w:iCs/>
                <w:sz w:val="24"/>
                <w:szCs w:val="24"/>
              </w:rPr>
              <w:tab/>
              <w:t>333 мм</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Ширина, мм</w:t>
            </w:r>
            <w:r w:rsidRPr="0017260E">
              <w:rPr>
                <w:rFonts w:ascii="Times New Roman" w:hAnsi="Times New Roman"/>
                <w:iCs/>
                <w:sz w:val="24"/>
                <w:szCs w:val="24"/>
              </w:rPr>
              <w:tab/>
              <w:t>716 мм</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Высота, мм</w:t>
            </w:r>
            <w:r w:rsidRPr="0017260E">
              <w:rPr>
                <w:rFonts w:ascii="Times New Roman" w:hAnsi="Times New Roman"/>
                <w:iCs/>
                <w:sz w:val="24"/>
                <w:szCs w:val="24"/>
              </w:rPr>
              <w:tab/>
              <w:t>1810 мм</w:t>
            </w:r>
          </w:p>
          <w:p w:rsidR="00055345"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Материал</w:t>
            </w:r>
            <w:r w:rsidRPr="0017260E">
              <w:rPr>
                <w:rFonts w:ascii="Times New Roman" w:hAnsi="Times New Roman"/>
                <w:iCs/>
                <w:sz w:val="24"/>
                <w:szCs w:val="24"/>
              </w:rPr>
              <w:tab/>
              <w:t>ЛДСП</w:t>
            </w:r>
          </w:p>
        </w:tc>
      </w:tr>
      <w:tr w:rsidR="00055345" w:rsidRPr="0017260E" w:rsidTr="00C65232">
        <w:tc>
          <w:tcPr>
            <w:tcW w:w="269" w:type="pct"/>
            <w:shd w:val="clear" w:color="auto" w:fill="auto"/>
            <w:vAlign w:val="center"/>
          </w:tcPr>
          <w:p w:rsidR="00055345" w:rsidRPr="0017260E" w:rsidRDefault="00FA72CA" w:rsidP="00055345">
            <w:pPr>
              <w:spacing w:after="0" w:line="240" w:lineRule="auto"/>
              <w:rPr>
                <w:rFonts w:ascii="Times New Roman" w:hAnsi="Times New Roman"/>
                <w:iCs/>
                <w:sz w:val="24"/>
                <w:szCs w:val="24"/>
              </w:rPr>
            </w:pPr>
            <w:r w:rsidRPr="0017260E">
              <w:rPr>
                <w:rFonts w:ascii="Times New Roman" w:hAnsi="Times New Roman"/>
                <w:iCs/>
                <w:sz w:val="24"/>
                <w:szCs w:val="24"/>
              </w:rPr>
              <w:lastRenderedPageBreak/>
              <w:t>9</w:t>
            </w:r>
          </w:p>
        </w:tc>
        <w:tc>
          <w:tcPr>
            <w:tcW w:w="1706" w:type="pct"/>
            <w:shd w:val="clear" w:color="auto" w:fill="auto"/>
            <w:vAlign w:val="center"/>
          </w:tcPr>
          <w:p w:rsidR="00055345" w:rsidRPr="0017260E" w:rsidRDefault="002C3FA2" w:rsidP="002C3FA2">
            <w:pPr>
              <w:spacing w:after="0" w:line="240" w:lineRule="auto"/>
              <w:rPr>
                <w:rFonts w:ascii="Times New Roman" w:hAnsi="Times New Roman"/>
                <w:sz w:val="24"/>
                <w:szCs w:val="24"/>
              </w:rPr>
            </w:pPr>
            <w:r w:rsidRPr="0017260E">
              <w:rPr>
                <w:rFonts w:ascii="Times New Roman" w:hAnsi="Times New Roman"/>
                <w:sz w:val="24"/>
                <w:szCs w:val="24"/>
              </w:rPr>
              <w:t xml:space="preserve">Стеллаж полочный ДиКом СТ-031 </w:t>
            </w:r>
          </w:p>
        </w:tc>
        <w:tc>
          <w:tcPr>
            <w:tcW w:w="3025" w:type="pct"/>
            <w:shd w:val="clear" w:color="auto" w:fill="auto"/>
            <w:vAlign w:val="center"/>
          </w:tcPr>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Рама:</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оцинкованная</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Полки:</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оцинкованные</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Сборка:</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на зацепах</w:t>
            </w:r>
          </w:p>
          <w:p w:rsidR="002C3FA2" w:rsidRPr="0017260E" w:rsidRDefault="002C3FA2" w:rsidP="002C3FA2">
            <w:pPr>
              <w:spacing w:after="0" w:line="240" w:lineRule="auto"/>
              <w:rPr>
                <w:rFonts w:ascii="Times New Roman" w:hAnsi="Times New Roman"/>
                <w:iCs/>
                <w:sz w:val="24"/>
                <w:szCs w:val="24"/>
              </w:rPr>
            </w:pPr>
            <w:r w:rsidRPr="0017260E">
              <w:rPr>
                <w:rFonts w:ascii="Times New Roman" w:hAnsi="Times New Roman"/>
                <w:iCs/>
                <w:sz w:val="24"/>
                <w:szCs w:val="24"/>
              </w:rPr>
              <w:t>Толщина металла:</w:t>
            </w:r>
          </w:p>
          <w:p w:rsidR="002C3FA2" w:rsidRPr="0017260E" w:rsidRDefault="002C3FA2" w:rsidP="002C3FA2">
            <w:pPr>
              <w:spacing w:after="0" w:line="240" w:lineRule="auto"/>
              <w:rPr>
                <w:rFonts w:ascii="Times New Roman" w:hAnsi="Times New Roman"/>
                <w:sz w:val="24"/>
                <w:szCs w:val="24"/>
              </w:rPr>
            </w:pPr>
            <w:r w:rsidRPr="0017260E">
              <w:rPr>
                <w:rFonts w:ascii="Times New Roman" w:hAnsi="Times New Roman"/>
                <w:iCs/>
                <w:sz w:val="24"/>
                <w:szCs w:val="24"/>
              </w:rPr>
              <w:t>полки — 0,8 мм, стойки — 1,2 мм</w:t>
            </w:r>
            <w:r w:rsidRPr="0017260E">
              <w:rPr>
                <w:rFonts w:ascii="Times New Roman" w:hAnsi="Times New Roman"/>
                <w:sz w:val="24"/>
                <w:szCs w:val="24"/>
              </w:rPr>
              <w:t>1</w:t>
            </w:r>
          </w:p>
          <w:p w:rsidR="00055345" w:rsidRPr="0017260E" w:rsidRDefault="002C3FA2" w:rsidP="002C3FA2">
            <w:pPr>
              <w:spacing w:after="0" w:line="240" w:lineRule="auto"/>
              <w:rPr>
                <w:rFonts w:ascii="Times New Roman" w:hAnsi="Times New Roman"/>
                <w:iCs/>
                <w:sz w:val="24"/>
                <w:szCs w:val="24"/>
              </w:rPr>
            </w:pPr>
            <w:r w:rsidRPr="0017260E">
              <w:rPr>
                <w:rFonts w:ascii="Times New Roman" w:hAnsi="Times New Roman"/>
                <w:sz w:val="24"/>
                <w:szCs w:val="24"/>
              </w:rPr>
              <w:t>Размеры: 855х1066х600 (5 полок)</w:t>
            </w:r>
          </w:p>
        </w:tc>
      </w:tr>
      <w:tr w:rsidR="00055345" w:rsidRPr="0017260E" w:rsidTr="00C65232">
        <w:tc>
          <w:tcPr>
            <w:tcW w:w="269" w:type="pct"/>
            <w:shd w:val="clear" w:color="auto" w:fill="auto"/>
            <w:vAlign w:val="center"/>
          </w:tcPr>
          <w:p w:rsidR="00055345" w:rsidRPr="0017260E" w:rsidRDefault="00FA72CA" w:rsidP="00055345">
            <w:pPr>
              <w:spacing w:after="0" w:line="240" w:lineRule="auto"/>
              <w:rPr>
                <w:rFonts w:ascii="Times New Roman" w:hAnsi="Times New Roman"/>
                <w:iCs/>
                <w:sz w:val="24"/>
                <w:szCs w:val="24"/>
              </w:rPr>
            </w:pPr>
            <w:r w:rsidRPr="0017260E">
              <w:rPr>
                <w:rFonts w:ascii="Times New Roman" w:hAnsi="Times New Roman"/>
                <w:iCs/>
                <w:sz w:val="24"/>
                <w:szCs w:val="24"/>
              </w:rPr>
              <w:t>10</w:t>
            </w:r>
          </w:p>
        </w:tc>
        <w:tc>
          <w:tcPr>
            <w:tcW w:w="1706" w:type="pct"/>
            <w:shd w:val="clear" w:color="auto" w:fill="auto"/>
            <w:vAlign w:val="center"/>
          </w:tcPr>
          <w:p w:rsidR="00C57D44" w:rsidRPr="0017260E" w:rsidRDefault="00C57D44" w:rsidP="00C57D44">
            <w:pPr>
              <w:spacing w:after="0" w:line="240" w:lineRule="auto"/>
              <w:rPr>
                <w:rFonts w:ascii="Times New Roman" w:hAnsi="Times New Roman"/>
                <w:sz w:val="24"/>
                <w:szCs w:val="24"/>
              </w:rPr>
            </w:pPr>
            <w:r w:rsidRPr="0017260E">
              <w:rPr>
                <w:rFonts w:ascii="Times New Roman" w:hAnsi="Times New Roman"/>
                <w:sz w:val="24"/>
                <w:szCs w:val="24"/>
              </w:rPr>
              <w:t xml:space="preserve">Тумба подкатная ТM4 </w:t>
            </w:r>
          </w:p>
          <w:p w:rsidR="00055345" w:rsidRPr="0017260E" w:rsidRDefault="00055345" w:rsidP="00C57D44">
            <w:pPr>
              <w:spacing w:after="0" w:line="240" w:lineRule="auto"/>
              <w:rPr>
                <w:rFonts w:ascii="Times New Roman" w:hAnsi="Times New Roman"/>
                <w:sz w:val="24"/>
                <w:szCs w:val="24"/>
              </w:rPr>
            </w:pPr>
          </w:p>
        </w:tc>
        <w:tc>
          <w:tcPr>
            <w:tcW w:w="3025" w:type="pct"/>
            <w:shd w:val="clear" w:color="auto" w:fill="auto"/>
            <w:vAlign w:val="center"/>
          </w:tcPr>
          <w:p w:rsidR="00055345" w:rsidRPr="0017260E" w:rsidRDefault="00C57D44" w:rsidP="00055345">
            <w:pPr>
              <w:spacing w:after="0" w:line="240" w:lineRule="auto"/>
              <w:rPr>
                <w:rFonts w:ascii="Times New Roman" w:hAnsi="Times New Roman"/>
                <w:iCs/>
                <w:sz w:val="24"/>
                <w:szCs w:val="24"/>
              </w:rPr>
            </w:pPr>
            <w:r w:rsidRPr="0017260E">
              <w:rPr>
                <w:rFonts w:ascii="Times New Roman" w:hAnsi="Times New Roman"/>
                <w:sz w:val="24"/>
                <w:szCs w:val="24"/>
              </w:rPr>
              <w:t>Клен-Металлик IMAGO 412х450х556</w:t>
            </w:r>
          </w:p>
        </w:tc>
      </w:tr>
      <w:tr w:rsidR="00C57D44" w:rsidRPr="0017260E" w:rsidTr="00C65232">
        <w:tc>
          <w:tcPr>
            <w:tcW w:w="269" w:type="pct"/>
            <w:shd w:val="clear" w:color="auto" w:fill="auto"/>
            <w:vAlign w:val="center"/>
          </w:tcPr>
          <w:p w:rsidR="00C57D44" w:rsidRPr="0017260E" w:rsidRDefault="00FA72CA" w:rsidP="00055345">
            <w:pPr>
              <w:spacing w:after="0" w:line="240" w:lineRule="auto"/>
              <w:rPr>
                <w:rFonts w:ascii="Times New Roman" w:hAnsi="Times New Roman"/>
                <w:iCs/>
                <w:sz w:val="24"/>
                <w:szCs w:val="24"/>
              </w:rPr>
            </w:pPr>
            <w:r w:rsidRPr="0017260E">
              <w:rPr>
                <w:rFonts w:ascii="Times New Roman" w:hAnsi="Times New Roman"/>
                <w:iCs/>
                <w:sz w:val="24"/>
                <w:szCs w:val="24"/>
              </w:rPr>
              <w:t>11</w:t>
            </w:r>
          </w:p>
        </w:tc>
        <w:tc>
          <w:tcPr>
            <w:tcW w:w="1706" w:type="pct"/>
            <w:shd w:val="clear" w:color="auto" w:fill="auto"/>
            <w:vAlign w:val="center"/>
          </w:tcPr>
          <w:p w:rsidR="00C57D44" w:rsidRPr="0017260E" w:rsidRDefault="00C57D44" w:rsidP="00C57D44">
            <w:pPr>
              <w:spacing w:after="0" w:line="240" w:lineRule="auto"/>
              <w:rPr>
                <w:rFonts w:ascii="Times New Roman" w:hAnsi="Times New Roman"/>
                <w:sz w:val="24"/>
                <w:szCs w:val="24"/>
              </w:rPr>
            </w:pPr>
            <w:r w:rsidRPr="0017260E">
              <w:rPr>
                <w:rFonts w:ascii="Times New Roman" w:hAnsi="Times New Roman"/>
                <w:sz w:val="24"/>
                <w:szCs w:val="24"/>
              </w:rPr>
              <w:t xml:space="preserve">Шкаф ст 1.1 </w:t>
            </w:r>
          </w:p>
          <w:p w:rsidR="00C57D44" w:rsidRPr="0017260E" w:rsidRDefault="00C57D44" w:rsidP="00055345">
            <w:pPr>
              <w:spacing w:after="0" w:line="240" w:lineRule="auto"/>
              <w:rPr>
                <w:rFonts w:ascii="Times New Roman" w:hAnsi="Times New Roman"/>
                <w:sz w:val="24"/>
                <w:szCs w:val="24"/>
              </w:rPr>
            </w:pPr>
          </w:p>
        </w:tc>
        <w:tc>
          <w:tcPr>
            <w:tcW w:w="3025" w:type="pct"/>
            <w:shd w:val="clear" w:color="auto" w:fill="auto"/>
            <w:vAlign w:val="center"/>
          </w:tcPr>
          <w:p w:rsidR="00C57D44" w:rsidRPr="0017260E" w:rsidRDefault="00C57D44" w:rsidP="00055345">
            <w:pPr>
              <w:spacing w:after="0" w:line="240" w:lineRule="auto"/>
              <w:rPr>
                <w:rFonts w:ascii="Times New Roman" w:hAnsi="Times New Roman"/>
                <w:iCs/>
                <w:sz w:val="24"/>
                <w:szCs w:val="24"/>
              </w:rPr>
            </w:pPr>
            <w:r w:rsidRPr="0017260E">
              <w:rPr>
                <w:rFonts w:ascii="Times New Roman" w:hAnsi="Times New Roman"/>
                <w:sz w:val="24"/>
                <w:szCs w:val="24"/>
              </w:rPr>
              <w:t>Клен-Металлик IMAGO 770х365х1975</w:t>
            </w:r>
          </w:p>
        </w:tc>
      </w:tr>
      <w:tr w:rsidR="00C57D44" w:rsidRPr="0017260E" w:rsidTr="00C65232">
        <w:tc>
          <w:tcPr>
            <w:tcW w:w="269" w:type="pct"/>
            <w:shd w:val="clear" w:color="auto" w:fill="auto"/>
            <w:vAlign w:val="center"/>
          </w:tcPr>
          <w:p w:rsidR="00C57D44"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1</w:t>
            </w:r>
            <w:r w:rsidR="00FA72CA" w:rsidRPr="0017260E">
              <w:rPr>
                <w:rFonts w:ascii="Times New Roman" w:hAnsi="Times New Roman"/>
                <w:iCs/>
                <w:sz w:val="24"/>
                <w:szCs w:val="24"/>
              </w:rPr>
              <w:t>2</w:t>
            </w:r>
          </w:p>
        </w:tc>
        <w:tc>
          <w:tcPr>
            <w:tcW w:w="1706" w:type="pct"/>
            <w:shd w:val="clear" w:color="auto" w:fill="auto"/>
            <w:vAlign w:val="center"/>
          </w:tcPr>
          <w:p w:rsidR="00C57D44" w:rsidRPr="0017260E" w:rsidRDefault="00C57D44" w:rsidP="00C57D44">
            <w:pPr>
              <w:spacing w:after="0" w:line="240" w:lineRule="auto"/>
              <w:rPr>
                <w:rFonts w:ascii="Times New Roman" w:hAnsi="Times New Roman"/>
                <w:sz w:val="24"/>
                <w:szCs w:val="24"/>
              </w:rPr>
            </w:pPr>
            <w:r w:rsidRPr="0017260E">
              <w:rPr>
                <w:rFonts w:ascii="Times New Roman" w:hAnsi="Times New Roman"/>
                <w:sz w:val="24"/>
                <w:szCs w:val="24"/>
              </w:rPr>
              <w:t xml:space="preserve">Гардероб ГБ-1 </w:t>
            </w:r>
          </w:p>
        </w:tc>
        <w:tc>
          <w:tcPr>
            <w:tcW w:w="3025" w:type="pct"/>
            <w:shd w:val="clear" w:color="auto" w:fill="auto"/>
            <w:vAlign w:val="center"/>
          </w:tcPr>
          <w:p w:rsidR="00C57D44" w:rsidRPr="0017260E" w:rsidRDefault="00C57D44" w:rsidP="00055345">
            <w:pPr>
              <w:spacing w:after="0" w:line="240" w:lineRule="auto"/>
              <w:rPr>
                <w:rFonts w:ascii="Times New Roman" w:hAnsi="Times New Roman"/>
                <w:iCs/>
                <w:sz w:val="24"/>
                <w:szCs w:val="24"/>
              </w:rPr>
            </w:pPr>
            <w:r w:rsidRPr="0017260E">
              <w:rPr>
                <w:rFonts w:ascii="Times New Roman" w:hAnsi="Times New Roman"/>
                <w:sz w:val="24"/>
                <w:szCs w:val="24"/>
              </w:rPr>
              <w:t>Клен-Металлик IMAGO 550х365х1975</w:t>
            </w:r>
          </w:p>
        </w:tc>
      </w:tr>
      <w:tr w:rsidR="00C57D44" w:rsidRPr="0017260E" w:rsidTr="00C65232">
        <w:tc>
          <w:tcPr>
            <w:tcW w:w="269" w:type="pct"/>
            <w:shd w:val="clear" w:color="auto" w:fill="auto"/>
            <w:vAlign w:val="center"/>
          </w:tcPr>
          <w:p w:rsidR="00C57D44" w:rsidRPr="0017260E" w:rsidRDefault="00C57D44" w:rsidP="00055345">
            <w:pPr>
              <w:spacing w:after="0" w:line="240" w:lineRule="auto"/>
              <w:rPr>
                <w:rFonts w:ascii="Times New Roman" w:hAnsi="Times New Roman"/>
                <w:iCs/>
                <w:sz w:val="24"/>
                <w:szCs w:val="24"/>
              </w:rPr>
            </w:pPr>
          </w:p>
        </w:tc>
        <w:tc>
          <w:tcPr>
            <w:tcW w:w="1706" w:type="pct"/>
            <w:shd w:val="clear" w:color="auto" w:fill="auto"/>
            <w:vAlign w:val="center"/>
          </w:tcPr>
          <w:p w:rsidR="00C57D44" w:rsidRPr="0017260E" w:rsidRDefault="00C57D44" w:rsidP="00C57D44">
            <w:pPr>
              <w:spacing w:after="0" w:line="240" w:lineRule="auto"/>
              <w:rPr>
                <w:rFonts w:ascii="Times New Roman" w:hAnsi="Times New Roman"/>
                <w:sz w:val="24"/>
                <w:szCs w:val="24"/>
              </w:rPr>
            </w:pPr>
            <w:r w:rsidRPr="0017260E">
              <w:rPr>
                <w:rFonts w:ascii="Times New Roman" w:hAnsi="Times New Roman"/>
                <w:sz w:val="24"/>
                <w:szCs w:val="24"/>
              </w:rPr>
              <w:t xml:space="preserve">Шкаф настенный LINEA, </w:t>
            </w:r>
          </w:p>
        </w:tc>
        <w:tc>
          <w:tcPr>
            <w:tcW w:w="3025" w:type="pct"/>
            <w:shd w:val="clear" w:color="auto" w:fill="auto"/>
            <w:vAlign w:val="center"/>
          </w:tcPr>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Размер (ШхВхГ)</w:t>
            </w:r>
            <w:r w:rsidRPr="0017260E">
              <w:rPr>
                <w:rFonts w:ascii="Times New Roman" w:hAnsi="Times New Roman"/>
                <w:iCs/>
                <w:sz w:val="24"/>
                <w:szCs w:val="24"/>
              </w:rPr>
              <w:tab/>
              <w:t>120х35,6х32,7 см</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Материал</w:t>
            </w:r>
            <w:r w:rsidRPr="0017260E">
              <w:rPr>
                <w:rFonts w:ascii="Times New Roman" w:hAnsi="Times New Roman"/>
                <w:iCs/>
                <w:sz w:val="24"/>
                <w:szCs w:val="24"/>
              </w:rPr>
              <w:tab/>
              <w:t>ЛДСП, ПСП</w:t>
            </w:r>
          </w:p>
          <w:p w:rsidR="00C57D44"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Цвет</w:t>
            </w:r>
            <w:r w:rsidRPr="0017260E">
              <w:rPr>
                <w:rFonts w:ascii="Times New Roman" w:hAnsi="Times New Roman"/>
                <w:iCs/>
                <w:sz w:val="24"/>
                <w:szCs w:val="24"/>
              </w:rPr>
              <w:tab/>
              <w:t>белый глянец, дуб Каньон Фронтьер</w:t>
            </w:r>
          </w:p>
        </w:tc>
      </w:tr>
      <w:tr w:rsidR="00C57D44" w:rsidRPr="0017260E" w:rsidTr="00C65232">
        <w:tc>
          <w:tcPr>
            <w:tcW w:w="269" w:type="pct"/>
            <w:shd w:val="clear" w:color="auto" w:fill="auto"/>
            <w:vAlign w:val="center"/>
          </w:tcPr>
          <w:p w:rsidR="00C57D44"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1</w:t>
            </w:r>
            <w:r w:rsidR="00FA72CA" w:rsidRPr="0017260E">
              <w:rPr>
                <w:rFonts w:ascii="Times New Roman" w:hAnsi="Times New Roman"/>
                <w:iCs/>
                <w:sz w:val="24"/>
                <w:szCs w:val="24"/>
              </w:rPr>
              <w:t>3</w:t>
            </w:r>
          </w:p>
        </w:tc>
        <w:tc>
          <w:tcPr>
            <w:tcW w:w="1706" w:type="pct"/>
            <w:shd w:val="clear" w:color="auto" w:fill="auto"/>
            <w:vAlign w:val="center"/>
          </w:tcPr>
          <w:p w:rsidR="00C57D44" w:rsidRPr="0017260E" w:rsidRDefault="005E6B21" w:rsidP="00055345">
            <w:pPr>
              <w:spacing w:after="0" w:line="240" w:lineRule="auto"/>
              <w:rPr>
                <w:rFonts w:ascii="Times New Roman" w:hAnsi="Times New Roman"/>
                <w:sz w:val="24"/>
                <w:szCs w:val="24"/>
              </w:rPr>
            </w:pPr>
            <w:r w:rsidRPr="0017260E">
              <w:rPr>
                <w:rFonts w:ascii="Times New Roman" w:hAnsi="Times New Roman"/>
                <w:sz w:val="24"/>
                <w:szCs w:val="24"/>
              </w:rPr>
              <w:t>Шкаф П054.08.00.000</w:t>
            </w:r>
          </w:p>
        </w:tc>
        <w:tc>
          <w:tcPr>
            <w:tcW w:w="3025" w:type="pct"/>
            <w:shd w:val="clear" w:color="auto" w:fill="auto"/>
            <w:vAlign w:val="center"/>
          </w:tcPr>
          <w:p w:rsidR="00C57D44" w:rsidRPr="0017260E" w:rsidRDefault="00C57D44" w:rsidP="00055345">
            <w:pPr>
              <w:spacing w:after="0" w:line="240" w:lineRule="auto"/>
              <w:rPr>
                <w:rFonts w:ascii="Times New Roman" w:hAnsi="Times New Roman"/>
                <w:iCs/>
                <w:sz w:val="24"/>
                <w:szCs w:val="24"/>
              </w:rPr>
            </w:pPr>
          </w:p>
        </w:tc>
      </w:tr>
      <w:tr w:rsidR="00055345" w:rsidRPr="0017260E" w:rsidTr="00C652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055345"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055345"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055345" w:rsidRPr="0017260E" w:rsidRDefault="002C3FA2" w:rsidP="00055345">
            <w:pPr>
              <w:spacing w:after="0" w:line="240" w:lineRule="auto"/>
              <w:rPr>
                <w:rFonts w:ascii="Times New Roman" w:hAnsi="Times New Roman"/>
                <w:sz w:val="24"/>
                <w:szCs w:val="24"/>
              </w:rPr>
            </w:pPr>
            <w:r w:rsidRPr="0017260E">
              <w:rPr>
                <w:rFonts w:ascii="Times New Roman" w:hAnsi="Times New Roman"/>
                <w:sz w:val="24"/>
                <w:szCs w:val="24"/>
              </w:rPr>
              <w:t>Шкаф металлический для раздевалок Практик LS-21-80</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Цвет:cерый полуматовый (RAL 7038)</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Тип покрытия:Порошковое</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Гарантия:1 год</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Страна:Россия</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Количество замков, шт:2</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Размеры внешние, мм (ВхШхГ):1830x813x500</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Количество дверей:2</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Вес, кг:35</w:t>
            </w:r>
          </w:p>
          <w:p w:rsidR="00055345" w:rsidRPr="0017260E" w:rsidRDefault="002C3FA2" w:rsidP="002C3FA2">
            <w:pPr>
              <w:spacing w:after="0" w:line="240" w:lineRule="auto"/>
              <w:rPr>
                <w:rFonts w:ascii="Times New Roman" w:hAnsi="Times New Roman"/>
                <w:i/>
                <w:sz w:val="24"/>
                <w:szCs w:val="24"/>
              </w:rPr>
            </w:pPr>
            <w:r w:rsidRPr="00FA6338">
              <w:rPr>
                <w:rFonts w:ascii="Times New Roman" w:hAnsi="Times New Roman"/>
                <w:sz w:val="24"/>
                <w:szCs w:val="24"/>
              </w:rPr>
              <w:t>Размеры внутренние, мм (ВхШхГ):1756x417/393x468</w:t>
            </w: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2C3FA2" w:rsidP="00055345">
            <w:pPr>
              <w:spacing w:after="0" w:line="240" w:lineRule="auto"/>
              <w:rPr>
                <w:rFonts w:ascii="Times New Roman" w:hAnsi="Times New Roman"/>
                <w:sz w:val="24"/>
                <w:szCs w:val="24"/>
              </w:rPr>
            </w:pPr>
            <w:r w:rsidRPr="0017260E">
              <w:rPr>
                <w:rFonts w:ascii="Times New Roman" w:hAnsi="Times New Roman"/>
                <w:sz w:val="24"/>
                <w:szCs w:val="24"/>
              </w:rPr>
              <w:t>Скамья деревянная СК-1-1500</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Материал сидения (кресла):</w:t>
            </w:r>
            <w:r w:rsidR="00FA6338">
              <w:rPr>
                <w:rFonts w:ascii="Times New Roman" w:hAnsi="Times New Roman"/>
                <w:sz w:val="24"/>
                <w:szCs w:val="24"/>
              </w:rPr>
              <w:t xml:space="preserve"> </w:t>
            </w:r>
            <w:r w:rsidRPr="00FA6338">
              <w:rPr>
                <w:rFonts w:ascii="Times New Roman" w:hAnsi="Times New Roman"/>
                <w:sz w:val="24"/>
                <w:szCs w:val="24"/>
              </w:rPr>
              <w:t>дерево</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Цвет сидения:</w:t>
            </w:r>
            <w:r w:rsidR="00FA6338">
              <w:rPr>
                <w:rFonts w:ascii="Times New Roman" w:hAnsi="Times New Roman"/>
                <w:sz w:val="24"/>
                <w:szCs w:val="24"/>
              </w:rPr>
              <w:t xml:space="preserve"> </w:t>
            </w:r>
            <w:r w:rsidRPr="00FA6338">
              <w:rPr>
                <w:rFonts w:ascii="Times New Roman" w:hAnsi="Times New Roman"/>
                <w:sz w:val="24"/>
                <w:szCs w:val="24"/>
              </w:rPr>
              <w:t>сосна</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Ширина, мм:</w:t>
            </w:r>
            <w:r w:rsidR="00FA6338">
              <w:rPr>
                <w:rFonts w:ascii="Times New Roman" w:hAnsi="Times New Roman"/>
                <w:sz w:val="24"/>
                <w:szCs w:val="24"/>
              </w:rPr>
              <w:t xml:space="preserve"> </w:t>
            </w:r>
            <w:r w:rsidRPr="00FA6338">
              <w:rPr>
                <w:rFonts w:ascii="Times New Roman" w:hAnsi="Times New Roman"/>
                <w:sz w:val="24"/>
                <w:szCs w:val="24"/>
              </w:rPr>
              <w:t>1500</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Глубина, мм:</w:t>
            </w:r>
            <w:r w:rsidR="00FA6338">
              <w:rPr>
                <w:rFonts w:ascii="Times New Roman" w:hAnsi="Times New Roman"/>
                <w:sz w:val="24"/>
                <w:szCs w:val="24"/>
              </w:rPr>
              <w:t xml:space="preserve"> </w:t>
            </w:r>
            <w:r w:rsidRPr="00FA6338">
              <w:rPr>
                <w:rFonts w:ascii="Times New Roman" w:hAnsi="Times New Roman"/>
                <w:sz w:val="24"/>
                <w:szCs w:val="24"/>
              </w:rPr>
              <w:t>350</w:t>
            </w: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2C3FA2" w:rsidP="002C3FA2">
            <w:pPr>
              <w:spacing w:after="0" w:line="240" w:lineRule="auto"/>
              <w:rPr>
                <w:rFonts w:ascii="Times New Roman" w:hAnsi="Times New Roman"/>
                <w:sz w:val="24"/>
                <w:szCs w:val="24"/>
              </w:rPr>
            </w:pPr>
            <w:r w:rsidRPr="0017260E">
              <w:rPr>
                <w:rFonts w:ascii="Times New Roman" w:hAnsi="Times New Roman"/>
                <w:sz w:val="24"/>
                <w:szCs w:val="24"/>
              </w:rPr>
              <w:t>Ящик пластиковый KLT 6147 (594х396х147,5 мм)</w:t>
            </w:r>
          </w:p>
          <w:p w:rsidR="002C3FA2" w:rsidRPr="0017260E" w:rsidRDefault="002C3FA2" w:rsidP="002C3FA2">
            <w:pPr>
              <w:spacing w:after="0" w:line="240" w:lineRule="auto"/>
              <w:rPr>
                <w:rFonts w:ascii="Times New Roman" w:hAnsi="Times New Roman"/>
                <w:sz w:val="24"/>
                <w:szCs w:val="24"/>
              </w:rPr>
            </w:pP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Цвет-Синий</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Длина (мм)594</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Ширина (мм)396</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Высота (мм)147,5</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Артикул12.504F.65</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Вес (кг)2.7</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Объем (л)51.9</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Допускаемая статическая нагрузка (кг)20</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Внутренний размер ДхШхВ (мм)546х346х272</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МатериалПолипропилен (PP)</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Внешний вид Штабелируемый</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МорозостойкостьДа</w:t>
            </w:r>
          </w:p>
          <w:p w:rsidR="002C3FA2" w:rsidRPr="00FA6338" w:rsidRDefault="002C3FA2" w:rsidP="002C3FA2">
            <w:pPr>
              <w:spacing w:after="0" w:line="240" w:lineRule="auto"/>
              <w:rPr>
                <w:rFonts w:ascii="Times New Roman" w:hAnsi="Times New Roman"/>
                <w:sz w:val="24"/>
                <w:szCs w:val="24"/>
              </w:rPr>
            </w:pP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2C3FA2" w:rsidP="002C3FA2">
            <w:pPr>
              <w:spacing w:after="0" w:line="240" w:lineRule="auto"/>
              <w:rPr>
                <w:rFonts w:ascii="Times New Roman" w:hAnsi="Times New Roman"/>
                <w:sz w:val="24"/>
                <w:szCs w:val="24"/>
              </w:rPr>
            </w:pPr>
            <w:r w:rsidRPr="0017260E">
              <w:rPr>
                <w:rFonts w:ascii="Times New Roman" w:hAnsi="Times New Roman"/>
                <w:sz w:val="24"/>
                <w:szCs w:val="24"/>
              </w:rPr>
              <w:t xml:space="preserve">Складской лоток Пластик </w:t>
            </w:r>
          </w:p>
          <w:p w:rsidR="002C3FA2" w:rsidRPr="0017260E" w:rsidRDefault="002C3FA2" w:rsidP="00055345">
            <w:pPr>
              <w:spacing w:after="0" w:line="240" w:lineRule="auto"/>
              <w:rPr>
                <w:rFonts w:ascii="Times New Roman" w:hAnsi="Times New Roman"/>
                <w:sz w:val="24"/>
                <w:szCs w:val="24"/>
              </w:rPr>
            </w:pP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Назначение:для сортировки мелких предметов, метизов</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Материал:полипропилен</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Длина, мм:250</w:t>
            </w:r>
          </w:p>
          <w:p w:rsidR="002C3FA2" w:rsidRPr="00FA6338" w:rsidRDefault="002C3FA2" w:rsidP="002C3FA2">
            <w:pPr>
              <w:spacing w:after="0" w:line="240" w:lineRule="auto"/>
              <w:rPr>
                <w:rFonts w:ascii="Times New Roman" w:hAnsi="Times New Roman"/>
                <w:sz w:val="24"/>
                <w:szCs w:val="24"/>
              </w:rPr>
            </w:pPr>
            <w:r w:rsidRPr="00FA6338">
              <w:rPr>
                <w:rFonts w:ascii="Times New Roman" w:hAnsi="Times New Roman"/>
                <w:sz w:val="24"/>
                <w:szCs w:val="24"/>
              </w:rPr>
              <w:t>Ширина, мм:150</w:t>
            </w:r>
          </w:p>
          <w:p w:rsidR="002C3FA2" w:rsidRPr="00FA6338" w:rsidRDefault="002C3FA2" w:rsidP="002C3FA2">
            <w:pPr>
              <w:spacing w:after="0" w:line="240" w:lineRule="auto"/>
              <w:rPr>
                <w:rFonts w:ascii="Times New Roman" w:hAnsi="Times New Roman"/>
                <w:sz w:val="24"/>
                <w:szCs w:val="24"/>
              </w:rPr>
            </w:pP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5</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2C3FA2" w:rsidP="002C3FA2">
            <w:pPr>
              <w:spacing w:after="0" w:line="240" w:lineRule="auto"/>
              <w:rPr>
                <w:rFonts w:ascii="Times New Roman" w:hAnsi="Times New Roman"/>
                <w:sz w:val="24"/>
                <w:szCs w:val="24"/>
              </w:rPr>
            </w:pPr>
            <w:r w:rsidRPr="0017260E">
              <w:rPr>
                <w:rFonts w:ascii="Times New Roman" w:hAnsi="Times New Roman"/>
                <w:sz w:val="24"/>
                <w:szCs w:val="24"/>
              </w:rPr>
              <w:t>Тележка</w:t>
            </w:r>
            <w:r w:rsidR="00C57D44" w:rsidRPr="0017260E">
              <w:rPr>
                <w:rFonts w:ascii="Times New Roman" w:hAnsi="Times New Roman"/>
                <w:sz w:val="24"/>
                <w:szCs w:val="24"/>
              </w:rPr>
              <w:t xml:space="preserve"> ТМ-900 "Gresson"</w:t>
            </w:r>
          </w:p>
          <w:p w:rsidR="002C3FA2" w:rsidRPr="0017260E" w:rsidRDefault="002C3FA2" w:rsidP="00055345">
            <w:pPr>
              <w:spacing w:after="0" w:line="240" w:lineRule="auto"/>
              <w:rPr>
                <w:rFonts w:ascii="Times New Roman" w:hAnsi="Times New Roman"/>
                <w:sz w:val="24"/>
                <w:szCs w:val="24"/>
              </w:rPr>
            </w:pP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C57D44"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t>Полки с раздельной регулировкой по высоте.</w:t>
            </w:r>
          </w:p>
          <w:p w:rsidR="00C57D44"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lastRenderedPageBreak/>
              <w:t>Четыре колесные опоры, две из которых с механизмом фиксации.</w:t>
            </w:r>
          </w:p>
          <w:p w:rsidR="00C57D44"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t>Максимальная распределенная нагрузка на полку до 40 кг.</w:t>
            </w:r>
          </w:p>
          <w:p w:rsidR="00C57D44"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t>Максимальная распределенная нагрузка на тележку до 100 кг.</w:t>
            </w:r>
          </w:p>
          <w:p w:rsidR="002C3FA2"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t>ДхШхВ (мм) 900 х 500 х 1000</w:t>
            </w: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lastRenderedPageBreak/>
              <w:t>6</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2C3FA2" w:rsidP="00055345">
            <w:pPr>
              <w:spacing w:after="0" w:line="240" w:lineRule="auto"/>
              <w:rPr>
                <w:rFonts w:ascii="Times New Roman" w:hAnsi="Times New Roman"/>
                <w:sz w:val="24"/>
                <w:szCs w:val="24"/>
              </w:rPr>
            </w:pPr>
            <w:r w:rsidRPr="0017260E">
              <w:rPr>
                <w:rFonts w:ascii="Times New Roman" w:hAnsi="Times New Roman"/>
                <w:sz w:val="24"/>
                <w:szCs w:val="24"/>
              </w:rPr>
              <w:t>Тележка со складной ручкой PH 300 PU</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FA6338" w:rsidRDefault="00C57D44" w:rsidP="00C57D44">
            <w:pPr>
              <w:spacing w:after="0" w:line="240" w:lineRule="auto"/>
              <w:rPr>
                <w:rFonts w:ascii="Times New Roman" w:hAnsi="Times New Roman"/>
                <w:sz w:val="24"/>
                <w:szCs w:val="24"/>
              </w:rPr>
            </w:pPr>
            <w:r w:rsidRPr="00FA6338">
              <w:rPr>
                <w:rFonts w:ascii="Times New Roman" w:hAnsi="Times New Roman"/>
                <w:sz w:val="24"/>
                <w:szCs w:val="24"/>
              </w:rPr>
              <w:t xml:space="preserve">Длина(L), мм: 910 Ширина (W), мм: 610 Высота ручки от уровня земли (H), мм: 870 Высота платформы от уровня земли (h), мм: 180 Диаметр основных колес, мм: 125 Грузоподъемность, кг: 300 Вес тележки, кг: 12 </w:t>
            </w:r>
          </w:p>
        </w:tc>
      </w:tr>
      <w:tr w:rsidR="002C3FA2" w:rsidRPr="0017260E" w:rsidTr="00C65232">
        <w:tc>
          <w:tcPr>
            <w:tcW w:w="269"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AE3A02" w:rsidP="00055345">
            <w:pPr>
              <w:spacing w:after="0" w:line="240" w:lineRule="auto"/>
              <w:rPr>
                <w:rFonts w:ascii="Times New Roman" w:hAnsi="Times New Roman"/>
                <w:iCs/>
                <w:sz w:val="24"/>
                <w:szCs w:val="24"/>
              </w:rPr>
            </w:pPr>
            <w:r w:rsidRPr="0017260E">
              <w:rPr>
                <w:rFonts w:ascii="Times New Roman" w:hAnsi="Times New Roman"/>
                <w:iCs/>
                <w:sz w:val="24"/>
                <w:szCs w:val="24"/>
              </w:rPr>
              <w:t>7</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2C3FA2" w:rsidRPr="0017260E" w:rsidRDefault="00C57D44" w:rsidP="00055345">
            <w:pPr>
              <w:spacing w:after="0" w:line="240" w:lineRule="auto"/>
              <w:rPr>
                <w:rFonts w:ascii="Times New Roman" w:hAnsi="Times New Roman"/>
                <w:sz w:val="24"/>
                <w:szCs w:val="24"/>
              </w:rPr>
            </w:pPr>
            <w:r w:rsidRPr="0017260E">
              <w:rPr>
                <w:rFonts w:ascii="Times New Roman" w:hAnsi="Times New Roman"/>
                <w:sz w:val="24"/>
                <w:szCs w:val="24"/>
              </w:rPr>
              <w:t>Кронштейн для телевизора</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2C3FA2" w:rsidRPr="0017260E" w:rsidRDefault="002C3FA2" w:rsidP="002C3FA2">
            <w:pPr>
              <w:spacing w:after="0" w:line="240" w:lineRule="auto"/>
              <w:rPr>
                <w:rFonts w:ascii="Times New Roman" w:hAnsi="Times New Roman"/>
                <w:i/>
                <w:sz w:val="24"/>
                <w:szCs w:val="24"/>
              </w:rPr>
            </w:pPr>
          </w:p>
        </w:tc>
      </w:tr>
      <w:tr w:rsidR="00055345" w:rsidRPr="0017260E" w:rsidTr="00C652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b/>
                <w:bCs/>
                <w:iCs/>
                <w:sz w:val="24"/>
                <w:szCs w:val="24"/>
                <w:lang w:val="en-US"/>
              </w:rPr>
              <w:t xml:space="preserve">II </w:t>
            </w:r>
            <w:r w:rsidRPr="0017260E">
              <w:rPr>
                <w:rFonts w:ascii="Times New Roman" w:hAnsi="Times New Roman"/>
                <w:b/>
                <w:bCs/>
                <w:iCs/>
                <w:sz w:val="24"/>
                <w:szCs w:val="24"/>
              </w:rPr>
              <w:t>Технические средства</w:t>
            </w:r>
          </w:p>
        </w:tc>
      </w:tr>
      <w:tr w:rsidR="00055345" w:rsidRPr="0017260E" w:rsidTr="00C6523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055345" w:rsidRPr="0017260E" w:rsidTr="00C65232">
        <w:tc>
          <w:tcPr>
            <w:tcW w:w="269" w:type="pct"/>
            <w:shd w:val="clear" w:color="auto" w:fill="auto"/>
            <w:vAlign w:val="center"/>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055345" w:rsidRPr="0017260E" w:rsidRDefault="005E6B21" w:rsidP="00055345">
            <w:pPr>
              <w:spacing w:after="0" w:line="240" w:lineRule="auto"/>
              <w:rPr>
                <w:rFonts w:ascii="Times New Roman" w:hAnsi="Times New Roman"/>
                <w:sz w:val="24"/>
                <w:szCs w:val="24"/>
              </w:rPr>
            </w:pPr>
            <w:r w:rsidRPr="0017260E">
              <w:rPr>
                <w:rFonts w:ascii="Times New Roman" w:hAnsi="Times New Roman"/>
                <w:sz w:val="24"/>
                <w:szCs w:val="24"/>
              </w:rPr>
              <w:t xml:space="preserve">Телевизор </w:t>
            </w:r>
            <w:r w:rsidRPr="0017260E">
              <w:rPr>
                <w:rFonts w:ascii="Times New Roman" w:hAnsi="Times New Roman"/>
                <w:sz w:val="24"/>
                <w:szCs w:val="24"/>
                <w:lang w:val="en-US"/>
              </w:rPr>
              <w:t>Samsung</w:t>
            </w:r>
          </w:p>
        </w:tc>
        <w:tc>
          <w:tcPr>
            <w:tcW w:w="3025" w:type="pct"/>
            <w:shd w:val="clear" w:color="auto" w:fill="auto"/>
            <w:vAlign w:val="center"/>
          </w:tcPr>
          <w:p w:rsidR="00055345" w:rsidRPr="0017260E" w:rsidRDefault="00055345" w:rsidP="00055345">
            <w:pPr>
              <w:spacing w:after="0" w:line="240" w:lineRule="auto"/>
              <w:rPr>
                <w:rFonts w:ascii="Times New Roman" w:hAnsi="Times New Roman"/>
                <w:iCs/>
                <w:sz w:val="24"/>
                <w:szCs w:val="24"/>
              </w:rPr>
            </w:pPr>
          </w:p>
        </w:tc>
      </w:tr>
      <w:tr w:rsidR="00055345" w:rsidRPr="0017260E" w:rsidTr="00C65232">
        <w:tc>
          <w:tcPr>
            <w:tcW w:w="269" w:type="pct"/>
            <w:shd w:val="clear" w:color="auto" w:fill="auto"/>
            <w:vAlign w:val="center"/>
          </w:tcPr>
          <w:p w:rsidR="00055345" w:rsidRPr="0017260E" w:rsidRDefault="00055345" w:rsidP="00055345">
            <w:pPr>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vAlign w:val="center"/>
          </w:tcPr>
          <w:p w:rsidR="00055345" w:rsidRPr="0017260E" w:rsidRDefault="00842171" w:rsidP="00055345">
            <w:pPr>
              <w:spacing w:after="0" w:line="240" w:lineRule="auto"/>
              <w:rPr>
                <w:rFonts w:ascii="Times New Roman" w:hAnsi="Times New Roman"/>
                <w:sz w:val="24"/>
                <w:szCs w:val="24"/>
              </w:rPr>
            </w:pPr>
            <w:r w:rsidRPr="0017260E">
              <w:rPr>
                <w:rFonts w:ascii="Times New Roman" w:hAnsi="Times New Roman"/>
                <w:sz w:val="24"/>
                <w:szCs w:val="24"/>
                <w:lang w:val="en-US"/>
              </w:rPr>
              <w:t>Nettop</w:t>
            </w:r>
          </w:p>
        </w:tc>
        <w:tc>
          <w:tcPr>
            <w:tcW w:w="3025" w:type="pct"/>
            <w:shd w:val="clear" w:color="auto" w:fill="auto"/>
            <w:vAlign w:val="center"/>
          </w:tcPr>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Центральный процессор: 1,2—2,1 ГГц, одноядерный или двухъядерный</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ОЗУ 2—4 Гб DDR3</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Жёсткий диск либо SSD-диск</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Интегрированные видео- и звуковая карты.</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DVD-привод</w:t>
            </w:r>
          </w:p>
          <w:p w:rsidR="005E6B21"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Порты USB 2.0, 3.0, LAN 10/100/1000 Мб/с</w:t>
            </w:r>
          </w:p>
          <w:p w:rsidR="00055345" w:rsidRPr="0017260E" w:rsidRDefault="005E6B21" w:rsidP="005E6B21">
            <w:pPr>
              <w:spacing w:after="0" w:line="240" w:lineRule="auto"/>
              <w:rPr>
                <w:rFonts w:ascii="Times New Roman" w:hAnsi="Times New Roman"/>
                <w:iCs/>
                <w:sz w:val="24"/>
                <w:szCs w:val="24"/>
              </w:rPr>
            </w:pPr>
            <w:r w:rsidRPr="0017260E">
              <w:rPr>
                <w:rFonts w:ascii="Times New Roman" w:hAnsi="Times New Roman"/>
                <w:iCs/>
                <w:sz w:val="24"/>
                <w:szCs w:val="24"/>
              </w:rPr>
              <w:t>WiFi, Bluetooth</w:t>
            </w:r>
          </w:p>
        </w:tc>
      </w:tr>
      <w:tr w:rsidR="004267A2" w:rsidRPr="0017260E" w:rsidTr="00FD6DF2">
        <w:tc>
          <w:tcPr>
            <w:tcW w:w="269" w:type="pct"/>
            <w:shd w:val="clear" w:color="auto" w:fill="auto"/>
            <w:vAlign w:val="center"/>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iCs/>
                <w:sz w:val="24"/>
                <w:szCs w:val="24"/>
              </w:rPr>
              <w:t>3</w:t>
            </w:r>
          </w:p>
        </w:tc>
        <w:tc>
          <w:tcPr>
            <w:tcW w:w="1706" w:type="pct"/>
            <w:shd w:val="clear" w:color="auto" w:fill="auto"/>
          </w:tcPr>
          <w:p w:rsidR="004267A2" w:rsidRPr="0017260E" w:rsidRDefault="004267A2" w:rsidP="004267A2">
            <w:pPr>
              <w:outlineLvl w:val="4"/>
              <w:rPr>
                <w:rFonts w:ascii="Times New Roman" w:hAnsi="Times New Roman"/>
                <w:sz w:val="24"/>
                <w:szCs w:val="24"/>
              </w:rPr>
            </w:pPr>
            <w:r w:rsidRPr="0017260E">
              <w:rPr>
                <w:rFonts w:ascii="Times New Roman" w:hAnsi="Times New Roman"/>
                <w:sz w:val="24"/>
                <w:szCs w:val="24"/>
              </w:rPr>
              <w:t>Интерактивная доска прямой проекции SMART Board 640</w:t>
            </w:r>
          </w:p>
        </w:tc>
        <w:tc>
          <w:tcPr>
            <w:tcW w:w="3025" w:type="pct"/>
            <w:shd w:val="clear" w:color="auto" w:fill="auto"/>
          </w:tcPr>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интерактивного оборудования -доска прямой проекции</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Напряжение питания- питание через USB-кабель 2.0 (поставляется в комплекте)</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разрешений при работе с проекторами - 640х480:1600х1200</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Принцип работы- резистивная технология</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в рабочем положении</w:t>
            </w:r>
            <w:r w:rsidRPr="0017260E">
              <w:rPr>
                <w:rFonts w:ascii="Times New Roman" w:hAnsi="Times New Roman"/>
                <w:iCs/>
                <w:sz w:val="24"/>
                <w:szCs w:val="24"/>
              </w:rPr>
              <w:tab/>
              <w:t>106.7х81.3х13</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w:t>
            </w:r>
            <w:r w:rsidRPr="0017260E">
              <w:rPr>
                <w:rFonts w:ascii="Times New Roman" w:hAnsi="Times New Roman"/>
                <w:iCs/>
                <w:sz w:val="24"/>
                <w:szCs w:val="24"/>
              </w:rPr>
              <w:tab/>
              <w:t>4000х4000 на прикосновение</w:t>
            </w:r>
          </w:p>
          <w:p w:rsidR="004267A2" w:rsidRPr="0017260E" w:rsidRDefault="004267A2" w:rsidP="004267A2">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рабочей поверхности</w:t>
            </w:r>
            <w:r w:rsidRPr="0017260E">
              <w:rPr>
                <w:rFonts w:ascii="Times New Roman" w:hAnsi="Times New Roman"/>
                <w:iCs/>
                <w:sz w:val="24"/>
                <w:szCs w:val="24"/>
              </w:rPr>
              <w:tab/>
              <w:t>975х73</w:t>
            </w:r>
          </w:p>
        </w:tc>
      </w:tr>
      <w:tr w:rsidR="004267A2" w:rsidRPr="0017260E" w:rsidTr="00C65232">
        <w:tc>
          <w:tcPr>
            <w:tcW w:w="5000" w:type="pct"/>
            <w:gridSpan w:val="3"/>
            <w:shd w:val="clear" w:color="auto" w:fill="auto"/>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4267A2" w:rsidRPr="0017260E" w:rsidTr="00C65232">
        <w:tc>
          <w:tcPr>
            <w:tcW w:w="269" w:type="pct"/>
            <w:shd w:val="clear" w:color="auto" w:fill="auto"/>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tcPr>
          <w:p w:rsidR="004267A2" w:rsidRPr="0017260E" w:rsidRDefault="004267A2" w:rsidP="004267A2">
            <w:pPr>
              <w:spacing w:after="0" w:line="240" w:lineRule="auto"/>
              <w:rPr>
                <w:rFonts w:ascii="Times New Roman" w:hAnsi="Times New Roman"/>
                <w:sz w:val="24"/>
                <w:szCs w:val="24"/>
              </w:rPr>
            </w:pPr>
            <w:r w:rsidRPr="0017260E">
              <w:rPr>
                <w:rFonts w:ascii="Times New Roman" w:hAnsi="Times New Roman"/>
                <w:sz w:val="24"/>
                <w:szCs w:val="24"/>
              </w:rPr>
              <w:t xml:space="preserve">Ударная аккумуляторная дрель-винтовёрт Dewalt </w:t>
            </w:r>
          </w:p>
          <w:p w:rsidR="004267A2" w:rsidRPr="0017260E" w:rsidRDefault="004267A2" w:rsidP="004267A2">
            <w:pPr>
              <w:spacing w:after="0" w:line="240" w:lineRule="auto"/>
              <w:rPr>
                <w:rFonts w:ascii="Times New Roman" w:hAnsi="Times New Roman"/>
                <w:i/>
                <w:sz w:val="24"/>
                <w:szCs w:val="24"/>
              </w:rPr>
            </w:pPr>
          </w:p>
        </w:tc>
        <w:tc>
          <w:tcPr>
            <w:tcW w:w="3025" w:type="pct"/>
            <w:shd w:val="clear" w:color="auto" w:fill="auto"/>
          </w:tcPr>
          <w:p w:rsidR="004267A2" w:rsidRPr="0017260E" w:rsidRDefault="004267A2" w:rsidP="00FC6745">
            <w:pPr>
              <w:spacing w:after="0" w:line="240" w:lineRule="auto"/>
              <w:jc w:val="both"/>
              <w:rPr>
                <w:rFonts w:ascii="Times New Roman" w:hAnsi="Times New Roman"/>
                <w:iCs/>
                <w:sz w:val="24"/>
                <w:szCs w:val="24"/>
              </w:rPr>
            </w:pPr>
            <w:r w:rsidRPr="0017260E">
              <w:rPr>
                <w:rFonts w:ascii="Times New Roman" w:hAnsi="Times New Roman"/>
                <w:iCs/>
                <w:sz w:val="24"/>
                <w:szCs w:val="24"/>
              </w:rPr>
              <w:t>Работает в трёх скоростных режимах: 0-1000, 0-2800, 0-3250 об/мин. Максимальный крутящий момент 205 Нм позволяет работать с крепежом размером до 10 М. Инструмент работает от аккумулятора 18 В</w:t>
            </w:r>
            <w:r w:rsidRPr="0017260E">
              <w:rPr>
                <w:rFonts w:ascii="Times New Roman" w:hAnsi="Times New Roman"/>
                <w:iCs/>
                <w:sz w:val="24"/>
                <w:szCs w:val="24"/>
              </w:rPr>
              <w:br/>
            </w:r>
          </w:p>
        </w:tc>
      </w:tr>
      <w:tr w:rsidR="004267A2" w:rsidRPr="0017260E" w:rsidTr="00C65232">
        <w:tc>
          <w:tcPr>
            <w:tcW w:w="269" w:type="pct"/>
            <w:shd w:val="clear" w:color="auto" w:fill="auto"/>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iCs/>
                <w:sz w:val="24"/>
                <w:szCs w:val="24"/>
              </w:rPr>
              <w:t>2</w:t>
            </w:r>
          </w:p>
        </w:tc>
        <w:tc>
          <w:tcPr>
            <w:tcW w:w="1706" w:type="pct"/>
            <w:shd w:val="clear" w:color="auto" w:fill="auto"/>
          </w:tcPr>
          <w:p w:rsidR="004267A2" w:rsidRPr="00FA6338" w:rsidRDefault="004267A2" w:rsidP="004267A2">
            <w:pPr>
              <w:spacing w:after="0" w:line="240" w:lineRule="auto"/>
              <w:rPr>
                <w:rFonts w:ascii="Times New Roman" w:hAnsi="Times New Roman"/>
                <w:sz w:val="24"/>
                <w:szCs w:val="24"/>
              </w:rPr>
            </w:pPr>
            <w:r w:rsidRPr="00FA6338">
              <w:rPr>
                <w:rFonts w:ascii="Times New Roman" w:hAnsi="Times New Roman"/>
                <w:sz w:val="24"/>
                <w:szCs w:val="24"/>
              </w:rPr>
              <w:t>Набор отвёрток</w:t>
            </w:r>
          </w:p>
        </w:tc>
        <w:tc>
          <w:tcPr>
            <w:tcW w:w="3025" w:type="pct"/>
            <w:shd w:val="clear" w:color="auto" w:fill="auto"/>
          </w:tcPr>
          <w:p w:rsidR="004267A2" w:rsidRPr="0017260E" w:rsidRDefault="004267A2" w:rsidP="004267A2">
            <w:pPr>
              <w:spacing w:after="0" w:line="240" w:lineRule="auto"/>
              <w:rPr>
                <w:rFonts w:ascii="Times New Roman" w:hAnsi="Times New Roman"/>
                <w:iCs/>
                <w:sz w:val="24"/>
                <w:szCs w:val="24"/>
              </w:rPr>
            </w:pPr>
          </w:p>
        </w:tc>
      </w:tr>
      <w:tr w:rsidR="004267A2" w:rsidRPr="0017260E" w:rsidTr="00C65232">
        <w:tc>
          <w:tcPr>
            <w:tcW w:w="5000" w:type="pct"/>
            <w:gridSpan w:val="3"/>
            <w:shd w:val="clear" w:color="auto" w:fill="auto"/>
          </w:tcPr>
          <w:p w:rsidR="004267A2" w:rsidRPr="00FA6338" w:rsidRDefault="004267A2" w:rsidP="004267A2">
            <w:pPr>
              <w:spacing w:after="0" w:line="240" w:lineRule="auto"/>
              <w:rPr>
                <w:rFonts w:ascii="Times New Roman" w:hAnsi="Times New Roman"/>
                <w:iCs/>
                <w:sz w:val="24"/>
                <w:szCs w:val="24"/>
              </w:rPr>
            </w:pPr>
            <w:r w:rsidRPr="00FA6338">
              <w:rPr>
                <w:rFonts w:ascii="Times New Roman" w:hAnsi="Times New Roman"/>
                <w:b/>
                <w:bCs/>
                <w:iCs/>
                <w:sz w:val="24"/>
                <w:szCs w:val="24"/>
                <w:lang w:val="en-US"/>
              </w:rPr>
              <w:t>III</w:t>
            </w:r>
            <w:r w:rsidRPr="00FA6338">
              <w:rPr>
                <w:rFonts w:ascii="Times New Roman" w:hAnsi="Times New Roman"/>
                <w:b/>
                <w:bCs/>
                <w:iCs/>
                <w:sz w:val="24"/>
                <w:szCs w:val="24"/>
              </w:rPr>
              <w:t xml:space="preserve"> Демонстрационные учебно-наглядные пособия</w:t>
            </w:r>
          </w:p>
        </w:tc>
      </w:tr>
      <w:tr w:rsidR="004267A2" w:rsidRPr="0017260E" w:rsidTr="00C65232">
        <w:tc>
          <w:tcPr>
            <w:tcW w:w="5000" w:type="pct"/>
            <w:gridSpan w:val="3"/>
            <w:shd w:val="clear" w:color="auto" w:fill="auto"/>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4267A2" w:rsidRPr="0017260E" w:rsidTr="00C65232">
        <w:tc>
          <w:tcPr>
            <w:tcW w:w="269" w:type="pct"/>
            <w:shd w:val="clear" w:color="auto" w:fill="auto"/>
            <w:vAlign w:val="center"/>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shd w:val="clear" w:color="auto" w:fill="auto"/>
            <w:vAlign w:val="center"/>
          </w:tcPr>
          <w:p w:rsidR="004267A2" w:rsidRPr="0017260E" w:rsidRDefault="00FA6338" w:rsidP="004267A2">
            <w:pPr>
              <w:spacing w:after="0" w:line="240" w:lineRule="auto"/>
              <w:rPr>
                <w:rFonts w:ascii="Times New Roman" w:hAnsi="Times New Roman"/>
                <w:sz w:val="24"/>
                <w:szCs w:val="24"/>
              </w:rPr>
            </w:pPr>
            <w:r>
              <w:rPr>
                <w:rFonts w:ascii="Times New Roman" w:hAnsi="Times New Roman"/>
                <w:sz w:val="24"/>
                <w:szCs w:val="24"/>
              </w:rPr>
              <w:t>-</w:t>
            </w:r>
          </w:p>
        </w:tc>
        <w:tc>
          <w:tcPr>
            <w:tcW w:w="3025" w:type="pct"/>
            <w:shd w:val="clear" w:color="auto" w:fill="auto"/>
            <w:vAlign w:val="center"/>
          </w:tcPr>
          <w:p w:rsidR="004267A2" w:rsidRPr="0017260E" w:rsidRDefault="004267A2" w:rsidP="004267A2">
            <w:pPr>
              <w:spacing w:after="0" w:line="240" w:lineRule="auto"/>
              <w:rPr>
                <w:rFonts w:ascii="Times New Roman" w:hAnsi="Times New Roman"/>
                <w:iCs/>
                <w:sz w:val="24"/>
                <w:szCs w:val="24"/>
              </w:rPr>
            </w:pPr>
          </w:p>
        </w:tc>
      </w:tr>
      <w:tr w:rsidR="004267A2" w:rsidRPr="0017260E" w:rsidTr="00C65232">
        <w:tc>
          <w:tcPr>
            <w:tcW w:w="5000" w:type="pct"/>
            <w:gridSpan w:val="3"/>
            <w:shd w:val="clear" w:color="auto" w:fill="auto"/>
            <w:vAlign w:val="center"/>
          </w:tcPr>
          <w:p w:rsidR="004267A2" w:rsidRPr="0017260E" w:rsidRDefault="004267A2" w:rsidP="004267A2">
            <w:pPr>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4267A2" w:rsidRPr="0017260E" w:rsidTr="00C65232">
        <w:tc>
          <w:tcPr>
            <w:tcW w:w="269" w:type="pct"/>
            <w:shd w:val="clear" w:color="auto" w:fill="auto"/>
            <w:vAlign w:val="center"/>
          </w:tcPr>
          <w:p w:rsidR="004267A2" w:rsidRPr="0017260E" w:rsidRDefault="004267A2" w:rsidP="004267A2">
            <w:pPr>
              <w:spacing w:after="0" w:line="240" w:lineRule="auto"/>
              <w:rPr>
                <w:rFonts w:ascii="Times New Roman" w:hAnsi="Times New Roman"/>
                <w:bCs/>
                <w:iCs/>
                <w:sz w:val="24"/>
                <w:szCs w:val="24"/>
              </w:rPr>
            </w:pPr>
            <w:r w:rsidRPr="0017260E">
              <w:rPr>
                <w:rFonts w:ascii="Times New Roman" w:hAnsi="Times New Roman"/>
                <w:iCs/>
                <w:sz w:val="24"/>
                <w:szCs w:val="24"/>
              </w:rPr>
              <w:t>1</w:t>
            </w:r>
          </w:p>
        </w:tc>
        <w:tc>
          <w:tcPr>
            <w:tcW w:w="1706" w:type="pct"/>
            <w:shd w:val="clear" w:color="auto" w:fill="auto"/>
            <w:vAlign w:val="center"/>
          </w:tcPr>
          <w:p w:rsidR="004267A2" w:rsidRPr="0017260E" w:rsidRDefault="00FA6338" w:rsidP="004267A2">
            <w:pPr>
              <w:spacing w:after="0" w:line="240" w:lineRule="auto"/>
              <w:rPr>
                <w:rFonts w:ascii="Times New Roman" w:hAnsi="Times New Roman"/>
                <w:bCs/>
                <w:iCs/>
                <w:sz w:val="24"/>
                <w:szCs w:val="24"/>
              </w:rPr>
            </w:pPr>
            <w:r>
              <w:rPr>
                <w:rFonts w:ascii="Times New Roman" w:hAnsi="Times New Roman"/>
                <w:bCs/>
                <w:iCs/>
                <w:sz w:val="24"/>
                <w:szCs w:val="24"/>
              </w:rPr>
              <w:t>-</w:t>
            </w:r>
          </w:p>
        </w:tc>
        <w:tc>
          <w:tcPr>
            <w:tcW w:w="3025" w:type="pct"/>
            <w:shd w:val="clear" w:color="auto" w:fill="auto"/>
            <w:vAlign w:val="center"/>
          </w:tcPr>
          <w:p w:rsidR="004267A2" w:rsidRPr="0017260E" w:rsidRDefault="004267A2" w:rsidP="004267A2">
            <w:pPr>
              <w:spacing w:after="0" w:line="240" w:lineRule="auto"/>
              <w:rPr>
                <w:rFonts w:ascii="Times New Roman" w:hAnsi="Times New Roman"/>
                <w:iCs/>
                <w:sz w:val="24"/>
                <w:szCs w:val="24"/>
              </w:rPr>
            </w:pPr>
          </w:p>
        </w:tc>
      </w:tr>
    </w:tbl>
    <w:p w:rsidR="00127FC4" w:rsidRPr="0017260E" w:rsidRDefault="00127FC4" w:rsidP="00D920C7">
      <w:pPr>
        <w:spacing w:after="0" w:line="240" w:lineRule="auto"/>
        <w:rPr>
          <w:rFonts w:ascii="Times New Roman" w:hAnsi="Times New Roman"/>
          <w:sz w:val="24"/>
          <w:szCs w:val="24"/>
        </w:rPr>
      </w:pPr>
    </w:p>
    <w:p w:rsidR="00501225" w:rsidRPr="0017260E" w:rsidRDefault="00501225" w:rsidP="00D920C7">
      <w:pPr>
        <w:suppressAutoHyphens/>
        <w:spacing w:after="0" w:line="240" w:lineRule="auto"/>
        <w:ind w:firstLine="709"/>
        <w:jc w:val="both"/>
        <w:rPr>
          <w:rFonts w:ascii="Times New Roman" w:hAnsi="Times New Roman"/>
          <w:bCs/>
          <w:sz w:val="24"/>
          <w:szCs w:val="24"/>
        </w:rPr>
      </w:pPr>
    </w:p>
    <w:p w:rsidR="00501225" w:rsidRPr="0017260E" w:rsidRDefault="00501225" w:rsidP="00D920C7">
      <w:pPr>
        <w:suppressAutoHyphens/>
        <w:spacing w:after="0" w:line="240" w:lineRule="auto"/>
        <w:ind w:firstLine="709"/>
        <w:jc w:val="both"/>
        <w:rPr>
          <w:rFonts w:ascii="Times New Roman" w:hAnsi="Times New Roman"/>
          <w:bCs/>
          <w:sz w:val="24"/>
          <w:szCs w:val="24"/>
        </w:rPr>
      </w:pPr>
    </w:p>
    <w:p w:rsidR="00127FC4" w:rsidRPr="0017260E" w:rsidRDefault="008B1C49" w:rsidP="00D920C7">
      <w:pPr>
        <w:suppressAutoHyphens/>
        <w:spacing w:after="0" w:line="240" w:lineRule="auto"/>
        <w:ind w:firstLine="709"/>
        <w:jc w:val="both"/>
        <w:rPr>
          <w:rFonts w:ascii="Times New Roman" w:hAnsi="Times New Roman"/>
          <w:bCs/>
          <w:sz w:val="24"/>
          <w:szCs w:val="24"/>
        </w:rPr>
      </w:pPr>
      <w:r w:rsidRPr="0017260E">
        <w:rPr>
          <w:rFonts w:ascii="Times New Roman" w:hAnsi="Times New Roman"/>
          <w:bCs/>
          <w:sz w:val="24"/>
          <w:szCs w:val="24"/>
        </w:rPr>
        <w:t>6.2</w:t>
      </w:r>
      <w:r w:rsidR="00127FC4" w:rsidRPr="0017260E">
        <w:rPr>
          <w:rFonts w:ascii="Times New Roman" w:hAnsi="Times New Roman"/>
          <w:bCs/>
          <w:sz w:val="24"/>
          <w:szCs w:val="24"/>
        </w:rPr>
        <w:t>.2.2. Оснащение помещений, задействованных при организации самостоятельной и воспитательной работы.</w:t>
      </w:r>
    </w:p>
    <w:p w:rsidR="00127FC4" w:rsidRPr="0017260E" w:rsidRDefault="00127FC4" w:rsidP="00D920C7">
      <w:pPr>
        <w:suppressAutoHyphens/>
        <w:spacing w:after="0" w:line="240" w:lineRule="auto"/>
        <w:ind w:firstLine="709"/>
        <w:jc w:val="both"/>
        <w:rPr>
          <w:rFonts w:ascii="Times New Roman" w:hAnsi="Times New Roman"/>
          <w:bCs/>
          <w:sz w:val="24"/>
          <w:szCs w:val="24"/>
        </w:rPr>
      </w:pPr>
    </w:p>
    <w:p w:rsidR="00127FC4" w:rsidRPr="0017260E" w:rsidRDefault="00127FC4" w:rsidP="00D920C7">
      <w:pPr>
        <w:suppressAutoHyphens/>
        <w:spacing w:after="0" w:line="240" w:lineRule="auto"/>
        <w:ind w:firstLine="709"/>
        <w:jc w:val="both"/>
        <w:rPr>
          <w:rFonts w:ascii="Times New Roman" w:eastAsia="Calibri" w:hAnsi="Times New Roman"/>
          <w:bCs/>
          <w:iCs/>
          <w:sz w:val="24"/>
          <w:szCs w:val="24"/>
        </w:rPr>
      </w:pPr>
      <w:r w:rsidRPr="0017260E">
        <w:rPr>
          <w:rFonts w:ascii="Times New Roman" w:eastAsia="Calibri" w:hAnsi="Times New Roman"/>
          <w:b/>
          <w:bCs/>
          <w:sz w:val="24"/>
          <w:szCs w:val="24"/>
          <w:u w:val="single"/>
        </w:rPr>
        <w:t>«</w:t>
      </w:r>
      <w:r w:rsidRPr="0017260E">
        <w:rPr>
          <w:rFonts w:ascii="Times New Roman" w:eastAsia="Calibri" w:hAnsi="Times New Roman"/>
          <w:b/>
          <w:bCs/>
          <w:iCs/>
          <w:sz w:val="24"/>
          <w:szCs w:val="24"/>
          <w:u w:val="single"/>
        </w:rPr>
        <w:t>Читальный зал, библиотека»</w:t>
      </w:r>
    </w:p>
    <w:p w:rsidR="00127FC4" w:rsidRPr="0017260E" w:rsidRDefault="00127FC4" w:rsidP="00D920C7">
      <w:pPr>
        <w:suppressAutoHyphens/>
        <w:spacing w:after="0" w:line="240" w:lineRule="auto"/>
        <w:ind w:firstLine="709"/>
        <w:jc w:val="both"/>
        <w:rPr>
          <w:rFonts w:ascii="Times New Roman" w:eastAsia="Calibri"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6326"/>
      </w:tblGrid>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lastRenderedPageBreak/>
              <w:t>№</w:t>
            </w:r>
          </w:p>
        </w:tc>
        <w:tc>
          <w:tcPr>
            <w:tcW w:w="1706"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Наименование оборудования</w:t>
            </w:r>
          </w:p>
        </w:tc>
        <w:tc>
          <w:tcPr>
            <w:tcW w:w="3025"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4"/>
              </w:rPr>
            </w:pPr>
            <w:r w:rsidRPr="0017260E">
              <w:rPr>
                <w:rFonts w:ascii="Times New Roman" w:hAnsi="Times New Roman"/>
                <w:iCs/>
                <w:sz w:val="24"/>
                <w:szCs w:val="24"/>
              </w:rPr>
              <w:t>Техническое описание</w:t>
            </w:r>
          </w:p>
        </w:tc>
      </w:tr>
      <w:tr w:rsidR="00127FC4" w:rsidRPr="0017260E" w:rsidTr="00BE6EEE">
        <w:trPr>
          <w:trHeight w:val="278"/>
        </w:trPr>
        <w:tc>
          <w:tcPr>
            <w:tcW w:w="5000" w:type="pct"/>
            <w:gridSpan w:val="3"/>
            <w:shd w:val="clear" w:color="auto" w:fill="auto"/>
          </w:tcPr>
          <w:p w:rsidR="00127FC4" w:rsidRPr="0017260E" w:rsidRDefault="00127FC4" w:rsidP="00D920C7">
            <w:pPr>
              <w:snapToGrid w:val="0"/>
              <w:spacing w:after="0" w:line="240" w:lineRule="auto"/>
              <w:rPr>
                <w:rFonts w:ascii="Times New Roman" w:hAnsi="Times New Roman"/>
                <w:b/>
                <w:bCs/>
                <w:iCs/>
                <w:sz w:val="24"/>
                <w:szCs w:val="24"/>
              </w:rPr>
            </w:pPr>
            <w:r w:rsidRPr="0017260E">
              <w:rPr>
                <w:rFonts w:ascii="Times New Roman" w:hAnsi="Times New Roman"/>
                <w:b/>
                <w:bCs/>
                <w:iCs/>
                <w:sz w:val="24"/>
                <w:szCs w:val="24"/>
                <w:lang w:val="en-US"/>
              </w:rPr>
              <w:t>I</w:t>
            </w:r>
            <w:r w:rsidRPr="0017260E">
              <w:rPr>
                <w:rFonts w:ascii="Times New Roman" w:hAnsi="Times New Roman"/>
                <w:b/>
                <w:bCs/>
                <w:iCs/>
                <w:sz w:val="24"/>
                <w:szCs w:val="24"/>
              </w:rPr>
              <w:t xml:space="preserve"> Основное оборудование</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vAlign w:val="center"/>
          </w:tcPr>
          <w:p w:rsidR="00127FC4" w:rsidRPr="0017260E" w:rsidRDefault="00F02C7F" w:rsidP="00D920C7">
            <w:pPr>
              <w:snapToGrid w:val="0"/>
              <w:spacing w:after="0" w:line="240" w:lineRule="auto"/>
              <w:rPr>
                <w:rFonts w:ascii="Times New Roman" w:hAnsi="Times New Roman"/>
                <w:iCs/>
                <w:sz w:val="24"/>
                <w:szCs w:val="28"/>
              </w:rPr>
            </w:pPr>
            <w:r w:rsidRPr="0017260E">
              <w:rPr>
                <w:rFonts w:ascii="Times New Roman" w:hAnsi="Times New Roman"/>
                <w:iCs/>
                <w:sz w:val="24"/>
                <w:szCs w:val="28"/>
              </w:rPr>
              <w:t>Стеллаж</w:t>
            </w:r>
          </w:p>
        </w:tc>
        <w:tc>
          <w:tcPr>
            <w:tcW w:w="3025" w:type="pct"/>
            <w:shd w:val="clear" w:color="auto" w:fill="auto"/>
          </w:tcPr>
          <w:p w:rsidR="00F02C7F" w:rsidRPr="0017260E" w:rsidRDefault="00F02C7F" w:rsidP="00F02C7F">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Стеллаж открытый выставочный на ножках с наклонными полками, предназначен для хранения или выставления товаров. 4 полки.</w:t>
            </w:r>
          </w:p>
          <w:p w:rsidR="00127FC4" w:rsidRPr="0017260E" w:rsidRDefault="00F02C7F" w:rsidP="00D920C7">
            <w:pPr>
              <w:snapToGrid w:val="0"/>
              <w:spacing w:after="0" w:line="240" w:lineRule="auto"/>
              <w:rPr>
                <w:rFonts w:ascii="Times New Roman" w:hAnsi="Times New Roman"/>
                <w:iCs/>
                <w:sz w:val="24"/>
                <w:szCs w:val="24"/>
              </w:rPr>
            </w:pPr>
            <w:r w:rsidRPr="0017260E">
              <w:rPr>
                <w:rFonts w:ascii="Times New Roman" w:hAnsi="Times New Roman"/>
                <w:iCs/>
                <w:sz w:val="24"/>
                <w:szCs w:val="24"/>
              </w:rPr>
              <w:t>Выполнен из 16 мм ЛДСП.</w:t>
            </w:r>
          </w:p>
        </w:tc>
      </w:tr>
      <w:tr w:rsidR="00127FC4" w:rsidRPr="0017260E" w:rsidTr="00BE6EEE">
        <w:tc>
          <w:tcPr>
            <w:tcW w:w="269" w:type="pct"/>
            <w:shd w:val="clear" w:color="auto" w:fill="auto"/>
            <w:vAlign w:val="center"/>
          </w:tcPr>
          <w:p w:rsidR="00127FC4" w:rsidRPr="0017260E" w:rsidRDefault="00127FC4"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vAlign w:val="center"/>
          </w:tcPr>
          <w:p w:rsidR="00127FC4" w:rsidRPr="0017260E" w:rsidRDefault="00F02C7F" w:rsidP="00D920C7">
            <w:pPr>
              <w:snapToGrid w:val="0"/>
              <w:spacing w:after="0" w:line="240" w:lineRule="auto"/>
              <w:rPr>
                <w:rFonts w:ascii="Times New Roman" w:hAnsi="Times New Roman"/>
                <w:iCs/>
                <w:sz w:val="24"/>
                <w:szCs w:val="28"/>
              </w:rPr>
            </w:pPr>
            <w:r w:rsidRPr="0017260E">
              <w:rPr>
                <w:rFonts w:ascii="Times New Roman" w:hAnsi="Times New Roman"/>
                <w:iCs/>
                <w:sz w:val="24"/>
                <w:szCs w:val="28"/>
              </w:rPr>
              <w:t xml:space="preserve">Стеллаж </w:t>
            </w:r>
            <w:r w:rsidR="005315C3" w:rsidRPr="0017260E">
              <w:rPr>
                <w:rFonts w:ascii="Times New Roman" w:hAnsi="Times New Roman"/>
                <w:iCs/>
                <w:sz w:val="24"/>
                <w:szCs w:val="28"/>
              </w:rPr>
              <w:tab/>
            </w:r>
          </w:p>
        </w:tc>
        <w:tc>
          <w:tcPr>
            <w:tcW w:w="3025" w:type="pct"/>
            <w:shd w:val="clear" w:color="auto" w:fill="auto"/>
          </w:tcPr>
          <w:p w:rsidR="00F02C7F" w:rsidRPr="0017260E" w:rsidRDefault="00F02C7F" w:rsidP="00F02C7F">
            <w:pPr>
              <w:spacing w:after="0" w:line="240" w:lineRule="auto"/>
              <w:rPr>
                <w:rFonts w:ascii="Times New Roman" w:eastAsia="Calibri" w:hAnsi="Times New Roman"/>
                <w:iCs/>
                <w:sz w:val="24"/>
                <w:szCs w:val="24"/>
              </w:rPr>
            </w:pPr>
            <w:r w:rsidRPr="0017260E">
              <w:rPr>
                <w:rFonts w:ascii="Times New Roman" w:eastAsia="Calibri" w:hAnsi="Times New Roman"/>
                <w:iCs/>
                <w:sz w:val="24"/>
                <w:szCs w:val="24"/>
              </w:rPr>
              <w:t>Стеллаж открытый,7 полок.</w:t>
            </w:r>
          </w:p>
          <w:p w:rsidR="00127FC4" w:rsidRPr="0017260E" w:rsidRDefault="00F02C7F" w:rsidP="00F02C7F">
            <w:pPr>
              <w:spacing w:after="0" w:line="240" w:lineRule="auto"/>
              <w:rPr>
                <w:rFonts w:eastAsia="Calibri"/>
                <w:sz w:val="24"/>
                <w:szCs w:val="24"/>
              </w:rPr>
            </w:pPr>
            <w:r w:rsidRPr="0017260E">
              <w:rPr>
                <w:rFonts w:ascii="Times New Roman" w:eastAsia="Calibri" w:hAnsi="Times New Roman"/>
                <w:iCs/>
                <w:sz w:val="24"/>
                <w:szCs w:val="24"/>
              </w:rPr>
              <w:t>Выполнен из 16 мм ЛДСП.</w:t>
            </w:r>
          </w:p>
        </w:tc>
      </w:tr>
      <w:tr w:rsidR="00127FC4" w:rsidRPr="0017260E" w:rsidTr="00BE6EEE">
        <w:tc>
          <w:tcPr>
            <w:tcW w:w="269" w:type="pct"/>
            <w:shd w:val="clear" w:color="auto" w:fill="auto"/>
            <w:vAlign w:val="center"/>
          </w:tcPr>
          <w:p w:rsidR="00127FC4" w:rsidRPr="0017260E" w:rsidRDefault="00FA72CA" w:rsidP="00D920C7">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vAlign w:val="center"/>
          </w:tcPr>
          <w:p w:rsidR="00127FC4" w:rsidRPr="0017260E" w:rsidRDefault="005315C3" w:rsidP="00D920C7">
            <w:pPr>
              <w:snapToGrid w:val="0"/>
              <w:spacing w:after="0" w:line="240" w:lineRule="auto"/>
              <w:rPr>
                <w:rFonts w:ascii="Times New Roman" w:hAnsi="Times New Roman"/>
                <w:iCs/>
                <w:sz w:val="24"/>
                <w:szCs w:val="28"/>
              </w:rPr>
            </w:pPr>
            <w:r w:rsidRPr="0017260E">
              <w:rPr>
                <w:rFonts w:ascii="Times New Roman" w:hAnsi="Times New Roman"/>
                <w:iCs/>
                <w:sz w:val="24"/>
                <w:szCs w:val="28"/>
              </w:rPr>
              <w:t>Стеллаж С-1 3-х секционный</w:t>
            </w:r>
          </w:p>
        </w:tc>
        <w:tc>
          <w:tcPr>
            <w:tcW w:w="3025" w:type="pct"/>
            <w:shd w:val="clear" w:color="auto" w:fill="auto"/>
          </w:tcPr>
          <w:p w:rsidR="00127FC4" w:rsidRPr="0017260E" w:rsidRDefault="00127FC4" w:rsidP="00D920C7">
            <w:pPr>
              <w:snapToGrid w:val="0"/>
              <w:spacing w:after="0" w:line="240" w:lineRule="auto"/>
              <w:rPr>
                <w:rFonts w:ascii="Times New Roman" w:hAnsi="Times New Roman"/>
                <w:iCs/>
                <w:sz w:val="24"/>
                <w:szCs w:val="24"/>
              </w:rPr>
            </w:pPr>
          </w:p>
        </w:tc>
      </w:tr>
      <w:tr w:rsidR="00F803F6" w:rsidRPr="0017260E" w:rsidTr="007F3FA3">
        <w:tc>
          <w:tcPr>
            <w:tcW w:w="269" w:type="pct"/>
            <w:shd w:val="clear" w:color="auto" w:fill="auto"/>
            <w:vAlign w:val="center"/>
          </w:tcPr>
          <w:p w:rsidR="00F803F6" w:rsidRPr="0017260E" w:rsidRDefault="00FA72CA" w:rsidP="00F803F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F803F6" w:rsidRPr="0017260E" w:rsidRDefault="00F803F6" w:rsidP="00F803F6">
            <w:pPr>
              <w:snapToGrid w:val="0"/>
              <w:spacing w:after="0" w:line="240" w:lineRule="auto"/>
              <w:rPr>
                <w:rFonts w:ascii="Times New Roman" w:hAnsi="Times New Roman"/>
                <w:iCs/>
                <w:sz w:val="24"/>
                <w:szCs w:val="28"/>
              </w:rPr>
            </w:pPr>
            <w:r w:rsidRPr="0017260E">
              <w:rPr>
                <w:rFonts w:ascii="Times New Roman" w:hAnsi="Times New Roman"/>
                <w:iCs/>
                <w:sz w:val="24"/>
                <w:szCs w:val="28"/>
              </w:rPr>
              <w:t>Стол ученический</w:t>
            </w:r>
          </w:p>
        </w:tc>
        <w:tc>
          <w:tcPr>
            <w:tcW w:w="3025" w:type="pct"/>
            <w:shd w:val="clear" w:color="auto" w:fill="auto"/>
            <w:vAlign w:val="center"/>
          </w:tcPr>
          <w:p w:rsidR="00F803F6" w:rsidRPr="0017260E" w:rsidRDefault="00F803F6" w:rsidP="00F803F6">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F803F6" w:rsidRPr="0017260E" w:rsidTr="007F3FA3">
        <w:tc>
          <w:tcPr>
            <w:tcW w:w="269" w:type="pct"/>
            <w:shd w:val="clear" w:color="auto" w:fill="auto"/>
            <w:vAlign w:val="center"/>
          </w:tcPr>
          <w:p w:rsidR="00F803F6" w:rsidRPr="0017260E" w:rsidRDefault="00FA72CA" w:rsidP="00F803F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5</w:t>
            </w:r>
          </w:p>
        </w:tc>
        <w:tc>
          <w:tcPr>
            <w:tcW w:w="1706" w:type="pct"/>
            <w:shd w:val="clear" w:color="auto" w:fill="auto"/>
            <w:vAlign w:val="center"/>
          </w:tcPr>
          <w:p w:rsidR="00F803F6" w:rsidRPr="0017260E" w:rsidRDefault="00F803F6" w:rsidP="00F803F6">
            <w:pPr>
              <w:snapToGrid w:val="0"/>
              <w:spacing w:after="0" w:line="240" w:lineRule="auto"/>
              <w:rPr>
                <w:rFonts w:ascii="Times New Roman" w:hAnsi="Times New Roman"/>
                <w:iCs/>
                <w:sz w:val="24"/>
                <w:szCs w:val="28"/>
              </w:rPr>
            </w:pPr>
            <w:r w:rsidRPr="0017260E">
              <w:rPr>
                <w:rFonts w:ascii="Times New Roman" w:hAnsi="Times New Roman"/>
                <w:iCs/>
                <w:sz w:val="24"/>
                <w:szCs w:val="28"/>
              </w:rPr>
              <w:t>Стул ученический</w:t>
            </w:r>
          </w:p>
        </w:tc>
        <w:tc>
          <w:tcPr>
            <w:tcW w:w="3025" w:type="pct"/>
            <w:shd w:val="clear" w:color="auto" w:fill="auto"/>
            <w:vAlign w:val="center"/>
          </w:tcPr>
          <w:p w:rsidR="00F803F6" w:rsidRPr="0017260E" w:rsidRDefault="00D27420" w:rsidP="00F803F6">
            <w:pPr>
              <w:snapToGrid w:val="0"/>
              <w:spacing w:after="0" w:line="240" w:lineRule="auto"/>
              <w:rPr>
                <w:rFonts w:ascii="Times New Roman" w:hAnsi="Times New Roman"/>
                <w:iCs/>
                <w:sz w:val="24"/>
                <w:szCs w:val="24"/>
              </w:rPr>
            </w:pPr>
            <w:r w:rsidRPr="0017260E">
              <w:rPr>
                <w:rFonts w:ascii="Times New Roman" w:hAnsi="Times New Roman"/>
                <w:iCs/>
                <w:sz w:val="24"/>
                <w:szCs w:val="24"/>
              </w:rPr>
              <w:t>ГОСТ 19917-93</w:t>
            </w:r>
          </w:p>
        </w:tc>
      </w:tr>
      <w:tr w:rsidR="0025056A" w:rsidRPr="0017260E" w:rsidTr="007F3FA3">
        <w:tc>
          <w:tcPr>
            <w:tcW w:w="269" w:type="pct"/>
            <w:shd w:val="clear" w:color="auto" w:fill="auto"/>
            <w:vAlign w:val="center"/>
          </w:tcPr>
          <w:p w:rsidR="0025056A" w:rsidRPr="0017260E" w:rsidRDefault="00FA72CA" w:rsidP="00FA72CA">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6</w:t>
            </w:r>
          </w:p>
        </w:tc>
        <w:tc>
          <w:tcPr>
            <w:tcW w:w="1706" w:type="pct"/>
            <w:shd w:val="clear" w:color="auto" w:fill="auto"/>
            <w:vAlign w:val="center"/>
          </w:tcPr>
          <w:p w:rsidR="0025056A" w:rsidRPr="0017260E" w:rsidRDefault="0025056A" w:rsidP="00F803F6">
            <w:pPr>
              <w:snapToGrid w:val="0"/>
              <w:spacing w:after="0" w:line="240" w:lineRule="auto"/>
              <w:rPr>
                <w:rFonts w:ascii="Times New Roman" w:hAnsi="Times New Roman"/>
                <w:iCs/>
                <w:sz w:val="24"/>
                <w:szCs w:val="28"/>
              </w:rPr>
            </w:pPr>
            <w:r w:rsidRPr="0017260E">
              <w:rPr>
                <w:rFonts w:ascii="Times New Roman" w:hAnsi="Times New Roman"/>
                <w:iCs/>
                <w:sz w:val="24"/>
                <w:szCs w:val="28"/>
              </w:rPr>
              <w:t>Стол демонстрационный</w:t>
            </w:r>
          </w:p>
        </w:tc>
        <w:tc>
          <w:tcPr>
            <w:tcW w:w="3025" w:type="pct"/>
            <w:shd w:val="clear" w:color="auto" w:fill="auto"/>
            <w:vAlign w:val="center"/>
          </w:tcPr>
          <w:p w:rsidR="0025056A" w:rsidRPr="0017260E" w:rsidRDefault="00F02C7F" w:rsidP="00F803F6">
            <w:pPr>
              <w:snapToGrid w:val="0"/>
              <w:spacing w:after="0" w:line="240" w:lineRule="auto"/>
              <w:rPr>
                <w:rFonts w:ascii="Times New Roman" w:hAnsi="Times New Roman"/>
                <w:iCs/>
                <w:sz w:val="24"/>
                <w:szCs w:val="24"/>
              </w:rPr>
            </w:pPr>
            <w:r w:rsidRPr="0017260E">
              <w:rPr>
                <w:rFonts w:ascii="Times New Roman" w:hAnsi="Times New Roman"/>
                <w:iCs/>
                <w:sz w:val="24"/>
                <w:szCs w:val="24"/>
              </w:rPr>
              <w:t>Столешница - пластик, остальные элементы ДСП 16мм., ПВХ 0.45 мм.</w:t>
            </w:r>
          </w:p>
        </w:tc>
      </w:tr>
      <w:tr w:rsidR="00F803F6" w:rsidRPr="0017260E" w:rsidTr="00BE6EEE">
        <w:tc>
          <w:tcPr>
            <w:tcW w:w="269" w:type="pct"/>
            <w:shd w:val="clear" w:color="auto" w:fill="auto"/>
            <w:vAlign w:val="center"/>
          </w:tcPr>
          <w:p w:rsidR="00F803F6" w:rsidRPr="0017260E" w:rsidRDefault="00FA72CA" w:rsidP="00F803F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7</w:t>
            </w:r>
          </w:p>
        </w:tc>
        <w:tc>
          <w:tcPr>
            <w:tcW w:w="1706" w:type="pct"/>
            <w:shd w:val="clear" w:color="auto" w:fill="auto"/>
            <w:vAlign w:val="center"/>
          </w:tcPr>
          <w:p w:rsidR="00F803F6" w:rsidRPr="0017260E" w:rsidRDefault="00F803F6" w:rsidP="00F803F6">
            <w:pPr>
              <w:snapToGrid w:val="0"/>
              <w:spacing w:after="0" w:line="240" w:lineRule="auto"/>
              <w:rPr>
                <w:rFonts w:ascii="Times New Roman" w:hAnsi="Times New Roman"/>
                <w:iCs/>
                <w:sz w:val="24"/>
                <w:szCs w:val="28"/>
              </w:rPr>
            </w:pPr>
            <w:r w:rsidRPr="0017260E">
              <w:rPr>
                <w:rFonts w:ascii="Times New Roman" w:hAnsi="Times New Roman"/>
                <w:iCs/>
                <w:sz w:val="24"/>
                <w:szCs w:val="28"/>
              </w:rPr>
              <w:t xml:space="preserve">Кресло офисное Престиж </w:t>
            </w:r>
          </w:p>
        </w:tc>
        <w:tc>
          <w:tcPr>
            <w:tcW w:w="3025" w:type="pct"/>
            <w:shd w:val="clear" w:color="auto" w:fill="auto"/>
          </w:tcPr>
          <w:p w:rsidR="00F803F6" w:rsidRPr="0017260E" w:rsidRDefault="00F803F6" w:rsidP="00F803F6">
            <w:pPr>
              <w:spacing w:after="0" w:line="240" w:lineRule="auto"/>
              <w:rPr>
                <w:rFonts w:ascii="Times New Roman" w:hAnsi="Times New Roman"/>
                <w:iCs/>
                <w:sz w:val="24"/>
                <w:szCs w:val="28"/>
              </w:rPr>
            </w:pPr>
            <w:r w:rsidRPr="0017260E">
              <w:rPr>
                <w:rFonts w:ascii="Times New Roman" w:hAnsi="Times New Roman"/>
                <w:iCs/>
                <w:sz w:val="24"/>
                <w:szCs w:val="28"/>
              </w:rPr>
              <w:t>GTR New ткань С-11/ТК-1</w:t>
            </w:r>
          </w:p>
          <w:p w:rsidR="00F803F6" w:rsidRPr="0017260E" w:rsidRDefault="00F803F6" w:rsidP="00F803F6">
            <w:pPr>
              <w:spacing w:after="0" w:line="240" w:lineRule="auto"/>
              <w:rPr>
                <w:rFonts w:eastAsia="Calibri"/>
                <w:sz w:val="24"/>
                <w:szCs w:val="24"/>
              </w:rPr>
            </w:pPr>
            <w:r w:rsidRPr="0017260E">
              <w:rPr>
                <w:rFonts w:ascii="Times New Roman" w:hAnsi="Times New Roman"/>
                <w:iCs/>
                <w:sz w:val="24"/>
                <w:szCs w:val="28"/>
              </w:rPr>
              <w:t>Цвет обивки- ткань серая</w:t>
            </w:r>
          </w:p>
        </w:tc>
      </w:tr>
      <w:tr w:rsidR="00F803F6" w:rsidRPr="0017260E" w:rsidTr="00BE6EEE">
        <w:tc>
          <w:tcPr>
            <w:tcW w:w="269" w:type="pct"/>
            <w:shd w:val="clear" w:color="auto" w:fill="auto"/>
            <w:vAlign w:val="center"/>
          </w:tcPr>
          <w:p w:rsidR="00F803F6" w:rsidRPr="0017260E" w:rsidRDefault="00FA72CA" w:rsidP="00F803F6">
            <w:pPr>
              <w:snapToGrid w:val="0"/>
              <w:spacing w:after="0" w:line="240" w:lineRule="auto"/>
              <w:jc w:val="center"/>
              <w:rPr>
                <w:rFonts w:ascii="Times New Roman" w:hAnsi="Times New Roman"/>
                <w:iCs/>
                <w:sz w:val="24"/>
                <w:szCs w:val="28"/>
              </w:rPr>
            </w:pPr>
            <w:r w:rsidRPr="0017260E">
              <w:rPr>
                <w:rFonts w:ascii="Times New Roman" w:hAnsi="Times New Roman"/>
                <w:iCs/>
                <w:sz w:val="24"/>
                <w:szCs w:val="28"/>
              </w:rPr>
              <w:t>8</w:t>
            </w:r>
          </w:p>
        </w:tc>
        <w:tc>
          <w:tcPr>
            <w:tcW w:w="1706" w:type="pct"/>
            <w:shd w:val="clear" w:color="auto" w:fill="auto"/>
            <w:vAlign w:val="center"/>
          </w:tcPr>
          <w:p w:rsidR="00F803F6" w:rsidRPr="0017260E" w:rsidRDefault="00F803F6" w:rsidP="00F803F6">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lang w:val="en-US"/>
              </w:rPr>
              <w:t>Мольберт МО-21к</w:t>
            </w:r>
          </w:p>
        </w:tc>
        <w:tc>
          <w:tcPr>
            <w:tcW w:w="3025" w:type="pct"/>
            <w:shd w:val="clear" w:color="auto" w:fill="auto"/>
          </w:tcPr>
          <w:p w:rsidR="00F803F6" w:rsidRPr="0017260E" w:rsidRDefault="00F803F6" w:rsidP="00F803F6">
            <w:pPr>
              <w:spacing w:after="0" w:line="240" w:lineRule="auto"/>
              <w:rPr>
                <w:rFonts w:ascii="Times New Roman" w:eastAsia="Calibri" w:hAnsi="Times New Roman"/>
                <w:szCs w:val="24"/>
              </w:rPr>
            </w:pPr>
            <w:r w:rsidRPr="0017260E">
              <w:rPr>
                <w:rFonts w:ascii="Times New Roman" w:eastAsia="Calibri" w:hAnsi="Times New Roman"/>
                <w:szCs w:val="24"/>
              </w:rPr>
              <w:t>Шифр: МО-21к</w:t>
            </w:r>
            <w:r w:rsidRPr="0017260E">
              <w:rPr>
                <w:rFonts w:ascii="Times New Roman" w:eastAsia="Calibri" w:hAnsi="Times New Roman"/>
                <w:szCs w:val="24"/>
              </w:rPr>
              <w:br/>
              <w:t>Разм</w:t>
            </w:r>
            <w:r w:rsidR="00A84848" w:rsidRPr="0017260E">
              <w:rPr>
                <w:rFonts w:ascii="Times New Roman" w:eastAsia="Calibri" w:hAnsi="Times New Roman"/>
                <w:szCs w:val="24"/>
              </w:rPr>
              <w:t>еры: рабочая поверхность 1000х70</w:t>
            </w:r>
            <w:r w:rsidRPr="0017260E">
              <w:rPr>
                <w:rFonts w:ascii="Times New Roman" w:eastAsia="Calibri" w:hAnsi="Times New Roman"/>
                <w:szCs w:val="24"/>
              </w:rPr>
              <w:t>0 мм</w:t>
            </w:r>
            <w:r w:rsidRPr="0017260E">
              <w:rPr>
                <w:rFonts w:ascii="Times New Roman" w:eastAsia="Calibri" w:hAnsi="Times New Roman"/>
                <w:szCs w:val="24"/>
              </w:rPr>
              <w:br/>
              <w:t>Цвет: Комбинированный.</w:t>
            </w:r>
          </w:p>
          <w:p w:rsidR="00F803F6" w:rsidRPr="0017260E" w:rsidRDefault="00F803F6" w:rsidP="00F803F6">
            <w:pPr>
              <w:spacing w:after="0" w:line="240" w:lineRule="auto"/>
              <w:rPr>
                <w:rFonts w:ascii="Times New Roman" w:eastAsia="Calibri" w:hAnsi="Times New Roman"/>
                <w:szCs w:val="24"/>
              </w:rPr>
            </w:pPr>
            <w:r w:rsidRPr="0017260E">
              <w:rPr>
                <w:rFonts w:ascii="Times New Roman" w:eastAsia="Calibri" w:hAnsi="Times New Roman"/>
                <w:szCs w:val="24"/>
              </w:rPr>
              <w:t>Мольберт имеет две рабочие поверхности, выполненные из стального эмалированного листа, который обеспечивает высокую износоустойчивость и прочность. Одна из которых предназначена для письма мелом, другая - маркером. Рабочая поверхность для письма мелом имеет матовое антибликовое покрытие для четкой видимости изображений, рамка рабочих поверхностей выполнена из стального профиля, окрашенного стойкой полимерной краской. Мольберт позволяет работать как непосредственно мелом и маркером, так и на ватмане, закрепленном на поверхности магнитами. Каркас мольбертов изготовлен из стальных труб круглого сечения, имеет порошковое покрытие, стойкое к механическим воздействиям. Внизу рабочей поверхности имеется полка, выполненная из ЛДСП 16 мм для мела, маркеров, магнитов и других необходимых принадлежностей. Мольберт при необходимости складывается и занимает небольшое количество места при хранении.</w:t>
            </w:r>
          </w:p>
          <w:p w:rsidR="00F803F6" w:rsidRPr="0017260E" w:rsidRDefault="00F803F6" w:rsidP="00F803F6">
            <w:pPr>
              <w:spacing w:after="0" w:line="240" w:lineRule="auto"/>
              <w:rPr>
                <w:rFonts w:eastAsia="Calibri"/>
                <w:szCs w:val="24"/>
              </w:rPr>
            </w:pPr>
          </w:p>
        </w:tc>
      </w:tr>
      <w:tr w:rsidR="00A84848" w:rsidRPr="0017260E" w:rsidTr="008972E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84848" w:rsidRPr="0017260E" w:rsidRDefault="00A84848" w:rsidP="00A84848">
            <w:pPr>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A84848" w:rsidRPr="0017260E" w:rsidTr="008972EC">
        <w:tc>
          <w:tcPr>
            <w:tcW w:w="269" w:type="pct"/>
            <w:tcBorders>
              <w:top w:val="single" w:sz="4" w:space="0" w:color="auto"/>
              <w:left w:val="single" w:sz="4" w:space="0" w:color="auto"/>
              <w:bottom w:val="single" w:sz="4" w:space="0" w:color="auto"/>
              <w:right w:val="single" w:sz="4" w:space="0" w:color="auto"/>
            </w:tcBorders>
            <w:shd w:val="clear" w:color="auto" w:fill="auto"/>
          </w:tcPr>
          <w:p w:rsidR="00A84848" w:rsidRPr="0017260E" w:rsidRDefault="00FA72CA" w:rsidP="00A84848">
            <w:pPr>
              <w:spacing w:after="0" w:line="240" w:lineRule="auto"/>
              <w:rPr>
                <w:rFonts w:ascii="Times New Roman" w:hAnsi="Times New Roman"/>
                <w:iCs/>
                <w:sz w:val="24"/>
                <w:szCs w:val="24"/>
              </w:rPr>
            </w:pPr>
            <w:r w:rsidRPr="0017260E">
              <w:rPr>
                <w:rFonts w:ascii="Times New Roman" w:hAnsi="Times New Roman"/>
                <w:iCs/>
                <w:sz w:val="24"/>
                <w:szCs w:val="24"/>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A84848" w:rsidRPr="0017260E" w:rsidRDefault="00A84848" w:rsidP="00A84848">
            <w:pPr>
              <w:spacing w:after="0" w:line="240" w:lineRule="auto"/>
              <w:rPr>
                <w:rFonts w:ascii="Times New Roman" w:hAnsi="Times New Roman"/>
                <w:sz w:val="24"/>
                <w:szCs w:val="24"/>
              </w:rPr>
            </w:pPr>
            <w:r w:rsidRPr="0017260E">
              <w:rPr>
                <w:rFonts w:ascii="Times New Roman" w:hAnsi="Times New Roman"/>
                <w:sz w:val="24"/>
                <w:szCs w:val="24"/>
              </w:rPr>
              <w:t>Жалюзи вертикальные</w:t>
            </w:r>
          </w:p>
        </w:tc>
        <w:tc>
          <w:tcPr>
            <w:tcW w:w="3025" w:type="pct"/>
            <w:tcBorders>
              <w:top w:val="single" w:sz="4" w:space="0" w:color="auto"/>
              <w:left w:val="single" w:sz="4" w:space="0" w:color="auto"/>
              <w:bottom w:val="single" w:sz="4" w:space="0" w:color="auto"/>
              <w:right w:val="single" w:sz="4" w:space="0" w:color="auto"/>
            </w:tcBorders>
            <w:shd w:val="clear" w:color="auto" w:fill="auto"/>
          </w:tcPr>
          <w:p w:rsidR="00C77FB1" w:rsidRPr="0017260E" w:rsidRDefault="00C77FB1" w:rsidP="00C77FB1">
            <w:pPr>
              <w:spacing w:after="0" w:line="240" w:lineRule="auto"/>
              <w:rPr>
                <w:rFonts w:ascii="Times New Roman" w:hAnsi="Times New Roman"/>
                <w:i/>
                <w:sz w:val="24"/>
                <w:szCs w:val="24"/>
              </w:rPr>
            </w:pPr>
            <w:r w:rsidRPr="0017260E">
              <w:rPr>
                <w:rFonts w:ascii="Times New Roman" w:hAnsi="Times New Roman"/>
                <w:b/>
                <w:bCs/>
                <w:i/>
                <w:sz w:val="24"/>
                <w:szCs w:val="24"/>
              </w:rPr>
              <w:t>Тип товара:</w:t>
            </w:r>
            <w:r w:rsidRPr="0017260E">
              <w:rPr>
                <w:rFonts w:ascii="Times New Roman" w:hAnsi="Times New Roman"/>
                <w:i/>
                <w:sz w:val="24"/>
                <w:szCs w:val="24"/>
              </w:rPr>
              <w:t> вертикальные жалюзи</w:t>
            </w:r>
          </w:p>
          <w:p w:rsidR="00C77FB1" w:rsidRPr="0017260E" w:rsidRDefault="00C77FB1" w:rsidP="00C77FB1">
            <w:pPr>
              <w:spacing w:after="0" w:line="240" w:lineRule="auto"/>
              <w:rPr>
                <w:rFonts w:ascii="Times New Roman" w:hAnsi="Times New Roman"/>
                <w:i/>
                <w:sz w:val="24"/>
                <w:szCs w:val="24"/>
              </w:rPr>
            </w:pPr>
            <w:r w:rsidRPr="0017260E">
              <w:rPr>
                <w:rFonts w:ascii="Times New Roman" w:hAnsi="Times New Roman"/>
                <w:b/>
                <w:bCs/>
                <w:i/>
                <w:sz w:val="24"/>
                <w:szCs w:val="24"/>
              </w:rPr>
              <w:t>Ткань:</w:t>
            </w:r>
            <w:r w:rsidRPr="0017260E">
              <w:rPr>
                <w:rFonts w:ascii="Times New Roman" w:hAnsi="Times New Roman"/>
                <w:i/>
                <w:sz w:val="24"/>
                <w:szCs w:val="24"/>
              </w:rPr>
              <w:t> полиэстер</w:t>
            </w:r>
          </w:p>
          <w:p w:rsidR="00C77FB1" w:rsidRPr="0017260E" w:rsidRDefault="00C77FB1" w:rsidP="00C77FB1">
            <w:pPr>
              <w:spacing w:after="0" w:line="240" w:lineRule="auto"/>
              <w:rPr>
                <w:rFonts w:ascii="Times New Roman" w:hAnsi="Times New Roman"/>
                <w:i/>
                <w:sz w:val="24"/>
                <w:szCs w:val="24"/>
              </w:rPr>
            </w:pPr>
            <w:r w:rsidRPr="0017260E">
              <w:rPr>
                <w:rFonts w:ascii="Times New Roman" w:hAnsi="Times New Roman"/>
                <w:b/>
                <w:bCs/>
                <w:i/>
                <w:sz w:val="24"/>
                <w:szCs w:val="24"/>
              </w:rPr>
              <w:t>Ширина ламели: </w:t>
            </w:r>
            <w:r w:rsidRPr="0017260E">
              <w:rPr>
                <w:rFonts w:ascii="Times New Roman" w:hAnsi="Times New Roman"/>
                <w:i/>
                <w:sz w:val="24"/>
                <w:szCs w:val="24"/>
              </w:rPr>
              <w:t>89 мм</w:t>
            </w:r>
          </w:p>
          <w:p w:rsidR="00C77FB1" w:rsidRPr="0017260E" w:rsidRDefault="00C77FB1" w:rsidP="00C77FB1">
            <w:pPr>
              <w:spacing w:after="0" w:line="240" w:lineRule="auto"/>
              <w:rPr>
                <w:rFonts w:ascii="Times New Roman" w:hAnsi="Times New Roman"/>
                <w:i/>
                <w:sz w:val="24"/>
                <w:szCs w:val="24"/>
              </w:rPr>
            </w:pPr>
            <w:r w:rsidRPr="0017260E">
              <w:rPr>
                <w:rFonts w:ascii="Times New Roman" w:hAnsi="Times New Roman"/>
                <w:b/>
                <w:bCs/>
                <w:i/>
                <w:sz w:val="24"/>
                <w:szCs w:val="24"/>
              </w:rPr>
              <w:t>Монтаж: </w:t>
            </w:r>
            <w:r w:rsidRPr="0017260E">
              <w:rPr>
                <w:rFonts w:ascii="Times New Roman" w:hAnsi="Times New Roman"/>
                <w:i/>
                <w:sz w:val="24"/>
                <w:szCs w:val="24"/>
              </w:rPr>
              <w:t xml:space="preserve">стена, потолок. Крепление кронштейна на саморезах в потолок или стену. </w:t>
            </w:r>
          </w:p>
          <w:p w:rsidR="00A84848" w:rsidRPr="0017260E" w:rsidRDefault="00C77FB1" w:rsidP="00A84848">
            <w:pPr>
              <w:spacing w:after="0" w:line="240" w:lineRule="auto"/>
              <w:rPr>
                <w:rFonts w:ascii="Times New Roman" w:hAnsi="Times New Roman"/>
                <w:i/>
                <w:sz w:val="24"/>
                <w:szCs w:val="24"/>
              </w:rPr>
            </w:pPr>
            <w:r w:rsidRPr="0017260E">
              <w:rPr>
                <w:rFonts w:ascii="Times New Roman" w:hAnsi="Times New Roman"/>
                <w:b/>
                <w:bCs/>
                <w:i/>
                <w:sz w:val="24"/>
                <w:szCs w:val="24"/>
              </w:rPr>
              <w:t>Управление: </w:t>
            </w:r>
            <w:r w:rsidRPr="0017260E">
              <w:rPr>
                <w:rFonts w:ascii="Times New Roman" w:hAnsi="Times New Roman"/>
                <w:i/>
                <w:sz w:val="24"/>
                <w:szCs w:val="24"/>
              </w:rPr>
              <w:t>цепочка (поворот ламелей), шнур (влево-вправо)</w:t>
            </w:r>
          </w:p>
        </w:tc>
      </w:tr>
      <w:tr w:rsidR="00A84848"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w:t>
            </w:r>
            <w:r w:rsidRPr="0017260E">
              <w:rPr>
                <w:rFonts w:ascii="Times New Roman" w:hAnsi="Times New Roman"/>
                <w:b/>
                <w:bCs/>
                <w:iCs/>
                <w:sz w:val="24"/>
                <w:szCs w:val="24"/>
              </w:rPr>
              <w:t xml:space="preserve"> Технические средства </w:t>
            </w:r>
          </w:p>
        </w:tc>
      </w:tr>
      <w:tr w:rsidR="00A84848"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A84848" w:rsidRPr="0017260E" w:rsidRDefault="00E4113A" w:rsidP="00A848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rPr>
              <w:t>Монитор Philips 193V5L</w:t>
            </w:r>
          </w:p>
        </w:tc>
        <w:tc>
          <w:tcPr>
            <w:tcW w:w="3025" w:type="pct"/>
            <w:shd w:val="clear" w:color="auto" w:fill="auto"/>
          </w:tcPr>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Угол обзора по вертикали</w:t>
            </w:r>
            <w:r w:rsidRPr="0017260E">
              <w:rPr>
                <w:rFonts w:ascii="Times New Roman" w:hAnsi="Times New Roman"/>
                <w:iCs/>
                <w:sz w:val="24"/>
                <w:szCs w:val="24"/>
              </w:rPr>
              <w:tab/>
              <w:t>65</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Модель</w:t>
            </w:r>
            <w:r w:rsidRPr="0017260E">
              <w:rPr>
                <w:rFonts w:ascii="Times New Roman" w:hAnsi="Times New Roman"/>
                <w:iCs/>
                <w:sz w:val="24"/>
                <w:szCs w:val="24"/>
              </w:rPr>
              <w:tab/>
              <w:t>193V5L</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Физическое разрешение</w:t>
            </w:r>
            <w:r w:rsidRPr="0017260E">
              <w:rPr>
                <w:rFonts w:ascii="Times New Roman" w:hAnsi="Times New Roman"/>
                <w:iCs/>
                <w:sz w:val="24"/>
                <w:szCs w:val="24"/>
              </w:rPr>
              <w:tab/>
              <w:t>1366*768</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Угол обзора по горизонтали</w:t>
            </w:r>
            <w:r w:rsidRPr="0017260E">
              <w:rPr>
                <w:rFonts w:ascii="Times New Roman" w:hAnsi="Times New Roman"/>
                <w:iCs/>
                <w:sz w:val="24"/>
                <w:szCs w:val="24"/>
              </w:rPr>
              <w:tab/>
              <w:t>90</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Артикул товара</w:t>
            </w:r>
            <w:r w:rsidRPr="0017260E">
              <w:rPr>
                <w:rFonts w:ascii="Times New Roman" w:hAnsi="Times New Roman"/>
                <w:iCs/>
                <w:sz w:val="24"/>
                <w:szCs w:val="24"/>
              </w:rPr>
              <w:tab/>
              <w:t>193V5LSB2/10</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w:t>
            </w:r>
            <w:r w:rsidRPr="0017260E">
              <w:rPr>
                <w:rFonts w:ascii="Times New Roman" w:hAnsi="Times New Roman"/>
                <w:iCs/>
                <w:sz w:val="24"/>
                <w:szCs w:val="24"/>
              </w:rPr>
              <w:tab/>
              <w:t>700:1</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Время отклика</w:t>
            </w:r>
            <w:r w:rsidRPr="0017260E">
              <w:rPr>
                <w:rFonts w:ascii="Times New Roman" w:hAnsi="Times New Roman"/>
                <w:iCs/>
                <w:sz w:val="24"/>
                <w:szCs w:val="24"/>
              </w:rPr>
              <w:tab/>
              <w:t>5</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Основной цвет</w:t>
            </w:r>
            <w:r w:rsidRPr="0017260E">
              <w:rPr>
                <w:rFonts w:ascii="Times New Roman" w:hAnsi="Times New Roman"/>
                <w:iCs/>
                <w:sz w:val="24"/>
                <w:szCs w:val="24"/>
              </w:rPr>
              <w:tab/>
              <w:t>черный</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Покрытие экрана</w:t>
            </w:r>
            <w:r w:rsidRPr="0017260E">
              <w:rPr>
                <w:rFonts w:ascii="Times New Roman" w:hAnsi="Times New Roman"/>
                <w:iCs/>
                <w:sz w:val="24"/>
                <w:szCs w:val="24"/>
              </w:rPr>
              <w:tab/>
              <w:t>матовое</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монитора</w:t>
            </w:r>
            <w:r w:rsidRPr="0017260E">
              <w:rPr>
                <w:rFonts w:ascii="Times New Roman" w:hAnsi="Times New Roman"/>
                <w:iCs/>
                <w:sz w:val="24"/>
                <w:szCs w:val="24"/>
              </w:rPr>
              <w:tab/>
              <w:t>ЖК-монитор</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Подсветка</w:t>
            </w:r>
            <w:r w:rsidRPr="0017260E">
              <w:rPr>
                <w:rFonts w:ascii="Times New Roman" w:hAnsi="Times New Roman"/>
                <w:iCs/>
                <w:sz w:val="24"/>
                <w:szCs w:val="24"/>
              </w:rPr>
              <w:tab/>
              <w:t>WLED</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Упаковка товара</w:t>
            </w:r>
            <w:r w:rsidRPr="0017260E">
              <w:rPr>
                <w:rFonts w:ascii="Times New Roman" w:hAnsi="Times New Roman"/>
                <w:iCs/>
                <w:sz w:val="24"/>
                <w:szCs w:val="24"/>
              </w:rPr>
              <w:tab/>
              <w:t>RTL</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Блок питания</w:t>
            </w:r>
            <w:r w:rsidRPr="0017260E">
              <w:rPr>
                <w:rFonts w:ascii="Times New Roman" w:hAnsi="Times New Roman"/>
                <w:iCs/>
                <w:sz w:val="24"/>
                <w:szCs w:val="24"/>
              </w:rPr>
              <w:tab/>
              <w:t>встроенный</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матрицы экрана</w:t>
            </w:r>
            <w:r w:rsidRPr="0017260E">
              <w:rPr>
                <w:rFonts w:ascii="Times New Roman" w:hAnsi="Times New Roman"/>
                <w:iCs/>
                <w:sz w:val="24"/>
                <w:szCs w:val="24"/>
              </w:rPr>
              <w:tab/>
              <w:t>TFT TN</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Входы</w:t>
            </w:r>
            <w:r w:rsidRPr="0017260E">
              <w:rPr>
                <w:rFonts w:ascii="Times New Roman" w:hAnsi="Times New Roman"/>
                <w:iCs/>
                <w:sz w:val="24"/>
                <w:szCs w:val="24"/>
              </w:rPr>
              <w:tab/>
              <w:t>VGA</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Максимальное количество цветов</w:t>
            </w:r>
            <w:r w:rsidRPr="0017260E">
              <w:rPr>
                <w:rFonts w:ascii="Times New Roman" w:hAnsi="Times New Roman"/>
                <w:iCs/>
                <w:sz w:val="24"/>
                <w:szCs w:val="24"/>
              </w:rPr>
              <w:tab/>
              <w:t>16.7</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Соотношение сторон</w:t>
            </w:r>
            <w:r w:rsidRPr="0017260E">
              <w:rPr>
                <w:rFonts w:ascii="Times New Roman" w:hAnsi="Times New Roman"/>
                <w:iCs/>
                <w:sz w:val="24"/>
                <w:szCs w:val="24"/>
              </w:rPr>
              <w:tab/>
              <w:t>16:9</w:t>
            </w:r>
          </w:p>
          <w:p w:rsidR="00E4113A" w:rsidRPr="0017260E" w:rsidRDefault="00E4113A"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Производитель</w:t>
            </w:r>
            <w:r w:rsidRPr="0017260E">
              <w:rPr>
                <w:rFonts w:ascii="Times New Roman" w:hAnsi="Times New Roman"/>
                <w:iCs/>
                <w:sz w:val="24"/>
                <w:szCs w:val="24"/>
              </w:rPr>
              <w:tab/>
              <w:t>Philips</w:t>
            </w:r>
          </w:p>
          <w:p w:rsidR="00A84848" w:rsidRPr="0017260E" w:rsidRDefault="00704121" w:rsidP="00E4113A">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w:t>
            </w:r>
            <w:r w:rsidRPr="0017260E">
              <w:rPr>
                <w:rFonts w:ascii="Times New Roman" w:hAnsi="Times New Roman"/>
                <w:iCs/>
                <w:sz w:val="24"/>
                <w:szCs w:val="24"/>
              </w:rPr>
              <w:tab/>
              <w:t>18.5</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lastRenderedPageBreak/>
              <w:t>2</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Компьютер CPU Intel Core, монитор 17"BenQ</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монитора ЖК</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 17 "</w:t>
            </w:r>
          </w:p>
          <w:p w:rsidR="00A84848" w:rsidRPr="0017260E" w:rsidRDefault="00E4113A"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АС 100-240V, 50/60 Hz, 1,5А</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Входы:DVI-D (HDCP), VGA (D-Sub)</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Питание</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Потребляемая мощность:при работе: 42 Вт, в режиме ожидания: 1 Вт</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Блок питания:встроенный</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Общие характеристики</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Тип:ЖК-монитор, широкоформатный</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Диагональ:21.5"</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Разрешение:1920x1080 (16:9)</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ЖК-матрицы:TFT TN</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Функции</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Функциональность:калибровка цвета</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Экран</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Контрастность:1000:1</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Яркость:300 кд/м2</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tcPr>
          <w:p w:rsidR="00D27420" w:rsidRPr="0017260E" w:rsidRDefault="00D27420" w:rsidP="00D27420">
            <w:pPr>
              <w:snapToGrid w:val="0"/>
              <w:spacing w:after="0" w:line="240" w:lineRule="auto"/>
              <w:rPr>
                <w:rFonts w:ascii="Times New Roman" w:hAnsi="Times New Roman"/>
                <w:bCs/>
                <w:iCs/>
                <w:sz w:val="24"/>
                <w:szCs w:val="28"/>
              </w:rPr>
            </w:pPr>
            <w:r w:rsidRPr="0017260E">
              <w:rPr>
                <w:rFonts w:ascii="Times New Roman" w:hAnsi="Times New Roman"/>
                <w:bCs/>
                <w:iCs/>
                <w:sz w:val="24"/>
                <w:szCs w:val="28"/>
              </w:rPr>
              <w:t>VGA Switch-Splitter (разветвитель) 2x4 порта (2 VGA входа на 4 VGA выхода) </w:t>
            </w:r>
          </w:p>
          <w:p w:rsidR="00A84848" w:rsidRPr="0017260E" w:rsidRDefault="00A84848" w:rsidP="00A84848">
            <w:pPr>
              <w:snapToGrid w:val="0"/>
              <w:spacing w:after="0" w:line="240" w:lineRule="auto"/>
              <w:rPr>
                <w:rFonts w:ascii="Times New Roman" w:hAnsi="Times New Roman"/>
                <w:iCs/>
                <w:sz w:val="24"/>
                <w:szCs w:val="28"/>
              </w:rPr>
            </w:pPr>
          </w:p>
        </w:tc>
        <w:tc>
          <w:tcPr>
            <w:tcW w:w="3025" w:type="pct"/>
            <w:shd w:val="clear" w:color="auto" w:fill="auto"/>
          </w:tcPr>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Металлический корпус</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Входы: 2 х </w:t>
            </w:r>
            <w:r w:rsidRPr="0017260E">
              <w:rPr>
                <w:rFonts w:ascii="Times New Roman" w:hAnsi="Times New Roman"/>
                <w:iCs/>
                <w:sz w:val="24"/>
                <w:szCs w:val="24"/>
                <w:lang w:val="en-US"/>
              </w:rPr>
              <w:t>VGA</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Выходы: 4 х </w:t>
            </w:r>
            <w:r w:rsidRPr="0017260E">
              <w:rPr>
                <w:rFonts w:ascii="Times New Roman" w:hAnsi="Times New Roman"/>
                <w:iCs/>
                <w:sz w:val="24"/>
                <w:szCs w:val="24"/>
                <w:lang w:val="en-US"/>
              </w:rPr>
              <w:t>VGA</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трех уровней каскадирования каждым портом</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Поддержка </w:t>
            </w:r>
            <w:r w:rsidRPr="0017260E">
              <w:rPr>
                <w:rFonts w:ascii="Times New Roman" w:hAnsi="Times New Roman"/>
                <w:iCs/>
                <w:sz w:val="24"/>
                <w:szCs w:val="24"/>
                <w:lang w:val="en-US"/>
              </w:rPr>
              <w:t>DDC</w:t>
            </w:r>
            <w:r w:rsidRPr="0017260E">
              <w:rPr>
                <w:rFonts w:ascii="Times New Roman" w:hAnsi="Times New Roman"/>
                <w:iCs/>
                <w:sz w:val="24"/>
                <w:szCs w:val="24"/>
              </w:rPr>
              <w:t>2</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2048 х 1536</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Полоса пропускания: 500 МГц</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Длина выходного сигнала: до 40-85 м (при использовании стандартного 3+6 </w:t>
            </w:r>
            <w:r w:rsidRPr="0017260E">
              <w:rPr>
                <w:rFonts w:ascii="Times New Roman" w:hAnsi="Times New Roman"/>
                <w:iCs/>
                <w:sz w:val="24"/>
                <w:szCs w:val="24"/>
                <w:lang w:val="en-US"/>
              </w:rPr>
              <w:t>VGA</w:t>
            </w:r>
            <w:r w:rsidRPr="0017260E">
              <w:rPr>
                <w:rFonts w:ascii="Times New Roman" w:hAnsi="Times New Roman"/>
                <w:iCs/>
                <w:sz w:val="24"/>
                <w:szCs w:val="24"/>
              </w:rPr>
              <w:t xml:space="preserve"> кабеля)</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Два режима: сплиттер и свитч</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Кнопка для переключения между режимами</w:t>
            </w:r>
          </w:p>
          <w:p w:rsidR="00D27420"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Размеры: 200 х 75 х 40 мм</w:t>
            </w:r>
          </w:p>
          <w:p w:rsidR="00A84848" w:rsidRPr="0017260E" w:rsidRDefault="00D27420" w:rsidP="00D27420">
            <w:pPr>
              <w:snapToGrid w:val="0"/>
              <w:spacing w:after="0" w:line="240" w:lineRule="auto"/>
              <w:rPr>
                <w:rFonts w:ascii="Times New Roman" w:hAnsi="Times New Roman"/>
                <w:iCs/>
                <w:sz w:val="24"/>
                <w:szCs w:val="24"/>
              </w:rPr>
            </w:pPr>
            <w:r w:rsidRPr="0017260E">
              <w:rPr>
                <w:rFonts w:ascii="Times New Roman" w:hAnsi="Times New Roman"/>
                <w:iCs/>
                <w:sz w:val="24"/>
                <w:szCs w:val="24"/>
              </w:rPr>
              <w:t>Вес: 400 г</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lang w:val="en-US"/>
              </w:rPr>
              <w:t>DVD</w:t>
            </w:r>
            <w:r w:rsidRPr="0017260E">
              <w:rPr>
                <w:rFonts w:ascii="Times New Roman" w:hAnsi="Times New Roman"/>
                <w:iCs/>
                <w:sz w:val="24"/>
                <w:szCs w:val="28"/>
              </w:rPr>
              <w:t xml:space="preserve"> плеер ВВК 915</w:t>
            </w:r>
            <w:r w:rsidRPr="0017260E">
              <w:rPr>
                <w:rFonts w:ascii="Times New Roman" w:hAnsi="Times New Roman"/>
                <w:iCs/>
                <w:sz w:val="24"/>
                <w:szCs w:val="28"/>
                <w:lang w:val="en-US"/>
              </w:rPr>
              <w:t>HD</w:t>
            </w:r>
            <w:r w:rsidRPr="0017260E">
              <w:rPr>
                <w:rFonts w:ascii="Times New Roman" w:hAnsi="Times New Roman"/>
                <w:iCs/>
                <w:sz w:val="24"/>
                <w:szCs w:val="28"/>
              </w:rPr>
              <w:t xml:space="preserve"> </w:t>
            </w:r>
            <w:r w:rsidRPr="0017260E">
              <w:rPr>
                <w:rFonts w:ascii="Times New Roman" w:hAnsi="Times New Roman"/>
                <w:iCs/>
                <w:sz w:val="24"/>
                <w:szCs w:val="28"/>
                <w:lang w:val="en-US"/>
              </w:rPr>
              <w:t>black</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lang w:val="en-US"/>
              </w:rPr>
            </w:pPr>
            <w:r w:rsidRPr="0017260E">
              <w:rPr>
                <w:rFonts w:ascii="Times New Roman" w:hAnsi="Times New Roman"/>
                <w:iCs/>
                <w:sz w:val="24"/>
                <w:szCs w:val="24"/>
              </w:rPr>
              <w:t>ДЕКОДЕРЫ</w:t>
            </w:r>
            <w:r w:rsidR="00FC6745" w:rsidRPr="00FC6745">
              <w:rPr>
                <w:rFonts w:ascii="Times New Roman" w:hAnsi="Times New Roman"/>
                <w:iCs/>
                <w:sz w:val="24"/>
                <w:szCs w:val="24"/>
                <w:lang w:val="en-US"/>
              </w:rPr>
              <w:t xml:space="preserve"> </w:t>
            </w:r>
            <w:r w:rsidRPr="0017260E">
              <w:rPr>
                <w:rFonts w:ascii="Times New Roman" w:hAnsi="Times New Roman"/>
                <w:iCs/>
                <w:sz w:val="24"/>
                <w:szCs w:val="24"/>
                <w:lang w:val="en-US"/>
              </w:rPr>
              <w:t xml:space="preserve">dolby digital, dts, dolby prologic ii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функция караоке, два микрофонных входа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масштабирование изображения</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w:t>
            </w:r>
            <w:r w:rsidR="00FC6745">
              <w:rPr>
                <w:rFonts w:ascii="Times New Roman" w:hAnsi="Times New Roman"/>
                <w:iCs/>
                <w:sz w:val="24"/>
                <w:szCs w:val="24"/>
              </w:rPr>
              <w:t xml:space="preserve"> </w:t>
            </w:r>
            <w:r w:rsidRPr="0017260E">
              <w:rPr>
                <w:rFonts w:ascii="Times New Roman" w:hAnsi="Times New Roman"/>
                <w:iCs/>
                <w:sz w:val="24"/>
                <w:szCs w:val="24"/>
              </w:rPr>
              <w:t xml:space="preserve">dvd-плеер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коэффициент гармоник</w:t>
            </w:r>
            <w:r w:rsidR="00FC6745">
              <w:rPr>
                <w:rFonts w:ascii="Times New Roman" w:hAnsi="Times New Roman"/>
                <w:iCs/>
                <w:sz w:val="24"/>
                <w:szCs w:val="24"/>
              </w:rPr>
              <w:t xml:space="preserve"> </w:t>
            </w:r>
            <w:r w:rsidRPr="0017260E">
              <w:rPr>
                <w:rFonts w:ascii="Times New Roman" w:hAnsi="Times New Roman"/>
                <w:iCs/>
                <w:sz w:val="24"/>
                <w:szCs w:val="24"/>
              </w:rPr>
              <w:t xml:space="preserve">0.01 %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разрешение выходного сигнала (hd)</w:t>
            </w:r>
            <w:r w:rsidR="00FC6745">
              <w:rPr>
                <w:rFonts w:ascii="Times New Roman" w:hAnsi="Times New Roman"/>
                <w:iCs/>
                <w:sz w:val="24"/>
                <w:szCs w:val="24"/>
              </w:rPr>
              <w:t xml:space="preserve"> </w:t>
            </w:r>
            <w:r w:rsidRPr="0017260E">
              <w:rPr>
                <w:rFonts w:ascii="Times New Roman" w:hAnsi="Times New Roman"/>
                <w:iCs/>
                <w:sz w:val="24"/>
                <w:szCs w:val="24"/>
              </w:rPr>
              <w:t xml:space="preserve">1080p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аудио цап</w:t>
            </w:r>
            <w:r w:rsidR="00FC6745">
              <w:rPr>
                <w:rFonts w:ascii="Times New Roman" w:hAnsi="Times New Roman"/>
                <w:iCs/>
                <w:sz w:val="24"/>
                <w:szCs w:val="24"/>
              </w:rPr>
              <w:t xml:space="preserve"> </w:t>
            </w:r>
            <w:r w:rsidRPr="0017260E">
              <w:rPr>
                <w:rFonts w:ascii="Times New Roman" w:hAnsi="Times New Roman"/>
                <w:iCs/>
                <w:sz w:val="24"/>
                <w:szCs w:val="24"/>
              </w:rPr>
              <w:t xml:space="preserve">24 бит / 192 кгц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 цап</w:t>
            </w:r>
            <w:r w:rsidR="00FC6745">
              <w:rPr>
                <w:rFonts w:ascii="Times New Roman" w:hAnsi="Times New Roman"/>
                <w:iCs/>
                <w:sz w:val="24"/>
                <w:szCs w:val="24"/>
              </w:rPr>
              <w:t xml:space="preserve"> </w:t>
            </w:r>
            <w:r w:rsidRPr="0017260E">
              <w:rPr>
                <w:rFonts w:ascii="Times New Roman" w:hAnsi="Times New Roman"/>
                <w:iCs/>
                <w:sz w:val="24"/>
                <w:szCs w:val="24"/>
              </w:rPr>
              <w:t xml:space="preserve">12 бит / 108 мгц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отношение сигнал/шум (аудио)</w:t>
            </w:r>
            <w:r w:rsidR="00FC6745">
              <w:rPr>
                <w:rFonts w:ascii="Times New Roman" w:hAnsi="Times New Roman"/>
                <w:iCs/>
                <w:sz w:val="24"/>
                <w:szCs w:val="24"/>
              </w:rPr>
              <w:t xml:space="preserve"> </w:t>
            </w:r>
            <w:r w:rsidRPr="0017260E">
              <w:rPr>
                <w:rFonts w:ascii="Times New Roman" w:hAnsi="Times New Roman"/>
                <w:iCs/>
                <w:sz w:val="24"/>
                <w:szCs w:val="24"/>
              </w:rPr>
              <w:t>100 дб</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lastRenderedPageBreak/>
              <w:t>5</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lang w:val="en-US"/>
              </w:rPr>
              <w:t>Телевизор ERISSON 21SF10</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Стереозвук</w:t>
            </w:r>
            <w:r w:rsidRPr="0017260E">
              <w:rPr>
                <w:rFonts w:ascii="Times New Roman" w:hAnsi="Times New Roman"/>
                <w:iCs/>
                <w:sz w:val="24"/>
                <w:szCs w:val="24"/>
              </w:rPr>
              <w:tab/>
              <w:t>есть</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Диагональ</w:t>
            </w:r>
            <w:r w:rsidRPr="0017260E">
              <w:rPr>
                <w:rFonts w:ascii="Times New Roman" w:hAnsi="Times New Roman"/>
                <w:iCs/>
                <w:sz w:val="24"/>
                <w:szCs w:val="24"/>
              </w:rPr>
              <w:tab/>
              <w:t>21" null,1,"11076</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w:t>
            </w:r>
            <w:r w:rsidRPr="0017260E">
              <w:rPr>
                <w:rFonts w:ascii="Times New Roman" w:hAnsi="Times New Roman"/>
                <w:iCs/>
                <w:sz w:val="24"/>
                <w:szCs w:val="24"/>
              </w:rPr>
              <w:tab/>
              <w:t>ЭЛТ-телевизор с плоским экраном</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АУДИО*</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стереозвука NICAM</w:t>
            </w:r>
            <w:r w:rsidRPr="0017260E">
              <w:rPr>
                <w:rFonts w:ascii="Times New Roman" w:hAnsi="Times New Roman"/>
                <w:iCs/>
                <w:sz w:val="24"/>
                <w:szCs w:val="24"/>
              </w:rPr>
              <w:tab/>
              <w:t>есть</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Суммарная мощность звука</w:t>
            </w:r>
            <w:r w:rsidRPr="0017260E">
              <w:rPr>
                <w:rFonts w:ascii="Times New Roman" w:hAnsi="Times New Roman"/>
                <w:iCs/>
                <w:sz w:val="24"/>
                <w:szCs w:val="24"/>
              </w:rPr>
              <w:tab/>
              <w:t>20 Вт (2x10 Вт)</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Акустическая система</w:t>
            </w:r>
            <w:r w:rsidRPr="0017260E">
              <w:rPr>
                <w:rFonts w:ascii="Times New Roman" w:hAnsi="Times New Roman"/>
                <w:iCs/>
                <w:sz w:val="24"/>
                <w:szCs w:val="24"/>
              </w:rPr>
              <w:tab/>
              <w:t>два динамик</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6</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lang w:val="en-US"/>
              </w:rPr>
              <w:t>Телевизор "Витязь</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Э</w:t>
            </w:r>
            <w:r w:rsidR="00704121" w:rsidRPr="0017260E">
              <w:rPr>
                <w:rFonts w:ascii="Times New Roman" w:hAnsi="Times New Roman"/>
                <w:iCs/>
                <w:sz w:val="24"/>
                <w:szCs w:val="24"/>
              </w:rPr>
              <w:t xml:space="preserve">кран </w:t>
            </w:r>
            <w:r w:rsidRPr="0017260E">
              <w:rPr>
                <w:rFonts w:ascii="Times New Roman" w:hAnsi="Times New Roman"/>
                <w:iCs/>
                <w:sz w:val="24"/>
                <w:szCs w:val="24"/>
              </w:rPr>
              <w:t>65"/3840x2160 Пикс</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Мощность фронтальных АС</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2 x 8 Вт</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Smart TV</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Операционная система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Android 9.0</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Поддержка Wi-Fi</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Порт USB 2.0 тип A</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2 шт</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Воспроизведение с USB</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Вход HDMI</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3 шт</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7</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 xml:space="preserve">Espada &lt;E-732&gt; сверхкомпактная платформа </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lang w:val="en-US"/>
              </w:rPr>
              <w:t>(1GHz, 512Mb RAM, 4Gb, SVGA, LAN, 4 x USB),</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Видео</w:t>
            </w:r>
            <w:r w:rsidRPr="0017260E">
              <w:rPr>
                <w:rFonts w:ascii="Times New Roman" w:hAnsi="Times New Roman"/>
                <w:iCs/>
                <w:sz w:val="24"/>
                <w:szCs w:val="24"/>
              </w:rPr>
              <w:tab/>
              <w:t>Mali-400 MP2</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Цвета, использованные в оформлении</w:t>
            </w:r>
            <w:r w:rsidRPr="0017260E">
              <w:rPr>
                <w:rFonts w:ascii="Times New Roman" w:hAnsi="Times New Roman"/>
                <w:iCs/>
                <w:sz w:val="24"/>
                <w:szCs w:val="24"/>
              </w:rPr>
              <w:tab/>
              <w:t>Черный</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Процессор компьютера</w:t>
            </w:r>
            <w:r w:rsidRPr="0017260E">
              <w:rPr>
                <w:rFonts w:ascii="Times New Roman" w:hAnsi="Times New Roman"/>
                <w:iCs/>
                <w:sz w:val="24"/>
                <w:szCs w:val="24"/>
              </w:rPr>
              <w:tab/>
              <w:t>Allwinner A20 (1 ГГц)</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Протоколы</w:t>
            </w:r>
            <w:r w:rsidRPr="0017260E">
              <w:rPr>
                <w:rFonts w:ascii="Times New Roman" w:hAnsi="Times New Roman"/>
                <w:iCs/>
                <w:sz w:val="24"/>
                <w:szCs w:val="24"/>
              </w:rPr>
              <w:tab/>
              <w:t>RDP</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экрана компьютера</w:t>
            </w:r>
            <w:r w:rsidRPr="0017260E">
              <w:rPr>
                <w:rFonts w:ascii="Times New Roman" w:hAnsi="Times New Roman"/>
                <w:iCs/>
                <w:sz w:val="24"/>
                <w:szCs w:val="24"/>
              </w:rPr>
              <w:tab/>
              <w:t>1920 x 1080 (Максимально поддерживаемое разрешение); Также поддерживаются разрешения: 800x600, 1024x768, 1280x720, 1366x768, 1280x1024, 1440x900, 1680x1050</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видео</w:t>
            </w:r>
            <w:r w:rsidRPr="0017260E">
              <w:rPr>
                <w:rFonts w:ascii="Times New Roman" w:hAnsi="Times New Roman"/>
                <w:iCs/>
                <w:sz w:val="24"/>
                <w:szCs w:val="24"/>
              </w:rPr>
              <w:tab/>
              <w:t>Встроенное</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Оперативная память</w:t>
            </w:r>
            <w:r w:rsidRPr="0017260E">
              <w:rPr>
                <w:rFonts w:ascii="Times New Roman" w:hAnsi="Times New Roman"/>
                <w:iCs/>
                <w:sz w:val="24"/>
                <w:szCs w:val="24"/>
              </w:rPr>
              <w:tab/>
              <w:t>512 Мб</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Объем накопителя компьютера</w:t>
            </w:r>
            <w:r w:rsidRPr="0017260E">
              <w:rPr>
                <w:rFonts w:ascii="Times New Roman" w:hAnsi="Times New Roman"/>
                <w:iCs/>
                <w:sz w:val="24"/>
                <w:szCs w:val="24"/>
              </w:rPr>
              <w:tab/>
              <w:t>4 Гб</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Охлаждение</w:t>
            </w:r>
            <w:r w:rsidRPr="0017260E">
              <w:rPr>
                <w:rFonts w:ascii="Times New Roman" w:hAnsi="Times New Roman"/>
                <w:iCs/>
                <w:sz w:val="24"/>
                <w:szCs w:val="24"/>
              </w:rPr>
              <w:tab/>
              <w:t>Безвентиляторная система охлаждения</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Сеть</w:t>
            </w:r>
            <w:r w:rsidRPr="0017260E">
              <w:rPr>
                <w:rFonts w:ascii="Times New Roman" w:hAnsi="Times New Roman"/>
                <w:iCs/>
                <w:sz w:val="24"/>
                <w:szCs w:val="24"/>
              </w:rPr>
              <w:tab/>
              <w:t>10/100 Мбит/сек</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Разъемы компьютера</w:t>
            </w:r>
            <w:r w:rsidRPr="0017260E">
              <w:rPr>
                <w:rFonts w:ascii="Times New Roman" w:hAnsi="Times New Roman"/>
                <w:iCs/>
                <w:sz w:val="24"/>
                <w:szCs w:val="24"/>
              </w:rPr>
              <w:tab/>
              <w:t>4 x USB 2.0, VGA (15-pin D-SUB), RJ-45, Линейный выход</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Блок питания</w:t>
            </w:r>
            <w:r w:rsidRPr="0017260E">
              <w:rPr>
                <w:rFonts w:ascii="Times New Roman" w:hAnsi="Times New Roman"/>
                <w:iCs/>
                <w:sz w:val="24"/>
                <w:szCs w:val="24"/>
              </w:rPr>
              <w:tab/>
              <w:t>Входит в комплект поставки (5 В, 2 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Операционная система</w:t>
            </w:r>
            <w:r w:rsidRPr="0017260E">
              <w:rPr>
                <w:rFonts w:ascii="Times New Roman" w:hAnsi="Times New Roman"/>
                <w:iCs/>
                <w:sz w:val="24"/>
                <w:szCs w:val="24"/>
              </w:rPr>
              <w:tab/>
              <w:t>Linux 3.4</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8</w:t>
            </w:r>
          </w:p>
          <w:p w:rsidR="00A84848" w:rsidRPr="0017260E" w:rsidRDefault="00A84848" w:rsidP="00A84848">
            <w:pPr>
              <w:snapToGrid w:val="0"/>
              <w:spacing w:after="0" w:line="240" w:lineRule="auto"/>
              <w:rPr>
                <w:rFonts w:ascii="Times New Roman" w:hAnsi="Times New Roman"/>
                <w:iCs/>
                <w:sz w:val="24"/>
                <w:szCs w:val="28"/>
              </w:rPr>
            </w:pP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rPr>
              <w:t>ЖК</w:t>
            </w:r>
            <w:r w:rsidRPr="0017260E">
              <w:rPr>
                <w:rFonts w:ascii="Times New Roman" w:hAnsi="Times New Roman"/>
                <w:iCs/>
                <w:sz w:val="24"/>
                <w:szCs w:val="28"/>
                <w:lang w:val="en-US"/>
              </w:rPr>
              <w:t xml:space="preserve"> </w:t>
            </w:r>
            <w:r w:rsidRPr="0017260E">
              <w:rPr>
                <w:rFonts w:ascii="Times New Roman" w:hAnsi="Times New Roman"/>
                <w:iCs/>
                <w:sz w:val="24"/>
                <w:szCs w:val="28"/>
              </w:rPr>
              <w:t>монитор</w:t>
            </w:r>
            <w:r w:rsidRPr="0017260E">
              <w:rPr>
                <w:rFonts w:ascii="Times New Roman" w:hAnsi="Times New Roman"/>
                <w:iCs/>
                <w:sz w:val="24"/>
                <w:szCs w:val="28"/>
                <w:lang w:val="en-US"/>
              </w:rPr>
              <w:t xml:space="preserve"> Philips V line 193V5L</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Бренд </w:t>
            </w:r>
            <w:r w:rsidRPr="0017260E">
              <w:rPr>
                <w:rFonts w:ascii="Times New Roman" w:hAnsi="Times New Roman"/>
                <w:iCs/>
                <w:sz w:val="24"/>
                <w:szCs w:val="24"/>
                <w:lang w:val="en-US"/>
              </w:rPr>
              <w:t>PHILIPS</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Модель 193</w:t>
            </w:r>
            <w:r w:rsidRPr="0017260E">
              <w:rPr>
                <w:rFonts w:ascii="Times New Roman" w:hAnsi="Times New Roman"/>
                <w:iCs/>
                <w:sz w:val="24"/>
                <w:szCs w:val="24"/>
                <w:lang w:val="en-US"/>
              </w:rPr>
              <w:t>V</w:t>
            </w:r>
            <w:r w:rsidRPr="0017260E">
              <w:rPr>
                <w:rFonts w:ascii="Times New Roman" w:hAnsi="Times New Roman"/>
                <w:iCs/>
                <w:sz w:val="24"/>
                <w:szCs w:val="24"/>
              </w:rPr>
              <w:t>5</w:t>
            </w:r>
            <w:r w:rsidRPr="0017260E">
              <w:rPr>
                <w:rFonts w:ascii="Times New Roman" w:hAnsi="Times New Roman"/>
                <w:iCs/>
                <w:sz w:val="24"/>
                <w:szCs w:val="24"/>
                <w:lang w:val="en-US"/>
              </w:rPr>
              <w:t>L</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Размер экрана 18.5 "</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Разрешение экрана 1366</w:t>
            </w:r>
            <w:r w:rsidRPr="0017260E">
              <w:rPr>
                <w:rFonts w:ascii="Times New Roman" w:hAnsi="Times New Roman"/>
                <w:iCs/>
                <w:sz w:val="24"/>
                <w:szCs w:val="24"/>
                <w:lang w:val="en-US"/>
              </w:rPr>
              <w:t>x</w:t>
            </w:r>
            <w:r w:rsidRPr="0017260E">
              <w:rPr>
                <w:rFonts w:ascii="Times New Roman" w:hAnsi="Times New Roman"/>
                <w:iCs/>
                <w:sz w:val="24"/>
                <w:szCs w:val="24"/>
              </w:rPr>
              <w:t>768</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Частота обновления 50-60 Гц</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Соотношение сторон экрана 16:9</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 xml:space="preserve">Тип матрицы </w:t>
            </w:r>
            <w:r w:rsidRPr="0017260E">
              <w:rPr>
                <w:rFonts w:ascii="Times New Roman" w:hAnsi="Times New Roman"/>
                <w:iCs/>
                <w:sz w:val="24"/>
                <w:szCs w:val="24"/>
                <w:lang w:val="en-US"/>
              </w:rPr>
              <w:t>TN</w:t>
            </w:r>
            <w:r w:rsidRPr="0017260E">
              <w:rPr>
                <w:rFonts w:ascii="Times New Roman" w:hAnsi="Times New Roman"/>
                <w:iCs/>
                <w:sz w:val="24"/>
                <w:szCs w:val="24"/>
              </w:rPr>
              <w:t>+</w:t>
            </w:r>
            <w:r w:rsidRPr="0017260E">
              <w:rPr>
                <w:rFonts w:ascii="Times New Roman" w:hAnsi="Times New Roman"/>
                <w:iCs/>
                <w:sz w:val="24"/>
                <w:szCs w:val="24"/>
                <w:lang w:val="en-US"/>
              </w:rPr>
              <w:t>film</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Контрастность 10000000:1</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lastRenderedPageBreak/>
              <w:t>Статическая контрастность 700:1</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Динамическая контрастность 10000000:1</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Яркость экрана 200 кд/м2</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Время отклика (</w:t>
            </w:r>
            <w:r w:rsidRPr="0017260E">
              <w:rPr>
                <w:rFonts w:ascii="Times New Roman" w:hAnsi="Times New Roman"/>
                <w:iCs/>
                <w:sz w:val="24"/>
                <w:szCs w:val="24"/>
                <w:lang w:val="en-US"/>
              </w:rPr>
              <w:t>GTG</w:t>
            </w:r>
            <w:r w:rsidRPr="0017260E">
              <w:rPr>
                <w:rFonts w:ascii="Times New Roman" w:hAnsi="Times New Roman"/>
                <w:iCs/>
                <w:sz w:val="24"/>
                <w:szCs w:val="24"/>
              </w:rPr>
              <w:t>) 5 мс. 1,5А, 240 В.</w:t>
            </w:r>
          </w:p>
        </w:tc>
      </w:tr>
      <w:tr w:rsidR="00A84848" w:rsidRPr="0017260E" w:rsidTr="008972EC">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lastRenderedPageBreak/>
              <w:t>9</w:t>
            </w:r>
          </w:p>
        </w:tc>
        <w:tc>
          <w:tcPr>
            <w:tcW w:w="1706" w:type="pct"/>
            <w:shd w:val="clear" w:color="auto" w:fill="auto"/>
            <w:vAlign w:val="center"/>
          </w:tcPr>
          <w:p w:rsidR="00A84848" w:rsidRPr="0017260E" w:rsidRDefault="00A84848" w:rsidP="00A84848">
            <w:pPr>
              <w:spacing w:after="0" w:line="240" w:lineRule="auto"/>
              <w:rPr>
                <w:rFonts w:ascii="Times New Roman" w:eastAsia="Calibri" w:hAnsi="Times New Roman"/>
                <w:sz w:val="24"/>
                <w:szCs w:val="24"/>
              </w:rPr>
            </w:pPr>
            <w:r w:rsidRPr="0017260E">
              <w:rPr>
                <w:rFonts w:ascii="Times New Roman" w:eastAsia="Calibri" w:hAnsi="Times New Roman"/>
                <w:sz w:val="24"/>
                <w:szCs w:val="24"/>
              </w:rPr>
              <w:t xml:space="preserve">Экран на штативе Lumien </w:t>
            </w:r>
          </w:p>
        </w:tc>
        <w:tc>
          <w:tcPr>
            <w:tcW w:w="3025" w:type="pct"/>
            <w:shd w:val="clear" w:color="auto" w:fill="auto"/>
            <w:vAlign w:val="center"/>
          </w:tcPr>
          <w:p w:rsidR="00A84848" w:rsidRPr="0017260E" w:rsidRDefault="00A84848" w:rsidP="00A84848">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тип установки: стойка, напольный</w:t>
            </w:r>
          </w:p>
          <w:p w:rsidR="00A84848" w:rsidRPr="0017260E" w:rsidRDefault="00A84848" w:rsidP="00A84848">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высота рабочей области 150 см</w:t>
            </w:r>
          </w:p>
          <w:p w:rsidR="00A84848" w:rsidRPr="00EE3235" w:rsidRDefault="00A84848" w:rsidP="00A84848">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ширина рабочей области 2000 см</w:t>
            </w:r>
          </w:p>
        </w:tc>
      </w:tr>
      <w:tr w:rsidR="00D27420" w:rsidRPr="0017260E" w:rsidTr="008972EC">
        <w:tc>
          <w:tcPr>
            <w:tcW w:w="269" w:type="pct"/>
            <w:shd w:val="clear" w:color="auto" w:fill="auto"/>
          </w:tcPr>
          <w:p w:rsidR="00D27420" w:rsidRPr="0017260E" w:rsidRDefault="00FA72CA"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10</w:t>
            </w:r>
          </w:p>
        </w:tc>
        <w:tc>
          <w:tcPr>
            <w:tcW w:w="1706" w:type="pct"/>
            <w:shd w:val="clear" w:color="auto" w:fill="auto"/>
            <w:vAlign w:val="center"/>
          </w:tcPr>
          <w:p w:rsidR="00D27420" w:rsidRPr="0017260E" w:rsidRDefault="00D27420" w:rsidP="00A84848">
            <w:pPr>
              <w:spacing w:after="0" w:line="240" w:lineRule="auto"/>
              <w:rPr>
                <w:rFonts w:ascii="Times New Roman" w:eastAsia="Calibri" w:hAnsi="Times New Roman"/>
                <w:sz w:val="24"/>
                <w:szCs w:val="24"/>
              </w:rPr>
            </w:pPr>
            <w:r w:rsidRPr="0017260E">
              <w:rPr>
                <w:rFonts w:ascii="Times New Roman" w:eastAsia="Calibri" w:hAnsi="Times New Roman"/>
                <w:sz w:val="24"/>
                <w:szCs w:val="24"/>
              </w:rPr>
              <w:t>ПРОЕКТОР BenQ</w:t>
            </w:r>
          </w:p>
        </w:tc>
        <w:tc>
          <w:tcPr>
            <w:tcW w:w="3025" w:type="pct"/>
            <w:shd w:val="clear" w:color="auto" w:fill="auto"/>
            <w:vAlign w:val="center"/>
          </w:tcPr>
          <w:p w:rsidR="00D27420" w:rsidRPr="0017260E" w:rsidRDefault="00D27420" w:rsidP="00D27420">
            <w:pPr>
              <w:snapToGrid w:val="0"/>
              <w:spacing w:after="0" w:line="240" w:lineRule="auto"/>
              <w:rPr>
                <w:rFonts w:ascii="Times New Roman" w:eastAsia="Calibri" w:hAnsi="Times New Roman"/>
                <w:sz w:val="24"/>
                <w:szCs w:val="24"/>
                <w:lang w:val="en-US"/>
              </w:rPr>
            </w:pPr>
            <w:r w:rsidRPr="0017260E">
              <w:rPr>
                <w:rFonts w:ascii="Times New Roman" w:eastAsia="Calibri" w:hAnsi="Times New Roman"/>
                <w:sz w:val="24"/>
                <w:szCs w:val="24"/>
                <w:lang w:val="en-US"/>
              </w:rPr>
              <w:t xml:space="preserve">BenQ Projector MS506 (DLP. </w:t>
            </w:r>
            <w:r w:rsidRPr="0017260E">
              <w:rPr>
                <w:rFonts w:ascii="Times New Roman" w:eastAsia="Calibri" w:hAnsi="Times New Roman"/>
                <w:sz w:val="24"/>
                <w:szCs w:val="24"/>
              </w:rPr>
              <w:t>люмен</w:t>
            </w:r>
            <w:r w:rsidRPr="0017260E">
              <w:rPr>
                <w:rFonts w:ascii="Times New Roman" w:eastAsia="Calibri" w:hAnsi="Times New Roman"/>
                <w:sz w:val="24"/>
                <w:szCs w:val="24"/>
                <w:lang w:val="en-US"/>
              </w:rPr>
              <w:t>,13000:1,800</w:t>
            </w:r>
            <w:r w:rsidRPr="0017260E">
              <w:rPr>
                <w:rFonts w:ascii="Times New Roman" w:eastAsia="Calibri" w:hAnsi="Times New Roman"/>
                <w:sz w:val="24"/>
                <w:szCs w:val="24"/>
              </w:rPr>
              <w:t>х</w:t>
            </w:r>
            <w:r w:rsidRPr="0017260E">
              <w:rPr>
                <w:rFonts w:ascii="Times New Roman" w:eastAsia="Calibri" w:hAnsi="Times New Roman"/>
                <w:sz w:val="24"/>
                <w:szCs w:val="24"/>
                <w:lang w:val="en-US"/>
              </w:rPr>
              <w:t xml:space="preserve">600, DSub, RCA, S-Video, USB, </w:t>
            </w:r>
            <w:r w:rsidRPr="0017260E">
              <w:rPr>
                <w:rFonts w:ascii="Times New Roman" w:eastAsia="Calibri" w:hAnsi="Times New Roman"/>
                <w:sz w:val="24"/>
                <w:szCs w:val="24"/>
              </w:rPr>
              <w:t>ПДУ</w:t>
            </w:r>
            <w:r w:rsidRPr="0017260E">
              <w:rPr>
                <w:rFonts w:ascii="Times New Roman" w:eastAsia="Calibri" w:hAnsi="Times New Roman"/>
                <w:sz w:val="24"/>
                <w:szCs w:val="24"/>
                <w:lang w:val="en-US"/>
              </w:rPr>
              <w:t xml:space="preserve"> ,2D/3D)</w:t>
            </w:r>
          </w:p>
          <w:p w:rsidR="00D27420" w:rsidRPr="0017260E" w:rsidRDefault="00D27420" w:rsidP="00D27420">
            <w:pPr>
              <w:snapToGrid w:val="0"/>
              <w:spacing w:after="0" w:line="240" w:lineRule="auto"/>
              <w:rPr>
                <w:rFonts w:ascii="Times New Roman" w:eastAsia="Calibri" w:hAnsi="Times New Roman"/>
                <w:sz w:val="24"/>
                <w:szCs w:val="24"/>
              </w:rPr>
            </w:pPr>
            <w:r w:rsidRPr="0017260E">
              <w:rPr>
                <w:rFonts w:ascii="Times New Roman" w:eastAsia="Calibri" w:hAnsi="Times New Roman"/>
                <w:sz w:val="24"/>
                <w:szCs w:val="24"/>
              </w:rPr>
              <w:t>Проектор BenQ Projector предназначен для передачи изображения  на экран.</w:t>
            </w:r>
          </w:p>
        </w:tc>
      </w:tr>
      <w:tr w:rsidR="00A84848" w:rsidRPr="0017260E" w:rsidTr="00BE6EEE">
        <w:tc>
          <w:tcPr>
            <w:tcW w:w="5000" w:type="pct"/>
            <w:gridSpan w:val="3"/>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iCs/>
                <w:sz w:val="24"/>
                <w:szCs w:val="24"/>
              </w:rPr>
              <w:t>Дополнительное оборудование</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Клавиатура</w:t>
            </w:r>
            <w:r w:rsidRPr="0017260E">
              <w:rPr>
                <w:rFonts w:ascii="Times New Roman" w:hAnsi="Times New Roman"/>
                <w:iCs/>
                <w:sz w:val="24"/>
                <w:szCs w:val="28"/>
                <w:lang w:val="en-US"/>
              </w:rPr>
              <w:t xml:space="preserve"> </w:t>
            </w:r>
            <w:r w:rsidRPr="0017260E">
              <w:rPr>
                <w:rFonts w:ascii="Times New Roman" w:hAnsi="Times New Roman"/>
                <w:iCs/>
                <w:sz w:val="24"/>
                <w:szCs w:val="28"/>
              </w:rPr>
              <w:t>ОК</w:t>
            </w:r>
            <w:r w:rsidRPr="0017260E">
              <w:rPr>
                <w:rFonts w:ascii="Times New Roman" w:hAnsi="Times New Roman"/>
                <w:iCs/>
                <w:sz w:val="24"/>
                <w:szCs w:val="28"/>
                <w:lang w:val="en-US"/>
              </w:rPr>
              <w:t xml:space="preserve">LICK 90M </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8"/>
                <w:lang w:val="en-US"/>
              </w:rPr>
              <w:t>Blask</w:t>
            </w:r>
            <w:r w:rsidRPr="0017260E">
              <w:rPr>
                <w:rFonts w:ascii="Times New Roman" w:hAnsi="Times New Roman"/>
                <w:iCs/>
                <w:sz w:val="24"/>
                <w:szCs w:val="28"/>
              </w:rPr>
              <w:t xml:space="preserve"> &lt;</w:t>
            </w:r>
            <w:r w:rsidRPr="0017260E">
              <w:rPr>
                <w:rFonts w:ascii="Times New Roman" w:hAnsi="Times New Roman"/>
                <w:iCs/>
                <w:sz w:val="24"/>
                <w:szCs w:val="28"/>
                <w:lang w:val="en-US"/>
              </w:rPr>
              <w:t>USB</w:t>
            </w:r>
            <w:r w:rsidRPr="0017260E">
              <w:rPr>
                <w:rFonts w:ascii="Times New Roman" w:hAnsi="Times New Roman"/>
                <w:iCs/>
                <w:sz w:val="24"/>
                <w:szCs w:val="28"/>
              </w:rPr>
              <w:t>&gt; 104</w:t>
            </w:r>
            <w:r w:rsidRPr="0017260E">
              <w:rPr>
                <w:rFonts w:ascii="Times New Roman" w:hAnsi="Times New Roman"/>
                <w:iCs/>
                <w:sz w:val="24"/>
                <w:szCs w:val="28"/>
                <w:lang w:val="en-US"/>
              </w:rPr>
              <w:t>K</w:t>
            </w:r>
            <w:r w:rsidRPr="0017260E">
              <w:rPr>
                <w:rFonts w:ascii="Times New Roman" w:hAnsi="Times New Roman"/>
                <w:iCs/>
                <w:sz w:val="24"/>
                <w:szCs w:val="28"/>
              </w:rPr>
              <w:t>Л &lt;402127&gt;, модель 90М, ID 402127, напряжение 5В.</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 xml:space="preserve">Коммутатор </w:t>
            </w:r>
            <w:r w:rsidRPr="0017260E">
              <w:rPr>
                <w:rFonts w:ascii="Times New Roman" w:hAnsi="Times New Roman"/>
                <w:iCs/>
                <w:sz w:val="24"/>
                <w:szCs w:val="28"/>
                <w:lang w:val="en-US"/>
              </w:rPr>
              <w:t>TP</w:t>
            </w:r>
            <w:r w:rsidRPr="0017260E">
              <w:rPr>
                <w:rFonts w:ascii="Times New Roman" w:hAnsi="Times New Roman"/>
                <w:iCs/>
                <w:sz w:val="24"/>
                <w:szCs w:val="28"/>
              </w:rPr>
              <w:t>-</w:t>
            </w:r>
            <w:r w:rsidRPr="0017260E">
              <w:rPr>
                <w:rFonts w:ascii="Times New Roman" w:hAnsi="Times New Roman"/>
                <w:iCs/>
                <w:sz w:val="24"/>
                <w:szCs w:val="28"/>
                <w:lang w:val="en-US"/>
              </w:rPr>
              <w:t>LINK</w:t>
            </w:r>
            <w:r w:rsidRPr="0017260E">
              <w:rPr>
                <w:rFonts w:ascii="Times New Roman" w:hAnsi="Times New Roman"/>
                <w:iCs/>
                <w:sz w:val="24"/>
                <w:szCs w:val="28"/>
              </w:rPr>
              <w:t xml:space="preserve"> &lt;</w:t>
            </w:r>
            <w:r w:rsidRPr="0017260E">
              <w:rPr>
                <w:rFonts w:ascii="Times New Roman" w:hAnsi="Times New Roman"/>
                <w:iCs/>
                <w:sz w:val="24"/>
                <w:szCs w:val="28"/>
                <w:lang w:val="en-US"/>
              </w:rPr>
              <w:t>TL</w:t>
            </w:r>
            <w:r w:rsidRPr="0017260E">
              <w:rPr>
                <w:rFonts w:ascii="Times New Roman" w:hAnsi="Times New Roman"/>
                <w:iCs/>
                <w:sz w:val="24"/>
                <w:szCs w:val="28"/>
              </w:rPr>
              <w:t>-</w:t>
            </w:r>
            <w:r w:rsidRPr="0017260E">
              <w:rPr>
                <w:rFonts w:ascii="Times New Roman" w:hAnsi="Times New Roman"/>
                <w:iCs/>
                <w:sz w:val="24"/>
                <w:szCs w:val="28"/>
                <w:lang w:val="en-US"/>
              </w:rPr>
              <w:t>SG</w:t>
            </w:r>
            <w:r w:rsidRPr="0017260E">
              <w:rPr>
                <w:rFonts w:ascii="Times New Roman" w:hAnsi="Times New Roman"/>
                <w:iCs/>
                <w:sz w:val="24"/>
                <w:szCs w:val="28"/>
              </w:rPr>
              <w:t>1016</w:t>
            </w:r>
            <w:r w:rsidRPr="0017260E">
              <w:rPr>
                <w:rFonts w:ascii="Times New Roman" w:hAnsi="Times New Roman"/>
                <w:iCs/>
                <w:sz w:val="24"/>
                <w:szCs w:val="28"/>
                <w:lang w:val="en-US"/>
              </w:rPr>
              <w:t>DS</w:t>
            </w:r>
            <w:r w:rsidRPr="0017260E">
              <w:rPr>
                <w:rFonts w:ascii="Times New Roman" w:hAnsi="Times New Roman"/>
                <w:iCs/>
                <w:sz w:val="24"/>
                <w:szCs w:val="28"/>
              </w:rPr>
              <w:t>&gt;  )</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Неуправляемый коммутатор (16</w:t>
            </w:r>
            <w:r w:rsidRPr="0017260E">
              <w:rPr>
                <w:rFonts w:ascii="Times New Roman" w:hAnsi="Times New Roman"/>
                <w:iCs/>
                <w:sz w:val="24"/>
                <w:szCs w:val="28"/>
                <w:lang w:val="en-US"/>
              </w:rPr>
              <w:t>UTP</w:t>
            </w:r>
            <w:r w:rsidRPr="0017260E">
              <w:rPr>
                <w:rFonts w:ascii="Times New Roman" w:hAnsi="Times New Roman"/>
                <w:iCs/>
                <w:sz w:val="24"/>
                <w:szCs w:val="28"/>
              </w:rPr>
              <w:t xml:space="preserve"> 100</w:t>
            </w:r>
            <w:r w:rsidRPr="0017260E">
              <w:rPr>
                <w:rFonts w:ascii="Times New Roman" w:hAnsi="Times New Roman"/>
                <w:iCs/>
                <w:sz w:val="24"/>
                <w:szCs w:val="28"/>
                <w:lang w:val="en-US"/>
              </w:rPr>
              <w:t>Mbps</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ип: неуправляемый, настольный, L2,</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Порты: 10/100/1000BASE-T 5 шт.,</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Таблица MAC-адресов: 2K</w:t>
            </w:r>
          </w:p>
        </w:tc>
      </w:tr>
      <w:tr w:rsidR="00A84848" w:rsidRPr="00DB3A82" w:rsidTr="008972EC">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Cs/>
                <w:sz w:val="24"/>
                <w:szCs w:val="28"/>
                <w:lang w:val="en-US"/>
              </w:rPr>
            </w:pPr>
            <w:r w:rsidRPr="0017260E">
              <w:rPr>
                <w:rFonts w:ascii="Times New Roman" w:hAnsi="Times New Roman"/>
                <w:iCs/>
                <w:sz w:val="24"/>
                <w:szCs w:val="28"/>
              </w:rPr>
              <w:t>Манипулятор</w:t>
            </w:r>
            <w:r w:rsidRPr="0017260E">
              <w:rPr>
                <w:rFonts w:ascii="Times New Roman" w:hAnsi="Times New Roman"/>
                <w:iCs/>
                <w:sz w:val="24"/>
                <w:szCs w:val="28"/>
                <w:lang w:val="en-US"/>
              </w:rPr>
              <w:t xml:space="preserve"> </w:t>
            </w:r>
            <w:r w:rsidRPr="0017260E">
              <w:rPr>
                <w:rFonts w:ascii="Times New Roman" w:hAnsi="Times New Roman"/>
                <w:iCs/>
                <w:sz w:val="24"/>
                <w:szCs w:val="28"/>
              </w:rPr>
              <w:t>Logitech</w:t>
            </w:r>
          </w:p>
        </w:tc>
        <w:tc>
          <w:tcPr>
            <w:tcW w:w="3025" w:type="pct"/>
            <w:shd w:val="clear" w:color="auto" w:fill="auto"/>
            <w:vAlign w:val="center"/>
          </w:tcPr>
          <w:p w:rsidR="00A84848" w:rsidRPr="0017260E" w:rsidRDefault="00A84848" w:rsidP="00A84848">
            <w:pPr>
              <w:snapToGrid w:val="0"/>
              <w:spacing w:after="0" w:line="240" w:lineRule="auto"/>
              <w:rPr>
                <w:rFonts w:ascii="Times New Roman" w:hAnsi="Times New Roman"/>
                <w:iCs/>
                <w:sz w:val="24"/>
                <w:szCs w:val="24"/>
                <w:lang w:val="en-US"/>
              </w:rPr>
            </w:pPr>
            <w:r w:rsidRPr="0017260E">
              <w:rPr>
                <w:rFonts w:ascii="Times New Roman" w:eastAsia="Calibri" w:hAnsi="Times New Roman"/>
                <w:sz w:val="24"/>
                <w:szCs w:val="24"/>
                <w:lang w:val="en-US"/>
              </w:rPr>
              <w:t xml:space="preserve">B100 Black (OEM) USB 3btn+Roll &lt;910-003357&gt;, </w:t>
            </w:r>
            <w:r w:rsidRPr="0017260E">
              <w:rPr>
                <w:rFonts w:ascii="Times New Roman" w:eastAsia="Calibri" w:hAnsi="Times New Roman"/>
                <w:sz w:val="24"/>
                <w:szCs w:val="24"/>
              </w:rPr>
              <w:t>шт</w:t>
            </w:r>
          </w:p>
        </w:tc>
      </w:tr>
      <w:tr w:rsidR="00A84848" w:rsidRPr="0017260E" w:rsidTr="008972EC">
        <w:tc>
          <w:tcPr>
            <w:tcW w:w="269" w:type="pct"/>
            <w:shd w:val="clear" w:color="auto" w:fill="auto"/>
          </w:tcPr>
          <w:p w:rsidR="00A84848" w:rsidRPr="0017260E" w:rsidRDefault="00FA72CA"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4</w:t>
            </w:r>
          </w:p>
        </w:tc>
        <w:tc>
          <w:tcPr>
            <w:tcW w:w="1706" w:type="pct"/>
            <w:shd w:val="clear" w:color="auto" w:fill="auto"/>
            <w:vAlign w:val="center"/>
          </w:tcPr>
          <w:p w:rsidR="00A84848" w:rsidRPr="0017260E" w:rsidRDefault="00A84848" w:rsidP="00A84848">
            <w:pPr>
              <w:spacing w:after="0" w:line="240" w:lineRule="auto"/>
              <w:rPr>
                <w:rFonts w:ascii="Times New Roman" w:eastAsia="Calibri" w:hAnsi="Times New Roman"/>
                <w:sz w:val="24"/>
                <w:szCs w:val="24"/>
              </w:rPr>
            </w:pPr>
            <w:r w:rsidRPr="0017260E">
              <w:rPr>
                <w:rFonts w:ascii="Times New Roman" w:hAnsi="Times New Roman"/>
                <w:sz w:val="24"/>
                <w:szCs w:val="24"/>
              </w:rPr>
              <w:t>Клавиатура Logitech</w:t>
            </w:r>
          </w:p>
        </w:tc>
        <w:tc>
          <w:tcPr>
            <w:tcW w:w="3025" w:type="pct"/>
            <w:shd w:val="clear" w:color="auto" w:fill="auto"/>
            <w:vAlign w:val="center"/>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Тип клавиатуры (беспроводная или проводная)</w:t>
            </w:r>
            <w:r w:rsidRPr="0017260E">
              <w:rPr>
                <w:rFonts w:ascii="Times New Roman" w:hAnsi="Times New Roman"/>
                <w:iCs/>
                <w:sz w:val="24"/>
                <w:szCs w:val="24"/>
              </w:rPr>
              <w:tab/>
              <w:t>Проводная</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Цвета, использованные в оформлении</w:t>
            </w:r>
            <w:r w:rsidRPr="0017260E">
              <w:rPr>
                <w:rFonts w:ascii="Times New Roman" w:hAnsi="Times New Roman"/>
                <w:iCs/>
                <w:sz w:val="24"/>
                <w:szCs w:val="24"/>
              </w:rPr>
              <w:tab/>
              <w:t>Черный</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Цвет клавиш клавиатуры</w:t>
            </w:r>
            <w:r w:rsidRPr="0017260E">
              <w:rPr>
                <w:rFonts w:ascii="Times New Roman" w:hAnsi="Times New Roman"/>
                <w:iCs/>
                <w:sz w:val="24"/>
                <w:szCs w:val="24"/>
              </w:rPr>
              <w:tab/>
              <w:t>Черный</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Длина кабеля клавиатуры</w:t>
            </w:r>
            <w:r w:rsidRPr="0017260E">
              <w:rPr>
                <w:rFonts w:ascii="Times New Roman" w:hAnsi="Times New Roman"/>
                <w:iCs/>
                <w:sz w:val="24"/>
                <w:szCs w:val="24"/>
              </w:rPr>
              <w:tab/>
              <w:t>1.5 метра</w:t>
            </w:r>
          </w:p>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Интерфейс-USB</w:t>
            </w:r>
          </w:p>
        </w:tc>
      </w:tr>
      <w:tr w:rsidR="00A84848" w:rsidRPr="0017260E" w:rsidTr="00BE6EEE">
        <w:tc>
          <w:tcPr>
            <w:tcW w:w="5000" w:type="pct"/>
            <w:gridSpan w:val="3"/>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bCs/>
                <w:iCs/>
                <w:sz w:val="24"/>
                <w:szCs w:val="24"/>
                <w:lang w:val="en-US"/>
              </w:rPr>
              <w:t>III</w:t>
            </w:r>
            <w:r w:rsidRPr="0017260E">
              <w:rPr>
                <w:rFonts w:ascii="Times New Roman" w:hAnsi="Times New Roman"/>
                <w:b/>
                <w:bCs/>
                <w:iCs/>
                <w:sz w:val="24"/>
                <w:szCs w:val="24"/>
              </w:rPr>
              <w:t xml:space="preserve"> Демонстрационные учебно-наглядные пособия</w:t>
            </w:r>
          </w:p>
        </w:tc>
      </w:tr>
      <w:tr w:rsidR="00A84848" w:rsidRPr="0017260E" w:rsidTr="00BE6EEE">
        <w:tc>
          <w:tcPr>
            <w:tcW w:w="5000" w:type="pct"/>
            <w:gridSpan w:val="3"/>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Основное оборудование</w:t>
            </w:r>
          </w:p>
        </w:tc>
      </w:tr>
      <w:tr w:rsidR="00A84848" w:rsidRPr="0017260E" w:rsidTr="00BE6EEE">
        <w:tc>
          <w:tcPr>
            <w:tcW w:w="269" w:type="pct"/>
            <w:shd w:val="clear" w:color="auto" w:fill="auto"/>
          </w:tcPr>
          <w:p w:rsidR="00A84848" w:rsidRPr="0017260E" w:rsidRDefault="00A84848"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A84848" w:rsidRPr="0017260E" w:rsidRDefault="008B471C"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Литературные места России</w:t>
            </w:r>
            <w:r w:rsidR="00A84848" w:rsidRPr="0017260E">
              <w:rPr>
                <w:rFonts w:ascii="Times New Roman" w:hAnsi="Times New Roman"/>
                <w:iCs/>
                <w:sz w:val="24"/>
                <w:szCs w:val="28"/>
              </w:rPr>
              <w:t>-</w:t>
            </w:r>
          </w:p>
        </w:tc>
        <w:tc>
          <w:tcPr>
            <w:tcW w:w="3025" w:type="pct"/>
            <w:shd w:val="clear" w:color="auto" w:fill="auto"/>
          </w:tcPr>
          <w:p w:rsidR="00A84848" w:rsidRPr="0017260E" w:rsidRDefault="008B471C"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8B471C" w:rsidRPr="0017260E" w:rsidTr="00BE6EEE">
        <w:tc>
          <w:tcPr>
            <w:tcW w:w="269" w:type="pct"/>
            <w:shd w:val="clear" w:color="auto" w:fill="auto"/>
          </w:tcPr>
          <w:p w:rsidR="008B471C" w:rsidRPr="0017260E" w:rsidRDefault="008B471C"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2</w:t>
            </w:r>
          </w:p>
        </w:tc>
        <w:tc>
          <w:tcPr>
            <w:tcW w:w="1706" w:type="pct"/>
            <w:shd w:val="clear" w:color="auto" w:fill="auto"/>
          </w:tcPr>
          <w:p w:rsidR="008B471C" w:rsidRPr="0017260E" w:rsidRDefault="008B471C"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Поэты Земли Саровской</w:t>
            </w:r>
          </w:p>
        </w:tc>
        <w:tc>
          <w:tcPr>
            <w:tcW w:w="3025" w:type="pct"/>
            <w:shd w:val="clear" w:color="auto" w:fill="auto"/>
          </w:tcPr>
          <w:p w:rsidR="008B471C" w:rsidRPr="0017260E" w:rsidRDefault="008B471C"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8B471C" w:rsidRPr="0017260E" w:rsidTr="00BE6EEE">
        <w:tc>
          <w:tcPr>
            <w:tcW w:w="269" w:type="pct"/>
            <w:shd w:val="clear" w:color="auto" w:fill="auto"/>
          </w:tcPr>
          <w:p w:rsidR="008B471C" w:rsidRPr="0017260E" w:rsidRDefault="008B471C"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3</w:t>
            </w:r>
          </w:p>
        </w:tc>
        <w:tc>
          <w:tcPr>
            <w:tcW w:w="1706" w:type="pct"/>
            <w:shd w:val="clear" w:color="auto" w:fill="auto"/>
          </w:tcPr>
          <w:p w:rsidR="008B471C" w:rsidRPr="0017260E" w:rsidRDefault="008B471C"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Страницы истории техникума</w:t>
            </w:r>
          </w:p>
        </w:tc>
        <w:tc>
          <w:tcPr>
            <w:tcW w:w="3025" w:type="pct"/>
            <w:shd w:val="clear" w:color="auto" w:fill="auto"/>
          </w:tcPr>
          <w:p w:rsidR="008B471C" w:rsidRPr="0017260E" w:rsidRDefault="008B471C" w:rsidP="00A84848">
            <w:pPr>
              <w:snapToGrid w:val="0"/>
              <w:spacing w:after="0" w:line="240" w:lineRule="auto"/>
              <w:rPr>
                <w:rFonts w:ascii="Times New Roman" w:hAnsi="Times New Roman"/>
                <w:iCs/>
                <w:sz w:val="24"/>
                <w:szCs w:val="24"/>
              </w:rPr>
            </w:pPr>
            <w:r w:rsidRPr="0017260E">
              <w:rPr>
                <w:rFonts w:ascii="Times New Roman" w:hAnsi="Times New Roman"/>
                <w:iCs/>
                <w:sz w:val="24"/>
                <w:szCs w:val="24"/>
              </w:rPr>
              <w:t>Стенд</w:t>
            </w:r>
          </w:p>
        </w:tc>
      </w:tr>
      <w:tr w:rsidR="00A84848" w:rsidRPr="0017260E" w:rsidTr="00BE6EEE">
        <w:tc>
          <w:tcPr>
            <w:tcW w:w="5000" w:type="pct"/>
            <w:gridSpan w:val="3"/>
            <w:shd w:val="clear" w:color="auto" w:fill="auto"/>
          </w:tcPr>
          <w:p w:rsidR="00A84848" w:rsidRPr="0017260E" w:rsidRDefault="00A84848" w:rsidP="00A84848">
            <w:pPr>
              <w:snapToGrid w:val="0"/>
              <w:spacing w:after="0" w:line="240" w:lineRule="auto"/>
              <w:rPr>
                <w:rFonts w:ascii="Times New Roman" w:hAnsi="Times New Roman"/>
                <w:iCs/>
                <w:sz w:val="24"/>
                <w:szCs w:val="24"/>
              </w:rPr>
            </w:pPr>
            <w:r w:rsidRPr="0017260E">
              <w:rPr>
                <w:rFonts w:ascii="Times New Roman" w:hAnsi="Times New Roman"/>
                <w:b/>
                <w:bCs/>
                <w:iCs/>
                <w:sz w:val="24"/>
                <w:szCs w:val="24"/>
              </w:rPr>
              <w:t>Дополнительное оборудование</w:t>
            </w:r>
          </w:p>
        </w:tc>
      </w:tr>
      <w:tr w:rsidR="00A84848" w:rsidRPr="0017260E" w:rsidTr="00BE6EEE">
        <w:tc>
          <w:tcPr>
            <w:tcW w:w="269" w:type="pct"/>
            <w:shd w:val="clear" w:color="auto" w:fill="auto"/>
          </w:tcPr>
          <w:p w:rsidR="00A84848" w:rsidRPr="0017260E" w:rsidRDefault="00FA72CA" w:rsidP="00A84848">
            <w:pPr>
              <w:snapToGrid w:val="0"/>
              <w:spacing w:after="0" w:line="240" w:lineRule="auto"/>
              <w:rPr>
                <w:rFonts w:ascii="Times New Roman" w:hAnsi="Times New Roman"/>
                <w:iCs/>
                <w:sz w:val="24"/>
                <w:szCs w:val="28"/>
              </w:rPr>
            </w:pPr>
            <w:r w:rsidRPr="0017260E">
              <w:rPr>
                <w:rFonts w:ascii="Times New Roman" w:hAnsi="Times New Roman"/>
                <w:iCs/>
                <w:sz w:val="24"/>
                <w:szCs w:val="28"/>
              </w:rPr>
              <w:t>1</w:t>
            </w:r>
          </w:p>
        </w:tc>
        <w:tc>
          <w:tcPr>
            <w:tcW w:w="1706" w:type="pct"/>
            <w:shd w:val="clear" w:color="auto" w:fill="auto"/>
          </w:tcPr>
          <w:p w:rsidR="00A84848" w:rsidRPr="0017260E" w:rsidRDefault="00A84848" w:rsidP="00A84848">
            <w:pPr>
              <w:snapToGrid w:val="0"/>
              <w:spacing w:after="0" w:line="240" w:lineRule="auto"/>
              <w:rPr>
                <w:rFonts w:ascii="Times New Roman" w:hAnsi="Times New Roman"/>
                <w:i/>
                <w:sz w:val="24"/>
                <w:szCs w:val="28"/>
              </w:rPr>
            </w:pPr>
            <w:r w:rsidRPr="0017260E">
              <w:rPr>
                <w:rFonts w:ascii="Times New Roman" w:hAnsi="Times New Roman"/>
                <w:i/>
                <w:sz w:val="24"/>
                <w:szCs w:val="28"/>
              </w:rPr>
              <w:t>-</w:t>
            </w:r>
          </w:p>
        </w:tc>
        <w:tc>
          <w:tcPr>
            <w:tcW w:w="3025" w:type="pct"/>
            <w:shd w:val="clear" w:color="auto" w:fill="auto"/>
          </w:tcPr>
          <w:p w:rsidR="00A84848" w:rsidRPr="0017260E" w:rsidRDefault="00A84848" w:rsidP="00A84848">
            <w:pPr>
              <w:snapToGrid w:val="0"/>
              <w:spacing w:after="0" w:line="240" w:lineRule="auto"/>
              <w:rPr>
                <w:rFonts w:ascii="Times New Roman" w:hAnsi="Times New Roman"/>
                <w:iCs/>
                <w:sz w:val="24"/>
                <w:szCs w:val="24"/>
              </w:rPr>
            </w:pPr>
          </w:p>
        </w:tc>
      </w:tr>
    </w:tbl>
    <w:p w:rsidR="00127FC4" w:rsidRPr="0017260E" w:rsidRDefault="00127FC4" w:rsidP="00D920C7">
      <w:pPr>
        <w:spacing w:after="0" w:line="240" w:lineRule="auto"/>
        <w:ind w:firstLine="709"/>
        <w:rPr>
          <w:rFonts w:ascii="Times New Roman" w:hAnsi="Times New Roman"/>
          <w:bCs/>
          <w:sz w:val="24"/>
          <w:szCs w:val="24"/>
        </w:rPr>
      </w:pPr>
    </w:p>
    <w:p w:rsidR="00127FC4" w:rsidRPr="0017260E" w:rsidRDefault="00127FC4" w:rsidP="00D920C7">
      <w:pPr>
        <w:suppressAutoHyphens/>
        <w:spacing w:after="0" w:line="240" w:lineRule="auto"/>
        <w:jc w:val="both"/>
        <w:rPr>
          <w:rFonts w:ascii="Times New Roman" w:eastAsia="Calibri" w:hAnsi="Times New Roman"/>
          <w:bCs/>
          <w:iCs/>
          <w:sz w:val="24"/>
          <w:szCs w:val="24"/>
        </w:rPr>
      </w:pPr>
      <w:r w:rsidRPr="0017260E">
        <w:rPr>
          <w:rFonts w:ascii="Times New Roman" w:eastAsia="Calibri" w:hAnsi="Times New Roman"/>
          <w:b/>
          <w:bCs/>
          <w:sz w:val="24"/>
          <w:szCs w:val="24"/>
          <w:u w:val="single"/>
        </w:rPr>
        <w:t>«</w:t>
      </w:r>
      <w:r w:rsidRPr="0017260E">
        <w:rPr>
          <w:rFonts w:ascii="Times New Roman" w:eastAsia="Calibri" w:hAnsi="Times New Roman"/>
          <w:b/>
          <w:bCs/>
          <w:iCs/>
          <w:sz w:val="24"/>
          <w:szCs w:val="24"/>
          <w:u w:val="single"/>
        </w:rPr>
        <w:t>Актовый зал»</w:t>
      </w:r>
    </w:p>
    <w:p w:rsidR="00127FC4" w:rsidRPr="0017260E" w:rsidRDefault="00127FC4" w:rsidP="00D920C7">
      <w:pPr>
        <w:suppressAutoHyphens/>
        <w:spacing w:after="0" w:line="240" w:lineRule="auto"/>
        <w:ind w:firstLine="709"/>
        <w:jc w:val="both"/>
        <w:rPr>
          <w:rFonts w:ascii="Times New Roman" w:eastAsia="Calibri" w:hAnsi="Times New Roman"/>
          <w:b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298"/>
        <w:gridCol w:w="4481"/>
      </w:tblGrid>
      <w:tr w:rsidR="00127FC4" w:rsidRPr="0017260E" w:rsidTr="00BE6EEE">
        <w:tc>
          <w:tcPr>
            <w:tcW w:w="273" w:type="pct"/>
            <w:shd w:val="clear" w:color="auto" w:fill="auto"/>
            <w:vAlign w:val="center"/>
          </w:tcPr>
          <w:p w:rsidR="00127FC4" w:rsidRPr="0017260E" w:rsidRDefault="00127FC4" w:rsidP="00D920C7">
            <w:pPr>
              <w:pStyle w:val="affffff2"/>
              <w:rPr>
                <w:rFonts w:ascii="Times New Roman" w:hAnsi="Times New Roman"/>
                <w:sz w:val="24"/>
                <w:szCs w:val="24"/>
              </w:rPr>
            </w:pPr>
            <w:r w:rsidRPr="0017260E">
              <w:rPr>
                <w:rFonts w:ascii="Times New Roman" w:hAnsi="Times New Roman"/>
                <w:sz w:val="24"/>
                <w:szCs w:val="24"/>
              </w:rPr>
              <w:t>№</w:t>
            </w:r>
          </w:p>
        </w:tc>
        <w:tc>
          <w:tcPr>
            <w:tcW w:w="2561" w:type="pct"/>
            <w:shd w:val="clear" w:color="auto" w:fill="auto"/>
            <w:vAlign w:val="center"/>
          </w:tcPr>
          <w:p w:rsidR="00127FC4" w:rsidRPr="0017260E" w:rsidRDefault="00127FC4" w:rsidP="00D920C7">
            <w:pPr>
              <w:pStyle w:val="affffff2"/>
              <w:rPr>
                <w:rFonts w:ascii="Times New Roman" w:hAnsi="Times New Roman"/>
                <w:sz w:val="24"/>
                <w:szCs w:val="24"/>
              </w:rPr>
            </w:pPr>
            <w:r w:rsidRPr="0017260E">
              <w:rPr>
                <w:rFonts w:ascii="Times New Roman" w:hAnsi="Times New Roman"/>
                <w:sz w:val="24"/>
                <w:szCs w:val="24"/>
              </w:rPr>
              <w:t>Наименование оборудования</w:t>
            </w:r>
            <w:r w:rsidRPr="0017260E">
              <w:rPr>
                <w:rStyle w:val="ac"/>
                <w:rFonts w:ascii="Times New Roman" w:hAnsi="Times New Roman"/>
                <w:sz w:val="24"/>
                <w:szCs w:val="24"/>
              </w:rPr>
              <w:footnoteReference w:id="1"/>
            </w:r>
          </w:p>
        </w:tc>
        <w:tc>
          <w:tcPr>
            <w:tcW w:w="2166" w:type="pct"/>
            <w:shd w:val="clear" w:color="auto" w:fill="auto"/>
            <w:vAlign w:val="center"/>
          </w:tcPr>
          <w:p w:rsidR="00127FC4" w:rsidRPr="0017260E" w:rsidRDefault="00127FC4" w:rsidP="00D920C7">
            <w:pPr>
              <w:pStyle w:val="affffff2"/>
            </w:pPr>
            <w:r w:rsidRPr="0017260E">
              <w:t>Техническое описание</w:t>
            </w:r>
            <w:r w:rsidRPr="0017260E">
              <w:rPr>
                <w:rStyle w:val="ac"/>
              </w:rPr>
              <w:footnoteReference w:id="2"/>
            </w:r>
          </w:p>
        </w:tc>
      </w:tr>
      <w:tr w:rsidR="00127FC4" w:rsidRPr="0017260E" w:rsidTr="00BE6EEE">
        <w:trPr>
          <w:trHeight w:val="278"/>
        </w:trPr>
        <w:tc>
          <w:tcPr>
            <w:tcW w:w="5000" w:type="pct"/>
            <w:gridSpan w:val="3"/>
            <w:shd w:val="clear" w:color="auto" w:fill="auto"/>
          </w:tcPr>
          <w:p w:rsidR="00127FC4" w:rsidRPr="0017260E" w:rsidRDefault="00127FC4" w:rsidP="00D920C7">
            <w:pPr>
              <w:pStyle w:val="affffff2"/>
              <w:rPr>
                <w:rFonts w:ascii="Times New Roman" w:hAnsi="Times New Roman"/>
                <w:b/>
                <w:bCs/>
                <w:sz w:val="24"/>
                <w:szCs w:val="24"/>
              </w:rPr>
            </w:pPr>
            <w:r w:rsidRPr="0017260E">
              <w:rPr>
                <w:rFonts w:ascii="Times New Roman" w:hAnsi="Times New Roman"/>
                <w:b/>
                <w:bCs/>
                <w:sz w:val="24"/>
                <w:szCs w:val="24"/>
                <w:lang w:val="en-US"/>
              </w:rPr>
              <w:t>I</w:t>
            </w:r>
            <w:r w:rsidRPr="0017260E">
              <w:rPr>
                <w:rFonts w:ascii="Times New Roman" w:hAnsi="Times New Roman"/>
                <w:b/>
                <w:bCs/>
                <w:sz w:val="24"/>
                <w:szCs w:val="24"/>
              </w:rPr>
              <w:t xml:space="preserve"> Специализированная мебель и системы хранения</w:t>
            </w:r>
          </w:p>
        </w:tc>
      </w:tr>
      <w:tr w:rsidR="00262409" w:rsidRPr="0017260E" w:rsidTr="00BE6EEE">
        <w:tc>
          <w:tcPr>
            <w:tcW w:w="273"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sz w:val="24"/>
                <w:szCs w:val="24"/>
              </w:rPr>
              <w:t>1</w:t>
            </w:r>
          </w:p>
        </w:tc>
        <w:tc>
          <w:tcPr>
            <w:tcW w:w="2561" w:type="pct"/>
            <w:shd w:val="clear" w:color="auto" w:fill="auto"/>
          </w:tcPr>
          <w:p w:rsidR="00262409" w:rsidRPr="008F0F80" w:rsidRDefault="00262409" w:rsidP="00262409">
            <w:pPr>
              <w:pStyle w:val="affffff2"/>
              <w:rPr>
                <w:rFonts w:ascii="Times New Roman" w:hAnsi="Times New Roman"/>
                <w:sz w:val="24"/>
                <w:szCs w:val="24"/>
                <w:lang w:val="en-US"/>
              </w:rPr>
            </w:pPr>
            <w:r w:rsidRPr="008F0F80">
              <w:rPr>
                <w:rFonts w:ascii="Times New Roman" w:hAnsi="Times New Roman"/>
              </w:rPr>
              <w:t>Пианино Владимир</w:t>
            </w:r>
          </w:p>
        </w:tc>
        <w:tc>
          <w:tcPr>
            <w:tcW w:w="2166" w:type="pct"/>
            <w:shd w:val="clear" w:color="auto" w:fill="auto"/>
          </w:tcPr>
          <w:p w:rsidR="00262409" w:rsidRPr="008F0F80" w:rsidRDefault="00D6077F" w:rsidP="00262409">
            <w:pPr>
              <w:pStyle w:val="affffff2"/>
              <w:rPr>
                <w:rFonts w:ascii="Times New Roman" w:hAnsi="Times New Roman"/>
              </w:rPr>
            </w:pPr>
            <w:r w:rsidRPr="008F0F80">
              <w:rPr>
                <w:rFonts w:ascii="Times New Roman" w:hAnsi="Times New Roman"/>
              </w:rPr>
              <w:t>Диапазон звучания 7 ¼ октав</w:t>
            </w:r>
          </w:p>
          <w:p w:rsidR="00D6077F" w:rsidRPr="008F0F80" w:rsidRDefault="00D6077F" w:rsidP="00262409">
            <w:pPr>
              <w:pStyle w:val="affffff2"/>
              <w:rPr>
                <w:rFonts w:ascii="Times New Roman" w:hAnsi="Times New Roman"/>
              </w:rPr>
            </w:pPr>
            <w:r w:rsidRPr="008F0F80">
              <w:rPr>
                <w:rFonts w:ascii="Times New Roman" w:hAnsi="Times New Roman"/>
              </w:rPr>
              <w:t>Высота 1200 мм</w:t>
            </w:r>
          </w:p>
          <w:p w:rsidR="00D6077F" w:rsidRPr="008F0F80" w:rsidRDefault="00D6077F" w:rsidP="00262409">
            <w:pPr>
              <w:pStyle w:val="affffff2"/>
              <w:rPr>
                <w:rFonts w:ascii="Times New Roman" w:hAnsi="Times New Roman"/>
              </w:rPr>
            </w:pPr>
            <w:r w:rsidRPr="008F0F80">
              <w:rPr>
                <w:rFonts w:ascii="Times New Roman" w:hAnsi="Times New Roman"/>
              </w:rPr>
              <w:t>Ширина 1445 мм</w:t>
            </w:r>
          </w:p>
          <w:p w:rsidR="00D6077F" w:rsidRPr="008F0F80" w:rsidRDefault="00D6077F" w:rsidP="00262409">
            <w:pPr>
              <w:pStyle w:val="affffff2"/>
              <w:rPr>
                <w:rFonts w:ascii="Times New Roman" w:hAnsi="Times New Roman"/>
              </w:rPr>
            </w:pPr>
            <w:r w:rsidRPr="008F0F80">
              <w:rPr>
                <w:rFonts w:ascii="Times New Roman" w:hAnsi="Times New Roman"/>
              </w:rPr>
              <w:t>Глубина 610 мм</w:t>
            </w:r>
          </w:p>
          <w:p w:rsidR="00D6077F" w:rsidRPr="008F0F80" w:rsidRDefault="00D6077F" w:rsidP="00262409">
            <w:pPr>
              <w:pStyle w:val="affffff2"/>
              <w:rPr>
                <w:rFonts w:ascii="Times New Roman" w:hAnsi="Times New Roman"/>
              </w:rPr>
            </w:pPr>
            <w:r w:rsidRPr="008F0F80">
              <w:rPr>
                <w:rFonts w:ascii="Times New Roman" w:hAnsi="Times New Roman"/>
              </w:rPr>
              <w:t>Масса 190 кг</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2</w:t>
            </w:r>
          </w:p>
        </w:tc>
        <w:tc>
          <w:tcPr>
            <w:tcW w:w="2561" w:type="pct"/>
            <w:shd w:val="clear" w:color="auto" w:fill="auto"/>
          </w:tcPr>
          <w:p w:rsidR="00262409" w:rsidRPr="008F0F80" w:rsidRDefault="00262409" w:rsidP="00262409">
            <w:pPr>
              <w:pStyle w:val="affffff2"/>
              <w:rPr>
                <w:rFonts w:ascii="Times New Roman" w:hAnsi="Times New Roman"/>
                <w:sz w:val="24"/>
                <w:szCs w:val="24"/>
                <w:lang w:val="en-US"/>
              </w:rPr>
            </w:pPr>
            <w:r w:rsidRPr="008F0F80">
              <w:rPr>
                <w:rFonts w:ascii="Times New Roman" w:hAnsi="Times New Roman"/>
              </w:rPr>
              <w:t>Ламбрекен для сцены</w:t>
            </w:r>
          </w:p>
        </w:tc>
        <w:tc>
          <w:tcPr>
            <w:tcW w:w="2166" w:type="pct"/>
            <w:shd w:val="clear" w:color="auto" w:fill="auto"/>
          </w:tcPr>
          <w:p w:rsidR="00262409" w:rsidRPr="008F0F80" w:rsidRDefault="00262409" w:rsidP="00262409">
            <w:pPr>
              <w:pStyle w:val="affffff2"/>
              <w:rPr>
                <w:rFonts w:ascii="Times New Roman" w:hAnsi="Times New Roman"/>
              </w:rPr>
            </w:pPr>
          </w:p>
        </w:tc>
      </w:tr>
      <w:tr w:rsidR="00262409" w:rsidRPr="0017260E" w:rsidTr="00262409">
        <w:trPr>
          <w:trHeight w:val="428"/>
        </w:trPr>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3</w:t>
            </w:r>
          </w:p>
        </w:tc>
        <w:tc>
          <w:tcPr>
            <w:tcW w:w="2561" w:type="pct"/>
            <w:shd w:val="clear" w:color="auto" w:fill="auto"/>
          </w:tcPr>
          <w:p w:rsidR="00262409" w:rsidRPr="008F0F80" w:rsidRDefault="00262409" w:rsidP="00262409">
            <w:pPr>
              <w:pStyle w:val="affffff2"/>
              <w:rPr>
                <w:rFonts w:ascii="Times New Roman" w:hAnsi="Times New Roman"/>
                <w:sz w:val="24"/>
                <w:szCs w:val="24"/>
                <w:lang w:val="en-US"/>
              </w:rPr>
            </w:pPr>
            <w:r w:rsidRPr="008F0F80">
              <w:rPr>
                <w:rFonts w:ascii="Times New Roman" w:hAnsi="Times New Roman"/>
              </w:rPr>
              <w:t>Занавес</w:t>
            </w:r>
          </w:p>
        </w:tc>
        <w:tc>
          <w:tcPr>
            <w:tcW w:w="2166" w:type="pct"/>
            <w:shd w:val="clear" w:color="auto" w:fill="auto"/>
          </w:tcPr>
          <w:p w:rsidR="00262409" w:rsidRPr="008F0F80" w:rsidRDefault="00262409" w:rsidP="00262409">
            <w:pPr>
              <w:pStyle w:val="affffff2"/>
              <w:rPr>
                <w:rFonts w:ascii="Times New Roman" w:hAnsi="Times New Roman"/>
              </w:rPr>
            </w:pP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4</w:t>
            </w:r>
          </w:p>
        </w:tc>
        <w:tc>
          <w:tcPr>
            <w:tcW w:w="2561" w:type="pct"/>
            <w:shd w:val="clear" w:color="auto" w:fill="auto"/>
          </w:tcPr>
          <w:p w:rsidR="00262409" w:rsidRPr="008F0F80" w:rsidRDefault="00262409" w:rsidP="00262409">
            <w:pPr>
              <w:spacing w:after="160" w:line="259" w:lineRule="auto"/>
              <w:contextualSpacing/>
              <w:rPr>
                <w:rFonts w:ascii="Times New Roman" w:hAnsi="Times New Roman"/>
              </w:rPr>
            </w:pPr>
            <w:r w:rsidRPr="008F0F80">
              <w:rPr>
                <w:rFonts w:ascii="Times New Roman" w:hAnsi="Times New Roman"/>
              </w:rPr>
              <w:t xml:space="preserve">Трибуна </w:t>
            </w:r>
          </w:p>
          <w:p w:rsidR="00262409" w:rsidRPr="008F0F80" w:rsidRDefault="00262409" w:rsidP="00262409">
            <w:pPr>
              <w:pStyle w:val="affffff2"/>
              <w:rPr>
                <w:rFonts w:ascii="Times New Roman" w:hAnsi="Times New Roman"/>
                <w:sz w:val="24"/>
                <w:szCs w:val="24"/>
              </w:rPr>
            </w:pPr>
          </w:p>
        </w:tc>
        <w:tc>
          <w:tcPr>
            <w:tcW w:w="2166" w:type="pct"/>
            <w:shd w:val="clear" w:color="auto" w:fill="auto"/>
          </w:tcPr>
          <w:p w:rsidR="00262409" w:rsidRPr="008F0F80" w:rsidRDefault="008F0F80" w:rsidP="00262409">
            <w:pPr>
              <w:pStyle w:val="affffff2"/>
              <w:rPr>
                <w:rFonts w:ascii="Times New Roman" w:hAnsi="Times New Roman"/>
              </w:rPr>
            </w:pPr>
            <w:r>
              <w:rPr>
                <w:rFonts w:ascii="Times New Roman" w:hAnsi="Times New Roman"/>
              </w:rPr>
              <w:t>Размеры-</w:t>
            </w:r>
            <w:r w:rsidRPr="008F0F80">
              <w:rPr>
                <w:rFonts w:ascii="Times New Roman" w:hAnsi="Times New Roman"/>
              </w:rPr>
              <w:t>520х520х1250мм, цвет титан</w:t>
            </w:r>
          </w:p>
        </w:tc>
      </w:tr>
      <w:tr w:rsidR="00262409"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b/>
                <w:bCs/>
                <w:sz w:val="24"/>
                <w:szCs w:val="24"/>
                <w:lang w:val="en-US"/>
              </w:rPr>
              <w:t>II</w:t>
            </w:r>
            <w:r w:rsidRPr="0017260E">
              <w:rPr>
                <w:rFonts w:ascii="Times New Roman" w:hAnsi="Times New Roman"/>
                <w:b/>
                <w:bCs/>
                <w:sz w:val="24"/>
                <w:szCs w:val="24"/>
              </w:rPr>
              <w:t xml:space="preserve"> Технические средства</w:t>
            </w:r>
          </w:p>
        </w:tc>
      </w:tr>
      <w:tr w:rsidR="00262409" w:rsidRPr="0017260E"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b/>
                <w:bCs/>
                <w:sz w:val="24"/>
                <w:szCs w:val="24"/>
              </w:rPr>
              <w:t>Основное оборудование</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lastRenderedPageBreak/>
              <w:t>1</w:t>
            </w:r>
          </w:p>
        </w:tc>
        <w:tc>
          <w:tcPr>
            <w:tcW w:w="2561" w:type="pct"/>
            <w:shd w:val="clear" w:color="auto" w:fill="auto"/>
          </w:tcPr>
          <w:p w:rsidR="00262409" w:rsidRPr="008F0F80" w:rsidRDefault="00262409" w:rsidP="00262409">
            <w:pPr>
              <w:spacing w:after="160" w:line="259" w:lineRule="auto"/>
              <w:contextualSpacing/>
              <w:rPr>
                <w:rFonts w:ascii="Times New Roman" w:hAnsi="Times New Roman"/>
              </w:rPr>
            </w:pPr>
            <w:r w:rsidRPr="008F0F80">
              <w:rPr>
                <w:rFonts w:ascii="Times New Roman" w:hAnsi="Times New Roman"/>
              </w:rPr>
              <w:t>Минидиск</w:t>
            </w:r>
            <w:r w:rsidR="00D6077F" w:rsidRPr="008F0F80">
              <w:rPr>
                <w:rFonts w:ascii="Times New Roman" w:hAnsi="Times New Roman"/>
              </w:rPr>
              <w:t xml:space="preserve"> </w:t>
            </w:r>
            <w:r w:rsidRPr="008F0F80">
              <w:rPr>
                <w:rFonts w:ascii="Times New Roman" w:hAnsi="Times New Roman"/>
              </w:rPr>
              <w:t>рекордер</w:t>
            </w:r>
            <w:r w:rsidR="00D6077F" w:rsidRPr="008F0F80">
              <w:rPr>
                <w:rFonts w:ascii="Times New Roman" w:hAnsi="Times New Roman"/>
              </w:rPr>
              <w:t xml:space="preserve"> </w:t>
            </w:r>
            <w:r w:rsidRPr="008F0F80">
              <w:rPr>
                <w:rFonts w:ascii="Times New Roman" w:hAnsi="Times New Roman"/>
              </w:rPr>
              <w:t>0001380472</w:t>
            </w:r>
          </w:p>
          <w:p w:rsidR="00262409" w:rsidRPr="008F0F80" w:rsidRDefault="00262409" w:rsidP="00262409">
            <w:pPr>
              <w:pStyle w:val="affffff2"/>
              <w:rPr>
                <w:rFonts w:ascii="Times New Roman" w:hAnsi="Times New Roman"/>
                <w:sz w:val="24"/>
                <w:szCs w:val="24"/>
                <w:lang w:val="en-US"/>
              </w:rPr>
            </w:pP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2</w:t>
            </w:r>
          </w:p>
        </w:tc>
        <w:tc>
          <w:tcPr>
            <w:tcW w:w="2561" w:type="pct"/>
            <w:shd w:val="clear" w:color="auto" w:fill="auto"/>
          </w:tcPr>
          <w:p w:rsidR="00262409" w:rsidRPr="008F0F80" w:rsidRDefault="00D6077F" w:rsidP="00262409">
            <w:pPr>
              <w:pStyle w:val="affffff2"/>
              <w:rPr>
                <w:rFonts w:ascii="Times New Roman" w:hAnsi="Times New Roman"/>
                <w:sz w:val="24"/>
                <w:szCs w:val="24"/>
              </w:rPr>
            </w:pPr>
            <w:r w:rsidRPr="008F0F80">
              <w:rPr>
                <w:rFonts w:ascii="Times New Roman" w:hAnsi="Times New Roman"/>
              </w:rPr>
              <w:t>Микрофон</w:t>
            </w:r>
            <w:r w:rsidR="00262409" w:rsidRPr="008F0F80">
              <w:rPr>
                <w:rFonts w:ascii="Times New Roman" w:hAnsi="Times New Roman"/>
              </w:rPr>
              <w:t xml:space="preserve">ная </w:t>
            </w:r>
            <w:r w:rsidR="008F0F80">
              <w:rPr>
                <w:rFonts w:ascii="Times New Roman" w:hAnsi="Times New Roman"/>
              </w:rPr>
              <w:t>радиосистема</w:t>
            </w:r>
          </w:p>
        </w:tc>
        <w:tc>
          <w:tcPr>
            <w:tcW w:w="2166" w:type="pct"/>
            <w:shd w:val="clear" w:color="auto" w:fill="auto"/>
          </w:tcPr>
          <w:p w:rsidR="00262409" w:rsidRPr="0017260E" w:rsidRDefault="008F0F80" w:rsidP="00EE3235">
            <w:pPr>
              <w:pStyle w:val="affffff2"/>
              <w:jc w:val="both"/>
              <w:rPr>
                <w:rFonts w:ascii="Times New Roman" w:hAnsi="Times New Roman"/>
                <w:sz w:val="24"/>
                <w:szCs w:val="24"/>
              </w:rPr>
            </w:pPr>
            <w:r w:rsidRPr="008F0F80">
              <w:rPr>
                <w:rFonts w:ascii="Times New Roman" w:hAnsi="Times New Roman"/>
              </w:rPr>
              <w:t>100-канальная радиосистема с 2 ручными динамическими  микрофонами</w:t>
            </w:r>
            <w:r>
              <w:rPr>
                <w:rFonts w:ascii="Times New Roman" w:hAnsi="Times New Roman"/>
              </w:rPr>
              <w:t xml:space="preserve"> </w:t>
            </w:r>
            <w:r w:rsidRPr="008F0F80">
              <w:rPr>
                <w:rFonts w:ascii="Times New Roman" w:hAnsi="Times New Roman"/>
              </w:rPr>
              <w:t>2000340052</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3</w:t>
            </w:r>
          </w:p>
        </w:tc>
        <w:tc>
          <w:tcPr>
            <w:tcW w:w="2561" w:type="pct"/>
            <w:shd w:val="clear" w:color="auto" w:fill="auto"/>
          </w:tcPr>
          <w:p w:rsidR="00262409" w:rsidRPr="008F0F80" w:rsidRDefault="00D6077F" w:rsidP="00262409">
            <w:pPr>
              <w:pStyle w:val="affffff2"/>
              <w:rPr>
                <w:rFonts w:ascii="Times New Roman" w:hAnsi="Times New Roman"/>
                <w:sz w:val="24"/>
                <w:szCs w:val="24"/>
              </w:rPr>
            </w:pPr>
            <w:r w:rsidRPr="008F0F80">
              <w:rPr>
                <w:rFonts w:ascii="Times New Roman" w:hAnsi="Times New Roman"/>
              </w:rPr>
              <w:t>Микрофон</w:t>
            </w:r>
            <w:r w:rsidR="00262409" w:rsidRPr="008F0F80">
              <w:rPr>
                <w:rFonts w:ascii="Times New Roman" w:hAnsi="Times New Roman"/>
              </w:rPr>
              <w:t>ная NADY  &lt;401X Quad HT&gt;2000340137</w:t>
            </w:r>
          </w:p>
        </w:tc>
        <w:tc>
          <w:tcPr>
            <w:tcW w:w="2166" w:type="pct"/>
            <w:shd w:val="clear" w:color="auto" w:fill="auto"/>
          </w:tcPr>
          <w:p w:rsidR="008D0375" w:rsidRPr="0017260E" w:rsidRDefault="008D0375" w:rsidP="00EE3235">
            <w:pPr>
              <w:pStyle w:val="affffff2"/>
              <w:jc w:val="both"/>
              <w:rPr>
                <w:rFonts w:ascii="Times New Roman" w:hAnsi="Times New Roman"/>
                <w:sz w:val="24"/>
                <w:szCs w:val="24"/>
              </w:rPr>
            </w:pPr>
            <w:r w:rsidRPr="0017260E">
              <w:rPr>
                <w:rFonts w:ascii="Times New Roman" w:hAnsi="Times New Roman"/>
                <w:sz w:val="24"/>
                <w:szCs w:val="24"/>
              </w:rPr>
              <w:t>Тип: VHF четырехканальная радио-микрофонная система, рэковый приемник с БП, 4 ручных передатчика с динамическими головками DM-10D</w:t>
            </w:r>
          </w:p>
          <w:p w:rsidR="008D0375" w:rsidRPr="0017260E" w:rsidRDefault="008D0375" w:rsidP="00EE3235">
            <w:pPr>
              <w:pStyle w:val="affffff2"/>
              <w:jc w:val="both"/>
              <w:rPr>
                <w:rFonts w:ascii="Times New Roman" w:hAnsi="Times New Roman"/>
                <w:sz w:val="24"/>
                <w:szCs w:val="24"/>
              </w:rPr>
            </w:pPr>
            <w:r w:rsidRPr="0017260E">
              <w:rPr>
                <w:rFonts w:ascii="Times New Roman" w:hAnsi="Times New Roman"/>
                <w:sz w:val="24"/>
                <w:szCs w:val="24"/>
              </w:rPr>
              <w:t>Диапазон частот: 30-18000 Гц</w:t>
            </w:r>
          </w:p>
          <w:p w:rsidR="00262409" w:rsidRPr="0017260E" w:rsidRDefault="008D0375" w:rsidP="00EE3235">
            <w:pPr>
              <w:pStyle w:val="affffff2"/>
              <w:jc w:val="both"/>
              <w:rPr>
                <w:rFonts w:ascii="Times New Roman" w:hAnsi="Times New Roman"/>
                <w:sz w:val="24"/>
                <w:szCs w:val="24"/>
              </w:rPr>
            </w:pPr>
            <w:r w:rsidRPr="0017260E">
              <w:rPr>
                <w:rFonts w:ascii="Times New Roman" w:hAnsi="Times New Roman"/>
                <w:sz w:val="24"/>
                <w:szCs w:val="24"/>
              </w:rPr>
              <w:t>Динамический диапазон: 120 дБ, THD&lt;0.5%</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4</w:t>
            </w:r>
          </w:p>
        </w:tc>
        <w:tc>
          <w:tcPr>
            <w:tcW w:w="2561" w:type="pct"/>
            <w:shd w:val="clear" w:color="auto" w:fill="auto"/>
          </w:tcPr>
          <w:p w:rsidR="00262409" w:rsidRPr="008F0F80" w:rsidRDefault="00D6077F" w:rsidP="00262409">
            <w:pPr>
              <w:pStyle w:val="affffff2"/>
              <w:rPr>
                <w:rFonts w:ascii="Times New Roman" w:hAnsi="Times New Roman"/>
                <w:sz w:val="24"/>
                <w:szCs w:val="24"/>
              </w:rPr>
            </w:pPr>
            <w:r w:rsidRPr="008F0F80">
              <w:rPr>
                <w:rFonts w:ascii="Times New Roman" w:hAnsi="Times New Roman"/>
              </w:rPr>
              <w:t>ROXTONE MS020 Black Микрофо</w:t>
            </w:r>
            <w:r w:rsidR="00262409" w:rsidRPr="008F0F80">
              <w:rPr>
                <w:rFonts w:ascii="Times New Roman" w:hAnsi="Times New Roman"/>
              </w:rPr>
              <w:t>нная стойка, "журавль"</w:t>
            </w:r>
          </w:p>
        </w:tc>
        <w:tc>
          <w:tcPr>
            <w:tcW w:w="2166" w:type="pct"/>
            <w:shd w:val="clear" w:color="auto" w:fill="auto"/>
          </w:tcPr>
          <w:p w:rsidR="00262409" w:rsidRPr="0017260E" w:rsidRDefault="008D0375" w:rsidP="00EE3235">
            <w:pPr>
              <w:pStyle w:val="affffff2"/>
              <w:jc w:val="both"/>
              <w:rPr>
                <w:rFonts w:ascii="Times New Roman" w:hAnsi="Times New Roman"/>
                <w:sz w:val="24"/>
                <w:szCs w:val="24"/>
              </w:rPr>
            </w:pPr>
            <w:r w:rsidRPr="0017260E">
              <w:rPr>
                <w:rFonts w:ascii="Times New Roman" w:hAnsi="Times New Roman"/>
                <w:sz w:val="24"/>
                <w:szCs w:val="24"/>
              </w:rPr>
              <w:t>ROXTONE MS020 Black Микрофонная стойка "журавль", 105-175см. стрела: 75см, вес: 2,2кг, черная</w:t>
            </w:r>
          </w:p>
        </w:tc>
      </w:tr>
      <w:tr w:rsidR="00262409" w:rsidRPr="00DB3A82"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5</w:t>
            </w:r>
          </w:p>
        </w:tc>
        <w:tc>
          <w:tcPr>
            <w:tcW w:w="2561" w:type="pct"/>
            <w:shd w:val="clear" w:color="auto" w:fill="auto"/>
          </w:tcPr>
          <w:p w:rsidR="00262409" w:rsidRPr="008F0F80" w:rsidRDefault="00262409" w:rsidP="00262409">
            <w:pPr>
              <w:pStyle w:val="affffff2"/>
              <w:rPr>
                <w:rFonts w:ascii="Times New Roman" w:hAnsi="Times New Roman"/>
                <w:sz w:val="24"/>
                <w:szCs w:val="24"/>
                <w:lang w:val="en-US"/>
              </w:rPr>
            </w:pPr>
            <w:r w:rsidRPr="008F0F80">
              <w:rPr>
                <w:rFonts w:ascii="Times New Roman" w:hAnsi="Times New Roman"/>
              </w:rPr>
              <w:t>Видеокамера</w:t>
            </w:r>
            <w:r w:rsidRPr="008F0F80">
              <w:rPr>
                <w:rFonts w:ascii="Times New Roman" w:hAnsi="Times New Roman"/>
                <w:lang w:val="en-US"/>
              </w:rPr>
              <w:t xml:space="preserve"> Cannon LERGIA HF R66</w:t>
            </w:r>
          </w:p>
        </w:tc>
        <w:tc>
          <w:tcPr>
            <w:tcW w:w="2166" w:type="pct"/>
            <w:shd w:val="clear" w:color="auto" w:fill="auto"/>
          </w:tcPr>
          <w:p w:rsidR="00262409" w:rsidRPr="0017260E" w:rsidRDefault="00D6077F" w:rsidP="00EE3235">
            <w:pPr>
              <w:pStyle w:val="affffff2"/>
              <w:jc w:val="both"/>
              <w:rPr>
                <w:rFonts w:ascii="Times New Roman" w:hAnsi="Times New Roman"/>
                <w:sz w:val="24"/>
                <w:szCs w:val="24"/>
                <w:lang w:val="en-US"/>
              </w:rPr>
            </w:pPr>
            <w:r w:rsidRPr="0017260E">
              <w:rPr>
                <w:rFonts w:ascii="YS Text" w:hAnsi="YS Text"/>
                <w:lang w:val="en-US"/>
              </w:rPr>
              <w:t xml:space="preserve">Flash, AVCHD, Full HD 1080p, 1/4.85", 1CMOS, </w:t>
            </w:r>
            <w:r w:rsidRPr="0017260E">
              <w:rPr>
                <w:rFonts w:ascii="YS Text" w:hAnsi="YS Text"/>
              </w:rPr>
              <w:t>фоторежим</w:t>
            </w:r>
            <w:r w:rsidRPr="0017260E">
              <w:rPr>
                <w:rFonts w:ascii="YS Text" w:hAnsi="YS Text"/>
                <w:lang w:val="en-US"/>
              </w:rPr>
              <w:t xml:space="preserve">, zoom 32x/1140x, </w:t>
            </w:r>
            <w:r w:rsidRPr="0017260E">
              <w:rPr>
                <w:rFonts w:ascii="YS Text" w:hAnsi="YS Text"/>
              </w:rPr>
              <w:t>оптический</w:t>
            </w:r>
            <w:r w:rsidRPr="0017260E">
              <w:rPr>
                <w:rFonts w:ascii="YS Text" w:hAnsi="YS Text"/>
                <w:lang w:val="en-US"/>
              </w:rPr>
              <w:t xml:space="preserve"> </w:t>
            </w:r>
            <w:r w:rsidRPr="0017260E">
              <w:rPr>
                <w:rFonts w:ascii="YS Text" w:hAnsi="YS Text"/>
              </w:rPr>
              <w:t>стабилизатор</w:t>
            </w:r>
            <w:r w:rsidRPr="0017260E">
              <w:rPr>
                <w:rFonts w:ascii="YS Text" w:hAnsi="YS Text"/>
                <w:lang w:val="en-US"/>
              </w:rPr>
              <w:t xml:space="preserve">, SD, SDHC, SDXC, 116x53x58 </w:t>
            </w:r>
            <w:r w:rsidRPr="0017260E">
              <w:rPr>
                <w:rFonts w:ascii="YS Text" w:hAnsi="YS Text"/>
              </w:rPr>
              <w:t>мм</w:t>
            </w:r>
            <w:r w:rsidRPr="0017260E">
              <w:rPr>
                <w:rFonts w:ascii="YS Text" w:hAnsi="YS Text"/>
                <w:lang w:val="en-US"/>
              </w:rPr>
              <w:t xml:space="preserve">, 235 </w:t>
            </w:r>
            <w:r w:rsidRPr="0017260E">
              <w:rPr>
                <w:rFonts w:ascii="YS Text" w:hAnsi="YS Text"/>
              </w:rPr>
              <w:t>г</w:t>
            </w: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6</w:t>
            </w:r>
          </w:p>
        </w:tc>
        <w:tc>
          <w:tcPr>
            <w:tcW w:w="2561" w:type="pct"/>
            <w:shd w:val="clear" w:color="auto" w:fill="auto"/>
          </w:tcPr>
          <w:p w:rsidR="00262409" w:rsidRPr="008F0F80" w:rsidRDefault="00262409" w:rsidP="00262409">
            <w:pPr>
              <w:pStyle w:val="affffff2"/>
              <w:rPr>
                <w:rFonts w:ascii="Times New Roman" w:hAnsi="Times New Roman"/>
                <w:sz w:val="24"/>
                <w:szCs w:val="24"/>
                <w:lang w:val="en-US"/>
              </w:rPr>
            </w:pPr>
            <w:r w:rsidRPr="008F0F80">
              <w:rPr>
                <w:rFonts w:ascii="Times New Roman" w:hAnsi="Times New Roman"/>
              </w:rPr>
              <w:t>Радиосистема AKG WMS40MINI2VOCAL US45A/C в комплекте</w:t>
            </w:r>
          </w:p>
        </w:tc>
        <w:tc>
          <w:tcPr>
            <w:tcW w:w="2166" w:type="pct"/>
            <w:shd w:val="clear" w:color="auto" w:fill="auto"/>
          </w:tcPr>
          <w:p w:rsidR="00262409" w:rsidRPr="0017260E" w:rsidRDefault="00D6077F" w:rsidP="00EE3235">
            <w:pPr>
              <w:pStyle w:val="affffff2"/>
              <w:jc w:val="both"/>
              <w:rPr>
                <w:rFonts w:ascii="Times New Roman" w:hAnsi="Times New Roman"/>
                <w:sz w:val="24"/>
                <w:szCs w:val="24"/>
              </w:rPr>
            </w:pPr>
            <w:r w:rsidRPr="0017260E">
              <w:rPr>
                <w:rFonts w:ascii="Times New Roman" w:hAnsi="Times New Roman"/>
                <w:sz w:val="24"/>
                <w:szCs w:val="24"/>
                <w:lang w:val="en-US"/>
              </w:rPr>
              <w:t>WMS</w:t>
            </w:r>
            <w:r w:rsidRPr="0017260E">
              <w:rPr>
                <w:rFonts w:ascii="Times New Roman" w:hAnsi="Times New Roman"/>
                <w:sz w:val="24"/>
                <w:szCs w:val="24"/>
              </w:rPr>
              <w:t xml:space="preserve">40 </w:t>
            </w:r>
            <w:r w:rsidRPr="0017260E">
              <w:rPr>
                <w:rFonts w:ascii="Times New Roman" w:hAnsi="Times New Roman"/>
                <w:sz w:val="24"/>
                <w:szCs w:val="24"/>
                <w:lang w:val="en-US"/>
              </w:rPr>
              <w:t>MINI</w:t>
            </w:r>
            <w:r w:rsidRPr="0017260E">
              <w:rPr>
                <w:rFonts w:ascii="Times New Roman" w:hAnsi="Times New Roman"/>
                <w:sz w:val="24"/>
                <w:szCs w:val="24"/>
              </w:rPr>
              <w:t xml:space="preserve">2 – вокальная/инструментальная радиосистема, гарантирующая превосходный звук и легка в использовании при непобедимом соотношении цена/качество. Система включает </w:t>
            </w:r>
            <w:r w:rsidRPr="0017260E">
              <w:rPr>
                <w:rFonts w:ascii="Times New Roman" w:hAnsi="Times New Roman"/>
                <w:sz w:val="24"/>
                <w:szCs w:val="24"/>
                <w:lang w:val="en-US"/>
              </w:rPr>
              <w:t>SR</w:t>
            </w:r>
            <w:r w:rsidRPr="0017260E">
              <w:rPr>
                <w:rFonts w:ascii="Times New Roman" w:hAnsi="Times New Roman"/>
                <w:sz w:val="24"/>
                <w:szCs w:val="24"/>
              </w:rPr>
              <w:t xml:space="preserve"> 40 </w:t>
            </w:r>
            <w:r w:rsidRPr="0017260E">
              <w:rPr>
                <w:rFonts w:ascii="Times New Roman" w:hAnsi="Times New Roman"/>
                <w:sz w:val="24"/>
                <w:szCs w:val="24"/>
                <w:lang w:val="en-US"/>
              </w:rPr>
              <w:t>Mini</w:t>
            </w:r>
            <w:r w:rsidRPr="0017260E">
              <w:rPr>
                <w:rFonts w:ascii="Times New Roman" w:hAnsi="Times New Roman"/>
                <w:sz w:val="24"/>
                <w:szCs w:val="24"/>
              </w:rPr>
              <w:t xml:space="preserve">2 приемник, один РТ 40 </w:t>
            </w:r>
            <w:r w:rsidRPr="0017260E">
              <w:rPr>
                <w:rFonts w:ascii="Times New Roman" w:hAnsi="Times New Roman"/>
                <w:sz w:val="24"/>
                <w:szCs w:val="24"/>
                <w:lang w:val="en-US"/>
              </w:rPr>
              <w:t>Mini</w:t>
            </w:r>
            <w:r w:rsidRPr="0017260E">
              <w:rPr>
                <w:rFonts w:ascii="Times New Roman" w:hAnsi="Times New Roman"/>
                <w:sz w:val="24"/>
                <w:szCs w:val="24"/>
              </w:rPr>
              <w:t xml:space="preserve"> поясной передатчик, НТ 40 </w:t>
            </w:r>
            <w:r w:rsidRPr="0017260E">
              <w:rPr>
                <w:rFonts w:ascii="Times New Roman" w:hAnsi="Times New Roman"/>
                <w:sz w:val="24"/>
                <w:szCs w:val="24"/>
                <w:lang w:val="en-US"/>
              </w:rPr>
              <w:t>MINI</w:t>
            </w:r>
            <w:r w:rsidRPr="0017260E">
              <w:rPr>
                <w:rFonts w:ascii="Times New Roman" w:hAnsi="Times New Roman"/>
                <w:sz w:val="24"/>
                <w:szCs w:val="24"/>
              </w:rPr>
              <w:t xml:space="preserve"> ручной передатчик, два инструментальных кабеля, универсальный блок питания с </w:t>
            </w:r>
            <w:r w:rsidRPr="0017260E">
              <w:rPr>
                <w:rFonts w:ascii="Times New Roman" w:hAnsi="Times New Roman"/>
                <w:sz w:val="24"/>
                <w:szCs w:val="24"/>
                <w:lang w:val="en-US"/>
              </w:rPr>
              <w:t>US</w:t>
            </w:r>
            <w:r w:rsidRPr="0017260E">
              <w:rPr>
                <w:rFonts w:ascii="Times New Roman" w:hAnsi="Times New Roman"/>
                <w:sz w:val="24"/>
                <w:szCs w:val="24"/>
              </w:rPr>
              <w:t>/</w:t>
            </w:r>
            <w:r w:rsidRPr="0017260E">
              <w:rPr>
                <w:rFonts w:ascii="Times New Roman" w:hAnsi="Times New Roman"/>
                <w:sz w:val="24"/>
                <w:szCs w:val="24"/>
                <w:lang w:val="en-US"/>
              </w:rPr>
              <w:t>UK</w:t>
            </w:r>
            <w:r w:rsidRPr="0017260E">
              <w:rPr>
                <w:rFonts w:ascii="Times New Roman" w:hAnsi="Times New Roman"/>
                <w:sz w:val="24"/>
                <w:szCs w:val="24"/>
              </w:rPr>
              <w:t>/</w:t>
            </w:r>
            <w:r w:rsidRPr="0017260E">
              <w:rPr>
                <w:rFonts w:ascii="Times New Roman" w:hAnsi="Times New Roman"/>
                <w:sz w:val="24"/>
                <w:szCs w:val="24"/>
                <w:lang w:val="en-US"/>
              </w:rPr>
              <w:t>EU</w:t>
            </w:r>
            <w:r w:rsidRPr="0017260E">
              <w:rPr>
                <w:rFonts w:ascii="Times New Roman" w:hAnsi="Times New Roman"/>
                <w:sz w:val="24"/>
                <w:szCs w:val="24"/>
              </w:rPr>
              <w:t xml:space="preserve"> адаптерами и две АА батарейки. </w:t>
            </w:r>
            <w:r w:rsidRPr="0017260E">
              <w:rPr>
                <w:rFonts w:ascii="Times New Roman" w:hAnsi="Times New Roman"/>
                <w:sz w:val="24"/>
                <w:szCs w:val="24"/>
                <w:lang w:val="en-US"/>
              </w:rPr>
              <w:t>SR</w:t>
            </w:r>
            <w:r w:rsidRPr="0017260E">
              <w:rPr>
                <w:rFonts w:ascii="Times New Roman" w:hAnsi="Times New Roman"/>
                <w:sz w:val="24"/>
                <w:szCs w:val="24"/>
              </w:rPr>
              <w:t xml:space="preserve"> 40 </w:t>
            </w:r>
            <w:r w:rsidRPr="0017260E">
              <w:rPr>
                <w:rFonts w:ascii="Times New Roman" w:hAnsi="Times New Roman"/>
                <w:sz w:val="24"/>
                <w:szCs w:val="24"/>
                <w:lang w:val="en-US"/>
              </w:rPr>
              <w:t>Mini</w:t>
            </w:r>
            <w:r w:rsidRPr="0017260E">
              <w:rPr>
                <w:rFonts w:ascii="Times New Roman" w:hAnsi="Times New Roman"/>
                <w:sz w:val="24"/>
                <w:szCs w:val="24"/>
              </w:rPr>
              <w:t>2 имеет удобные функции и позволяет работать двум каналам одновременно.</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t>7</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Микшерный пульт 16 каналов</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8</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Микрофон проводной вокальный</w:t>
            </w:r>
          </w:p>
        </w:tc>
        <w:tc>
          <w:tcPr>
            <w:tcW w:w="2166" w:type="pct"/>
            <w:shd w:val="clear" w:color="auto" w:fill="auto"/>
          </w:tcPr>
          <w:p w:rsidR="00EE3235" w:rsidRPr="00EE3235" w:rsidRDefault="00EE3235" w:rsidP="00EE3235">
            <w:pPr>
              <w:pStyle w:val="affffff2"/>
              <w:rPr>
                <w:rFonts w:ascii="Times New Roman" w:hAnsi="Times New Roman"/>
                <w:sz w:val="24"/>
                <w:szCs w:val="24"/>
              </w:rPr>
            </w:pPr>
            <w:r w:rsidRPr="00EE3235">
              <w:rPr>
                <w:rFonts w:ascii="Times New Roman" w:hAnsi="Times New Roman"/>
                <w:sz w:val="24"/>
                <w:szCs w:val="24"/>
              </w:rPr>
              <w:t>Исполнение</w:t>
            </w:r>
            <w:r>
              <w:rPr>
                <w:rFonts w:ascii="Times New Roman" w:hAnsi="Times New Roman"/>
                <w:sz w:val="24"/>
                <w:szCs w:val="24"/>
              </w:rPr>
              <w:t xml:space="preserve"> -</w:t>
            </w:r>
            <w:r w:rsidRPr="00EE3235">
              <w:rPr>
                <w:rFonts w:ascii="Times New Roman" w:hAnsi="Times New Roman"/>
                <w:sz w:val="24"/>
                <w:szCs w:val="24"/>
              </w:rPr>
              <w:t>Настольный, Ручной</w:t>
            </w:r>
          </w:p>
          <w:p w:rsidR="00EE3235" w:rsidRPr="00EE3235" w:rsidRDefault="00EE3235" w:rsidP="00EE3235">
            <w:pPr>
              <w:pStyle w:val="affffff2"/>
              <w:rPr>
                <w:rFonts w:ascii="Times New Roman" w:hAnsi="Times New Roman"/>
                <w:sz w:val="24"/>
                <w:szCs w:val="24"/>
              </w:rPr>
            </w:pPr>
            <w:r w:rsidRPr="00EE3235">
              <w:rPr>
                <w:rFonts w:ascii="Times New Roman" w:hAnsi="Times New Roman"/>
                <w:sz w:val="24"/>
                <w:szCs w:val="24"/>
              </w:rPr>
              <w:t>Назначение</w:t>
            </w:r>
            <w:r>
              <w:rPr>
                <w:rFonts w:ascii="Times New Roman" w:hAnsi="Times New Roman"/>
                <w:sz w:val="24"/>
                <w:szCs w:val="24"/>
              </w:rPr>
              <w:t xml:space="preserve"> -</w:t>
            </w:r>
            <w:r w:rsidRPr="00EE3235">
              <w:rPr>
                <w:rFonts w:ascii="Times New Roman" w:hAnsi="Times New Roman"/>
                <w:sz w:val="24"/>
                <w:szCs w:val="24"/>
              </w:rPr>
              <w:t>Вокальный, Для караоке, Для конференций, Универсальный</w:t>
            </w:r>
          </w:p>
          <w:p w:rsidR="00EE3235" w:rsidRPr="00EE3235" w:rsidRDefault="00EE3235" w:rsidP="00EE3235">
            <w:pPr>
              <w:pStyle w:val="affffff2"/>
              <w:rPr>
                <w:rFonts w:ascii="Times New Roman" w:hAnsi="Times New Roman"/>
                <w:sz w:val="24"/>
                <w:szCs w:val="24"/>
              </w:rPr>
            </w:pPr>
            <w:r w:rsidRPr="00EE3235">
              <w:rPr>
                <w:rFonts w:ascii="Times New Roman" w:hAnsi="Times New Roman"/>
                <w:sz w:val="24"/>
                <w:szCs w:val="24"/>
              </w:rPr>
              <w:t>Тип сенсора</w:t>
            </w:r>
            <w:r>
              <w:rPr>
                <w:rFonts w:ascii="Times New Roman" w:hAnsi="Times New Roman"/>
                <w:sz w:val="24"/>
                <w:szCs w:val="24"/>
              </w:rPr>
              <w:t xml:space="preserve">- </w:t>
            </w:r>
            <w:r w:rsidRPr="00EE3235">
              <w:rPr>
                <w:rFonts w:ascii="Times New Roman" w:hAnsi="Times New Roman"/>
                <w:sz w:val="24"/>
                <w:szCs w:val="24"/>
              </w:rPr>
              <w:t>Конденсаторный</w:t>
            </w:r>
          </w:p>
          <w:p w:rsidR="00262409" w:rsidRPr="00EE3235" w:rsidRDefault="00EE3235" w:rsidP="00EE3235">
            <w:pPr>
              <w:pStyle w:val="affffff2"/>
              <w:rPr>
                <w:rFonts w:ascii="Times New Roman" w:hAnsi="Times New Roman"/>
                <w:sz w:val="24"/>
                <w:szCs w:val="24"/>
              </w:rPr>
            </w:pPr>
            <w:r w:rsidRPr="00EE3235">
              <w:rPr>
                <w:rFonts w:ascii="Times New Roman" w:hAnsi="Times New Roman"/>
                <w:sz w:val="24"/>
                <w:szCs w:val="24"/>
              </w:rPr>
              <w:t>Направленность</w:t>
            </w:r>
            <w:r>
              <w:rPr>
                <w:rFonts w:ascii="Times New Roman" w:hAnsi="Times New Roman"/>
                <w:sz w:val="24"/>
                <w:szCs w:val="24"/>
              </w:rPr>
              <w:t xml:space="preserve"> -</w:t>
            </w:r>
            <w:r w:rsidRPr="00EE3235">
              <w:rPr>
                <w:rFonts w:ascii="Times New Roman" w:hAnsi="Times New Roman"/>
                <w:sz w:val="24"/>
                <w:szCs w:val="24"/>
              </w:rPr>
              <w:t>Всенаправленный</w:t>
            </w: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9</w:t>
            </w:r>
          </w:p>
        </w:tc>
        <w:tc>
          <w:tcPr>
            <w:tcW w:w="2561" w:type="pct"/>
            <w:shd w:val="clear" w:color="auto" w:fill="auto"/>
          </w:tcPr>
          <w:p w:rsidR="00262409" w:rsidRPr="00442D66" w:rsidRDefault="00262409" w:rsidP="00262409">
            <w:pPr>
              <w:spacing w:after="160" w:line="259" w:lineRule="auto"/>
              <w:contextualSpacing/>
              <w:rPr>
                <w:rFonts w:ascii="Times New Roman" w:hAnsi="Times New Roman"/>
              </w:rPr>
            </w:pPr>
            <w:r w:rsidRPr="0017260E">
              <w:rPr>
                <w:rFonts w:ascii="Times New Roman" w:hAnsi="Times New Roman"/>
              </w:rPr>
              <w:t>Магнитола</w:t>
            </w:r>
            <w:r w:rsidRPr="00442D66">
              <w:rPr>
                <w:rFonts w:ascii="Times New Roman" w:hAnsi="Times New Roman"/>
              </w:rPr>
              <w:t xml:space="preserve"> </w:t>
            </w:r>
            <w:r w:rsidRPr="0017260E">
              <w:rPr>
                <w:rFonts w:ascii="Times New Roman" w:hAnsi="Times New Roman"/>
                <w:lang w:val="en-US"/>
              </w:rPr>
              <w:t>LG</w:t>
            </w:r>
            <w:r w:rsidRPr="00442D66">
              <w:rPr>
                <w:rFonts w:ascii="Times New Roman" w:hAnsi="Times New Roman"/>
              </w:rPr>
              <w:t xml:space="preserve"> </w:t>
            </w:r>
            <w:r w:rsidRPr="0017260E">
              <w:rPr>
                <w:rFonts w:ascii="Times New Roman" w:hAnsi="Times New Roman"/>
                <w:lang w:val="en-US"/>
              </w:rPr>
              <w:t>LPC</w:t>
            </w:r>
            <w:r w:rsidRPr="00442D66">
              <w:rPr>
                <w:rFonts w:ascii="Times New Roman" w:hAnsi="Times New Roman"/>
              </w:rPr>
              <w:t>-</w:t>
            </w:r>
            <w:r w:rsidRPr="0017260E">
              <w:rPr>
                <w:rFonts w:ascii="Times New Roman" w:hAnsi="Times New Roman"/>
                <w:lang w:val="en-US"/>
              </w:rPr>
              <w:t>LM</w:t>
            </w:r>
            <w:r w:rsidRPr="00442D66">
              <w:rPr>
                <w:rFonts w:ascii="Times New Roman" w:hAnsi="Times New Roman"/>
              </w:rPr>
              <w:t xml:space="preserve"> 535 </w:t>
            </w:r>
            <w:r w:rsidRPr="0017260E">
              <w:rPr>
                <w:rFonts w:ascii="Times New Roman" w:hAnsi="Times New Roman"/>
                <w:lang w:val="en-US"/>
              </w:rPr>
              <w:t>X</w:t>
            </w:r>
            <w:r w:rsidRPr="00442D66">
              <w:rPr>
                <w:rFonts w:ascii="Times New Roman" w:hAnsi="Times New Roman"/>
              </w:rPr>
              <w:t xml:space="preserve"> </w:t>
            </w:r>
            <w:r w:rsidRPr="0017260E">
              <w:rPr>
                <w:rFonts w:ascii="Times New Roman" w:hAnsi="Times New Roman"/>
              </w:rPr>
              <w:t>М</w:t>
            </w:r>
            <w:r w:rsidRPr="00442D66">
              <w:rPr>
                <w:rFonts w:ascii="Times New Roman" w:hAnsi="Times New Roman"/>
              </w:rPr>
              <w:t>000001056</w:t>
            </w:r>
          </w:p>
          <w:p w:rsidR="00262409" w:rsidRPr="00442D66" w:rsidRDefault="00262409" w:rsidP="00262409">
            <w:pPr>
              <w:pStyle w:val="affffff2"/>
              <w:rPr>
                <w:rFonts w:ascii="Times New Roman" w:hAnsi="Times New Roman"/>
                <w:sz w:val="24"/>
                <w:szCs w:val="24"/>
              </w:rPr>
            </w:pPr>
          </w:p>
        </w:tc>
        <w:tc>
          <w:tcPr>
            <w:tcW w:w="2166" w:type="pct"/>
            <w:shd w:val="clear" w:color="auto" w:fill="auto"/>
          </w:tcPr>
          <w:p w:rsidR="00D6077F" w:rsidRPr="0017260E" w:rsidRDefault="00D6077F" w:rsidP="00D6077F">
            <w:pPr>
              <w:pStyle w:val="affffff2"/>
              <w:rPr>
                <w:rFonts w:ascii="Times New Roman" w:hAnsi="Times New Roman"/>
                <w:sz w:val="24"/>
                <w:szCs w:val="24"/>
              </w:rPr>
            </w:pPr>
            <w:r w:rsidRPr="0017260E">
              <w:rPr>
                <w:rFonts w:ascii="Times New Roman" w:hAnsi="Times New Roman"/>
                <w:sz w:val="24"/>
                <w:szCs w:val="24"/>
              </w:rPr>
              <w:t>Ширина</w:t>
            </w:r>
            <w:r w:rsidRPr="0017260E">
              <w:rPr>
                <w:rFonts w:ascii="Times New Roman" w:hAnsi="Times New Roman"/>
                <w:sz w:val="24"/>
                <w:szCs w:val="24"/>
              </w:rPr>
              <w:tab/>
              <w:t>55 см</w:t>
            </w:r>
          </w:p>
          <w:p w:rsidR="00D6077F" w:rsidRPr="0017260E" w:rsidRDefault="00D6077F" w:rsidP="00D6077F">
            <w:pPr>
              <w:pStyle w:val="affffff2"/>
              <w:rPr>
                <w:rFonts w:ascii="Times New Roman" w:hAnsi="Times New Roman"/>
                <w:sz w:val="24"/>
                <w:szCs w:val="24"/>
              </w:rPr>
            </w:pPr>
            <w:r w:rsidRPr="0017260E">
              <w:rPr>
                <w:rFonts w:ascii="Times New Roman" w:hAnsi="Times New Roman"/>
                <w:sz w:val="24"/>
                <w:szCs w:val="24"/>
              </w:rPr>
              <w:t>Глубина</w:t>
            </w:r>
            <w:r w:rsidRPr="0017260E">
              <w:rPr>
                <w:rFonts w:ascii="Times New Roman" w:hAnsi="Times New Roman"/>
                <w:sz w:val="24"/>
                <w:szCs w:val="24"/>
              </w:rPr>
              <w:tab/>
              <w:t>22 см</w:t>
            </w:r>
          </w:p>
          <w:p w:rsidR="00262409" w:rsidRPr="0017260E" w:rsidRDefault="00D6077F" w:rsidP="00D6077F">
            <w:pPr>
              <w:pStyle w:val="affffff2"/>
              <w:rPr>
                <w:rFonts w:ascii="Times New Roman" w:hAnsi="Times New Roman"/>
                <w:sz w:val="24"/>
                <w:szCs w:val="24"/>
              </w:rPr>
            </w:pPr>
            <w:r w:rsidRPr="0017260E">
              <w:rPr>
                <w:rFonts w:ascii="Times New Roman" w:hAnsi="Times New Roman"/>
                <w:sz w:val="24"/>
                <w:szCs w:val="24"/>
              </w:rPr>
              <w:t>Высота</w:t>
            </w:r>
            <w:r w:rsidRPr="0017260E">
              <w:rPr>
                <w:rFonts w:ascii="Times New Roman" w:hAnsi="Times New Roman"/>
                <w:sz w:val="24"/>
                <w:szCs w:val="24"/>
              </w:rPr>
              <w:tab/>
              <w:t>29 см</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Воспроизведение </w:t>
            </w:r>
            <w:r w:rsidRPr="0017260E">
              <w:rPr>
                <w:rFonts w:ascii="Times New Roman" w:hAnsi="Times New Roman"/>
                <w:sz w:val="24"/>
                <w:szCs w:val="24"/>
                <w:lang w:val="en-US"/>
              </w:rPr>
              <w:t>CD</w:t>
            </w:r>
            <w:r w:rsidRPr="0017260E">
              <w:rPr>
                <w:rFonts w:ascii="Times New Roman" w:hAnsi="Times New Roman"/>
                <w:sz w:val="24"/>
                <w:szCs w:val="24"/>
              </w:rPr>
              <w:t>/-</w:t>
            </w:r>
            <w:r w:rsidRPr="0017260E">
              <w:rPr>
                <w:rFonts w:ascii="Times New Roman" w:hAnsi="Times New Roman"/>
                <w:sz w:val="24"/>
                <w:szCs w:val="24"/>
                <w:lang w:val="en-US"/>
              </w:rPr>
              <w:t>R</w:t>
            </w:r>
            <w:r w:rsidRPr="0017260E">
              <w:rPr>
                <w:rFonts w:ascii="Times New Roman" w:hAnsi="Times New Roman"/>
                <w:sz w:val="24"/>
                <w:szCs w:val="24"/>
              </w:rPr>
              <w:t>/-</w:t>
            </w:r>
            <w:r w:rsidRPr="0017260E">
              <w:rPr>
                <w:rFonts w:ascii="Times New Roman" w:hAnsi="Times New Roman"/>
                <w:sz w:val="24"/>
                <w:szCs w:val="24"/>
                <w:lang w:val="en-US"/>
              </w:rPr>
              <w:t>RW</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Кассетная дека</w:t>
            </w:r>
            <w:r w:rsidRPr="0017260E">
              <w:rPr>
                <w:rFonts w:ascii="Times New Roman" w:hAnsi="Times New Roman"/>
                <w:sz w:val="24"/>
                <w:szCs w:val="24"/>
              </w:rPr>
              <w:tab/>
              <w:t>1 кассета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Мощность фронтальных АС</w:t>
            </w:r>
            <w:r w:rsidRPr="0017260E">
              <w:rPr>
                <w:rFonts w:ascii="Times New Roman" w:hAnsi="Times New Roman"/>
                <w:sz w:val="24"/>
                <w:szCs w:val="24"/>
              </w:rPr>
              <w:tab/>
              <w:t xml:space="preserve">2 </w:t>
            </w:r>
            <w:r w:rsidRPr="0017260E">
              <w:rPr>
                <w:rFonts w:ascii="Times New Roman" w:hAnsi="Times New Roman"/>
                <w:sz w:val="24"/>
                <w:szCs w:val="24"/>
                <w:lang w:val="en-US"/>
              </w:rPr>
              <w:t>x</w:t>
            </w:r>
            <w:r w:rsidRPr="0017260E">
              <w:rPr>
                <w:rFonts w:ascii="Times New Roman" w:hAnsi="Times New Roman"/>
                <w:sz w:val="24"/>
                <w:szCs w:val="24"/>
              </w:rPr>
              <w:t xml:space="preserve"> 5 Вт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Воспроизведение </w:t>
            </w:r>
            <w:r w:rsidRPr="0017260E">
              <w:rPr>
                <w:rFonts w:ascii="Times New Roman" w:hAnsi="Times New Roman"/>
                <w:sz w:val="24"/>
                <w:szCs w:val="24"/>
                <w:lang w:val="en-US"/>
              </w:rPr>
              <w:t>CD</w:t>
            </w:r>
            <w:r w:rsidRPr="0017260E">
              <w:rPr>
                <w:rFonts w:ascii="Times New Roman" w:hAnsi="Times New Roman"/>
                <w:sz w:val="24"/>
                <w:szCs w:val="24"/>
              </w:rPr>
              <w:t>/-</w:t>
            </w:r>
            <w:r w:rsidRPr="0017260E">
              <w:rPr>
                <w:rFonts w:ascii="Times New Roman" w:hAnsi="Times New Roman"/>
                <w:sz w:val="24"/>
                <w:szCs w:val="24"/>
                <w:lang w:val="en-US"/>
              </w:rPr>
              <w:t>R</w:t>
            </w:r>
            <w:r w:rsidRPr="0017260E">
              <w:rPr>
                <w:rFonts w:ascii="Times New Roman" w:hAnsi="Times New Roman"/>
                <w:sz w:val="24"/>
                <w:szCs w:val="24"/>
              </w:rPr>
              <w:t>/-</w:t>
            </w:r>
            <w:r w:rsidRPr="0017260E">
              <w:rPr>
                <w:rFonts w:ascii="Times New Roman" w:hAnsi="Times New Roman"/>
                <w:sz w:val="24"/>
                <w:szCs w:val="24"/>
                <w:lang w:val="en-US"/>
              </w:rPr>
              <w:t>RW</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Тип загрузки дисков</w:t>
            </w:r>
            <w:r w:rsidRPr="0017260E">
              <w:rPr>
                <w:rFonts w:ascii="Times New Roman" w:hAnsi="Times New Roman"/>
                <w:sz w:val="24"/>
                <w:szCs w:val="24"/>
              </w:rPr>
              <w:tab/>
              <w:t>выдвижной лоток</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Кассетная дека</w:t>
            </w:r>
            <w:r w:rsidRPr="0017260E">
              <w:rPr>
                <w:rFonts w:ascii="Times New Roman" w:hAnsi="Times New Roman"/>
                <w:sz w:val="24"/>
                <w:szCs w:val="24"/>
              </w:rPr>
              <w:tab/>
              <w:t>1 кассета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Подсветка дисплея</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Цифровой дисплей</w:t>
            </w:r>
            <w:r w:rsidRPr="0017260E">
              <w:rPr>
                <w:rFonts w:ascii="Times New Roman" w:hAnsi="Times New Roman"/>
                <w:sz w:val="24"/>
                <w:szCs w:val="24"/>
              </w:rPr>
              <w:tab/>
              <w:t>1 шт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Тип исп. батареи</w:t>
            </w:r>
            <w:r w:rsidRPr="0017260E">
              <w:rPr>
                <w:rFonts w:ascii="Times New Roman" w:hAnsi="Times New Roman"/>
                <w:sz w:val="24"/>
                <w:szCs w:val="24"/>
              </w:rPr>
              <w:tab/>
              <w:t xml:space="preserve">8 х </w:t>
            </w:r>
            <w:r w:rsidRPr="0017260E">
              <w:rPr>
                <w:rFonts w:ascii="Times New Roman" w:hAnsi="Times New Roman"/>
                <w:sz w:val="24"/>
                <w:szCs w:val="24"/>
                <w:lang w:val="en-US"/>
              </w:rPr>
              <w:t>D</w:t>
            </w:r>
            <w:r w:rsidRPr="0017260E">
              <w:rPr>
                <w:rFonts w:ascii="Times New Roman" w:hAnsi="Times New Roman"/>
                <w:sz w:val="24"/>
                <w:szCs w:val="24"/>
              </w:rPr>
              <w:t xml:space="preserve"> (</w:t>
            </w:r>
            <w:r w:rsidRPr="0017260E">
              <w:rPr>
                <w:rFonts w:ascii="Times New Roman" w:hAnsi="Times New Roman"/>
                <w:sz w:val="24"/>
                <w:szCs w:val="24"/>
                <w:lang w:val="en-US"/>
              </w:rPr>
              <w:t>LR</w:t>
            </w:r>
            <w:r w:rsidRPr="0017260E">
              <w:rPr>
                <w:rFonts w:ascii="Times New Roman" w:hAnsi="Times New Roman"/>
                <w:sz w:val="24"/>
                <w:szCs w:val="24"/>
              </w:rPr>
              <w:t xml:space="preserve"> 20)</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lastRenderedPageBreak/>
              <w:t>Разъем для наушников 3.5 мм</w:t>
            </w:r>
            <w:r w:rsidRPr="0017260E">
              <w:rPr>
                <w:rFonts w:ascii="Times New Roman" w:hAnsi="Times New Roman"/>
                <w:sz w:val="24"/>
                <w:szCs w:val="24"/>
              </w:rPr>
              <w:tab/>
              <w:t>1 шт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Повтор трека</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Повтор диска</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Программиров. воспроизв.</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lang w:val="en-US"/>
              </w:rPr>
              <w:t>Sleep</w:t>
            </w:r>
            <w:r w:rsidRPr="0017260E">
              <w:rPr>
                <w:rFonts w:ascii="Times New Roman" w:hAnsi="Times New Roman"/>
                <w:sz w:val="24"/>
                <w:szCs w:val="24"/>
              </w:rPr>
              <w:t>-таймер</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Встроенные часы</w:t>
            </w:r>
            <w:r w:rsidRPr="0017260E">
              <w:rPr>
                <w:rFonts w:ascii="Times New Roman" w:hAnsi="Times New Roman"/>
                <w:sz w:val="24"/>
                <w:szCs w:val="24"/>
              </w:rPr>
              <w:tab/>
              <w:t>Да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Будильник</w:t>
            </w:r>
            <w:r w:rsidRPr="0017260E">
              <w:rPr>
                <w:rFonts w:ascii="Times New Roman" w:hAnsi="Times New Roman"/>
                <w:sz w:val="24"/>
                <w:szCs w:val="24"/>
              </w:rPr>
              <w:tab/>
              <w:t>1 шт</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Тип управления</w:t>
            </w:r>
            <w:r w:rsidR="0017260E">
              <w:rPr>
                <w:rFonts w:ascii="Times New Roman" w:hAnsi="Times New Roman"/>
                <w:sz w:val="24"/>
                <w:szCs w:val="24"/>
              </w:rPr>
              <w:t xml:space="preserve">- </w:t>
            </w:r>
            <w:r w:rsidRPr="0017260E">
              <w:rPr>
                <w:rFonts w:ascii="Times New Roman" w:hAnsi="Times New Roman"/>
                <w:sz w:val="24"/>
                <w:szCs w:val="24"/>
              </w:rPr>
              <w:t>электронный/механич.</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Цифровой тюнер</w:t>
            </w:r>
            <w:r w:rsidRPr="0017260E">
              <w:rPr>
                <w:rFonts w:ascii="Times New Roman" w:hAnsi="Times New Roman"/>
                <w:sz w:val="24"/>
                <w:szCs w:val="24"/>
              </w:rPr>
              <w:tab/>
              <w:t>УКВ+</w:t>
            </w:r>
            <w:r w:rsidRPr="0017260E">
              <w:rPr>
                <w:rFonts w:ascii="Times New Roman" w:hAnsi="Times New Roman"/>
                <w:sz w:val="24"/>
                <w:szCs w:val="24"/>
                <w:lang w:val="en-US"/>
              </w:rPr>
              <w:t>FM</w:t>
            </w:r>
            <w:r w:rsidRPr="0017260E">
              <w:rPr>
                <w:rFonts w:ascii="Times New Roman" w:hAnsi="Times New Roman"/>
                <w:sz w:val="24"/>
                <w:szCs w:val="24"/>
              </w:rPr>
              <w:t>/</w:t>
            </w:r>
            <w:r w:rsidRPr="0017260E">
              <w:rPr>
                <w:rFonts w:ascii="Times New Roman" w:hAnsi="Times New Roman"/>
                <w:sz w:val="24"/>
                <w:szCs w:val="24"/>
                <w:lang w:val="en-US"/>
              </w:rPr>
              <w:t>AM</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Фиксированные настройки тюнера</w:t>
            </w:r>
            <w:r w:rsidR="00EE3235">
              <w:rPr>
                <w:rFonts w:ascii="Times New Roman" w:hAnsi="Times New Roman"/>
                <w:sz w:val="24"/>
                <w:szCs w:val="24"/>
              </w:rPr>
              <w:t xml:space="preserve"> </w:t>
            </w:r>
            <w:r w:rsidRPr="0017260E">
              <w:rPr>
                <w:rFonts w:ascii="Times New Roman" w:hAnsi="Times New Roman"/>
                <w:sz w:val="24"/>
                <w:szCs w:val="24"/>
              </w:rPr>
              <w:t>30 УКВ+</w:t>
            </w:r>
            <w:r w:rsidRPr="0017260E">
              <w:rPr>
                <w:rFonts w:ascii="Times New Roman" w:hAnsi="Times New Roman"/>
                <w:sz w:val="24"/>
                <w:szCs w:val="24"/>
                <w:lang w:val="en-US"/>
              </w:rPr>
              <w:t>FM</w:t>
            </w:r>
            <w:r w:rsidRPr="0017260E">
              <w:rPr>
                <w:rFonts w:ascii="Times New Roman" w:hAnsi="Times New Roman"/>
                <w:sz w:val="24"/>
                <w:szCs w:val="24"/>
              </w:rPr>
              <w:t>/</w:t>
            </w:r>
            <w:r w:rsidRPr="0017260E">
              <w:rPr>
                <w:rFonts w:ascii="Times New Roman" w:hAnsi="Times New Roman"/>
                <w:sz w:val="24"/>
                <w:szCs w:val="24"/>
                <w:lang w:val="en-US"/>
              </w:rPr>
              <w:t>AM</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Усиление низких частот</w:t>
            </w:r>
            <w:r w:rsidRPr="0017260E">
              <w:rPr>
                <w:rFonts w:ascii="Times New Roman" w:hAnsi="Times New Roman"/>
                <w:sz w:val="24"/>
                <w:szCs w:val="24"/>
              </w:rPr>
              <w:tab/>
              <w:t>1 уровень</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Дистанционное управление</w:t>
            </w:r>
            <w:r w:rsidRPr="0017260E">
              <w:rPr>
                <w:rFonts w:ascii="Times New Roman" w:hAnsi="Times New Roman"/>
                <w:sz w:val="24"/>
                <w:szCs w:val="24"/>
              </w:rPr>
              <w:tab/>
              <w:t>полное</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Тип батарей пульта ДУ</w:t>
            </w:r>
            <w:r w:rsidRPr="0017260E">
              <w:rPr>
                <w:rFonts w:ascii="Times New Roman" w:hAnsi="Times New Roman"/>
                <w:sz w:val="24"/>
                <w:szCs w:val="24"/>
              </w:rPr>
              <w:tab/>
              <w:t xml:space="preserve">2 х </w:t>
            </w:r>
            <w:r w:rsidRPr="0017260E">
              <w:rPr>
                <w:rFonts w:ascii="Times New Roman" w:hAnsi="Times New Roman"/>
                <w:sz w:val="24"/>
                <w:szCs w:val="24"/>
                <w:lang w:val="en-US"/>
              </w:rPr>
              <w:t>AAA</w:t>
            </w:r>
            <w:r w:rsidRPr="0017260E">
              <w:rPr>
                <w:rFonts w:ascii="Times New Roman" w:hAnsi="Times New Roman"/>
                <w:sz w:val="24"/>
                <w:szCs w:val="24"/>
              </w:rPr>
              <w:t xml:space="preserve"> (</w:t>
            </w:r>
            <w:r w:rsidRPr="0017260E">
              <w:rPr>
                <w:rFonts w:ascii="Times New Roman" w:hAnsi="Times New Roman"/>
                <w:sz w:val="24"/>
                <w:szCs w:val="24"/>
                <w:lang w:val="en-US"/>
              </w:rPr>
              <w:t>LR</w:t>
            </w:r>
            <w:r w:rsidRPr="0017260E">
              <w:rPr>
                <w:rFonts w:ascii="Times New Roman" w:hAnsi="Times New Roman"/>
                <w:sz w:val="24"/>
                <w:szCs w:val="24"/>
              </w:rPr>
              <w:t>03)</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Батареи пульта ДУ</w:t>
            </w:r>
            <w:r w:rsidRPr="0017260E">
              <w:rPr>
                <w:rFonts w:ascii="Times New Roman" w:hAnsi="Times New Roman"/>
                <w:sz w:val="24"/>
                <w:szCs w:val="24"/>
              </w:rPr>
              <w:tab/>
              <w:t>в комплекте</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Габаритные размеры (В*Ш*Г)</w:t>
            </w:r>
            <w:r w:rsidR="00EE3235">
              <w:rPr>
                <w:rFonts w:ascii="Times New Roman" w:hAnsi="Times New Roman"/>
                <w:sz w:val="24"/>
                <w:szCs w:val="24"/>
              </w:rPr>
              <w:t xml:space="preserve"> </w:t>
            </w:r>
            <w:r w:rsidRPr="0017260E">
              <w:rPr>
                <w:rFonts w:ascii="Times New Roman" w:hAnsi="Times New Roman"/>
                <w:sz w:val="24"/>
                <w:szCs w:val="24"/>
              </w:rPr>
              <w:t>29*55*22 см</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Вес</w:t>
            </w:r>
            <w:r w:rsidRPr="0017260E">
              <w:rPr>
                <w:rFonts w:ascii="Times New Roman" w:hAnsi="Times New Roman"/>
                <w:sz w:val="24"/>
                <w:szCs w:val="24"/>
              </w:rPr>
              <w:tab/>
              <w:t>2.75 кг</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Цвет</w:t>
            </w:r>
            <w:r w:rsidRPr="0017260E">
              <w:rPr>
                <w:rFonts w:ascii="Times New Roman" w:hAnsi="Times New Roman"/>
                <w:sz w:val="24"/>
                <w:szCs w:val="24"/>
              </w:rPr>
              <w:tab/>
              <w:t>серебр./серый</w:t>
            </w:r>
          </w:p>
          <w:p w:rsidR="00A830BF" w:rsidRPr="0017260E" w:rsidRDefault="00A830BF" w:rsidP="0017260E">
            <w:pPr>
              <w:pStyle w:val="affffff2"/>
              <w:rPr>
                <w:rFonts w:ascii="Times New Roman" w:hAnsi="Times New Roman"/>
                <w:sz w:val="24"/>
                <w:szCs w:val="24"/>
              </w:rPr>
            </w:pPr>
            <w:r w:rsidRPr="0017260E">
              <w:rPr>
                <w:rFonts w:ascii="Times New Roman" w:hAnsi="Times New Roman"/>
                <w:sz w:val="24"/>
                <w:szCs w:val="24"/>
              </w:rPr>
              <w:t>Мощность фронтальных АС</w:t>
            </w:r>
            <w:r w:rsidRPr="0017260E">
              <w:rPr>
                <w:rFonts w:ascii="Times New Roman" w:hAnsi="Times New Roman"/>
                <w:sz w:val="24"/>
                <w:szCs w:val="24"/>
              </w:rPr>
              <w:tab/>
              <w:t xml:space="preserve">2 </w:t>
            </w:r>
            <w:r w:rsidRPr="0017260E">
              <w:rPr>
                <w:rFonts w:ascii="Times New Roman" w:hAnsi="Times New Roman"/>
                <w:sz w:val="24"/>
                <w:szCs w:val="24"/>
                <w:lang w:val="en-US"/>
              </w:rPr>
              <w:t>x</w:t>
            </w:r>
            <w:r w:rsidRPr="0017260E">
              <w:rPr>
                <w:rFonts w:ascii="Times New Roman" w:hAnsi="Times New Roman"/>
                <w:sz w:val="24"/>
                <w:szCs w:val="24"/>
              </w:rPr>
              <w:t xml:space="preserve"> 5 Вт</w:t>
            </w:r>
          </w:p>
        </w:tc>
      </w:tr>
      <w:tr w:rsidR="00262409" w:rsidRPr="0017260E" w:rsidTr="00BE6EEE">
        <w:tc>
          <w:tcPr>
            <w:tcW w:w="273" w:type="pct"/>
            <w:shd w:val="clear" w:color="auto" w:fill="auto"/>
          </w:tcPr>
          <w:p w:rsidR="00262409" w:rsidRPr="0017260E" w:rsidRDefault="008F0F80" w:rsidP="00262409">
            <w:pPr>
              <w:pStyle w:val="affffff2"/>
              <w:rPr>
                <w:rFonts w:ascii="Times New Roman" w:hAnsi="Times New Roman"/>
                <w:sz w:val="24"/>
                <w:szCs w:val="24"/>
              </w:rPr>
            </w:pPr>
            <w:r>
              <w:rPr>
                <w:rFonts w:ascii="Times New Roman" w:hAnsi="Times New Roman"/>
                <w:sz w:val="24"/>
                <w:szCs w:val="24"/>
              </w:rPr>
              <w:lastRenderedPageBreak/>
              <w:t>10</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Экран на треноге</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11</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Кондиционер</w:t>
            </w:r>
            <w:r w:rsidRPr="0017260E">
              <w:rPr>
                <w:rFonts w:ascii="Times New Roman" w:hAnsi="Times New Roman"/>
                <w:lang w:val="en-US"/>
              </w:rPr>
              <w:t xml:space="preserve"> General GG/GU-FS 24 HR</w:t>
            </w:r>
          </w:p>
        </w:tc>
        <w:tc>
          <w:tcPr>
            <w:tcW w:w="2166" w:type="pct"/>
            <w:shd w:val="clear" w:color="auto" w:fill="auto"/>
          </w:tcPr>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Тип</w:t>
            </w:r>
            <w:r w:rsidRPr="0017260E">
              <w:rPr>
                <w:rFonts w:ascii="Times New Roman" w:hAnsi="Times New Roman"/>
                <w:sz w:val="24"/>
                <w:szCs w:val="24"/>
              </w:rPr>
              <w:tab/>
              <w:t xml:space="preserve">колонная сплит-система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Возможные режимы</w:t>
            </w:r>
            <w:r w:rsidRPr="0017260E">
              <w:rPr>
                <w:rFonts w:ascii="Times New Roman" w:hAnsi="Times New Roman"/>
                <w:sz w:val="24"/>
                <w:szCs w:val="24"/>
              </w:rPr>
              <w:tab/>
              <w:t xml:space="preserve">охлаждение / обогрев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Мощность охлаждения</w:t>
            </w:r>
            <w:r w:rsidRPr="0017260E">
              <w:rPr>
                <w:rFonts w:ascii="Times New Roman" w:hAnsi="Times New Roman"/>
                <w:sz w:val="24"/>
                <w:szCs w:val="24"/>
              </w:rPr>
              <w:tab/>
              <w:t xml:space="preserve">7000 Вт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Мощность обогрева</w:t>
            </w:r>
            <w:r w:rsidRPr="0017260E">
              <w:rPr>
                <w:rFonts w:ascii="Times New Roman" w:hAnsi="Times New Roman"/>
                <w:sz w:val="24"/>
                <w:szCs w:val="24"/>
              </w:rPr>
              <w:tab/>
              <w:t xml:space="preserve">8200 Вт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Потребляемая мощность при обогреве</w:t>
            </w:r>
            <w:r w:rsidRPr="0017260E">
              <w:rPr>
                <w:rFonts w:ascii="Times New Roman" w:hAnsi="Times New Roman"/>
                <w:sz w:val="24"/>
                <w:szCs w:val="24"/>
              </w:rPr>
              <w:tab/>
              <w:t xml:space="preserve">5200 Вт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Потребляемая мощность при охлаждении</w:t>
            </w:r>
            <w:r w:rsidRPr="0017260E">
              <w:rPr>
                <w:rFonts w:ascii="Times New Roman" w:hAnsi="Times New Roman"/>
                <w:sz w:val="24"/>
                <w:szCs w:val="24"/>
              </w:rPr>
              <w:tab/>
              <w:t xml:space="preserve">5100 Вт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Другие режимы</w:t>
            </w:r>
            <w:r w:rsidRPr="0017260E">
              <w:rPr>
                <w:rFonts w:ascii="Times New Roman" w:hAnsi="Times New Roman"/>
                <w:sz w:val="24"/>
                <w:szCs w:val="24"/>
              </w:rPr>
              <w:tab/>
              <w:t xml:space="preserve">автоматический режим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Функция осушения</w:t>
            </w:r>
            <w:r w:rsidRPr="0017260E">
              <w:rPr>
                <w:rFonts w:ascii="Times New Roman" w:hAnsi="Times New Roman"/>
                <w:sz w:val="24"/>
                <w:szCs w:val="24"/>
              </w:rPr>
              <w:tab/>
              <w:t xml:space="preserve">есть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СИСТЕМА УПРАВЛЕНИЯ*</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Пуль ДУ</w:t>
            </w:r>
            <w:r w:rsidRPr="0017260E">
              <w:rPr>
                <w:rFonts w:ascii="Times New Roman" w:hAnsi="Times New Roman"/>
                <w:sz w:val="24"/>
                <w:szCs w:val="24"/>
              </w:rPr>
              <w:tab/>
              <w:t xml:space="preserve">есть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Выключение по таймеру</w:t>
            </w:r>
            <w:r w:rsidRPr="0017260E">
              <w:rPr>
                <w:rFonts w:ascii="Times New Roman" w:hAnsi="Times New Roman"/>
                <w:sz w:val="24"/>
                <w:szCs w:val="24"/>
              </w:rPr>
              <w:tab/>
              <w:t xml:space="preserve">есть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РАЗМЕРЫ*</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Габариты моб. кондиционера</w:t>
            </w:r>
            <w:r w:rsidRPr="0017260E">
              <w:rPr>
                <w:rFonts w:ascii="Times New Roman" w:hAnsi="Times New Roman"/>
                <w:sz w:val="24"/>
                <w:szCs w:val="24"/>
              </w:rPr>
              <w:tab/>
              <w:t>50</w:t>
            </w:r>
            <w:r w:rsidRPr="0017260E">
              <w:rPr>
                <w:rFonts w:ascii="Times New Roman" w:hAnsi="Times New Roman"/>
                <w:sz w:val="24"/>
                <w:szCs w:val="24"/>
                <w:lang w:val="en-US"/>
              </w:rPr>
              <w:t>x</w:t>
            </w:r>
            <w:r w:rsidRPr="0017260E">
              <w:rPr>
                <w:rFonts w:ascii="Times New Roman" w:hAnsi="Times New Roman"/>
                <w:sz w:val="24"/>
                <w:szCs w:val="24"/>
              </w:rPr>
              <w:t>166.5</w:t>
            </w:r>
            <w:r w:rsidRPr="0017260E">
              <w:rPr>
                <w:rFonts w:ascii="Times New Roman" w:hAnsi="Times New Roman"/>
                <w:sz w:val="24"/>
                <w:szCs w:val="24"/>
                <w:lang w:val="en-US"/>
              </w:rPr>
              <w:t>x</w:t>
            </w:r>
            <w:r w:rsidRPr="0017260E">
              <w:rPr>
                <w:rFonts w:ascii="Times New Roman" w:hAnsi="Times New Roman"/>
                <w:sz w:val="24"/>
                <w:szCs w:val="24"/>
              </w:rPr>
              <w:t xml:space="preserve">27 см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Габариты наружного блока</w:t>
            </w:r>
            <w:r w:rsidRPr="0017260E">
              <w:rPr>
                <w:rFonts w:ascii="Times New Roman" w:hAnsi="Times New Roman"/>
                <w:sz w:val="24"/>
                <w:szCs w:val="24"/>
              </w:rPr>
              <w:tab/>
              <w:t>84.5</w:t>
            </w:r>
            <w:r w:rsidRPr="0017260E">
              <w:rPr>
                <w:rFonts w:ascii="Times New Roman" w:hAnsi="Times New Roman"/>
                <w:sz w:val="24"/>
                <w:szCs w:val="24"/>
                <w:lang w:val="en-US"/>
              </w:rPr>
              <w:t>x</w:t>
            </w:r>
            <w:r w:rsidRPr="0017260E">
              <w:rPr>
                <w:rFonts w:ascii="Times New Roman" w:hAnsi="Times New Roman"/>
                <w:sz w:val="24"/>
                <w:szCs w:val="24"/>
              </w:rPr>
              <w:t>69.5</w:t>
            </w:r>
            <w:r w:rsidRPr="0017260E">
              <w:rPr>
                <w:rFonts w:ascii="Times New Roman" w:hAnsi="Times New Roman"/>
                <w:sz w:val="24"/>
                <w:szCs w:val="24"/>
                <w:lang w:val="en-US"/>
              </w:rPr>
              <w:t>x</w:t>
            </w:r>
            <w:r w:rsidRPr="0017260E">
              <w:rPr>
                <w:rFonts w:ascii="Times New Roman" w:hAnsi="Times New Roman"/>
                <w:sz w:val="24"/>
                <w:szCs w:val="24"/>
              </w:rPr>
              <w:t xml:space="preserve">33.5 см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ДРУГИЕ ХАРАКТЕРИСТИКИ*</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Фаза</w:t>
            </w:r>
            <w:r w:rsidRPr="0017260E">
              <w:rPr>
                <w:rFonts w:ascii="Times New Roman" w:hAnsi="Times New Roman"/>
                <w:sz w:val="24"/>
                <w:szCs w:val="24"/>
              </w:rPr>
              <w:tab/>
              <w:t xml:space="preserve">однофазный </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Фильтр очистки воздуха</w:t>
            </w:r>
            <w:r w:rsidRPr="0017260E">
              <w:rPr>
                <w:rFonts w:ascii="Times New Roman" w:hAnsi="Times New Roman"/>
                <w:sz w:val="24"/>
                <w:szCs w:val="24"/>
              </w:rPr>
              <w:tab/>
              <w:t xml:space="preserve">нет </w:t>
            </w:r>
          </w:p>
          <w:p w:rsidR="00262409" w:rsidRPr="0017260E" w:rsidRDefault="00A830BF" w:rsidP="00A830BF">
            <w:pPr>
              <w:pStyle w:val="affffff2"/>
              <w:rPr>
                <w:rFonts w:ascii="Times New Roman" w:hAnsi="Times New Roman"/>
                <w:sz w:val="24"/>
                <w:szCs w:val="24"/>
                <w:lang w:val="en-US"/>
              </w:rPr>
            </w:pPr>
            <w:r w:rsidRPr="0017260E">
              <w:rPr>
                <w:rFonts w:ascii="Times New Roman" w:hAnsi="Times New Roman"/>
                <w:sz w:val="24"/>
                <w:szCs w:val="24"/>
                <w:lang w:val="en-US"/>
              </w:rPr>
              <w:t>Дополнительно</w:t>
            </w:r>
            <w:r w:rsidRPr="0017260E">
              <w:rPr>
                <w:rFonts w:ascii="Times New Roman" w:hAnsi="Times New Roman"/>
                <w:sz w:val="24"/>
                <w:szCs w:val="24"/>
                <w:lang w:val="en-US"/>
              </w:rPr>
              <w:tab/>
              <w:t>функция запоминания настроек</w:t>
            </w: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12</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Экран с электроприводом Lumien Master Control</w:t>
            </w:r>
          </w:p>
        </w:tc>
        <w:tc>
          <w:tcPr>
            <w:tcW w:w="2166" w:type="pct"/>
            <w:shd w:val="clear" w:color="auto" w:fill="auto"/>
          </w:tcPr>
          <w:p w:rsidR="008F0F80" w:rsidRPr="008F0F80" w:rsidRDefault="008F0F80" w:rsidP="008F0F80">
            <w:pPr>
              <w:pStyle w:val="affffff2"/>
              <w:rPr>
                <w:rFonts w:ascii="Times New Roman" w:hAnsi="Times New Roman"/>
                <w:sz w:val="24"/>
                <w:szCs w:val="24"/>
              </w:rPr>
            </w:pPr>
            <w:r w:rsidRPr="008F0F80">
              <w:rPr>
                <w:rFonts w:ascii="Times New Roman" w:hAnsi="Times New Roman"/>
                <w:sz w:val="24"/>
                <w:szCs w:val="24"/>
              </w:rPr>
              <w:t>Тип установки</w:t>
            </w:r>
            <w:r w:rsidRPr="008F0F80">
              <w:rPr>
                <w:rFonts w:ascii="Times New Roman" w:hAnsi="Times New Roman"/>
                <w:sz w:val="24"/>
                <w:szCs w:val="24"/>
              </w:rPr>
              <w:tab/>
            </w:r>
            <w:r>
              <w:rPr>
                <w:rFonts w:ascii="Times New Roman" w:hAnsi="Times New Roman"/>
                <w:sz w:val="24"/>
                <w:szCs w:val="24"/>
              </w:rPr>
              <w:t>-</w:t>
            </w:r>
            <w:r w:rsidRPr="008F0F80">
              <w:rPr>
                <w:rFonts w:ascii="Times New Roman" w:hAnsi="Times New Roman"/>
                <w:sz w:val="24"/>
                <w:szCs w:val="24"/>
              </w:rPr>
              <w:t>настенный</w:t>
            </w:r>
          </w:p>
          <w:p w:rsidR="008F0F80" w:rsidRPr="008F0F80" w:rsidRDefault="008F0F80" w:rsidP="008F0F80">
            <w:pPr>
              <w:pStyle w:val="affffff2"/>
              <w:rPr>
                <w:rFonts w:ascii="Times New Roman" w:hAnsi="Times New Roman"/>
                <w:sz w:val="24"/>
                <w:szCs w:val="24"/>
              </w:rPr>
            </w:pPr>
            <w:r w:rsidRPr="008F0F80">
              <w:rPr>
                <w:rFonts w:ascii="Times New Roman" w:hAnsi="Times New Roman"/>
                <w:sz w:val="24"/>
                <w:szCs w:val="24"/>
              </w:rPr>
              <w:t>Соотношение сторон</w:t>
            </w:r>
            <w:r w:rsidRPr="008F0F80">
              <w:rPr>
                <w:rFonts w:ascii="Times New Roman" w:hAnsi="Times New Roman"/>
                <w:sz w:val="24"/>
                <w:szCs w:val="24"/>
              </w:rPr>
              <w:tab/>
            </w:r>
            <w:r>
              <w:rPr>
                <w:rFonts w:ascii="Times New Roman" w:hAnsi="Times New Roman"/>
                <w:sz w:val="24"/>
                <w:szCs w:val="24"/>
              </w:rPr>
              <w:t>-</w:t>
            </w:r>
            <w:r w:rsidRPr="008F0F80">
              <w:rPr>
                <w:rFonts w:ascii="Times New Roman" w:hAnsi="Times New Roman"/>
                <w:sz w:val="24"/>
                <w:szCs w:val="24"/>
              </w:rPr>
              <w:t>16:9</w:t>
            </w:r>
          </w:p>
          <w:p w:rsidR="00262409" w:rsidRPr="008F0F80" w:rsidRDefault="008F0F80" w:rsidP="008F0F80">
            <w:pPr>
              <w:pStyle w:val="affffff2"/>
              <w:rPr>
                <w:rFonts w:ascii="Times New Roman" w:hAnsi="Times New Roman"/>
                <w:sz w:val="24"/>
                <w:szCs w:val="24"/>
              </w:rPr>
            </w:pPr>
            <w:r w:rsidRPr="008F0F80">
              <w:rPr>
                <w:rFonts w:ascii="Times New Roman" w:hAnsi="Times New Roman"/>
                <w:sz w:val="24"/>
                <w:szCs w:val="24"/>
              </w:rPr>
              <w:t>Привод</w:t>
            </w:r>
            <w:r>
              <w:rPr>
                <w:rFonts w:ascii="Times New Roman" w:hAnsi="Times New Roman"/>
                <w:sz w:val="24"/>
                <w:szCs w:val="24"/>
              </w:rPr>
              <w:t>-</w:t>
            </w:r>
            <w:r w:rsidRPr="008F0F80">
              <w:rPr>
                <w:rFonts w:ascii="Times New Roman" w:hAnsi="Times New Roman"/>
                <w:sz w:val="24"/>
                <w:szCs w:val="24"/>
              </w:rPr>
              <w:t>электрический</w:t>
            </w: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13</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Комплекс аппаратуры Эстрада</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17260E"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lastRenderedPageBreak/>
              <w:t>14</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Магнитофон "АЙВА540"</w:t>
            </w:r>
          </w:p>
        </w:tc>
        <w:tc>
          <w:tcPr>
            <w:tcW w:w="2166" w:type="pct"/>
            <w:shd w:val="clear" w:color="auto" w:fill="auto"/>
          </w:tcPr>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Тип магнитолы</w:t>
            </w:r>
            <w:r w:rsidRPr="0017260E">
              <w:rPr>
                <w:rFonts w:ascii="Times New Roman" w:hAnsi="Times New Roman"/>
                <w:sz w:val="24"/>
                <w:szCs w:val="24"/>
              </w:rPr>
              <w:tab/>
            </w:r>
            <w:r w:rsidRPr="0017260E">
              <w:rPr>
                <w:rFonts w:ascii="Times New Roman" w:hAnsi="Times New Roman"/>
                <w:sz w:val="24"/>
                <w:szCs w:val="24"/>
                <w:lang w:val="en-US"/>
              </w:rPr>
              <w:t>CD</w:t>
            </w:r>
            <w:r w:rsidRPr="0017260E">
              <w:rPr>
                <w:rFonts w:ascii="Times New Roman" w:hAnsi="Times New Roman"/>
                <w:sz w:val="24"/>
                <w:szCs w:val="24"/>
              </w:rPr>
              <w:t>/кассетная</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Стереозвук</w:t>
            </w:r>
            <w:r w:rsidRPr="0017260E">
              <w:rPr>
                <w:rFonts w:ascii="Times New Roman" w:hAnsi="Times New Roman"/>
                <w:sz w:val="24"/>
                <w:szCs w:val="24"/>
              </w:rPr>
              <w:tab/>
              <w:t>Есть</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Дека</w:t>
            </w:r>
            <w:r w:rsidRPr="0017260E">
              <w:rPr>
                <w:rFonts w:ascii="Times New Roman" w:hAnsi="Times New Roman"/>
                <w:sz w:val="24"/>
                <w:szCs w:val="24"/>
              </w:rPr>
              <w:tab/>
              <w:t>двухкассетная</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Автореверс</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Количество предустановок эквалайзера</w:t>
            </w:r>
            <w:r w:rsidRPr="0017260E">
              <w:rPr>
                <w:rFonts w:ascii="Times New Roman" w:hAnsi="Times New Roman"/>
                <w:sz w:val="24"/>
                <w:szCs w:val="24"/>
              </w:rPr>
              <w:tab/>
              <w:t>3</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Отделяемые колонки</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Система усиления басов</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Управление </w:t>
            </w:r>
            <w:r w:rsidRPr="0017260E">
              <w:rPr>
                <w:rFonts w:ascii="Times New Roman" w:hAnsi="Times New Roman"/>
                <w:sz w:val="24"/>
                <w:szCs w:val="24"/>
                <w:lang w:val="en-US"/>
              </w:rPr>
              <w:t>iPod</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Поддержка </w:t>
            </w:r>
            <w:r w:rsidRPr="0017260E">
              <w:rPr>
                <w:rFonts w:ascii="Times New Roman" w:hAnsi="Times New Roman"/>
                <w:sz w:val="24"/>
                <w:szCs w:val="24"/>
                <w:lang w:val="en-US"/>
              </w:rPr>
              <w:t>SD</w:t>
            </w:r>
            <w:r w:rsidRPr="0017260E">
              <w:rPr>
                <w:rFonts w:ascii="Times New Roman" w:hAnsi="Times New Roman"/>
                <w:sz w:val="24"/>
                <w:szCs w:val="24"/>
              </w:rPr>
              <w:t>/</w:t>
            </w:r>
            <w:r w:rsidRPr="0017260E">
              <w:rPr>
                <w:rFonts w:ascii="Times New Roman" w:hAnsi="Times New Roman"/>
                <w:sz w:val="24"/>
                <w:szCs w:val="24"/>
                <w:lang w:val="en-US"/>
              </w:rPr>
              <w:t>MMC</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ОПЦИИ ТЮНЕРА*</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lang w:val="en-US"/>
              </w:rPr>
              <w:t>AM</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lang w:val="en-US"/>
              </w:rPr>
              <w:t>FM</w:t>
            </w:r>
            <w:r w:rsidRPr="0017260E">
              <w:rPr>
                <w:rFonts w:ascii="Times New Roman" w:hAnsi="Times New Roman"/>
                <w:sz w:val="24"/>
                <w:szCs w:val="24"/>
              </w:rPr>
              <w:tab/>
              <w:t>Есть</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УКВ</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lang w:val="en-US"/>
              </w:rPr>
              <w:t>CD</w:t>
            </w:r>
            <w:r w:rsidRPr="0017260E">
              <w:rPr>
                <w:rFonts w:ascii="Times New Roman" w:hAnsi="Times New Roman"/>
                <w:sz w:val="24"/>
                <w:szCs w:val="24"/>
              </w:rPr>
              <w:t>-ПРОИГРЫВАТЕЛЬ*</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Количество дисков </w:t>
            </w:r>
            <w:r w:rsidRPr="0017260E">
              <w:rPr>
                <w:rFonts w:ascii="Times New Roman" w:hAnsi="Times New Roman"/>
                <w:sz w:val="24"/>
                <w:szCs w:val="24"/>
                <w:lang w:val="en-US"/>
              </w:rPr>
              <w:t>CD</w:t>
            </w:r>
            <w:r w:rsidRPr="0017260E">
              <w:rPr>
                <w:rFonts w:ascii="Times New Roman" w:hAnsi="Times New Roman"/>
                <w:sz w:val="24"/>
                <w:szCs w:val="24"/>
              </w:rPr>
              <w:tab/>
              <w:t>1</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Возможность программирования </w:t>
            </w:r>
            <w:r w:rsidRPr="0017260E">
              <w:rPr>
                <w:rFonts w:ascii="Times New Roman" w:hAnsi="Times New Roman"/>
                <w:sz w:val="24"/>
                <w:szCs w:val="24"/>
                <w:lang w:val="en-US"/>
              </w:rPr>
              <w:t>CD</w:t>
            </w:r>
            <w:r w:rsidRPr="0017260E">
              <w:rPr>
                <w:rFonts w:ascii="Times New Roman" w:hAnsi="Times New Roman"/>
                <w:sz w:val="24"/>
                <w:szCs w:val="24"/>
              </w:rPr>
              <w:t xml:space="preserve"> треков</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ДРУГИЕ ФУНКЦИИ*</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Поддержка </w:t>
            </w:r>
            <w:r w:rsidRPr="0017260E">
              <w:rPr>
                <w:rFonts w:ascii="Times New Roman" w:hAnsi="Times New Roman"/>
                <w:sz w:val="24"/>
                <w:szCs w:val="24"/>
                <w:lang w:val="en-US"/>
              </w:rPr>
              <w:t>WMA</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Отображение </w:t>
            </w:r>
            <w:r w:rsidRPr="0017260E">
              <w:rPr>
                <w:rFonts w:ascii="Times New Roman" w:hAnsi="Times New Roman"/>
                <w:sz w:val="24"/>
                <w:szCs w:val="24"/>
                <w:lang w:val="en-US"/>
              </w:rPr>
              <w:t>ID</w:t>
            </w:r>
            <w:r w:rsidRPr="0017260E">
              <w:rPr>
                <w:rFonts w:ascii="Times New Roman" w:hAnsi="Times New Roman"/>
                <w:sz w:val="24"/>
                <w:szCs w:val="24"/>
              </w:rPr>
              <w:t>3-тегов</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Поддержка </w:t>
            </w:r>
            <w:r w:rsidRPr="0017260E">
              <w:rPr>
                <w:rFonts w:ascii="Times New Roman" w:hAnsi="Times New Roman"/>
                <w:sz w:val="24"/>
                <w:szCs w:val="24"/>
                <w:lang w:val="en-US"/>
              </w:rPr>
              <w:t>MP</w:t>
            </w:r>
            <w:r w:rsidRPr="0017260E">
              <w:rPr>
                <w:rFonts w:ascii="Times New Roman" w:hAnsi="Times New Roman"/>
                <w:sz w:val="24"/>
                <w:szCs w:val="24"/>
              </w:rPr>
              <w:t>3</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Поддержка </w:t>
            </w:r>
            <w:r w:rsidRPr="0017260E">
              <w:rPr>
                <w:rFonts w:ascii="Times New Roman" w:hAnsi="Times New Roman"/>
                <w:sz w:val="24"/>
                <w:szCs w:val="24"/>
                <w:lang w:val="en-US"/>
              </w:rPr>
              <w:t>CD</w:t>
            </w:r>
            <w:r w:rsidRPr="0017260E">
              <w:rPr>
                <w:rFonts w:ascii="Times New Roman" w:hAnsi="Times New Roman"/>
                <w:sz w:val="24"/>
                <w:szCs w:val="24"/>
              </w:rPr>
              <w:t>-</w:t>
            </w:r>
            <w:r w:rsidRPr="0017260E">
              <w:rPr>
                <w:rFonts w:ascii="Times New Roman" w:hAnsi="Times New Roman"/>
                <w:sz w:val="24"/>
                <w:szCs w:val="24"/>
                <w:lang w:val="en-US"/>
              </w:rPr>
              <w:t>RW</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Поддержка </w:t>
            </w:r>
            <w:r w:rsidRPr="0017260E">
              <w:rPr>
                <w:rFonts w:ascii="Times New Roman" w:hAnsi="Times New Roman"/>
                <w:sz w:val="24"/>
                <w:szCs w:val="24"/>
                <w:lang w:val="en-US"/>
              </w:rPr>
              <w:t>CD</w:t>
            </w:r>
            <w:r w:rsidRPr="0017260E">
              <w:rPr>
                <w:rFonts w:ascii="Times New Roman" w:hAnsi="Times New Roman"/>
                <w:sz w:val="24"/>
                <w:szCs w:val="24"/>
              </w:rPr>
              <w:t>-</w:t>
            </w:r>
            <w:r w:rsidRPr="0017260E">
              <w:rPr>
                <w:rFonts w:ascii="Times New Roman" w:hAnsi="Times New Roman"/>
                <w:sz w:val="24"/>
                <w:szCs w:val="24"/>
                <w:lang w:val="en-US"/>
              </w:rPr>
              <w:t>R</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РАЗЪЕМЫ*</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 xml:space="preserve">Интерфейс </w:t>
            </w:r>
            <w:r w:rsidRPr="0017260E">
              <w:rPr>
                <w:rFonts w:ascii="Times New Roman" w:hAnsi="Times New Roman"/>
                <w:sz w:val="24"/>
                <w:szCs w:val="24"/>
                <w:lang w:val="en-US"/>
              </w:rPr>
              <w:t>USB</w:t>
            </w:r>
            <w:r w:rsidRPr="0017260E">
              <w:rPr>
                <w:rFonts w:ascii="Times New Roman" w:hAnsi="Times New Roman"/>
                <w:sz w:val="24"/>
                <w:szCs w:val="24"/>
              </w:rPr>
              <w:t xml:space="preserve"> </w:t>
            </w:r>
            <w:r w:rsidRPr="0017260E">
              <w:rPr>
                <w:rFonts w:ascii="Times New Roman" w:hAnsi="Times New Roman"/>
                <w:sz w:val="24"/>
                <w:szCs w:val="24"/>
                <w:lang w:val="en-US"/>
              </w:rPr>
              <w:t>Type</w:t>
            </w:r>
            <w:r w:rsidRPr="0017260E">
              <w:rPr>
                <w:rFonts w:ascii="Times New Roman" w:hAnsi="Times New Roman"/>
                <w:sz w:val="24"/>
                <w:szCs w:val="24"/>
              </w:rPr>
              <w:t xml:space="preserve"> </w:t>
            </w:r>
            <w:r w:rsidRPr="0017260E">
              <w:rPr>
                <w:rFonts w:ascii="Times New Roman" w:hAnsi="Times New Roman"/>
                <w:sz w:val="24"/>
                <w:szCs w:val="24"/>
                <w:lang w:val="en-US"/>
              </w:rPr>
              <w:t>A</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Линейный вход</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Выход на наушники</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ДОПОЛНИТЕЛЬНАЯ ИНФОРМАЦИЯ*</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Таймер</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lang w:val="en-US"/>
              </w:rPr>
              <w:t>Bluetooth</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Часы</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Встроенный микрофон</w:t>
            </w:r>
            <w:r w:rsidRPr="0017260E">
              <w:rPr>
                <w:rFonts w:ascii="Times New Roman" w:hAnsi="Times New Roman"/>
                <w:sz w:val="24"/>
                <w:szCs w:val="24"/>
              </w:rPr>
              <w:tab/>
              <w:t>Нет</w:t>
            </w:r>
          </w:p>
          <w:p w:rsidR="00A830BF"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Дисплей</w:t>
            </w:r>
            <w:r w:rsidRPr="0017260E">
              <w:rPr>
                <w:rFonts w:ascii="Times New Roman" w:hAnsi="Times New Roman"/>
                <w:sz w:val="24"/>
                <w:szCs w:val="24"/>
              </w:rPr>
              <w:tab/>
              <w:t>Нет</w:t>
            </w:r>
          </w:p>
          <w:p w:rsidR="00262409" w:rsidRPr="0017260E" w:rsidRDefault="00A830BF" w:rsidP="00A830BF">
            <w:pPr>
              <w:pStyle w:val="affffff2"/>
              <w:rPr>
                <w:rFonts w:ascii="Times New Roman" w:hAnsi="Times New Roman"/>
                <w:sz w:val="24"/>
                <w:szCs w:val="24"/>
              </w:rPr>
            </w:pPr>
            <w:r w:rsidRPr="0017260E">
              <w:rPr>
                <w:rFonts w:ascii="Times New Roman" w:hAnsi="Times New Roman"/>
                <w:sz w:val="24"/>
                <w:szCs w:val="24"/>
              </w:rPr>
              <w:t>Пульт ДУ</w:t>
            </w:r>
            <w:r w:rsidRPr="0017260E">
              <w:rPr>
                <w:rFonts w:ascii="Times New Roman" w:hAnsi="Times New Roman"/>
                <w:sz w:val="24"/>
                <w:szCs w:val="24"/>
              </w:rPr>
              <w:tab/>
              <w:t>Есть</w:t>
            </w:r>
          </w:p>
        </w:tc>
      </w:tr>
      <w:tr w:rsidR="00262409" w:rsidRPr="00262409" w:rsidTr="00BE6EEE">
        <w:tc>
          <w:tcPr>
            <w:tcW w:w="273" w:type="pct"/>
            <w:shd w:val="clear" w:color="auto" w:fill="auto"/>
          </w:tcPr>
          <w:p w:rsidR="00262409" w:rsidRPr="006A3987" w:rsidRDefault="008F0F80" w:rsidP="00262409">
            <w:pPr>
              <w:pStyle w:val="affffff2"/>
              <w:rPr>
                <w:rFonts w:ascii="Times New Roman" w:hAnsi="Times New Roman"/>
                <w:sz w:val="24"/>
                <w:szCs w:val="24"/>
              </w:rPr>
            </w:pPr>
            <w:r>
              <w:rPr>
                <w:rFonts w:ascii="Times New Roman" w:hAnsi="Times New Roman"/>
                <w:sz w:val="24"/>
                <w:szCs w:val="24"/>
              </w:rPr>
              <w:t>15</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Кинокамера "SAMSUNG A-30"</w:t>
            </w:r>
          </w:p>
        </w:tc>
        <w:tc>
          <w:tcPr>
            <w:tcW w:w="2166" w:type="pct"/>
            <w:shd w:val="clear" w:color="auto" w:fill="auto"/>
          </w:tcPr>
          <w:p w:rsidR="00262409" w:rsidRPr="00262409" w:rsidRDefault="00262409" w:rsidP="00262409">
            <w:pPr>
              <w:pStyle w:val="affffff2"/>
              <w:rPr>
                <w:rFonts w:ascii="Times New Roman" w:hAnsi="Times New Roman"/>
                <w:sz w:val="24"/>
                <w:szCs w:val="24"/>
                <w:lang w:val="en-US"/>
              </w:rPr>
            </w:pPr>
          </w:p>
        </w:tc>
      </w:tr>
      <w:tr w:rsidR="00262409" w:rsidRPr="00262409"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16</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Модем IDC-5614 BXL/VR</w:t>
            </w:r>
          </w:p>
        </w:tc>
        <w:tc>
          <w:tcPr>
            <w:tcW w:w="2166" w:type="pct"/>
            <w:shd w:val="clear" w:color="auto" w:fill="auto"/>
          </w:tcPr>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t>Поддерживаемые протоколы передачи данных:</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lang w:val="en-US"/>
              </w:rPr>
              <w:t>V</w:t>
            </w:r>
            <w:r w:rsidRPr="00A830BF">
              <w:rPr>
                <w:rFonts w:ascii="Times New Roman" w:hAnsi="Times New Roman"/>
                <w:sz w:val="24"/>
                <w:szCs w:val="24"/>
              </w:rPr>
              <w:t xml:space="preserve">.90 и </w:t>
            </w:r>
            <w:r w:rsidRPr="00A830BF">
              <w:rPr>
                <w:rFonts w:ascii="Times New Roman" w:hAnsi="Times New Roman"/>
                <w:sz w:val="24"/>
                <w:szCs w:val="24"/>
                <w:lang w:val="en-US"/>
              </w:rPr>
              <w:t>K</w:t>
            </w:r>
            <w:r w:rsidRPr="00A830BF">
              <w:rPr>
                <w:rFonts w:ascii="Times New Roman" w:hAnsi="Times New Roman"/>
                <w:sz w:val="24"/>
                <w:szCs w:val="24"/>
              </w:rPr>
              <w:t>56</w:t>
            </w:r>
            <w:r w:rsidRPr="00A830BF">
              <w:rPr>
                <w:rFonts w:ascii="Times New Roman" w:hAnsi="Times New Roman"/>
                <w:sz w:val="24"/>
                <w:szCs w:val="24"/>
                <w:lang w:val="en-US"/>
              </w:rPr>
              <w:t>Flex</w:t>
            </w:r>
            <w:r w:rsidRPr="00A830BF">
              <w:rPr>
                <w:rFonts w:ascii="Times New Roman" w:hAnsi="Times New Roman"/>
                <w:sz w:val="24"/>
                <w:szCs w:val="24"/>
              </w:rPr>
              <w:t xml:space="preserve"> (только для модели 5614 </w:t>
            </w:r>
            <w:r w:rsidRPr="00A830BF">
              <w:rPr>
                <w:rFonts w:ascii="Times New Roman" w:hAnsi="Times New Roman"/>
                <w:sz w:val="24"/>
                <w:szCs w:val="24"/>
                <w:lang w:val="en-US"/>
              </w:rPr>
              <w:t>BXL</w:t>
            </w:r>
            <w:r w:rsidRPr="00A830BF">
              <w:rPr>
                <w:rFonts w:ascii="Times New Roman" w:hAnsi="Times New Roman"/>
                <w:sz w:val="24"/>
                <w:szCs w:val="24"/>
              </w:rPr>
              <w:t>/</w:t>
            </w:r>
            <w:r w:rsidRPr="00A830BF">
              <w:rPr>
                <w:rFonts w:ascii="Times New Roman" w:hAnsi="Times New Roman"/>
                <w:sz w:val="24"/>
                <w:szCs w:val="24"/>
                <w:lang w:val="en-US"/>
              </w:rPr>
              <w:t>VR</w:t>
            </w:r>
            <w:r w:rsidRPr="00A830BF">
              <w:rPr>
                <w:rFonts w:ascii="Times New Roman" w:hAnsi="Times New Roman"/>
                <w:sz w:val="24"/>
                <w:szCs w:val="24"/>
              </w:rPr>
              <w:t>)</w:t>
            </w:r>
          </w:p>
          <w:p w:rsidR="00A830BF" w:rsidRPr="00A830BF" w:rsidRDefault="00A830BF" w:rsidP="00A830BF">
            <w:pPr>
              <w:pStyle w:val="affffff2"/>
              <w:ind w:hanging="13"/>
              <w:rPr>
                <w:rFonts w:ascii="Times New Roman" w:hAnsi="Times New Roman"/>
                <w:sz w:val="24"/>
                <w:szCs w:val="24"/>
                <w:lang w:val="en-US"/>
              </w:rPr>
            </w:pPr>
            <w:r w:rsidRPr="00A830BF">
              <w:rPr>
                <w:rFonts w:ascii="Times New Roman" w:hAnsi="Times New Roman"/>
                <w:sz w:val="24"/>
                <w:szCs w:val="24"/>
                <w:lang w:val="en-US"/>
              </w:rPr>
              <w:t>V.34bis, V.32bis, V.32, V.22bis, V.22, V.21, V.23, Bell 212A, Bell 103</w:t>
            </w:r>
          </w:p>
          <w:p w:rsidR="00A830BF" w:rsidRPr="00A830BF" w:rsidRDefault="00A830BF" w:rsidP="00593147">
            <w:pPr>
              <w:pStyle w:val="affffff2"/>
              <w:ind w:hanging="13"/>
              <w:rPr>
                <w:rFonts w:ascii="Times New Roman" w:hAnsi="Times New Roman"/>
                <w:sz w:val="24"/>
                <w:szCs w:val="24"/>
              </w:rPr>
            </w:pPr>
            <w:r w:rsidRPr="00A830BF">
              <w:rPr>
                <w:rFonts w:ascii="Times New Roman" w:hAnsi="Times New Roman"/>
                <w:sz w:val="24"/>
                <w:szCs w:val="24"/>
              </w:rPr>
              <w:t>Потоколы ко</w:t>
            </w:r>
            <w:r w:rsidR="00593147">
              <w:rPr>
                <w:rFonts w:ascii="Times New Roman" w:hAnsi="Times New Roman"/>
                <w:sz w:val="24"/>
                <w:szCs w:val="24"/>
              </w:rPr>
              <w:t>ррекции ошибок и сжатия данных:</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t xml:space="preserve">Коррекция ошибок — </w:t>
            </w:r>
            <w:r w:rsidRPr="00A830BF">
              <w:rPr>
                <w:rFonts w:ascii="Times New Roman" w:hAnsi="Times New Roman"/>
                <w:sz w:val="24"/>
                <w:szCs w:val="24"/>
                <w:lang w:val="en-US"/>
              </w:rPr>
              <w:t>MNP</w:t>
            </w:r>
            <w:r w:rsidRPr="00A830BF">
              <w:rPr>
                <w:rFonts w:ascii="Times New Roman" w:hAnsi="Times New Roman"/>
                <w:sz w:val="24"/>
                <w:szCs w:val="24"/>
              </w:rPr>
              <w:t xml:space="preserve"> 2-4, </w:t>
            </w:r>
            <w:r w:rsidRPr="00A830BF">
              <w:rPr>
                <w:rFonts w:ascii="Times New Roman" w:hAnsi="Times New Roman"/>
                <w:sz w:val="24"/>
                <w:szCs w:val="24"/>
                <w:lang w:val="en-US"/>
              </w:rPr>
              <w:t>V</w:t>
            </w:r>
            <w:r w:rsidRPr="00A830BF">
              <w:rPr>
                <w:rFonts w:ascii="Times New Roman" w:hAnsi="Times New Roman"/>
                <w:sz w:val="24"/>
                <w:szCs w:val="24"/>
              </w:rPr>
              <w:t>.42</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t xml:space="preserve">Сжатие данных — </w:t>
            </w:r>
            <w:r w:rsidRPr="00A830BF">
              <w:rPr>
                <w:rFonts w:ascii="Times New Roman" w:hAnsi="Times New Roman"/>
                <w:sz w:val="24"/>
                <w:szCs w:val="24"/>
                <w:lang w:val="en-US"/>
              </w:rPr>
              <w:t>MNP</w:t>
            </w:r>
            <w:r w:rsidRPr="00A830BF">
              <w:rPr>
                <w:rFonts w:ascii="Times New Roman" w:hAnsi="Times New Roman"/>
                <w:sz w:val="24"/>
                <w:szCs w:val="24"/>
              </w:rPr>
              <w:t xml:space="preserve">-5, </w:t>
            </w:r>
            <w:r w:rsidRPr="00A830BF">
              <w:rPr>
                <w:rFonts w:ascii="Times New Roman" w:hAnsi="Times New Roman"/>
                <w:sz w:val="24"/>
                <w:szCs w:val="24"/>
                <w:lang w:val="en-US"/>
              </w:rPr>
              <w:t>V</w:t>
            </w:r>
            <w:r w:rsidRPr="00A830BF">
              <w:rPr>
                <w:rFonts w:ascii="Times New Roman" w:hAnsi="Times New Roman"/>
                <w:sz w:val="24"/>
                <w:szCs w:val="24"/>
              </w:rPr>
              <w:t>.42</w:t>
            </w:r>
            <w:r w:rsidRPr="00A830BF">
              <w:rPr>
                <w:rFonts w:ascii="Times New Roman" w:hAnsi="Times New Roman"/>
                <w:sz w:val="24"/>
                <w:szCs w:val="24"/>
                <w:lang w:val="en-US"/>
              </w:rPr>
              <w:t>bis</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t xml:space="preserve">Помехоустойчивый протокол </w:t>
            </w:r>
            <w:r w:rsidRPr="00A830BF">
              <w:rPr>
                <w:rFonts w:ascii="Times New Roman" w:hAnsi="Times New Roman"/>
                <w:sz w:val="24"/>
                <w:szCs w:val="24"/>
                <w:lang w:val="en-US"/>
              </w:rPr>
              <w:t>MNP</w:t>
            </w:r>
            <w:r w:rsidRPr="00A830BF">
              <w:rPr>
                <w:rFonts w:ascii="Times New Roman" w:hAnsi="Times New Roman"/>
                <w:sz w:val="24"/>
                <w:szCs w:val="24"/>
              </w:rPr>
              <w:t>-10</w:t>
            </w:r>
          </w:p>
          <w:p w:rsidR="00A830BF" w:rsidRPr="00A830BF" w:rsidRDefault="00A830BF" w:rsidP="00593147">
            <w:pPr>
              <w:pStyle w:val="affffff2"/>
              <w:ind w:hanging="13"/>
              <w:rPr>
                <w:rFonts w:ascii="Times New Roman" w:hAnsi="Times New Roman"/>
                <w:sz w:val="24"/>
                <w:szCs w:val="24"/>
              </w:rPr>
            </w:pPr>
            <w:r w:rsidRPr="00A830BF">
              <w:rPr>
                <w:rFonts w:ascii="Times New Roman" w:hAnsi="Times New Roman"/>
                <w:sz w:val="24"/>
                <w:szCs w:val="24"/>
              </w:rPr>
              <w:t>Возможности работы в режиме факса (</w:t>
            </w:r>
            <w:r w:rsidRPr="00A830BF">
              <w:rPr>
                <w:rFonts w:ascii="Times New Roman" w:hAnsi="Times New Roman"/>
                <w:sz w:val="24"/>
                <w:szCs w:val="24"/>
                <w:lang w:val="en-US"/>
              </w:rPr>
              <w:t>Class</w:t>
            </w:r>
            <w:r w:rsidR="00593147">
              <w:rPr>
                <w:rFonts w:ascii="Times New Roman" w:hAnsi="Times New Roman"/>
                <w:sz w:val="24"/>
                <w:szCs w:val="24"/>
              </w:rPr>
              <w:t xml:space="preserve"> 1, 1.0, 2):</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lang w:val="en-US"/>
              </w:rPr>
              <w:t>V</w:t>
            </w:r>
            <w:r w:rsidRPr="00A830BF">
              <w:rPr>
                <w:rFonts w:ascii="Times New Roman" w:hAnsi="Times New Roman"/>
                <w:sz w:val="24"/>
                <w:szCs w:val="24"/>
              </w:rPr>
              <w:t xml:space="preserve">.17, </w:t>
            </w:r>
            <w:r w:rsidRPr="00A830BF">
              <w:rPr>
                <w:rFonts w:ascii="Times New Roman" w:hAnsi="Times New Roman"/>
                <w:sz w:val="24"/>
                <w:szCs w:val="24"/>
                <w:lang w:val="en-US"/>
              </w:rPr>
              <w:t>V</w:t>
            </w:r>
            <w:r w:rsidRPr="00A830BF">
              <w:rPr>
                <w:rFonts w:ascii="Times New Roman" w:hAnsi="Times New Roman"/>
                <w:sz w:val="24"/>
                <w:szCs w:val="24"/>
              </w:rPr>
              <w:t xml:space="preserve">.29, </w:t>
            </w:r>
            <w:r w:rsidRPr="00A830BF">
              <w:rPr>
                <w:rFonts w:ascii="Times New Roman" w:hAnsi="Times New Roman"/>
                <w:sz w:val="24"/>
                <w:szCs w:val="24"/>
                <w:lang w:val="en-US"/>
              </w:rPr>
              <w:t>V</w:t>
            </w:r>
            <w:r w:rsidRPr="00A830BF">
              <w:rPr>
                <w:rFonts w:ascii="Times New Roman" w:hAnsi="Times New Roman"/>
                <w:sz w:val="24"/>
                <w:szCs w:val="24"/>
              </w:rPr>
              <w:t>.27</w:t>
            </w:r>
            <w:r w:rsidRPr="00A830BF">
              <w:rPr>
                <w:rFonts w:ascii="Times New Roman" w:hAnsi="Times New Roman"/>
                <w:sz w:val="24"/>
                <w:szCs w:val="24"/>
                <w:lang w:val="en-US"/>
              </w:rPr>
              <w:t>ter</w:t>
            </w:r>
          </w:p>
          <w:p w:rsidR="00A830BF" w:rsidRPr="00A830BF" w:rsidRDefault="00593147" w:rsidP="00593147">
            <w:pPr>
              <w:pStyle w:val="affffff2"/>
              <w:ind w:hanging="13"/>
              <w:rPr>
                <w:rFonts w:ascii="Times New Roman" w:hAnsi="Times New Roman"/>
                <w:sz w:val="24"/>
                <w:szCs w:val="24"/>
              </w:rPr>
            </w:pPr>
            <w:r>
              <w:rPr>
                <w:rFonts w:ascii="Times New Roman" w:hAnsi="Times New Roman"/>
                <w:sz w:val="24"/>
                <w:szCs w:val="24"/>
              </w:rPr>
              <w:t>Голосовые возможности:</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lastRenderedPageBreak/>
              <w:t xml:space="preserve">Система команд </w:t>
            </w:r>
            <w:r w:rsidRPr="00A830BF">
              <w:rPr>
                <w:rFonts w:ascii="Times New Roman" w:hAnsi="Times New Roman"/>
                <w:sz w:val="24"/>
                <w:szCs w:val="24"/>
                <w:lang w:val="en-US"/>
              </w:rPr>
              <w:t>Rockwell</w:t>
            </w:r>
            <w:r w:rsidRPr="00A830BF">
              <w:rPr>
                <w:rFonts w:ascii="Times New Roman" w:hAnsi="Times New Roman"/>
                <w:sz w:val="24"/>
                <w:szCs w:val="24"/>
              </w:rPr>
              <w:t xml:space="preserve"> (модемы серии /</w:t>
            </w:r>
            <w:r w:rsidRPr="00A830BF">
              <w:rPr>
                <w:rFonts w:ascii="Times New Roman" w:hAnsi="Times New Roman"/>
                <w:sz w:val="24"/>
                <w:szCs w:val="24"/>
                <w:lang w:val="en-US"/>
              </w:rPr>
              <w:t>VR</w:t>
            </w:r>
            <w:r w:rsidRPr="00A830BF">
              <w:rPr>
                <w:rFonts w:ascii="Times New Roman" w:hAnsi="Times New Roman"/>
                <w:sz w:val="24"/>
                <w:szCs w:val="24"/>
              </w:rPr>
              <w:t xml:space="preserve"> с версией микропрограммы 2.</w:t>
            </w:r>
            <w:r w:rsidRPr="00A830BF">
              <w:rPr>
                <w:rFonts w:ascii="Times New Roman" w:hAnsi="Times New Roman"/>
                <w:sz w:val="24"/>
                <w:szCs w:val="24"/>
                <w:lang w:val="en-US"/>
              </w:rPr>
              <w:t>xx</w:t>
            </w:r>
            <w:r w:rsidRPr="00A830BF">
              <w:rPr>
                <w:rFonts w:ascii="Times New Roman" w:hAnsi="Times New Roman"/>
                <w:sz w:val="24"/>
                <w:szCs w:val="24"/>
              </w:rPr>
              <w:t xml:space="preserve">), </w:t>
            </w:r>
            <w:r w:rsidRPr="00A830BF">
              <w:rPr>
                <w:rFonts w:ascii="Times New Roman" w:hAnsi="Times New Roman"/>
                <w:sz w:val="24"/>
                <w:szCs w:val="24"/>
                <w:lang w:val="en-US"/>
              </w:rPr>
              <w:t>V</w:t>
            </w:r>
            <w:r w:rsidRPr="00A830BF">
              <w:rPr>
                <w:rFonts w:ascii="Times New Roman" w:hAnsi="Times New Roman"/>
                <w:sz w:val="24"/>
                <w:szCs w:val="24"/>
              </w:rPr>
              <w:t>.253 (для модемов серии 5614</w:t>
            </w:r>
            <w:r w:rsidRPr="00A830BF">
              <w:rPr>
                <w:rFonts w:ascii="Times New Roman" w:hAnsi="Times New Roman"/>
                <w:sz w:val="24"/>
                <w:szCs w:val="24"/>
                <w:lang w:val="en-US"/>
              </w:rPr>
              <w:t>BXL</w:t>
            </w:r>
            <w:r w:rsidRPr="00A830BF">
              <w:rPr>
                <w:rFonts w:ascii="Times New Roman" w:hAnsi="Times New Roman"/>
                <w:sz w:val="24"/>
                <w:szCs w:val="24"/>
              </w:rPr>
              <w:t>/</w:t>
            </w:r>
            <w:r w:rsidRPr="00A830BF">
              <w:rPr>
                <w:rFonts w:ascii="Times New Roman" w:hAnsi="Times New Roman"/>
                <w:sz w:val="24"/>
                <w:szCs w:val="24"/>
                <w:lang w:val="en-US"/>
              </w:rPr>
              <w:t>VR</w:t>
            </w:r>
            <w:r w:rsidRPr="00A830BF">
              <w:rPr>
                <w:rFonts w:ascii="Times New Roman" w:hAnsi="Times New Roman"/>
                <w:sz w:val="24"/>
                <w:szCs w:val="24"/>
              </w:rPr>
              <w:t>+ с версией микропрограммы 3.</w:t>
            </w:r>
            <w:r w:rsidRPr="00A830BF">
              <w:rPr>
                <w:rFonts w:ascii="Times New Roman" w:hAnsi="Times New Roman"/>
                <w:sz w:val="24"/>
                <w:szCs w:val="24"/>
                <w:lang w:val="en-US"/>
              </w:rPr>
              <w:t>xx</w:t>
            </w:r>
            <w:r w:rsidRPr="00A830BF">
              <w:rPr>
                <w:rFonts w:ascii="Times New Roman" w:hAnsi="Times New Roman"/>
                <w:sz w:val="24"/>
                <w:szCs w:val="24"/>
              </w:rPr>
              <w:t>)</w:t>
            </w:r>
          </w:p>
          <w:p w:rsidR="00A830BF" w:rsidRPr="00A830BF" w:rsidRDefault="00593147" w:rsidP="00593147">
            <w:pPr>
              <w:pStyle w:val="affffff2"/>
              <w:ind w:hanging="13"/>
              <w:rPr>
                <w:rFonts w:ascii="Times New Roman" w:hAnsi="Times New Roman"/>
                <w:sz w:val="24"/>
                <w:szCs w:val="24"/>
              </w:rPr>
            </w:pPr>
            <w:r>
              <w:rPr>
                <w:rFonts w:ascii="Times New Roman" w:hAnsi="Times New Roman"/>
                <w:sz w:val="24"/>
                <w:szCs w:val="24"/>
              </w:rPr>
              <w:t>Система команд:</w:t>
            </w:r>
          </w:p>
          <w:p w:rsidR="00A830BF"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lang w:val="en-US"/>
              </w:rPr>
              <w:t>Hayes</w:t>
            </w:r>
            <w:r w:rsidRPr="00A830BF">
              <w:rPr>
                <w:rFonts w:ascii="Times New Roman" w:hAnsi="Times New Roman"/>
                <w:sz w:val="24"/>
                <w:szCs w:val="24"/>
              </w:rPr>
              <w:t xml:space="preserve"> </w:t>
            </w:r>
            <w:r w:rsidRPr="00A830BF">
              <w:rPr>
                <w:rFonts w:ascii="Times New Roman" w:hAnsi="Times New Roman"/>
                <w:sz w:val="24"/>
                <w:szCs w:val="24"/>
                <w:lang w:val="en-US"/>
              </w:rPr>
              <w:t>Compatible</w:t>
            </w:r>
            <w:r w:rsidRPr="00A830BF">
              <w:rPr>
                <w:rFonts w:ascii="Times New Roman" w:hAnsi="Times New Roman"/>
                <w:sz w:val="24"/>
                <w:szCs w:val="24"/>
              </w:rPr>
              <w:t xml:space="preserve"> (модемы серии /</w:t>
            </w:r>
            <w:r w:rsidRPr="00A830BF">
              <w:rPr>
                <w:rFonts w:ascii="Times New Roman" w:hAnsi="Times New Roman"/>
                <w:sz w:val="24"/>
                <w:szCs w:val="24"/>
                <w:lang w:val="en-US"/>
              </w:rPr>
              <w:t>VR</w:t>
            </w:r>
            <w:r w:rsidRPr="00A830BF">
              <w:rPr>
                <w:rFonts w:ascii="Times New Roman" w:hAnsi="Times New Roman"/>
                <w:sz w:val="24"/>
                <w:szCs w:val="24"/>
              </w:rPr>
              <w:t xml:space="preserve"> с версией микропрограммы 2.</w:t>
            </w:r>
            <w:r w:rsidRPr="00A830BF">
              <w:rPr>
                <w:rFonts w:ascii="Times New Roman" w:hAnsi="Times New Roman"/>
                <w:sz w:val="24"/>
                <w:szCs w:val="24"/>
                <w:lang w:val="en-US"/>
              </w:rPr>
              <w:t>xx</w:t>
            </w:r>
            <w:r w:rsidRPr="00A830BF">
              <w:rPr>
                <w:rFonts w:ascii="Times New Roman" w:hAnsi="Times New Roman"/>
                <w:sz w:val="24"/>
                <w:szCs w:val="24"/>
              </w:rPr>
              <w:t xml:space="preserve">), </w:t>
            </w:r>
            <w:r w:rsidRPr="00A830BF">
              <w:rPr>
                <w:rFonts w:ascii="Times New Roman" w:hAnsi="Times New Roman"/>
                <w:sz w:val="24"/>
                <w:szCs w:val="24"/>
                <w:lang w:val="en-US"/>
              </w:rPr>
              <w:t>V</w:t>
            </w:r>
            <w:r w:rsidRPr="00A830BF">
              <w:rPr>
                <w:rFonts w:ascii="Times New Roman" w:hAnsi="Times New Roman"/>
                <w:sz w:val="24"/>
                <w:szCs w:val="24"/>
              </w:rPr>
              <w:t>.250 (для модемов серии 5614</w:t>
            </w:r>
            <w:r w:rsidRPr="00A830BF">
              <w:rPr>
                <w:rFonts w:ascii="Times New Roman" w:hAnsi="Times New Roman"/>
                <w:sz w:val="24"/>
                <w:szCs w:val="24"/>
                <w:lang w:val="en-US"/>
              </w:rPr>
              <w:t>BXL</w:t>
            </w:r>
            <w:r w:rsidRPr="00A830BF">
              <w:rPr>
                <w:rFonts w:ascii="Times New Roman" w:hAnsi="Times New Roman"/>
                <w:sz w:val="24"/>
                <w:szCs w:val="24"/>
              </w:rPr>
              <w:t xml:space="preserve"> /</w:t>
            </w:r>
            <w:r w:rsidRPr="00A830BF">
              <w:rPr>
                <w:rFonts w:ascii="Times New Roman" w:hAnsi="Times New Roman"/>
                <w:sz w:val="24"/>
                <w:szCs w:val="24"/>
                <w:lang w:val="en-US"/>
              </w:rPr>
              <w:t>VR</w:t>
            </w:r>
            <w:r w:rsidRPr="00A830BF">
              <w:rPr>
                <w:rFonts w:ascii="Times New Roman" w:hAnsi="Times New Roman"/>
                <w:sz w:val="24"/>
                <w:szCs w:val="24"/>
              </w:rPr>
              <w:t>+ с версией микропрограммы 3.</w:t>
            </w:r>
            <w:r w:rsidRPr="00A830BF">
              <w:rPr>
                <w:rFonts w:ascii="Times New Roman" w:hAnsi="Times New Roman"/>
                <w:sz w:val="24"/>
                <w:szCs w:val="24"/>
                <w:lang w:val="en-US"/>
              </w:rPr>
              <w:t>xx</w:t>
            </w:r>
            <w:r w:rsidRPr="00A830BF">
              <w:rPr>
                <w:rFonts w:ascii="Times New Roman" w:hAnsi="Times New Roman"/>
                <w:sz w:val="24"/>
                <w:szCs w:val="24"/>
              </w:rPr>
              <w:t>)</w:t>
            </w:r>
          </w:p>
          <w:p w:rsidR="00A830BF" w:rsidRPr="00A830BF" w:rsidRDefault="00A830BF" w:rsidP="00593147">
            <w:pPr>
              <w:pStyle w:val="affffff2"/>
              <w:ind w:hanging="13"/>
              <w:rPr>
                <w:rFonts w:ascii="Times New Roman" w:hAnsi="Times New Roman"/>
                <w:sz w:val="24"/>
                <w:szCs w:val="24"/>
              </w:rPr>
            </w:pPr>
            <w:r w:rsidRPr="00A830BF">
              <w:rPr>
                <w:rFonts w:ascii="Times New Roman" w:hAnsi="Times New Roman"/>
                <w:sz w:val="24"/>
                <w:szCs w:val="24"/>
              </w:rPr>
              <w:t>Дополнительные возможности, реализованные в микропрограмме и аппаратной част</w:t>
            </w:r>
            <w:r w:rsidR="00593147">
              <w:rPr>
                <w:rFonts w:ascii="Times New Roman" w:hAnsi="Times New Roman"/>
                <w:sz w:val="24"/>
                <w:szCs w:val="24"/>
              </w:rPr>
              <w:t>и модема:</w:t>
            </w:r>
          </w:p>
          <w:p w:rsidR="00262409" w:rsidRPr="00A830BF" w:rsidRDefault="00A830BF" w:rsidP="00A830BF">
            <w:pPr>
              <w:pStyle w:val="affffff2"/>
              <w:ind w:hanging="13"/>
              <w:rPr>
                <w:rFonts w:ascii="Times New Roman" w:hAnsi="Times New Roman"/>
                <w:sz w:val="24"/>
                <w:szCs w:val="24"/>
              </w:rPr>
            </w:pPr>
            <w:r w:rsidRPr="00A830BF">
              <w:rPr>
                <w:rFonts w:ascii="Times New Roman" w:hAnsi="Times New Roman"/>
                <w:sz w:val="24"/>
                <w:szCs w:val="24"/>
              </w:rPr>
              <w:t>Автоматический определитель телефонного номера (АОН), позволяющий получить номер абонента как в строке "</w:t>
            </w:r>
            <w:r w:rsidRPr="00A830BF">
              <w:rPr>
                <w:rFonts w:ascii="Times New Roman" w:hAnsi="Times New Roman"/>
                <w:sz w:val="24"/>
                <w:szCs w:val="24"/>
                <w:lang w:val="en-US"/>
              </w:rPr>
              <w:t>CONNECT</w:t>
            </w:r>
            <w:r w:rsidRPr="00A830BF">
              <w:rPr>
                <w:rFonts w:ascii="Times New Roman" w:hAnsi="Times New Roman"/>
                <w:sz w:val="24"/>
                <w:szCs w:val="24"/>
              </w:rPr>
              <w:t xml:space="preserve">", так в режиме эмуляции </w:t>
            </w:r>
            <w:r w:rsidRPr="00A830BF">
              <w:rPr>
                <w:rFonts w:ascii="Times New Roman" w:hAnsi="Times New Roman"/>
                <w:sz w:val="24"/>
                <w:szCs w:val="24"/>
                <w:lang w:val="en-US"/>
              </w:rPr>
              <w:t>CID</w:t>
            </w:r>
            <w:r w:rsidRPr="00A830BF">
              <w:rPr>
                <w:rFonts w:ascii="Times New Roman" w:hAnsi="Times New Roman"/>
                <w:sz w:val="24"/>
                <w:szCs w:val="24"/>
              </w:rPr>
              <w:t xml:space="preserve"> (</w:t>
            </w:r>
            <w:r w:rsidRPr="00A830BF">
              <w:rPr>
                <w:rFonts w:ascii="Times New Roman" w:hAnsi="Times New Roman"/>
                <w:sz w:val="24"/>
                <w:szCs w:val="24"/>
                <w:lang w:val="en-US"/>
              </w:rPr>
              <w:t>Caller</w:t>
            </w:r>
            <w:r w:rsidRPr="00A830BF">
              <w:rPr>
                <w:rFonts w:ascii="Times New Roman" w:hAnsi="Times New Roman"/>
                <w:sz w:val="24"/>
                <w:szCs w:val="24"/>
              </w:rPr>
              <w:t xml:space="preserve"> </w:t>
            </w:r>
            <w:r w:rsidRPr="00A830BF">
              <w:rPr>
                <w:rFonts w:ascii="Times New Roman" w:hAnsi="Times New Roman"/>
                <w:sz w:val="24"/>
                <w:szCs w:val="24"/>
                <w:lang w:val="en-US"/>
              </w:rPr>
              <w:t>ID</w:t>
            </w:r>
            <w:r w:rsidRPr="00A830BF">
              <w:rPr>
                <w:rFonts w:ascii="Times New Roman" w:hAnsi="Times New Roman"/>
                <w:sz w:val="24"/>
                <w:szCs w:val="24"/>
              </w:rPr>
              <w:t>), благодаря чему становится возможным правильная работа этой функции в зарубежных голосовых программах</w:t>
            </w:r>
          </w:p>
        </w:tc>
      </w:tr>
      <w:tr w:rsidR="00262409" w:rsidRPr="00262409" w:rsidTr="00BE6EEE">
        <w:tc>
          <w:tcPr>
            <w:tcW w:w="273" w:type="pct"/>
            <w:shd w:val="clear" w:color="auto" w:fill="auto"/>
          </w:tcPr>
          <w:p w:rsidR="00262409" w:rsidRPr="00A830BF" w:rsidRDefault="008F0F80" w:rsidP="00262409">
            <w:pPr>
              <w:pStyle w:val="affffff2"/>
              <w:rPr>
                <w:rFonts w:ascii="Times New Roman" w:hAnsi="Times New Roman"/>
                <w:sz w:val="24"/>
                <w:szCs w:val="24"/>
              </w:rPr>
            </w:pPr>
            <w:r>
              <w:rPr>
                <w:rFonts w:ascii="Times New Roman" w:hAnsi="Times New Roman"/>
                <w:sz w:val="24"/>
                <w:szCs w:val="24"/>
              </w:rPr>
              <w:lastRenderedPageBreak/>
              <w:t>17</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Проектор NEC</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262409"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18</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Световой прибор DOUBLE BALL</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262409"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19</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lang w:val="en-US"/>
              </w:rPr>
              <w:t>Экран моторизированный 427х320см</w:t>
            </w:r>
          </w:p>
        </w:tc>
        <w:tc>
          <w:tcPr>
            <w:tcW w:w="2166" w:type="pct"/>
            <w:shd w:val="clear" w:color="auto" w:fill="auto"/>
          </w:tcPr>
          <w:p w:rsidR="00262409" w:rsidRPr="0017260E" w:rsidRDefault="00262409" w:rsidP="00262409">
            <w:pPr>
              <w:pStyle w:val="affffff2"/>
              <w:rPr>
                <w:rFonts w:ascii="Times New Roman" w:hAnsi="Times New Roman"/>
                <w:sz w:val="24"/>
                <w:szCs w:val="24"/>
                <w:lang w:val="en-US"/>
              </w:rPr>
            </w:pPr>
          </w:p>
        </w:tc>
      </w:tr>
      <w:tr w:rsidR="00262409" w:rsidRPr="00262409" w:rsidTr="00BE6EEE">
        <w:tc>
          <w:tcPr>
            <w:tcW w:w="273" w:type="pct"/>
            <w:shd w:val="clear" w:color="auto" w:fill="auto"/>
          </w:tcPr>
          <w:p w:rsidR="00262409" w:rsidRPr="008F0F80" w:rsidRDefault="008F0F80" w:rsidP="00262409">
            <w:pPr>
              <w:pStyle w:val="affffff2"/>
              <w:rPr>
                <w:rFonts w:ascii="Times New Roman" w:hAnsi="Times New Roman"/>
                <w:sz w:val="24"/>
                <w:szCs w:val="24"/>
              </w:rPr>
            </w:pPr>
            <w:r>
              <w:rPr>
                <w:rFonts w:ascii="Times New Roman" w:hAnsi="Times New Roman"/>
                <w:sz w:val="24"/>
                <w:szCs w:val="24"/>
              </w:rPr>
              <w:t>20</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rPr>
              <w:t xml:space="preserve">Видеопроектор </w:t>
            </w:r>
            <w:r w:rsidRPr="0017260E">
              <w:rPr>
                <w:rFonts w:ascii="Times New Roman" w:hAnsi="Times New Roman"/>
                <w:lang w:val="en-US"/>
              </w:rPr>
              <w:t>BenQ</w:t>
            </w:r>
            <w:r w:rsidRPr="0017260E">
              <w:rPr>
                <w:rFonts w:ascii="Times New Roman" w:hAnsi="Times New Roman"/>
              </w:rPr>
              <w:t xml:space="preserve"> </w:t>
            </w:r>
            <w:r w:rsidRPr="0017260E">
              <w:rPr>
                <w:rFonts w:ascii="Times New Roman" w:hAnsi="Times New Roman"/>
                <w:lang w:val="en-US"/>
              </w:rPr>
              <w:t>MW</w:t>
            </w:r>
            <w:r w:rsidRPr="0017260E">
              <w:rPr>
                <w:rFonts w:ascii="Times New Roman" w:hAnsi="Times New Roman"/>
              </w:rPr>
              <w:t>820</w:t>
            </w:r>
            <w:r w:rsidRPr="0017260E">
              <w:rPr>
                <w:rFonts w:ascii="Times New Roman" w:hAnsi="Times New Roman"/>
                <w:lang w:val="en-US"/>
              </w:rPr>
              <w:t>ST</w:t>
            </w:r>
            <w:r w:rsidRPr="0017260E">
              <w:rPr>
                <w:rFonts w:ascii="Times New Roman" w:hAnsi="Times New Roman"/>
              </w:rPr>
              <w:t xml:space="preserve"> 3000лм,1280х800, </w:t>
            </w:r>
            <w:r w:rsidRPr="0017260E">
              <w:rPr>
                <w:rFonts w:ascii="Times New Roman" w:hAnsi="Times New Roman"/>
                <w:lang w:val="en-US"/>
              </w:rPr>
              <w:t>DLP</w:t>
            </w:r>
            <w:r w:rsidRPr="0017260E">
              <w:rPr>
                <w:rFonts w:ascii="Times New Roman" w:hAnsi="Times New Roman"/>
              </w:rPr>
              <w:t xml:space="preserve">, 2,8кг, </w:t>
            </w:r>
            <w:r w:rsidRPr="0017260E">
              <w:rPr>
                <w:rFonts w:ascii="Times New Roman" w:hAnsi="Times New Roman"/>
                <w:lang w:val="en-US"/>
              </w:rPr>
              <w:t>F</w:t>
            </w:r>
            <w:r w:rsidRPr="0017260E">
              <w:rPr>
                <w:rFonts w:ascii="Times New Roman" w:hAnsi="Times New Roman"/>
              </w:rPr>
              <w:t>=0.49 Активная электроакустическая система</w:t>
            </w:r>
          </w:p>
        </w:tc>
        <w:tc>
          <w:tcPr>
            <w:tcW w:w="2166" w:type="pct"/>
            <w:shd w:val="clear" w:color="auto" w:fill="auto"/>
          </w:tcPr>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Технология проекции</w:t>
            </w:r>
            <w:r w:rsidRPr="0017260E">
              <w:rPr>
                <w:rFonts w:ascii="Times New Roman" w:hAnsi="Times New Roman"/>
                <w:sz w:val="24"/>
                <w:szCs w:val="24"/>
              </w:rPr>
              <w:tab/>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DLP</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Разрешение проектора</w:t>
            </w:r>
            <w:r w:rsidRPr="0017260E">
              <w:rPr>
                <w:rFonts w:ascii="Times New Roman" w:hAnsi="Times New Roman"/>
                <w:sz w:val="24"/>
                <w:szCs w:val="24"/>
              </w:rPr>
              <w:tab/>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1280x800</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Световой поток</w:t>
            </w:r>
            <w:r w:rsidRPr="0017260E">
              <w:rPr>
                <w:rFonts w:ascii="Times New Roman" w:hAnsi="Times New Roman"/>
                <w:sz w:val="24"/>
                <w:szCs w:val="24"/>
              </w:rPr>
              <w:tab/>
              <w:t>3000 лм</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Контрастность</w:t>
            </w:r>
            <w:r w:rsidRPr="0017260E">
              <w:rPr>
                <w:rFonts w:ascii="Times New Roman" w:hAnsi="Times New Roman"/>
                <w:sz w:val="24"/>
                <w:szCs w:val="24"/>
              </w:rPr>
              <w:tab/>
              <w:t>13000:1</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Функции и параметры изображения</w:t>
            </w:r>
            <w:r w:rsidRPr="0017260E">
              <w:rPr>
                <w:rFonts w:ascii="Times New Roman" w:hAnsi="Times New Roman"/>
                <w:sz w:val="24"/>
                <w:szCs w:val="24"/>
              </w:rPr>
              <w:tab/>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3D, коррекция трапецеидальных искажений</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Разъемы и интерфейсы</w:t>
            </w:r>
            <w:r w:rsidRPr="0017260E">
              <w:rPr>
                <w:rFonts w:ascii="Times New Roman" w:hAnsi="Times New Roman"/>
                <w:sz w:val="24"/>
                <w:szCs w:val="24"/>
              </w:rPr>
              <w:tab/>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вход VGA x 2, вход HDMI, вход S-Video, вход видео композитный, вход видео компонентный, вход аудио mini jack 3.5 mm, вход аудио RCA, Ethernet, USB Type-B, RS-232</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Размер изображения</w:t>
            </w:r>
            <w:r w:rsidRPr="0017260E">
              <w:rPr>
                <w:rFonts w:ascii="Times New Roman" w:hAnsi="Times New Roman"/>
                <w:sz w:val="24"/>
                <w:szCs w:val="24"/>
              </w:rPr>
              <w:tab/>
              <w:t>от 1.83 до 7.62 м</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Количество матриц</w:t>
            </w:r>
            <w:r w:rsidRPr="0017260E">
              <w:rPr>
                <w:rFonts w:ascii="Times New Roman" w:hAnsi="Times New Roman"/>
                <w:sz w:val="24"/>
                <w:szCs w:val="24"/>
              </w:rPr>
              <w:tab/>
              <w:t>1</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Особенности</w:t>
            </w:r>
            <w:r w:rsidRPr="0017260E">
              <w:rPr>
                <w:rFonts w:ascii="Times New Roman" w:hAnsi="Times New Roman"/>
                <w:sz w:val="24"/>
                <w:szCs w:val="24"/>
              </w:rPr>
              <w:tab/>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колонки</w:t>
            </w:r>
          </w:p>
          <w:p w:rsidR="00262409"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Уровень шума</w:t>
            </w:r>
            <w:r w:rsidRPr="0017260E">
              <w:rPr>
                <w:rFonts w:ascii="Times New Roman" w:hAnsi="Times New Roman"/>
                <w:sz w:val="24"/>
                <w:szCs w:val="24"/>
              </w:rPr>
              <w:tab/>
              <w:t>32 дБ</w:t>
            </w:r>
          </w:p>
        </w:tc>
      </w:tr>
      <w:tr w:rsidR="00262409" w:rsidRPr="00262409" w:rsidTr="00BE6EEE">
        <w:tc>
          <w:tcPr>
            <w:tcW w:w="273" w:type="pct"/>
            <w:shd w:val="clear" w:color="auto" w:fill="auto"/>
          </w:tcPr>
          <w:p w:rsidR="00262409" w:rsidRPr="00262409" w:rsidRDefault="008F0F80" w:rsidP="00262409">
            <w:pPr>
              <w:pStyle w:val="affffff2"/>
              <w:rPr>
                <w:rFonts w:ascii="Times New Roman" w:hAnsi="Times New Roman"/>
                <w:sz w:val="24"/>
                <w:szCs w:val="24"/>
              </w:rPr>
            </w:pPr>
            <w:r>
              <w:rPr>
                <w:rFonts w:ascii="Times New Roman" w:hAnsi="Times New Roman"/>
                <w:sz w:val="24"/>
                <w:szCs w:val="24"/>
              </w:rPr>
              <w:t>21</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rPr>
              <w:t xml:space="preserve">Музыкальный центр SAMSUNG-MM </w:t>
            </w:r>
          </w:p>
        </w:tc>
        <w:tc>
          <w:tcPr>
            <w:tcW w:w="2166" w:type="pct"/>
            <w:shd w:val="clear" w:color="auto" w:fill="auto"/>
          </w:tcPr>
          <w:p w:rsidR="00EE3235" w:rsidRPr="00EE3235" w:rsidRDefault="00EE3235" w:rsidP="00EE3235">
            <w:pPr>
              <w:pStyle w:val="affffff2"/>
              <w:rPr>
                <w:rFonts w:ascii="Times New Roman" w:hAnsi="Times New Roman"/>
                <w:sz w:val="24"/>
                <w:szCs w:val="24"/>
              </w:rPr>
            </w:pPr>
            <w:r>
              <w:rPr>
                <w:rFonts w:ascii="Times New Roman" w:hAnsi="Times New Roman"/>
                <w:sz w:val="24"/>
                <w:szCs w:val="24"/>
              </w:rPr>
              <w:t>Т</w:t>
            </w:r>
            <w:r w:rsidRPr="00EE3235">
              <w:rPr>
                <w:rFonts w:ascii="Times New Roman" w:hAnsi="Times New Roman"/>
                <w:sz w:val="24"/>
                <w:szCs w:val="24"/>
              </w:rPr>
              <w:t>ип</w:t>
            </w:r>
            <w:r>
              <w:rPr>
                <w:rFonts w:ascii="Times New Roman" w:hAnsi="Times New Roman"/>
                <w:sz w:val="24"/>
                <w:szCs w:val="24"/>
              </w:rPr>
              <w:t xml:space="preserve"> -</w:t>
            </w:r>
            <w:r w:rsidRPr="00EE3235">
              <w:rPr>
                <w:rFonts w:ascii="Times New Roman" w:hAnsi="Times New Roman"/>
                <w:sz w:val="24"/>
                <w:szCs w:val="24"/>
              </w:rPr>
              <w:t>Мидисистема</w:t>
            </w:r>
          </w:p>
          <w:p w:rsidR="00262409" w:rsidRPr="0017260E" w:rsidRDefault="00EE3235" w:rsidP="00EE3235">
            <w:pPr>
              <w:pStyle w:val="affffff2"/>
              <w:rPr>
                <w:rFonts w:ascii="Times New Roman" w:hAnsi="Times New Roman"/>
                <w:sz w:val="24"/>
                <w:szCs w:val="24"/>
              </w:rPr>
            </w:pPr>
            <w:r w:rsidRPr="00EE3235">
              <w:rPr>
                <w:rFonts w:ascii="Times New Roman" w:hAnsi="Times New Roman"/>
                <w:sz w:val="24"/>
                <w:szCs w:val="24"/>
              </w:rPr>
              <w:t>Bluetooth</w:t>
            </w:r>
            <w:r>
              <w:rPr>
                <w:rFonts w:ascii="Times New Roman" w:hAnsi="Times New Roman"/>
                <w:sz w:val="24"/>
                <w:szCs w:val="24"/>
              </w:rPr>
              <w:t xml:space="preserve"> -</w:t>
            </w:r>
            <w:r w:rsidRPr="00EE3235">
              <w:rPr>
                <w:rFonts w:ascii="Times New Roman" w:hAnsi="Times New Roman"/>
                <w:sz w:val="24"/>
                <w:szCs w:val="24"/>
              </w:rPr>
              <w:t>Есть</w:t>
            </w:r>
          </w:p>
        </w:tc>
      </w:tr>
      <w:tr w:rsidR="00262409" w:rsidRPr="00262409" w:rsidTr="00BE6EEE">
        <w:tc>
          <w:tcPr>
            <w:tcW w:w="273" w:type="pct"/>
            <w:shd w:val="clear" w:color="auto" w:fill="auto"/>
          </w:tcPr>
          <w:p w:rsidR="00262409" w:rsidRPr="00262409" w:rsidRDefault="008F0F80" w:rsidP="00262409">
            <w:pPr>
              <w:pStyle w:val="affffff2"/>
              <w:rPr>
                <w:rFonts w:ascii="Times New Roman" w:hAnsi="Times New Roman"/>
                <w:sz w:val="24"/>
                <w:szCs w:val="24"/>
              </w:rPr>
            </w:pPr>
            <w:r>
              <w:rPr>
                <w:rFonts w:ascii="Times New Roman" w:hAnsi="Times New Roman"/>
                <w:sz w:val="24"/>
                <w:szCs w:val="24"/>
              </w:rPr>
              <w:t>22</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rPr>
              <w:t>Вокальная радиосистема ZL 7</w:t>
            </w:r>
          </w:p>
        </w:tc>
        <w:tc>
          <w:tcPr>
            <w:tcW w:w="2166" w:type="pct"/>
            <w:shd w:val="clear" w:color="auto" w:fill="auto"/>
          </w:tcPr>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Тип</w:t>
            </w:r>
            <w:r w:rsidRPr="0017260E">
              <w:rPr>
                <w:rFonts w:ascii="Times New Roman" w:hAnsi="Times New Roman"/>
                <w:sz w:val="24"/>
                <w:szCs w:val="24"/>
              </w:rPr>
              <w:tab/>
              <w:t xml:space="preserve">микросистема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Главные блок</w:t>
            </w:r>
            <w:r w:rsidRPr="0017260E">
              <w:rPr>
                <w:rFonts w:ascii="Times New Roman" w:hAnsi="Times New Roman"/>
                <w:sz w:val="24"/>
                <w:szCs w:val="24"/>
              </w:rPr>
              <w:tab/>
              <w:t xml:space="preserve">одноблочная система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Привод</w:t>
            </w:r>
            <w:r w:rsidRPr="0017260E">
              <w:rPr>
                <w:rFonts w:ascii="Times New Roman" w:hAnsi="Times New Roman"/>
                <w:sz w:val="24"/>
                <w:szCs w:val="24"/>
              </w:rPr>
              <w:tab/>
              <w:t xml:space="preserve">CD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Цвет колонок</w:t>
            </w:r>
            <w:r w:rsidRPr="0017260E">
              <w:rPr>
                <w:rFonts w:ascii="Times New Roman" w:hAnsi="Times New Roman"/>
                <w:sz w:val="24"/>
                <w:szCs w:val="24"/>
              </w:rPr>
              <w:tab/>
              <w:t xml:space="preserve">серебристый/хром/титан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Цвет устройства</w:t>
            </w:r>
            <w:r w:rsidR="0017260E">
              <w:rPr>
                <w:rFonts w:ascii="Times New Roman" w:hAnsi="Times New Roman"/>
                <w:sz w:val="24"/>
                <w:szCs w:val="24"/>
              </w:rPr>
              <w:t xml:space="preserve">- </w:t>
            </w:r>
            <w:r w:rsidRPr="0017260E">
              <w:rPr>
                <w:rFonts w:ascii="Times New Roman" w:hAnsi="Times New Roman"/>
                <w:sz w:val="24"/>
                <w:szCs w:val="24"/>
              </w:rPr>
              <w:t xml:space="preserve">серебристый/хром/титан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АУДИО*</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lastRenderedPageBreak/>
              <w:t>Комплект акустических систем</w:t>
            </w:r>
            <w:r w:rsidRPr="0017260E">
              <w:rPr>
                <w:rFonts w:ascii="Times New Roman" w:hAnsi="Times New Roman"/>
                <w:sz w:val="24"/>
                <w:szCs w:val="24"/>
              </w:rPr>
              <w:tab/>
              <w:t xml:space="preserve">2.0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Эквалайзер и количество полос</w:t>
            </w:r>
            <w:r w:rsidRPr="0017260E">
              <w:rPr>
                <w:rFonts w:ascii="Times New Roman" w:hAnsi="Times New Roman"/>
                <w:sz w:val="24"/>
                <w:szCs w:val="24"/>
              </w:rPr>
              <w:tab/>
              <w:t xml:space="preserve">есть, 3 предустановки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Количество режимов DSP</w:t>
            </w:r>
            <w:r w:rsidRPr="0017260E">
              <w:rPr>
                <w:rFonts w:ascii="Times New Roman" w:hAnsi="Times New Roman"/>
                <w:sz w:val="24"/>
                <w:szCs w:val="24"/>
              </w:rPr>
              <w:tab/>
              <w:t xml:space="preserve">1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Регулировка</w:t>
            </w:r>
            <w:r w:rsidRPr="0017260E">
              <w:rPr>
                <w:rFonts w:ascii="Times New Roman" w:hAnsi="Times New Roman"/>
                <w:sz w:val="24"/>
                <w:szCs w:val="24"/>
              </w:rPr>
              <w:tab/>
              <w:t xml:space="preserve">тембра НЧ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АКУСТИКА*</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Мощность фронтальных колонок</w:t>
            </w:r>
            <w:r w:rsidRPr="0017260E">
              <w:rPr>
                <w:rFonts w:ascii="Times New Roman" w:hAnsi="Times New Roman"/>
                <w:sz w:val="24"/>
                <w:szCs w:val="24"/>
              </w:rPr>
              <w:tab/>
              <w:t xml:space="preserve">2x20 Вт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Количество динамиков в одной акустический системе</w:t>
            </w:r>
            <w:r w:rsidRPr="0017260E">
              <w:rPr>
                <w:rFonts w:ascii="Times New Roman" w:hAnsi="Times New Roman"/>
                <w:sz w:val="24"/>
                <w:szCs w:val="24"/>
              </w:rPr>
              <w:tab/>
              <w:t xml:space="preserve">2 динамика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КАССЕТНАЯ ДЕКА*</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Тип</w:t>
            </w:r>
            <w:r w:rsidRPr="0017260E">
              <w:rPr>
                <w:rFonts w:ascii="Times New Roman" w:hAnsi="Times New Roman"/>
                <w:sz w:val="24"/>
                <w:szCs w:val="24"/>
              </w:rPr>
              <w:tab/>
              <w:t xml:space="preserve">однокассетная с сенсорным управлением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Функции</w:t>
            </w:r>
            <w:r w:rsidRPr="0017260E">
              <w:rPr>
                <w:rFonts w:ascii="Times New Roman" w:hAnsi="Times New Roman"/>
                <w:sz w:val="24"/>
                <w:szCs w:val="24"/>
              </w:rPr>
              <w:tab/>
              <w:t xml:space="preserve">автореверс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ОПТИЧЕСКИЙ ПРИВОД*</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Cпособ загрузки/механика</w:t>
            </w:r>
            <w:r w:rsidRPr="0017260E">
              <w:rPr>
                <w:rFonts w:ascii="Times New Roman" w:hAnsi="Times New Roman"/>
                <w:sz w:val="24"/>
                <w:szCs w:val="24"/>
              </w:rPr>
              <w:tab/>
              <w:t xml:space="preserve">фронтальная на 1 диск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Поддерживаемые носители</w:t>
            </w:r>
            <w:r w:rsidRPr="0017260E">
              <w:rPr>
                <w:rFonts w:ascii="Times New Roman" w:hAnsi="Times New Roman"/>
                <w:sz w:val="24"/>
                <w:szCs w:val="24"/>
              </w:rPr>
              <w:tab/>
              <w:t xml:space="preserve">CD, CD-R, CD-RW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РАДИО*</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Радио</w:t>
            </w:r>
            <w:r w:rsidRPr="0017260E">
              <w:rPr>
                <w:rFonts w:ascii="Times New Roman" w:hAnsi="Times New Roman"/>
                <w:sz w:val="24"/>
                <w:szCs w:val="24"/>
              </w:rPr>
              <w:tab/>
              <w:t xml:space="preserve">AM, FM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Количество радиостанций в памяти</w:t>
            </w:r>
            <w:r w:rsidRPr="0017260E">
              <w:rPr>
                <w:rFonts w:ascii="Times New Roman" w:hAnsi="Times New Roman"/>
                <w:sz w:val="24"/>
                <w:szCs w:val="24"/>
              </w:rPr>
              <w:tab/>
              <w:t xml:space="preserve">30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ИНТЕРФЕЙСЫ*</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Входы</w:t>
            </w:r>
            <w:r w:rsidRPr="0017260E">
              <w:rPr>
                <w:rFonts w:ascii="Times New Roman" w:hAnsi="Times New Roman"/>
                <w:sz w:val="24"/>
                <w:szCs w:val="24"/>
              </w:rPr>
              <w:tab/>
              <w:t xml:space="preserve">аудио стерео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Выходы</w:t>
            </w:r>
            <w:r w:rsidRPr="0017260E">
              <w:rPr>
                <w:rFonts w:ascii="Times New Roman" w:hAnsi="Times New Roman"/>
                <w:sz w:val="24"/>
                <w:szCs w:val="24"/>
              </w:rPr>
              <w:tab/>
              <w:t xml:space="preserve">наушники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ВЕС И ГАБАРИТЫ*</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Акустическая система</w:t>
            </w:r>
            <w:r w:rsidRPr="0017260E">
              <w:rPr>
                <w:rFonts w:ascii="Times New Roman" w:hAnsi="Times New Roman"/>
                <w:sz w:val="24"/>
                <w:szCs w:val="24"/>
              </w:rPr>
              <w:tab/>
              <w:t xml:space="preserve">155x252x232 мм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Главные блок</w:t>
            </w:r>
            <w:r w:rsidRPr="0017260E">
              <w:rPr>
                <w:rFonts w:ascii="Times New Roman" w:hAnsi="Times New Roman"/>
                <w:sz w:val="24"/>
                <w:szCs w:val="24"/>
              </w:rPr>
              <w:tab/>
              <w:t xml:space="preserve">165x279x318 мм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ДОПОЛНИТЕЛЬНО*</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Поддерживаемые форматы</w:t>
            </w:r>
            <w:r w:rsidRPr="0017260E">
              <w:rPr>
                <w:rFonts w:ascii="Times New Roman" w:hAnsi="Times New Roman"/>
                <w:sz w:val="24"/>
                <w:szCs w:val="24"/>
              </w:rPr>
              <w:tab/>
              <w:t xml:space="preserve">MP3 </w:t>
            </w:r>
          </w:p>
          <w:p w:rsidR="00593147"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Часы</w:t>
            </w:r>
            <w:r w:rsidRPr="0017260E">
              <w:rPr>
                <w:rFonts w:ascii="Times New Roman" w:hAnsi="Times New Roman"/>
                <w:sz w:val="24"/>
                <w:szCs w:val="24"/>
              </w:rPr>
              <w:tab/>
              <w:t xml:space="preserve">есть </w:t>
            </w:r>
          </w:p>
          <w:p w:rsidR="00262409" w:rsidRPr="0017260E" w:rsidRDefault="00593147" w:rsidP="00593147">
            <w:pPr>
              <w:pStyle w:val="affffff2"/>
              <w:rPr>
                <w:rFonts w:ascii="Times New Roman" w:hAnsi="Times New Roman"/>
                <w:sz w:val="24"/>
                <w:szCs w:val="24"/>
              </w:rPr>
            </w:pPr>
            <w:r w:rsidRPr="0017260E">
              <w:rPr>
                <w:rFonts w:ascii="Times New Roman" w:hAnsi="Times New Roman"/>
                <w:sz w:val="24"/>
                <w:szCs w:val="24"/>
              </w:rPr>
              <w:t>Таймер</w:t>
            </w:r>
            <w:r w:rsidRPr="0017260E">
              <w:rPr>
                <w:rFonts w:ascii="Times New Roman" w:hAnsi="Times New Roman"/>
                <w:sz w:val="24"/>
                <w:szCs w:val="24"/>
              </w:rPr>
              <w:tab/>
              <w:t>есть</w:t>
            </w:r>
          </w:p>
        </w:tc>
      </w:tr>
      <w:tr w:rsidR="00262409" w:rsidRPr="00D6077F" w:rsidTr="00BE6EEE">
        <w:tc>
          <w:tcPr>
            <w:tcW w:w="273" w:type="pct"/>
            <w:shd w:val="clear" w:color="auto" w:fill="auto"/>
          </w:tcPr>
          <w:p w:rsidR="00262409" w:rsidRPr="00262409" w:rsidRDefault="008F0F80" w:rsidP="00262409">
            <w:pPr>
              <w:pStyle w:val="affffff2"/>
              <w:rPr>
                <w:rFonts w:ascii="Times New Roman" w:hAnsi="Times New Roman"/>
                <w:sz w:val="24"/>
                <w:szCs w:val="24"/>
              </w:rPr>
            </w:pPr>
            <w:r>
              <w:rPr>
                <w:rFonts w:ascii="Times New Roman" w:hAnsi="Times New Roman"/>
                <w:sz w:val="24"/>
                <w:szCs w:val="24"/>
              </w:rPr>
              <w:lastRenderedPageBreak/>
              <w:t>23</w:t>
            </w:r>
          </w:p>
        </w:tc>
        <w:tc>
          <w:tcPr>
            <w:tcW w:w="2561" w:type="pct"/>
            <w:shd w:val="clear" w:color="auto" w:fill="auto"/>
          </w:tcPr>
          <w:p w:rsidR="00262409" w:rsidRPr="0017260E" w:rsidRDefault="00262409" w:rsidP="00262409">
            <w:pPr>
              <w:pStyle w:val="affffff2"/>
              <w:rPr>
                <w:rFonts w:ascii="Times New Roman" w:hAnsi="Times New Roman"/>
                <w:sz w:val="24"/>
                <w:szCs w:val="24"/>
                <w:lang w:val="en-US"/>
              </w:rPr>
            </w:pPr>
            <w:r w:rsidRPr="0017260E">
              <w:rPr>
                <w:rFonts w:ascii="Times New Roman" w:hAnsi="Times New Roman"/>
              </w:rPr>
              <w:t>Ноутбук</w:t>
            </w:r>
            <w:r w:rsidRPr="0017260E">
              <w:rPr>
                <w:rFonts w:ascii="Times New Roman" w:hAnsi="Times New Roman"/>
                <w:lang w:val="en-US"/>
              </w:rPr>
              <w:t xml:space="preserve"> </w:t>
            </w:r>
            <w:r w:rsidRPr="0017260E">
              <w:rPr>
                <w:rFonts w:ascii="Times New Roman" w:hAnsi="Times New Roman"/>
              </w:rPr>
              <w:t>НР</w:t>
            </w:r>
            <w:r w:rsidRPr="0017260E">
              <w:rPr>
                <w:rFonts w:ascii="Times New Roman" w:hAnsi="Times New Roman"/>
                <w:lang w:val="en-US"/>
              </w:rPr>
              <w:t xml:space="preserve"> 17-by0004ur &lt;4KH24EA#ACB&gt;Pent N5000/4/500/DVD RW/WiFi/BT/noOS/</w:t>
            </w:r>
          </w:p>
        </w:tc>
        <w:tc>
          <w:tcPr>
            <w:tcW w:w="2166" w:type="pct"/>
            <w:shd w:val="clear" w:color="auto" w:fill="auto"/>
          </w:tcPr>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Разрешение экрана:1600x900, 1920x1080</w:t>
            </w:r>
          </w:p>
          <w:p w:rsidR="00C12F3A" w:rsidRPr="00DB3A82"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Сенсорный</w:t>
            </w:r>
            <w:r w:rsidRPr="00DB3A82">
              <w:rPr>
                <w:rFonts w:ascii="Times New Roman" w:hAnsi="Times New Roman"/>
                <w:sz w:val="24"/>
                <w:szCs w:val="24"/>
              </w:rPr>
              <w:t xml:space="preserve"> </w:t>
            </w:r>
            <w:r w:rsidRPr="0017260E">
              <w:rPr>
                <w:rFonts w:ascii="Times New Roman" w:hAnsi="Times New Roman"/>
                <w:sz w:val="24"/>
                <w:szCs w:val="24"/>
              </w:rPr>
              <w:t>экран</w:t>
            </w:r>
            <w:r w:rsidRPr="00DB3A82">
              <w:rPr>
                <w:rFonts w:ascii="Times New Roman" w:hAnsi="Times New Roman"/>
                <w:sz w:val="24"/>
                <w:szCs w:val="24"/>
              </w:rPr>
              <w:t>:</w:t>
            </w:r>
            <w:r w:rsidRPr="0017260E">
              <w:rPr>
                <w:rFonts w:ascii="Times New Roman" w:hAnsi="Times New Roman"/>
                <w:sz w:val="24"/>
                <w:szCs w:val="24"/>
              </w:rPr>
              <w:t>нет</w:t>
            </w:r>
          </w:p>
          <w:p w:rsidR="00C12F3A" w:rsidRPr="0017260E" w:rsidRDefault="00C12F3A" w:rsidP="00C12F3A">
            <w:pPr>
              <w:spacing w:after="0" w:line="240" w:lineRule="auto"/>
              <w:rPr>
                <w:rFonts w:ascii="Times New Roman" w:hAnsi="Times New Roman"/>
                <w:sz w:val="24"/>
                <w:szCs w:val="24"/>
                <w:lang w:val="en-US"/>
              </w:rPr>
            </w:pPr>
            <w:r w:rsidRPr="0017260E">
              <w:rPr>
                <w:rFonts w:ascii="Times New Roman" w:hAnsi="Times New Roman"/>
                <w:sz w:val="24"/>
                <w:szCs w:val="24"/>
              </w:rPr>
              <w:t>Линейка</w:t>
            </w:r>
            <w:r w:rsidRPr="0017260E">
              <w:rPr>
                <w:rFonts w:ascii="Times New Roman" w:hAnsi="Times New Roman"/>
                <w:sz w:val="24"/>
                <w:szCs w:val="24"/>
                <w:lang w:val="en-US"/>
              </w:rPr>
              <w:t xml:space="preserve"> </w:t>
            </w:r>
            <w:r w:rsidRPr="0017260E">
              <w:rPr>
                <w:rFonts w:ascii="Times New Roman" w:hAnsi="Times New Roman"/>
                <w:sz w:val="24"/>
                <w:szCs w:val="24"/>
              </w:rPr>
              <w:t>процессора</w:t>
            </w:r>
            <w:r w:rsidRPr="0017260E">
              <w:rPr>
                <w:rFonts w:ascii="Times New Roman" w:hAnsi="Times New Roman"/>
                <w:sz w:val="24"/>
                <w:szCs w:val="24"/>
                <w:lang w:val="en-US"/>
              </w:rPr>
              <w:t>:Intel Core i3, Intel Core i5, Intel Pentium Gold</w:t>
            </w:r>
          </w:p>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Количество ядер процессора:2, 4</w:t>
            </w:r>
          </w:p>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Оперативная память:4 ГБ, 8 ГБ</w:t>
            </w:r>
          </w:p>
          <w:p w:rsidR="00C12F3A" w:rsidRPr="0017260E" w:rsidRDefault="00C12F3A" w:rsidP="00C12F3A">
            <w:pPr>
              <w:spacing w:after="0" w:line="240" w:lineRule="auto"/>
              <w:rPr>
                <w:rFonts w:ascii="Times New Roman" w:hAnsi="Times New Roman"/>
                <w:sz w:val="24"/>
                <w:szCs w:val="24"/>
                <w:lang w:val="en-US"/>
              </w:rPr>
            </w:pPr>
            <w:r w:rsidRPr="0017260E">
              <w:rPr>
                <w:rFonts w:ascii="Times New Roman" w:hAnsi="Times New Roman"/>
                <w:sz w:val="24"/>
                <w:szCs w:val="24"/>
              </w:rPr>
              <w:t>Видеокарта</w:t>
            </w:r>
            <w:r w:rsidRPr="0017260E">
              <w:rPr>
                <w:rFonts w:ascii="Times New Roman" w:hAnsi="Times New Roman"/>
                <w:sz w:val="24"/>
                <w:szCs w:val="24"/>
                <w:lang w:val="en-US"/>
              </w:rPr>
              <w:t>:Intel Iris Xe Graphics, Intel UHD Graphics</w:t>
            </w:r>
          </w:p>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Объем видеопамяти:SMA</w:t>
            </w:r>
          </w:p>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Общий объем накопителей SSD:256 ГБ, 512 ГБ</w:t>
            </w:r>
          </w:p>
          <w:p w:rsidR="00C12F3A" w:rsidRPr="0017260E" w:rsidRDefault="00C12F3A" w:rsidP="00C12F3A">
            <w:pPr>
              <w:spacing w:after="0" w:line="240" w:lineRule="auto"/>
              <w:rPr>
                <w:rFonts w:ascii="Times New Roman" w:hAnsi="Times New Roman"/>
                <w:sz w:val="24"/>
                <w:szCs w:val="24"/>
              </w:rPr>
            </w:pPr>
            <w:r w:rsidRPr="0017260E">
              <w:rPr>
                <w:rFonts w:ascii="Times New Roman" w:hAnsi="Times New Roman"/>
                <w:sz w:val="24"/>
                <w:szCs w:val="24"/>
              </w:rPr>
              <w:t>Версия ОС:DOS, Windows 10 Home</w:t>
            </w:r>
          </w:p>
          <w:p w:rsidR="00262409"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Подсветка клавиатуры:нет</w:t>
            </w:r>
          </w:p>
        </w:tc>
      </w:tr>
      <w:tr w:rsidR="00262409" w:rsidRPr="00C12F3A" w:rsidTr="00BE6EEE">
        <w:tc>
          <w:tcPr>
            <w:tcW w:w="273" w:type="pct"/>
            <w:shd w:val="clear" w:color="auto" w:fill="auto"/>
          </w:tcPr>
          <w:p w:rsidR="00262409" w:rsidRPr="006A3987" w:rsidRDefault="008F0F80" w:rsidP="00262409">
            <w:pPr>
              <w:pStyle w:val="affffff2"/>
              <w:rPr>
                <w:rFonts w:ascii="Times New Roman" w:hAnsi="Times New Roman"/>
                <w:sz w:val="24"/>
                <w:szCs w:val="24"/>
              </w:rPr>
            </w:pPr>
            <w:r>
              <w:rPr>
                <w:rFonts w:ascii="Times New Roman" w:hAnsi="Times New Roman"/>
                <w:sz w:val="24"/>
                <w:szCs w:val="24"/>
              </w:rPr>
              <w:t>24</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rPr>
              <w:t xml:space="preserve">Фото </w:t>
            </w:r>
            <w:r w:rsidRPr="0017260E">
              <w:rPr>
                <w:rFonts w:ascii="Times New Roman" w:hAnsi="Times New Roman"/>
                <w:lang w:val="en-US"/>
              </w:rPr>
              <w:t>Soni</w:t>
            </w:r>
            <w:r w:rsidRPr="0017260E">
              <w:rPr>
                <w:rFonts w:ascii="Times New Roman" w:hAnsi="Times New Roman"/>
              </w:rPr>
              <w:t xml:space="preserve"> </w:t>
            </w:r>
            <w:r w:rsidRPr="0017260E">
              <w:rPr>
                <w:rFonts w:ascii="Times New Roman" w:hAnsi="Times New Roman"/>
                <w:lang w:val="en-US"/>
              </w:rPr>
              <w:t>Cybershot</w:t>
            </w:r>
            <w:r w:rsidRPr="0017260E">
              <w:rPr>
                <w:rFonts w:ascii="Times New Roman" w:hAnsi="Times New Roman"/>
              </w:rPr>
              <w:t xml:space="preserve"> </w:t>
            </w:r>
            <w:r w:rsidRPr="0017260E">
              <w:rPr>
                <w:rFonts w:ascii="Times New Roman" w:hAnsi="Times New Roman"/>
                <w:lang w:val="en-US"/>
              </w:rPr>
              <w:t>DSC</w:t>
            </w:r>
            <w:r w:rsidRPr="0017260E">
              <w:rPr>
                <w:rFonts w:ascii="Times New Roman" w:hAnsi="Times New Roman"/>
              </w:rPr>
              <w:t>-</w:t>
            </w:r>
            <w:r w:rsidRPr="0017260E">
              <w:rPr>
                <w:rFonts w:ascii="Times New Roman" w:hAnsi="Times New Roman"/>
                <w:lang w:val="en-US"/>
              </w:rPr>
              <w:t>H</w:t>
            </w:r>
            <w:r w:rsidRPr="0017260E">
              <w:rPr>
                <w:rFonts w:ascii="Times New Roman" w:hAnsi="Times New Roman"/>
              </w:rPr>
              <w:t>50 с штативом</w:t>
            </w:r>
          </w:p>
        </w:tc>
        <w:tc>
          <w:tcPr>
            <w:tcW w:w="2166" w:type="pct"/>
            <w:shd w:val="clear" w:color="auto" w:fill="auto"/>
          </w:tcPr>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Тип камеры</w:t>
            </w:r>
            <w:r w:rsidR="008F0F80">
              <w:rPr>
                <w:rFonts w:ascii="Times New Roman" w:hAnsi="Times New Roman"/>
                <w:sz w:val="24"/>
                <w:szCs w:val="24"/>
              </w:rPr>
              <w:t xml:space="preserve"> </w:t>
            </w:r>
            <w:r w:rsidRPr="0017260E">
              <w:rPr>
                <w:rFonts w:ascii="Times New Roman" w:hAnsi="Times New Roman"/>
                <w:sz w:val="24"/>
                <w:szCs w:val="24"/>
              </w:rPr>
              <w:t>компактная</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Объектив</w:t>
            </w:r>
            <w:r w:rsidR="008F0F80">
              <w:rPr>
                <w:rFonts w:ascii="Times New Roman" w:hAnsi="Times New Roman"/>
                <w:sz w:val="24"/>
                <w:szCs w:val="24"/>
              </w:rPr>
              <w:t xml:space="preserve"> </w:t>
            </w:r>
            <w:r w:rsidRPr="0017260E">
              <w:rPr>
                <w:rFonts w:ascii="Times New Roman" w:hAnsi="Times New Roman"/>
                <w:sz w:val="24"/>
                <w:szCs w:val="24"/>
              </w:rPr>
              <w:t>Название объектива</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Carl Zeiss Vario-Tessar</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Стабилизатор изображения (фотосъемка)</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двойной</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lastRenderedPageBreak/>
              <w:t>Фокусировка</w:t>
            </w:r>
            <w:r w:rsidR="00EE3235">
              <w:rPr>
                <w:rFonts w:ascii="Times New Roman" w:hAnsi="Times New Roman"/>
                <w:sz w:val="24"/>
                <w:szCs w:val="24"/>
              </w:rPr>
              <w:t xml:space="preserve"> </w:t>
            </w:r>
            <w:r w:rsidRPr="0017260E">
              <w:rPr>
                <w:rFonts w:ascii="Times New Roman" w:hAnsi="Times New Roman"/>
                <w:sz w:val="24"/>
                <w:szCs w:val="24"/>
              </w:rPr>
              <w:t>ручная, по лицу, подсветка автофокуса</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Съемка</w:t>
            </w:r>
            <w:r w:rsidR="00EE3235">
              <w:rPr>
                <w:rFonts w:ascii="Times New Roman" w:hAnsi="Times New Roman"/>
                <w:sz w:val="24"/>
                <w:szCs w:val="24"/>
              </w:rPr>
              <w:t xml:space="preserve"> </w:t>
            </w:r>
            <w:r w:rsidRPr="0017260E">
              <w:rPr>
                <w:rFonts w:ascii="Times New Roman" w:hAnsi="Times New Roman"/>
                <w:sz w:val="24"/>
                <w:szCs w:val="24"/>
              </w:rPr>
              <w:t>Экспозиция</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автоматическая с приоритетом диафрагмы, брекетинг, автоматическая с приоритетом выдержки, точечная, центровзвешенная, мультизонная, auto ISO, ручные настройки выдержки и диафрагмы</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Режимы съемки</w:t>
            </w:r>
            <w:r w:rsidR="00EE3235">
              <w:rPr>
                <w:rFonts w:ascii="Times New Roman" w:hAnsi="Times New Roman"/>
                <w:sz w:val="24"/>
                <w:szCs w:val="24"/>
              </w:rPr>
              <w:t>-</w:t>
            </w:r>
            <w:r w:rsidRPr="0017260E">
              <w:rPr>
                <w:rFonts w:ascii="Times New Roman" w:hAnsi="Times New Roman"/>
                <w:sz w:val="24"/>
                <w:szCs w:val="24"/>
              </w:rPr>
              <w:t>макросъемка, запись видео, серийная съемка</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Экран</w:t>
            </w:r>
            <w:r w:rsidR="00536F68">
              <w:rPr>
                <w:rFonts w:ascii="Times New Roman" w:hAnsi="Times New Roman"/>
                <w:sz w:val="24"/>
                <w:szCs w:val="24"/>
              </w:rPr>
              <w:t xml:space="preserve"> -</w:t>
            </w:r>
            <w:r w:rsidRPr="0017260E">
              <w:rPr>
                <w:rFonts w:ascii="Times New Roman" w:hAnsi="Times New Roman"/>
                <w:sz w:val="24"/>
                <w:szCs w:val="24"/>
              </w:rPr>
              <w:t>поворотный, работа в режиме видоискателя</w:t>
            </w:r>
          </w:p>
          <w:p w:rsidR="00C12F3A" w:rsidRPr="0017260E" w:rsidRDefault="00C12F3A" w:rsidP="00C12F3A">
            <w:pPr>
              <w:pStyle w:val="affffff2"/>
              <w:rPr>
                <w:rFonts w:ascii="Times New Roman" w:hAnsi="Times New Roman"/>
                <w:sz w:val="24"/>
                <w:szCs w:val="24"/>
                <w:lang w:val="en-US"/>
              </w:rPr>
            </w:pPr>
            <w:r w:rsidRPr="0017260E">
              <w:rPr>
                <w:rFonts w:ascii="Times New Roman" w:hAnsi="Times New Roman"/>
                <w:sz w:val="24"/>
                <w:szCs w:val="24"/>
              </w:rPr>
              <w:t>Поддерживаемые</w:t>
            </w:r>
            <w:r w:rsidRPr="0017260E">
              <w:rPr>
                <w:rFonts w:ascii="Times New Roman" w:hAnsi="Times New Roman"/>
                <w:sz w:val="24"/>
                <w:szCs w:val="24"/>
                <w:lang w:val="en-US"/>
              </w:rPr>
              <w:t xml:space="preserve"> </w:t>
            </w:r>
            <w:r w:rsidRPr="0017260E">
              <w:rPr>
                <w:rFonts w:ascii="Times New Roman" w:hAnsi="Times New Roman"/>
                <w:sz w:val="24"/>
                <w:szCs w:val="24"/>
              </w:rPr>
              <w:t>карты</w:t>
            </w:r>
            <w:r w:rsidRPr="0017260E">
              <w:rPr>
                <w:rFonts w:ascii="Times New Roman" w:hAnsi="Times New Roman"/>
                <w:sz w:val="24"/>
                <w:szCs w:val="24"/>
                <w:lang w:val="en-US"/>
              </w:rPr>
              <w:t xml:space="preserve"> </w:t>
            </w:r>
            <w:r w:rsidRPr="0017260E">
              <w:rPr>
                <w:rFonts w:ascii="Times New Roman" w:hAnsi="Times New Roman"/>
                <w:sz w:val="24"/>
                <w:szCs w:val="24"/>
              </w:rPr>
              <w:t>памяти</w:t>
            </w:r>
          </w:p>
          <w:p w:rsidR="00C12F3A" w:rsidRPr="0017260E" w:rsidRDefault="00C12F3A" w:rsidP="00C12F3A">
            <w:pPr>
              <w:pStyle w:val="affffff2"/>
              <w:rPr>
                <w:rFonts w:ascii="Times New Roman" w:hAnsi="Times New Roman"/>
                <w:sz w:val="24"/>
                <w:szCs w:val="24"/>
                <w:lang w:val="en-US"/>
              </w:rPr>
            </w:pPr>
            <w:r w:rsidRPr="0017260E">
              <w:rPr>
                <w:rFonts w:ascii="Times New Roman" w:hAnsi="Times New Roman"/>
                <w:sz w:val="24"/>
                <w:szCs w:val="24"/>
                <w:lang w:val="en-US"/>
              </w:rPr>
              <w:t>Memory Stick Duo, Memory Stick PRO-HG Duo, Memory Stick Pro Duo</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Размер встроенной памяти</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15 МБ</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Максимальное разрешение записи видеоролика</w:t>
            </w:r>
            <w:r w:rsidR="00EE3235">
              <w:rPr>
                <w:rFonts w:ascii="Times New Roman" w:hAnsi="Times New Roman"/>
                <w:sz w:val="24"/>
                <w:szCs w:val="24"/>
              </w:rPr>
              <w:t xml:space="preserve"> </w:t>
            </w:r>
            <w:r w:rsidRPr="0017260E">
              <w:rPr>
                <w:rFonts w:ascii="Times New Roman" w:hAnsi="Times New Roman"/>
                <w:sz w:val="24"/>
                <w:szCs w:val="24"/>
              </w:rPr>
              <w:t>640x480</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Максимальная частота кадров видеоролика</w:t>
            </w:r>
            <w:r w:rsidR="00EE3235">
              <w:rPr>
                <w:rFonts w:ascii="Times New Roman" w:hAnsi="Times New Roman"/>
                <w:sz w:val="24"/>
                <w:szCs w:val="24"/>
              </w:rPr>
              <w:t xml:space="preserve"> </w:t>
            </w:r>
            <w:r w:rsidRPr="0017260E">
              <w:rPr>
                <w:rFonts w:ascii="Times New Roman" w:hAnsi="Times New Roman"/>
                <w:sz w:val="24"/>
                <w:szCs w:val="24"/>
              </w:rPr>
              <w:t>30 кадров/с</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Максимальная частота кадров при съемке HD-видео</w:t>
            </w:r>
          </w:p>
          <w:p w:rsidR="00C12F3A" w:rsidRPr="0017260E" w:rsidRDefault="00C12F3A" w:rsidP="00C12F3A">
            <w:pPr>
              <w:pStyle w:val="affffff2"/>
              <w:rPr>
                <w:rFonts w:ascii="Times New Roman" w:hAnsi="Times New Roman"/>
                <w:sz w:val="24"/>
                <w:szCs w:val="24"/>
              </w:rPr>
            </w:pPr>
            <w:r w:rsidRPr="0017260E">
              <w:rPr>
                <w:rFonts w:ascii="Times New Roman" w:hAnsi="Times New Roman"/>
                <w:sz w:val="24"/>
                <w:szCs w:val="24"/>
              </w:rPr>
              <w:t>Емкость аккумулятора</w:t>
            </w:r>
          </w:p>
          <w:p w:rsidR="00262409" w:rsidRPr="0017260E" w:rsidRDefault="00C12F3A" w:rsidP="00EE3235">
            <w:pPr>
              <w:pStyle w:val="affffff2"/>
              <w:rPr>
                <w:rFonts w:ascii="Times New Roman" w:hAnsi="Times New Roman"/>
                <w:sz w:val="24"/>
                <w:szCs w:val="24"/>
              </w:rPr>
            </w:pPr>
            <w:r w:rsidRPr="0017260E">
              <w:rPr>
                <w:rFonts w:ascii="Times New Roman" w:hAnsi="Times New Roman"/>
                <w:sz w:val="24"/>
                <w:szCs w:val="24"/>
              </w:rPr>
              <w:t>300 фотографий</w:t>
            </w:r>
          </w:p>
        </w:tc>
      </w:tr>
      <w:tr w:rsidR="00262409" w:rsidRPr="00262409" w:rsidTr="00BE6EEE">
        <w:tc>
          <w:tcPr>
            <w:tcW w:w="273" w:type="pct"/>
            <w:shd w:val="clear" w:color="auto" w:fill="auto"/>
          </w:tcPr>
          <w:p w:rsidR="00262409" w:rsidRPr="00C12F3A" w:rsidRDefault="008F0F80" w:rsidP="00262409">
            <w:pPr>
              <w:pStyle w:val="affffff2"/>
              <w:rPr>
                <w:rFonts w:ascii="Times New Roman" w:hAnsi="Times New Roman"/>
                <w:sz w:val="24"/>
                <w:szCs w:val="24"/>
              </w:rPr>
            </w:pPr>
            <w:r>
              <w:rPr>
                <w:rFonts w:ascii="Times New Roman" w:hAnsi="Times New Roman"/>
                <w:sz w:val="24"/>
                <w:szCs w:val="24"/>
              </w:rPr>
              <w:lastRenderedPageBreak/>
              <w:t>25</w:t>
            </w:r>
          </w:p>
        </w:tc>
        <w:tc>
          <w:tcPr>
            <w:tcW w:w="2561" w:type="pct"/>
            <w:shd w:val="clear" w:color="auto" w:fill="auto"/>
          </w:tcPr>
          <w:p w:rsidR="008D0375" w:rsidRPr="0017260E" w:rsidRDefault="00262409" w:rsidP="00262409">
            <w:pPr>
              <w:spacing w:after="160" w:line="259" w:lineRule="auto"/>
              <w:contextualSpacing/>
              <w:rPr>
                <w:rFonts w:ascii="Times New Roman" w:hAnsi="Times New Roman"/>
              </w:rPr>
            </w:pPr>
            <w:r w:rsidRPr="0017260E">
              <w:rPr>
                <w:rFonts w:ascii="Times New Roman" w:hAnsi="Times New Roman"/>
              </w:rPr>
              <w:t>Микрофон NADY &lt;DW-11 HM3&gt;</w:t>
            </w:r>
          </w:p>
          <w:p w:rsidR="00262409" w:rsidRPr="0017260E" w:rsidRDefault="00262409" w:rsidP="00262409">
            <w:pPr>
              <w:spacing w:after="160" w:line="259" w:lineRule="auto"/>
              <w:contextualSpacing/>
              <w:rPr>
                <w:rFonts w:ascii="Times New Roman" w:hAnsi="Times New Roman"/>
              </w:rPr>
            </w:pPr>
            <w:r w:rsidRPr="0017260E">
              <w:rPr>
                <w:rFonts w:ascii="Times New Roman" w:hAnsi="Times New Roman"/>
              </w:rPr>
              <w:t>радиомикрофонная система UHF (1-канальный приемник + микрофон с оголовьем)</w:t>
            </w:r>
          </w:p>
          <w:p w:rsidR="00262409" w:rsidRPr="00262409" w:rsidRDefault="00262409" w:rsidP="00262409">
            <w:pPr>
              <w:pStyle w:val="affffff2"/>
              <w:rPr>
                <w:rFonts w:ascii="Times New Roman" w:hAnsi="Times New Roman"/>
                <w:sz w:val="24"/>
                <w:szCs w:val="24"/>
              </w:rPr>
            </w:pPr>
          </w:p>
        </w:tc>
        <w:tc>
          <w:tcPr>
            <w:tcW w:w="2166" w:type="pct"/>
            <w:shd w:val="clear" w:color="auto" w:fill="auto"/>
          </w:tcPr>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Тип</w:t>
            </w:r>
            <w:r w:rsidR="0017260E">
              <w:rPr>
                <w:rFonts w:ascii="Times New Roman" w:hAnsi="Times New Roman"/>
                <w:sz w:val="24"/>
                <w:szCs w:val="24"/>
              </w:rPr>
              <w:t>-</w:t>
            </w:r>
            <w:r w:rsidRPr="00C12F3A">
              <w:rPr>
                <w:rFonts w:ascii="Times New Roman" w:hAnsi="Times New Roman"/>
                <w:sz w:val="24"/>
                <w:szCs w:val="24"/>
              </w:rPr>
              <w:t>комплект</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Тип микрофона</w:t>
            </w:r>
            <w:r w:rsidR="0017260E">
              <w:rPr>
                <w:rFonts w:ascii="Times New Roman" w:hAnsi="Times New Roman"/>
                <w:sz w:val="24"/>
                <w:szCs w:val="24"/>
              </w:rPr>
              <w:t>- р</w:t>
            </w:r>
            <w:r w:rsidRPr="00C12F3A">
              <w:rPr>
                <w:rFonts w:ascii="Times New Roman" w:hAnsi="Times New Roman"/>
                <w:sz w:val="24"/>
                <w:szCs w:val="24"/>
              </w:rPr>
              <w:t>адомикрофонная система</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Назначение</w:t>
            </w:r>
            <w:r w:rsidR="0017260E">
              <w:rPr>
                <w:rFonts w:ascii="Times New Roman" w:hAnsi="Times New Roman"/>
                <w:sz w:val="24"/>
                <w:szCs w:val="24"/>
              </w:rPr>
              <w:t xml:space="preserve"> </w:t>
            </w:r>
            <w:r w:rsidRPr="00C12F3A">
              <w:rPr>
                <w:rFonts w:ascii="Times New Roman" w:hAnsi="Times New Roman"/>
                <w:sz w:val="24"/>
                <w:szCs w:val="24"/>
              </w:rPr>
              <w:t>концертный</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Конструкция</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Для микрофонной стойки</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Диаграмма направленности</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кардиоидная</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Чувствительность</w:t>
            </w:r>
            <w:r w:rsidR="0017260E">
              <w:rPr>
                <w:rFonts w:ascii="Times New Roman" w:hAnsi="Times New Roman"/>
                <w:sz w:val="24"/>
                <w:szCs w:val="24"/>
              </w:rPr>
              <w:t xml:space="preserve"> </w:t>
            </w:r>
            <w:r w:rsidRPr="00C12F3A">
              <w:rPr>
                <w:rFonts w:ascii="Times New Roman" w:hAnsi="Times New Roman"/>
                <w:sz w:val="24"/>
                <w:szCs w:val="24"/>
              </w:rPr>
              <w:t>-40 дБ</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 xml:space="preserve">Мин. </w:t>
            </w:r>
            <w:r w:rsidR="0017260E" w:rsidRPr="00C12F3A">
              <w:rPr>
                <w:rFonts w:ascii="Times New Roman" w:hAnsi="Times New Roman"/>
                <w:sz w:val="24"/>
                <w:szCs w:val="24"/>
              </w:rPr>
              <w:t>Ч</w:t>
            </w:r>
            <w:r w:rsidRPr="00C12F3A">
              <w:rPr>
                <w:rFonts w:ascii="Times New Roman" w:hAnsi="Times New Roman"/>
                <w:sz w:val="24"/>
                <w:szCs w:val="24"/>
              </w:rPr>
              <w:t>астота</w:t>
            </w:r>
            <w:r w:rsidR="0017260E">
              <w:rPr>
                <w:rFonts w:ascii="Times New Roman" w:hAnsi="Times New Roman"/>
                <w:sz w:val="24"/>
                <w:szCs w:val="24"/>
              </w:rPr>
              <w:t xml:space="preserve"> </w:t>
            </w:r>
            <w:r w:rsidRPr="00C12F3A">
              <w:rPr>
                <w:rFonts w:ascii="Times New Roman" w:hAnsi="Times New Roman"/>
                <w:sz w:val="24"/>
                <w:szCs w:val="24"/>
              </w:rPr>
              <w:t>902000000 Гц</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 xml:space="preserve">Макс. </w:t>
            </w:r>
            <w:r w:rsidR="0017260E" w:rsidRPr="00C12F3A">
              <w:rPr>
                <w:rFonts w:ascii="Times New Roman" w:hAnsi="Times New Roman"/>
                <w:sz w:val="24"/>
                <w:szCs w:val="24"/>
              </w:rPr>
              <w:t>Ч</w:t>
            </w:r>
            <w:r w:rsidRPr="00C12F3A">
              <w:rPr>
                <w:rFonts w:ascii="Times New Roman" w:hAnsi="Times New Roman"/>
                <w:sz w:val="24"/>
                <w:szCs w:val="24"/>
              </w:rPr>
              <w:t>астота</w:t>
            </w:r>
            <w:r w:rsidR="0017260E">
              <w:rPr>
                <w:rFonts w:ascii="Times New Roman" w:hAnsi="Times New Roman"/>
                <w:sz w:val="24"/>
                <w:szCs w:val="24"/>
              </w:rPr>
              <w:t xml:space="preserve"> </w:t>
            </w:r>
            <w:r w:rsidRPr="00C12F3A">
              <w:rPr>
                <w:rFonts w:ascii="Times New Roman" w:hAnsi="Times New Roman"/>
                <w:sz w:val="24"/>
                <w:szCs w:val="24"/>
              </w:rPr>
              <w:t>951000000 Гц</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Импеданс</w:t>
            </w:r>
            <w:r w:rsidR="0017260E">
              <w:rPr>
                <w:rFonts w:ascii="Times New Roman" w:hAnsi="Times New Roman"/>
                <w:sz w:val="24"/>
                <w:szCs w:val="24"/>
              </w:rPr>
              <w:t xml:space="preserve"> </w:t>
            </w:r>
            <w:r w:rsidRPr="00C12F3A">
              <w:rPr>
                <w:rFonts w:ascii="Times New Roman" w:hAnsi="Times New Roman"/>
                <w:sz w:val="24"/>
                <w:szCs w:val="24"/>
              </w:rPr>
              <w:t>2200 Ом</w:t>
            </w:r>
          </w:p>
          <w:p w:rsidR="0017260E" w:rsidRDefault="00C12F3A" w:rsidP="00C12F3A">
            <w:pPr>
              <w:pStyle w:val="affffff2"/>
              <w:rPr>
                <w:rFonts w:ascii="Times New Roman" w:hAnsi="Times New Roman"/>
                <w:sz w:val="24"/>
                <w:szCs w:val="24"/>
              </w:rPr>
            </w:pPr>
            <w:r w:rsidRPr="00C12F3A">
              <w:rPr>
                <w:rFonts w:ascii="Times New Roman" w:hAnsi="Times New Roman"/>
                <w:sz w:val="24"/>
                <w:szCs w:val="24"/>
              </w:rPr>
              <w:t>Питание</w:t>
            </w:r>
            <w:r w:rsidR="0017260E">
              <w:rPr>
                <w:rFonts w:ascii="Times New Roman" w:hAnsi="Times New Roman"/>
                <w:sz w:val="24"/>
                <w:szCs w:val="24"/>
              </w:rPr>
              <w:t xml:space="preserve"> </w:t>
            </w:r>
            <w:r w:rsidRPr="00C12F3A">
              <w:rPr>
                <w:rFonts w:ascii="Times New Roman" w:hAnsi="Times New Roman"/>
                <w:sz w:val="24"/>
                <w:szCs w:val="24"/>
              </w:rPr>
              <w:t xml:space="preserve">батарейки, </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Блок питания</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Элементы питания</w:t>
            </w:r>
            <w:r w:rsidR="0017260E">
              <w:rPr>
                <w:rFonts w:ascii="Times New Roman" w:hAnsi="Times New Roman"/>
                <w:sz w:val="24"/>
                <w:szCs w:val="24"/>
              </w:rPr>
              <w:t xml:space="preserve"> </w:t>
            </w:r>
            <w:r w:rsidRPr="00C12F3A">
              <w:rPr>
                <w:rFonts w:ascii="Times New Roman" w:hAnsi="Times New Roman"/>
                <w:sz w:val="24"/>
                <w:szCs w:val="24"/>
              </w:rPr>
              <w:t>AAx2</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Разъем</w:t>
            </w:r>
            <w:r w:rsidR="0017260E">
              <w:rPr>
                <w:rFonts w:ascii="Times New Roman" w:hAnsi="Times New Roman"/>
                <w:sz w:val="24"/>
                <w:szCs w:val="24"/>
              </w:rPr>
              <w:t xml:space="preserve"> </w:t>
            </w:r>
            <w:r w:rsidRPr="00C12F3A">
              <w:rPr>
                <w:rFonts w:ascii="Times New Roman" w:hAnsi="Times New Roman"/>
                <w:sz w:val="24"/>
                <w:szCs w:val="24"/>
              </w:rPr>
              <w:t>XLR 3 pin (M)</w:t>
            </w:r>
          </w:p>
          <w:p w:rsidR="00C12F3A" w:rsidRPr="00C12F3A" w:rsidRDefault="00C12F3A" w:rsidP="00C12F3A">
            <w:pPr>
              <w:pStyle w:val="affffff2"/>
              <w:rPr>
                <w:rFonts w:ascii="Times New Roman" w:hAnsi="Times New Roman"/>
                <w:sz w:val="24"/>
                <w:szCs w:val="24"/>
              </w:rPr>
            </w:pPr>
            <w:r w:rsidRPr="00C12F3A">
              <w:rPr>
                <w:rFonts w:ascii="Times New Roman" w:hAnsi="Times New Roman"/>
                <w:sz w:val="24"/>
                <w:szCs w:val="24"/>
              </w:rPr>
              <w:t>Материал корпуса</w:t>
            </w:r>
            <w:r w:rsidR="0017260E">
              <w:rPr>
                <w:rFonts w:ascii="Times New Roman" w:hAnsi="Times New Roman"/>
                <w:sz w:val="24"/>
                <w:szCs w:val="24"/>
              </w:rPr>
              <w:t xml:space="preserve"> </w:t>
            </w:r>
            <w:r w:rsidRPr="00C12F3A">
              <w:rPr>
                <w:rFonts w:ascii="Times New Roman" w:hAnsi="Times New Roman"/>
                <w:sz w:val="24"/>
                <w:szCs w:val="24"/>
              </w:rPr>
              <w:t>АSB пластик, алюминий</w:t>
            </w:r>
          </w:p>
          <w:p w:rsidR="00262409" w:rsidRPr="00262409" w:rsidRDefault="00C12F3A" w:rsidP="00C12F3A">
            <w:pPr>
              <w:pStyle w:val="affffff2"/>
              <w:rPr>
                <w:rFonts w:ascii="Times New Roman" w:hAnsi="Times New Roman"/>
                <w:sz w:val="24"/>
                <w:szCs w:val="24"/>
              </w:rPr>
            </w:pPr>
            <w:r w:rsidRPr="00C12F3A">
              <w:rPr>
                <w:rFonts w:ascii="Times New Roman" w:hAnsi="Times New Roman"/>
                <w:sz w:val="24"/>
                <w:szCs w:val="24"/>
              </w:rPr>
              <w:t>Вес</w:t>
            </w:r>
            <w:r w:rsidR="0017260E">
              <w:rPr>
                <w:rFonts w:ascii="Times New Roman" w:hAnsi="Times New Roman"/>
                <w:sz w:val="24"/>
                <w:szCs w:val="24"/>
              </w:rPr>
              <w:t xml:space="preserve"> </w:t>
            </w:r>
            <w:r w:rsidRPr="00C12F3A">
              <w:rPr>
                <w:rFonts w:ascii="Times New Roman" w:hAnsi="Times New Roman"/>
                <w:sz w:val="24"/>
                <w:szCs w:val="24"/>
              </w:rPr>
              <w:t>800 г</w:t>
            </w:r>
          </w:p>
        </w:tc>
      </w:tr>
      <w:tr w:rsidR="00262409" w:rsidRPr="00262409" w:rsidTr="00BE6EEE">
        <w:tc>
          <w:tcPr>
            <w:tcW w:w="273" w:type="pct"/>
            <w:shd w:val="clear" w:color="auto" w:fill="auto"/>
          </w:tcPr>
          <w:p w:rsidR="00262409" w:rsidRPr="00262409" w:rsidRDefault="008F0F80" w:rsidP="00262409">
            <w:pPr>
              <w:pStyle w:val="affffff2"/>
              <w:rPr>
                <w:rFonts w:ascii="Times New Roman" w:hAnsi="Times New Roman"/>
                <w:sz w:val="24"/>
                <w:szCs w:val="24"/>
              </w:rPr>
            </w:pPr>
            <w:r>
              <w:rPr>
                <w:rFonts w:ascii="Times New Roman" w:hAnsi="Times New Roman"/>
                <w:sz w:val="24"/>
                <w:szCs w:val="24"/>
              </w:rPr>
              <w:t>26</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lang w:val="en-US"/>
              </w:rPr>
              <w:t>Behringer</w:t>
            </w:r>
            <w:r w:rsidRPr="0017260E">
              <w:rPr>
                <w:rFonts w:ascii="Times New Roman" w:hAnsi="Times New Roman"/>
              </w:rPr>
              <w:t xml:space="preserve"> </w:t>
            </w:r>
            <w:r w:rsidRPr="0017260E">
              <w:rPr>
                <w:rFonts w:ascii="Times New Roman" w:hAnsi="Times New Roman"/>
                <w:lang w:val="en-US"/>
              </w:rPr>
              <w:t>QX</w:t>
            </w:r>
            <w:r w:rsidRPr="0017260E">
              <w:rPr>
                <w:rFonts w:ascii="Times New Roman" w:hAnsi="Times New Roman"/>
              </w:rPr>
              <w:t>1622</w:t>
            </w:r>
            <w:r w:rsidRPr="0017260E">
              <w:rPr>
                <w:rFonts w:ascii="Times New Roman" w:hAnsi="Times New Roman"/>
                <w:lang w:val="en-US"/>
              </w:rPr>
              <w:t>USB</w:t>
            </w:r>
            <w:r w:rsidRPr="0017260E">
              <w:rPr>
                <w:rFonts w:ascii="Times New Roman" w:hAnsi="Times New Roman"/>
              </w:rPr>
              <w:t xml:space="preserve"> </w:t>
            </w:r>
          </w:p>
        </w:tc>
        <w:tc>
          <w:tcPr>
            <w:tcW w:w="2166" w:type="pct"/>
            <w:shd w:val="clear" w:color="auto" w:fill="auto"/>
          </w:tcPr>
          <w:p w:rsidR="00262409" w:rsidRPr="008154DC" w:rsidRDefault="0017260E" w:rsidP="00262409">
            <w:pPr>
              <w:pStyle w:val="affffff2"/>
              <w:rPr>
                <w:rFonts w:ascii="Times New Roman" w:hAnsi="Times New Roman"/>
                <w:sz w:val="24"/>
                <w:szCs w:val="24"/>
              </w:rPr>
            </w:pPr>
            <w:r w:rsidRPr="0017260E">
              <w:rPr>
                <w:rFonts w:ascii="Times New Roman" w:hAnsi="Times New Roman"/>
              </w:rPr>
              <w:t>аналоговый микшер, 12 каналов, 4мик.+4лин.стерео +2 А</w:t>
            </w:r>
            <w:r w:rsidRPr="0017260E">
              <w:rPr>
                <w:rFonts w:ascii="Times New Roman" w:hAnsi="Times New Roman"/>
                <w:lang w:val="en-US"/>
              </w:rPr>
              <w:t>UX</w:t>
            </w:r>
            <w:r w:rsidRPr="0017260E">
              <w:rPr>
                <w:rFonts w:ascii="Times New Roman" w:hAnsi="Times New Roman"/>
              </w:rPr>
              <w:t xml:space="preserve"> </w:t>
            </w:r>
            <w:r w:rsidRPr="0017260E">
              <w:rPr>
                <w:rFonts w:ascii="Times New Roman" w:hAnsi="Times New Roman"/>
                <w:lang w:val="en-US"/>
              </w:rPr>
              <w:t>RET</w:t>
            </w:r>
            <w:r w:rsidRPr="0017260E">
              <w:rPr>
                <w:rFonts w:ascii="Times New Roman" w:hAnsi="Times New Roman"/>
              </w:rPr>
              <w:t>,2 компрессор (пульт)</w:t>
            </w:r>
          </w:p>
        </w:tc>
      </w:tr>
      <w:tr w:rsidR="00262409" w:rsidRPr="00262409" w:rsidTr="00BE6EEE">
        <w:tc>
          <w:tcPr>
            <w:tcW w:w="273" w:type="pct"/>
            <w:shd w:val="clear" w:color="auto" w:fill="auto"/>
          </w:tcPr>
          <w:p w:rsidR="00262409" w:rsidRPr="008154DC" w:rsidRDefault="008F0F80" w:rsidP="00262409">
            <w:pPr>
              <w:pStyle w:val="affffff2"/>
              <w:rPr>
                <w:rFonts w:ascii="Times New Roman" w:hAnsi="Times New Roman"/>
                <w:sz w:val="24"/>
                <w:szCs w:val="24"/>
              </w:rPr>
            </w:pPr>
            <w:r>
              <w:rPr>
                <w:rFonts w:ascii="Times New Roman" w:hAnsi="Times New Roman"/>
                <w:sz w:val="24"/>
                <w:szCs w:val="24"/>
              </w:rPr>
              <w:t>27</w:t>
            </w:r>
          </w:p>
        </w:tc>
        <w:tc>
          <w:tcPr>
            <w:tcW w:w="2561" w:type="pct"/>
            <w:shd w:val="clear" w:color="auto" w:fill="auto"/>
          </w:tcPr>
          <w:p w:rsidR="00262409" w:rsidRPr="0017260E" w:rsidRDefault="00262409" w:rsidP="00262409">
            <w:pPr>
              <w:pStyle w:val="affffff2"/>
              <w:rPr>
                <w:rFonts w:ascii="Times New Roman" w:hAnsi="Times New Roman"/>
                <w:sz w:val="24"/>
                <w:szCs w:val="24"/>
              </w:rPr>
            </w:pPr>
            <w:r w:rsidRPr="0017260E">
              <w:rPr>
                <w:rFonts w:ascii="Times New Roman" w:hAnsi="Times New Roman"/>
              </w:rPr>
              <w:t>Светомузыка "LE</w:t>
            </w:r>
            <w:r w:rsidR="0017260E">
              <w:rPr>
                <w:rFonts w:ascii="Times New Roman" w:hAnsi="Times New Roman"/>
                <w:lang w:val="en-US"/>
              </w:rPr>
              <w:t>D</w:t>
            </w:r>
            <w:r w:rsidR="0017260E">
              <w:rPr>
                <w:rFonts w:ascii="Times New Roman" w:hAnsi="Times New Roman"/>
              </w:rPr>
              <w:t>»</w:t>
            </w:r>
          </w:p>
        </w:tc>
        <w:tc>
          <w:tcPr>
            <w:tcW w:w="2166" w:type="pct"/>
            <w:shd w:val="clear" w:color="auto" w:fill="auto"/>
          </w:tcPr>
          <w:p w:rsidR="0017260E" w:rsidRPr="0017260E" w:rsidRDefault="0017260E" w:rsidP="0017260E">
            <w:pPr>
              <w:pStyle w:val="affffff2"/>
              <w:rPr>
                <w:rFonts w:ascii="Times New Roman" w:hAnsi="Times New Roman"/>
                <w:sz w:val="24"/>
                <w:szCs w:val="24"/>
              </w:rPr>
            </w:pPr>
            <w:r w:rsidRPr="0017260E">
              <w:rPr>
                <w:rFonts w:ascii="Times New Roman" w:hAnsi="Times New Roman"/>
                <w:sz w:val="24"/>
                <w:szCs w:val="24"/>
              </w:rPr>
              <w:t>Тип источника света</w:t>
            </w:r>
            <w:r w:rsidRPr="0017260E">
              <w:rPr>
                <w:rFonts w:ascii="Times New Roman" w:hAnsi="Times New Roman"/>
                <w:sz w:val="24"/>
                <w:szCs w:val="24"/>
              </w:rPr>
              <w:tab/>
            </w:r>
            <w:r w:rsidR="00536F68">
              <w:rPr>
                <w:rFonts w:ascii="Times New Roman" w:hAnsi="Times New Roman"/>
                <w:sz w:val="24"/>
                <w:szCs w:val="24"/>
              </w:rPr>
              <w:t xml:space="preserve"> </w:t>
            </w:r>
            <w:r w:rsidRPr="0017260E">
              <w:rPr>
                <w:rFonts w:ascii="Times New Roman" w:hAnsi="Times New Roman"/>
                <w:sz w:val="24"/>
                <w:szCs w:val="24"/>
              </w:rPr>
              <w:t>светодиодный</w:t>
            </w:r>
          </w:p>
          <w:p w:rsidR="0017260E" w:rsidRPr="0017260E" w:rsidRDefault="0017260E" w:rsidP="0017260E">
            <w:pPr>
              <w:pStyle w:val="affffff2"/>
              <w:rPr>
                <w:rFonts w:ascii="Times New Roman" w:hAnsi="Times New Roman"/>
                <w:sz w:val="24"/>
                <w:szCs w:val="24"/>
              </w:rPr>
            </w:pPr>
            <w:r w:rsidRPr="0017260E">
              <w:rPr>
                <w:rFonts w:ascii="Times New Roman" w:hAnsi="Times New Roman"/>
                <w:sz w:val="24"/>
                <w:szCs w:val="24"/>
              </w:rPr>
              <w:t>Питание</w:t>
            </w:r>
            <w:r w:rsidRPr="0017260E">
              <w:rPr>
                <w:rFonts w:ascii="Times New Roman" w:hAnsi="Times New Roman"/>
                <w:sz w:val="24"/>
                <w:szCs w:val="24"/>
              </w:rPr>
              <w:tab/>
            </w:r>
            <w:r w:rsidR="00536F68">
              <w:rPr>
                <w:rFonts w:ascii="Times New Roman" w:hAnsi="Times New Roman"/>
                <w:sz w:val="24"/>
                <w:szCs w:val="24"/>
              </w:rPr>
              <w:t xml:space="preserve"> </w:t>
            </w:r>
            <w:r w:rsidRPr="0017260E">
              <w:rPr>
                <w:rFonts w:ascii="Times New Roman" w:hAnsi="Times New Roman"/>
                <w:sz w:val="24"/>
                <w:szCs w:val="24"/>
              </w:rPr>
              <w:t>220 В (1-фазн. перемен.)</w:t>
            </w:r>
          </w:p>
          <w:p w:rsidR="0017260E" w:rsidRPr="00536F68" w:rsidRDefault="0017260E" w:rsidP="0017260E">
            <w:pPr>
              <w:pStyle w:val="affffff2"/>
              <w:rPr>
                <w:rFonts w:ascii="Times New Roman" w:hAnsi="Times New Roman"/>
                <w:sz w:val="24"/>
                <w:szCs w:val="24"/>
              </w:rPr>
            </w:pPr>
            <w:r w:rsidRPr="0017260E">
              <w:rPr>
                <w:rFonts w:ascii="Times New Roman" w:hAnsi="Times New Roman"/>
                <w:sz w:val="24"/>
                <w:szCs w:val="24"/>
              </w:rPr>
              <w:t>Потребляемая мощность</w:t>
            </w:r>
            <w:r w:rsidRPr="0017260E">
              <w:rPr>
                <w:rFonts w:ascii="Times New Roman" w:hAnsi="Times New Roman"/>
                <w:sz w:val="24"/>
                <w:szCs w:val="24"/>
              </w:rPr>
              <w:tab/>
            </w:r>
            <w:r w:rsidR="00536F68">
              <w:rPr>
                <w:rFonts w:ascii="Times New Roman" w:hAnsi="Times New Roman"/>
                <w:sz w:val="24"/>
                <w:szCs w:val="24"/>
              </w:rPr>
              <w:t xml:space="preserve"> </w:t>
            </w:r>
            <w:r w:rsidRPr="00536F68">
              <w:rPr>
                <w:rFonts w:ascii="Times New Roman" w:hAnsi="Times New Roman"/>
                <w:sz w:val="24"/>
                <w:szCs w:val="24"/>
              </w:rPr>
              <w:t>25 Вт</w:t>
            </w:r>
          </w:p>
          <w:p w:rsidR="00262409" w:rsidRPr="00536F68" w:rsidRDefault="0017260E" w:rsidP="0017260E">
            <w:pPr>
              <w:pStyle w:val="affffff2"/>
              <w:rPr>
                <w:rFonts w:ascii="Times New Roman" w:hAnsi="Times New Roman"/>
                <w:sz w:val="24"/>
                <w:szCs w:val="24"/>
              </w:rPr>
            </w:pPr>
            <w:r w:rsidRPr="00536F68">
              <w:rPr>
                <w:rFonts w:ascii="Times New Roman" w:hAnsi="Times New Roman"/>
                <w:sz w:val="24"/>
                <w:szCs w:val="24"/>
              </w:rPr>
              <w:t>Вес</w:t>
            </w:r>
            <w:r w:rsidRPr="00536F68">
              <w:rPr>
                <w:rFonts w:ascii="Times New Roman" w:hAnsi="Times New Roman"/>
                <w:sz w:val="24"/>
                <w:szCs w:val="24"/>
              </w:rPr>
              <w:tab/>
              <w:t>0.42 кг</w:t>
            </w:r>
          </w:p>
        </w:tc>
      </w:tr>
      <w:tr w:rsidR="00262409" w:rsidRPr="006E4697" w:rsidTr="00BE6EEE">
        <w:tc>
          <w:tcPr>
            <w:tcW w:w="5000" w:type="pct"/>
            <w:gridSpan w:val="3"/>
            <w:shd w:val="clear" w:color="auto" w:fill="auto"/>
          </w:tcPr>
          <w:p w:rsidR="00262409" w:rsidRPr="006071E7" w:rsidRDefault="00262409" w:rsidP="00262409">
            <w:pPr>
              <w:pStyle w:val="affffff2"/>
              <w:rPr>
                <w:rFonts w:ascii="Times New Roman" w:hAnsi="Times New Roman"/>
                <w:sz w:val="24"/>
                <w:szCs w:val="24"/>
              </w:rPr>
            </w:pPr>
            <w:r w:rsidRPr="006071E7">
              <w:rPr>
                <w:rFonts w:ascii="Times New Roman" w:hAnsi="Times New Roman"/>
                <w:b/>
                <w:sz w:val="24"/>
                <w:szCs w:val="24"/>
              </w:rPr>
              <w:t>Дополнительное оборудование</w:t>
            </w:r>
          </w:p>
        </w:tc>
      </w:tr>
      <w:tr w:rsidR="00262409" w:rsidRPr="006E4697" w:rsidTr="00BE6EEE">
        <w:tc>
          <w:tcPr>
            <w:tcW w:w="273" w:type="pct"/>
            <w:shd w:val="clear" w:color="auto" w:fill="auto"/>
          </w:tcPr>
          <w:p w:rsidR="00262409" w:rsidRPr="008F0F80" w:rsidRDefault="008F0F80" w:rsidP="00262409">
            <w:pPr>
              <w:pStyle w:val="affffff2"/>
              <w:rPr>
                <w:rFonts w:ascii="Times New Roman" w:hAnsi="Times New Roman"/>
              </w:rPr>
            </w:pPr>
            <w:r w:rsidRPr="008F0F80">
              <w:rPr>
                <w:rFonts w:ascii="Times New Roman" w:hAnsi="Times New Roman"/>
              </w:rPr>
              <w:lastRenderedPageBreak/>
              <w:t>1</w:t>
            </w:r>
          </w:p>
        </w:tc>
        <w:tc>
          <w:tcPr>
            <w:tcW w:w="2561" w:type="pct"/>
            <w:shd w:val="clear" w:color="auto" w:fill="auto"/>
          </w:tcPr>
          <w:p w:rsidR="00262409" w:rsidRPr="0017260E" w:rsidRDefault="00262409" w:rsidP="00262409">
            <w:pPr>
              <w:pStyle w:val="affffff2"/>
              <w:rPr>
                <w:rFonts w:ascii="Times New Roman" w:hAnsi="Times New Roman"/>
                <w:i/>
                <w:iCs/>
              </w:rPr>
            </w:pPr>
            <w:r w:rsidRPr="0017260E">
              <w:rPr>
                <w:rFonts w:ascii="Times New Roman" w:hAnsi="Times New Roman"/>
              </w:rPr>
              <w:t>Штатиф микрофонный</w:t>
            </w:r>
          </w:p>
        </w:tc>
        <w:tc>
          <w:tcPr>
            <w:tcW w:w="2166" w:type="pct"/>
            <w:shd w:val="clear" w:color="auto" w:fill="auto"/>
          </w:tcPr>
          <w:p w:rsidR="00262409" w:rsidRPr="006E4697" w:rsidRDefault="00262409" w:rsidP="00262409">
            <w:pPr>
              <w:pStyle w:val="affffff2"/>
            </w:pPr>
          </w:p>
        </w:tc>
      </w:tr>
      <w:tr w:rsidR="00262409" w:rsidRPr="006E4697" w:rsidTr="00BE6EEE">
        <w:tc>
          <w:tcPr>
            <w:tcW w:w="273" w:type="pct"/>
            <w:shd w:val="clear" w:color="auto" w:fill="auto"/>
          </w:tcPr>
          <w:p w:rsidR="00262409" w:rsidRPr="008F0F80" w:rsidRDefault="008F0F80" w:rsidP="00262409">
            <w:pPr>
              <w:pStyle w:val="affffff2"/>
              <w:rPr>
                <w:rFonts w:ascii="Times New Roman" w:hAnsi="Times New Roman"/>
              </w:rPr>
            </w:pPr>
            <w:r w:rsidRPr="008F0F80">
              <w:rPr>
                <w:rFonts w:ascii="Times New Roman" w:hAnsi="Times New Roman"/>
              </w:rPr>
              <w:t>2</w:t>
            </w:r>
          </w:p>
        </w:tc>
        <w:tc>
          <w:tcPr>
            <w:tcW w:w="2561" w:type="pct"/>
            <w:shd w:val="clear" w:color="auto" w:fill="auto"/>
          </w:tcPr>
          <w:p w:rsidR="00262409" w:rsidRPr="0017260E" w:rsidRDefault="00262409" w:rsidP="00262409">
            <w:pPr>
              <w:pStyle w:val="affffff2"/>
              <w:rPr>
                <w:rFonts w:ascii="Times New Roman" w:hAnsi="Times New Roman"/>
              </w:rPr>
            </w:pPr>
            <w:r w:rsidRPr="0017260E">
              <w:rPr>
                <w:rFonts w:ascii="Times New Roman" w:hAnsi="Times New Roman"/>
              </w:rPr>
              <w:t>Потолочный кронштейн  крепления вид</w:t>
            </w:r>
            <w:r w:rsidR="00FE543D" w:rsidRPr="0017260E">
              <w:rPr>
                <w:rFonts w:ascii="Times New Roman" w:hAnsi="Times New Roman"/>
              </w:rPr>
              <w:t>е</w:t>
            </w:r>
            <w:r w:rsidRPr="0017260E">
              <w:rPr>
                <w:rFonts w:ascii="Times New Roman" w:hAnsi="Times New Roman"/>
              </w:rPr>
              <w:t>опроекта 55-160см</w:t>
            </w:r>
          </w:p>
        </w:tc>
        <w:tc>
          <w:tcPr>
            <w:tcW w:w="2166" w:type="pct"/>
            <w:shd w:val="clear" w:color="auto" w:fill="auto"/>
          </w:tcPr>
          <w:p w:rsidR="00262409" w:rsidRPr="006E4697" w:rsidRDefault="00262409" w:rsidP="00262409">
            <w:pPr>
              <w:pStyle w:val="affffff2"/>
            </w:pPr>
          </w:p>
        </w:tc>
      </w:tr>
      <w:tr w:rsidR="00262409" w:rsidRPr="006E4697" w:rsidTr="00BE6EEE">
        <w:tc>
          <w:tcPr>
            <w:tcW w:w="273" w:type="pct"/>
            <w:shd w:val="clear" w:color="auto" w:fill="auto"/>
          </w:tcPr>
          <w:p w:rsidR="00262409" w:rsidRPr="008F0F80" w:rsidRDefault="008F0F80" w:rsidP="00262409">
            <w:pPr>
              <w:pStyle w:val="affffff2"/>
              <w:rPr>
                <w:rFonts w:ascii="Times New Roman" w:hAnsi="Times New Roman"/>
              </w:rPr>
            </w:pPr>
            <w:r w:rsidRPr="008F0F80">
              <w:rPr>
                <w:rFonts w:ascii="Times New Roman" w:hAnsi="Times New Roman"/>
              </w:rPr>
              <w:t>3</w:t>
            </w:r>
          </w:p>
        </w:tc>
        <w:tc>
          <w:tcPr>
            <w:tcW w:w="2561" w:type="pct"/>
            <w:shd w:val="clear" w:color="auto" w:fill="auto"/>
          </w:tcPr>
          <w:p w:rsidR="00262409" w:rsidRPr="0017260E" w:rsidRDefault="00FE543D" w:rsidP="00262409">
            <w:pPr>
              <w:pStyle w:val="affffff2"/>
              <w:rPr>
                <w:rFonts w:ascii="Times New Roman" w:hAnsi="Times New Roman"/>
              </w:rPr>
            </w:pPr>
            <w:r w:rsidRPr="0017260E">
              <w:rPr>
                <w:rFonts w:ascii="Times New Roman" w:hAnsi="Times New Roman"/>
              </w:rPr>
              <w:t xml:space="preserve">Электрогирл.Занавес </w:t>
            </w:r>
          </w:p>
        </w:tc>
        <w:tc>
          <w:tcPr>
            <w:tcW w:w="2166" w:type="pct"/>
            <w:shd w:val="clear" w:color="auto" w:fill="auto"/>
          </w:tcPr>
          <w:p w:rsidR="00262409" w:rsidRPr="006E4697" w:rsidRDefault="00262409" w:rsidP="00262409">
            <w:pPr>
              <w:pStyle w:val="affffff2"/>
            </w:pPr>
          </w:p>
        </w:tc>
      </w:tr>
    </w:tbl>
    <w:p w:rsidR="00127FC4" w:rsidRPr="000256FB" w:rsidRDefault="00127FC4" w:rsidP="00D920C7">
      <w:pPr>
        <w:spacing w:after="0" w:line="240" w:lineRule="auto"/>
        <w:ind w:firstLine="709"/>
        <w:rPr>
          <w:rFonts w:ascii="Times New Roman" w:hAnsi="Times New Roman"/>
          <w:bCs/>
          <w:sz w:val="24"/>
          <w:szCs w:val="24"/>
        </w:rPr>
      </w:pPr>
    </w:p>
    <w:p w:rsidR="00127FC4" w:rsidRPr="0040225B" w:rsidRDefault="008B1C49" w:rsidP="00D920C7">
      <w:pPr>
        <w:spacing w:after="0" w:line="240" w:lineRule="auto"/>
        <w:ind w:firstLine="709"/>
        <w:rPr>
          <w:rFonts w:ascii="Times New Roman" w:hAnsi="Times New Roman"/>
          <w:bCs/>
          <w:sz w:val="24"/>
          <w:szCs w:val="24"/>
        </w:rPr>
      </w:pPr>
      <w:r>
        <w:rPr>
          <w:rFonts w:ascii="Times New Roman" w:hAnsi="Times New Roman"/>
          <w:bCs/>
          <w:sz w:val="24"/>
          <w:szCs w:val="24"/>
        </w:rPr>
        <w:t>6.2</w:t>
      </w:r>
      <w:r w:rsidR="00127FC4" w:rsidRPr="0040225B">
        <w:rPr>
          <w:rFonts w:ascii="Times New Roman" w:hAnsi="Times New Roman"/>
          <w:bCs/>
          <w:sz w:val="24"/>
          <w:szCs w:val="24"/>
        </w:rPr>
        <w:t xml:space="preserve">.2.3. Оснащение лабораторий </w:t>
      </w:r>
    </w:p>
    <w:p w:rsidR="00127FC4" w:rsidRPr="0040225B" w:rsidRDefault="00127FC4" w:rsidP="00D920C7">
      <w:pPr>
        <w:suppressAutoHyphens/>
        <w:spacing w:after="0" w:line="240" w:lineRule="auto"/>
        <w:ind w:firstLine="709"/>
        <w:jc w:val="both"/>
        <w:rPr>
          <w:rFonts w:ascii="Times New Roman" w:hAnsi="Times New Roman"/>
          <w:bCs/>
          <w:iCs/>
          <w:sz w:val="24"/>
          <w:szCs w:val="24"/>
        </w:rPr>
      </w:pPr>
    </w:p>
    <w:p w:rsidR="00127FC4" w:rsidRPr="00EE3235" w:rsidRDefault="00127FC4" w:rsidP="00D920C7">
      <w:pPr>
        <w:suppressAutoHyphens/>
        <w:spacing w:after="0" w:line="240" w:lineRule="auto"/>
        <w:jc w:val="both"/>
        <w:rPr>
          <w:rFonts w:ascii="Times New Roman" w:hAnsi="Times New Roman"/>
          <w:b/>
          <w:bCs/>
          <w:iCs/>
          <w:sz w:val="24"/>
          <w:szCs w:val="24"/>
          <w:u w:val="single"/>
        </w:rPr>
      </w:pPr>
      <w:r w:rsidRPr="00EE3235">
        <w:rPr>
          <w:rFonts w:ascii="Times New Roman" w:hAnsi="Times New Roman"/>
          <w:b/>
          <w:bCs/>
          <w:iCs/>
          <w:sz w:val="24"/>
          <w:szCs w:val="24"/>
          <w:u w:val="single"/>
        </w:rPr>
        <w:t>Лаборатория «Автоматизированного проектирования технологических процессов и программирование систем ЧПУ»</w:t>
      </w:r>
    </w:p>
    <w:p w:rsidR="00127FC4" w:rsidRPr="0040225B" w:rsidRDefault="00127FC4" w:rsidP="00D920C7">
      <w:pPr>
        <w:suppressAutoHyphens/>
        <w:spacing w:after="0" w:line="240" w:lineRule="auto"/>
        <w:ind w:firstLine="709"/>
        <w:jc w:val="both"/>
        <w:rPr>
          <w:rFonts w:ascii="Times New Roman" w:hAnsi="Times New Roman"/>
          <w:b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6193"/>
      </w:tblGrid>
      <w:tr w:rsidR="00127FC4" w:rsidRPr="0040225B" w:rsidTr="00BE6EEE">
        <w:tc>
          <w:tcPr>
            <w:tcW w:w="272"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w:t>
            </w:r>
          </w:p>
        </w:tc>
        <w:tc>
          <w:tcPr>
            <w:tcW w:w="1733"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Наименование оборудования</w:t>
            </w:r>
          </w:p>
        </w:tc>
        <w:tc>
          <w:tcPr>
            <w:tcW w:w="2995" w:type="pct"/>
            <w:shd w:val="clear" w:color="auto" w:fill="auto"/>
            <w:vAlign w:val="center"/>
          </w:tcPr>
          <w:p w:rsidR="00127FC4" w:rsidRPr="0040225B" w:rsidRDefault="00127FC4" w:rsidP="00D920C7">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Техническое описание</w:t>
            </w:r>
          </w:p>
        </w:tc>
      </w:tr>
      <w:tr w:rsidR="00127FC4" w:rsidRPr="0040225B" w:rsidTr="00BE6EEE">
        <w:trPr>
          <w:trHeight w:val="278"/>
        </w:trPr>
        <w:tc>
          <w:tcPr>
            <w:tcW w:w="5000" w:type="pct"/>
            <w:gridSpan w:val="3"/>
            <w:shd w:val="clear" w:color="auto" w:fill="auto"/>
          </w:tcPr>
          <w:p w:rsidR="00127FC4" w:rsidRPr="0040225B" w:rsidRDefault="00127FC4" w:rsidP="00D920C7">
            <w:pPr>
              <w:snapToGrid w:val="0"/>
              <w:spacing w:after="0" w:line="240" w:lineRule="auto"/>
              <w:rPr>
                <w:rFonts w:ascii="Times New Roman" w:hAnsi="Times New Roman"/>
                <w:b/>
                <w:bCs/>
                <w:iCs/>
                <w:sz w:val="24"/>
                <w:szCs w:val="24"/>
              </w:rPr>
            </w:pPr>
            <w:r w:rsidRPr="0040225B">
              <w:rPr>
                <w:rFonts w:ascii="Times New Roman" w:hAnsi="Times New Roman"/>
                <w:b/>
                <w:bCs/>
                <w:iCs/>
                <w:sz w:val="24"/>
                <w:szCs w:val="24"/>
                <w:lang w:val="en-US"/>
              </w:rPr>
              <w:t>I</w:t>
            </w:r>
            <w:r w:rsidRPr="0040225B">
              <w:rPr>
                <w:rFonts w:ascii="Times New Roman" w:hAnsi="Times New Roman"/>
                <w:b/>
                <w:bCs/>
                <w:iCs/>
                <w:sz w:val="24"/>
                <w:szCs w:val="24"/>
              </w:rPr>
              <w:t xml:space="preserve"> Специализированная мебель и системы хранения</w:t>
            </w:r>
          </w:p>
        </w:tc>
      </w:tr>
      <w:tr w:rsidR="00127FC4" w:rsidRPr="0040225B" w:rsidTr="00BE6EEE">
        <w:trPr>
          <w:trHeight w:val="277"/>
        </w:trPr>
        <w:tc>
          <w:tcPr>
            <w:tcW w:w="5000" w:type="pct"/>
            <w:gridSpan w:val="3"/>
            <w:shd w:val="clear" w:color="auto" w:fill="auto"/>
          </w:tcPr>
          <w:p w:rsidR="00127FC4" w:rsidRPr="0040225B" w:rsidRDefault="00127FC4" w:rsidP="00D920C7">
            <w:pPr>
              <w:snapToGrid w:val="0"/>
              <w:spacing w:after="0" w:line="240" w:lineRule="auto"/>
              <w:rPr>
                <w:rFonts w:ascii="Times New Roman" w:hAnsi="Times New Roman"/>
                <w:b/>
                <w:bCs/>
                <w:iCs/>
                <w:sz w:val="24"/>
                <w:szCs w:val="24"/>
              </w:rPr>
            </w:pPr>
            <w:r w:rsidRPr="0040225B">
              <w:rPr>
                <w:rFonts w:ascii="Times New Roman" w:hAnsi="Times New Roman"/>
                <w:b/>
                <w:bCs/>
                <w:iCs/>
                <w:sz w:val="24"/>
                <w:szCs w:val="24"/>
              </w:rPr>
              <w:t>Основное оборудование</w:t>
            </w:r>
          </w:p>
        </w:tc>
      </w:tr>
      <w:tr w:rsidR="00096234" w:rsidRPr="0040225B" w:rsidTr="00BE6EEE">
        <w:tc>
          <w:tcPr>
            <w:tcW w:w="272" w:type="pct"/>
            <w:shd w:val="clear" w:color="auto" w:fill="auto"/>
            <w:vAlign w:val="center"/>
          </w:tcPr>
          <w:p w:rsidR="00096234" w:rsidRPr="0040225B" w:rsidRDefault="00096234" w:rsidP="00096234">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1</w:t>
            </w:r>
          </w:p>
        </w:tc>
        <w:tc>
          <w:tcPr>
            <w:tcW w:w="1733" w:type="pct"/>
            <w:shd w:val="clear" w:color="auto" w:fill="auto"/>
            <w:vAlign w:val="center"/>
          </w:tcPr>
          <w:p w:rsidR="00096234" w:rsidRPr="008F0F80" w:rsidRDefault="00096234"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hAnsi="Times New Roman"/>
                <w:sz w:val="24"/>
                <w:szCs w:val="24"/>
              </w:rPr>
              <w:t>Стол преподавателя</w:t>
            </w:r>
          </w:p>
        </w:tc>
        <w:tc>
          <w:tcPr>
            <w:tcW w:w="2995" w:type="pct"/>
            <w:shd w:val="clear" w:color="auto" w:fill="auto"/>
            <w:vAlign w:val="center"/>
          </w:tcPr>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Однотумбовый. Столешница ДСП 22мм., ПВХ 2мм., остальные элементы ДСП 16мм., ПВХ 0.45 мм.</w:t>
            </w:r>
          </w:p>
        </w:tc>
      </w:tr>
      <w:tr w:rsidR="00096234" w:rsidRPr="0040225B" w:rsidTr="00BE6EEE">
        <w:tc>
          <w:tcPr>
            <w:tcW w:w="272" w:type="pct"/>
            <w:shd w:val="clear" w:color="auto" w:fill="auto"/>
            <w:vAlign w:val="center"/>
          </w:tcPr>
          <w:p w:rsidR="00096234" w:rsidRPr="0040225B" w:rsidRDefault="00096234" w:rsidP="00096234">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2</w:t>
            </w:r>
          </w:p>
        </w:tc>
        <w:tc>
          <w:tcPr>
            <w:tcW w:w="1733" w:type="pct"/>
            <w:shd w:val="clear" w:color="auto" w:fill="auto"/>
            <w:vAlign w:val="center"/>
          </w:tcPr>
          <w:p w:rsidR="00096234" w:rsidRPr="008F0F80" w:rsidRDefault="00096234"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hAnsi="Times New Roman"/>
                <w:sz w:val="24"/>
                <w:szCs w:val="24"/>
              </w:rPr>
              <w:t>Стул преподавателя</w:t>
            </w:r>
          </w:p>
        </w:tc>
        <w:tc>
          <w:tcPr>
            <w:tcW w:w="2995" w:type="pct"/>
            <w:shd w:val="clear" w:color="auto" w:fill="auto"/>
            <w:vAlign w:val="center"/>
          </w:tcPr>
          <w:p w:rsidR="00096234" w:rsidRPr="008F0F80" w:rsidRDefault="00096234" w:rsidP="00096234">
            <w:pPr>
              <w:widowControl w:val="0"/>
              <w:suppressAutoHyphens/>
              <w:autoSpaceDN w:val="0"/>
              <w:spacing w:after="0" w:line="240" w:lineRule="auto"/>
              <w:rPr>
                <w:rFonts w:ascii="Times New Roman" w:eastAsia="SimSun" w:hAnsi="Times New Roman"/>
                <w:kern w:val="3"/>
                <w:sz w:val="24"/>
                <w:szCs w:val="28"/>
              </w:rPr>
            </w:pPr>
            <w:r w:rsidRPr="008F0F80">
              <w:rPr>
                <w:rFonts w:ascii="Times New Roman" w:eastAsia="SimSun" w:hAnsi="Times New Roman"/>
                <w:kern w:val="3"/>
                <w:sz w:val="24"/>
                <w:szCs w:val="28"/>
              </w:rPr>
              <w:t>Ткань серая, соответствует ГОСТ 19917-93</w:t>
            </w:r>
          </w:p>
        </w:tc>
      </w:tr>
      <w:tr w:rsidR="00096234" w:rsidRPr="0040225B" w:rsidTr="00BE6EEE">
        <w:tc>
          <w:tcPr>
            <w:tcW w:w="272" w:type="pct"/>
            <w:shd w:val="clear" w:color="auto" w:fill="auto"/>
            <w:vAlign w:val="center"/>
          </w:tcPr>
          <w:p w:rsidR="00096234" w:rsidRPr="0040225B" w:rsidRDefault="00096234" w:rsidP="00096234">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3</w:t>
            </w:r>
          </w:p>
        </w:tc>
        <w:tc>
          <w:tcPr>
            <w:tcW w:w="1733" w:type="pct"/>
            <w:shd w:val="clear" w:color="auto" w:fill="auto"/>
            <w:vAlign w:val="center"/>
          </w:tcPr>
          <w:p w:rsidR="00096234" w:rsidRPr="008F0F80" w:rsidRDefault="00096234" w:rsidP="00096234">
            <w:pPr>
              <w:suppressAutoHyphens/>
              <w:autoSpaceDN w:val="0"/>
              <w:spacing w:after="0" w:line="240" w:lineRule="auto"/>
              <w:textAlignment w:val="baseline"/>
              <w:rPr>
                <w:rFonts w:ascii="Times New Roman" w:hAnsi="Times New Roman"/>
                <w:sz w:val="24"/>
                <w:szCs w:val="24"/>
              </w:rPr>
            </w:pPr>
            <w:r w:rsidRPr="008F0F80">
              <w:rPr>
                <w:rFonts w:ascii="Times New Roman" w:hAnsi="Times New Roman"/>
                <w:sz w:val="24"/>
                <w:szCs w:val="24"/>
              </w:rPr>
              <w:t>Стол ученический</w:t>
            </w:r>
          </w:p>
        </w:tc>
        <w:tc>
          <w:tcPr>
            <w:tcW w:w="2995" w:type="pct"/>
            <w:shd w:val="clear" w:color="auto" w:fill="auto"/>
            <w:vAlign w:val="center"/>
          </w:tcPr>
          <w:p w:rsidR="00096234" w:rsidRPr="008F0F80" w:rsidRDefault="00096234"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096234" w:rsidRPr="0040225B" w:rsidTr="00BE6EEE">
        <w:tc>
          <w:tcPr>
            <w:tcW w:w="272" w:type="pct"/>
            <w:shd w:val="clear" w:color="auto" w:fill="auto"/>
            <w:vAlign w:val="center"/>
          </w:tcPr>
          <w:p w:rsidR="00096234" w:rsidRPr="0040225B" w:rsidRDefault="00096234" w:rsidP="00096234">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4</w:t>
            </w:r>
          </w:p>
        </w:tc>
        <w:tc>
          <w:tcPr>
            <w:tcW w:w="1733" w:type="pct"/>
            <w:shd w:val="clear" w:color="auto" w:fill="auto"/>
            <w:vAlign w:val="center"/>
          </w:tcPr>
          <w:p w:rsidR="00096234" w:rsidRPr="008F0F80" w:rsidRDefault="00096234" w:rsidP="00096234">
            <w:pPr>
              <w:suppressAutoHyphens/>
              <w:autoSpaceDN w:val="0"/>
              <w:spacing w:after="0" w:line="240" w:lineRule="auto"/>
              <w:textAlignment w:val="baseline"/>
              <w:rPr>
                <w:rFonts w:ascii="Times New Roman" w:hAnsi="Times New Roman"/>
                <w:sz w:val="24"/>
                <w:szCs w:val="24"/>
              </w:rPr>
            </w:pPr>
            <w:r w:rsidRPr="008F0F80">
              <w:rPr>
                <w:rFonts w:ascii="Times New Roman" w:hAnsi="Times New Roman"/>
                <w:sz w:val="24"/>
                <w:szCs w:val="24"/>
              </w:rPr>
              <w:t>Стул ученический</w:t>
            </w:r>
          </w:p>
        </w:tc>
        <w:tc>
          <w:tcPr>
            <w:tcW w:w="2995" w:type="pct"/>
            <w:shd w:val="clear" w:color="auto" w:fill="auto"/>
            <w:vAlign w:val="center"/>
          </w:tcPr>
          <w:p w:rsidR="00096234" w:rsidRPr="008F0F80" w:rsidRDefault="00096234"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w:t>
            </w:r>
          </w:p>
        </w:tc>
      </w:tr>
      <w:tr w:rsidR="00096234" w:rsidRPr="0040225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96234" w:rsidRPr="0040225B" w:rsidRDefault="00096234" w:rsidP="00096234">
            <w:pPr>
              <w:snapToGrid w:val="0"/>
              <w:spacing w:after="0" w:line="240" w:lineRule="auto"/>
              <w:rPr>
                <w:rFonts w:ascii="Times New Roman" w:hAnsi="Times New Roman"/>
                <w:iCs/>
                <w:sz w:val="24"/>
                <w:szCs w:val="24"/>
              </w:rPr>
            </w:pPr>
            <w:r w:rsidRPr="0040225B">
              <w:rPr>
                <w:rFonts w:ascii="Times New Roman" w:hAnsi="Times New Roman"/>
                <w:b/>
                <w:bCs/>
                <w:iCs/>
                <w:sz w:val="24"/>
                <w:szCs w:val="24"/>
              </w:rPr>
              <w:t>Дополнительное оборудование</w:t>
            </w:r>
          </w:p>
        </w:tc>
      </w:tr>
      <w:tr w:rsidR="00096234" w:rsidRPr="0040225B" w:rsidTr="00BE6EEE">
        <w:tc>
          <w:tcPr>
            <w:tcW w:w="272" w:type="pct"/>
            <w:tcBorders>
              <w:top w:val="single" w:sz="4" w:space="0" w:color="auto"/>
              <w:left w:val="single" w:sz="4" w:space="0" w:color="auto"/>
              <w:bottom w:val="single" w:sz="4" w:space="0" w:color="auto"/>
              <w:right w:val="single" w:sz="4" w:space="0" w:color="auto"/>
            </w:tcBorders>
            <w:shd w:val="clear" w:color="auto" w:fill="auto"/>
          </w:tcPr>
          <w:p w:rsidR="00096234" w:rsidRPr="0040225B" w:rsidRDefault="007F3FA3" w:rsidP="00096234">
            <w:pPr>
              <w:snapToGrid w:val="0"/>
              <w:spacing w:after="0" w:line="240" w:lineRule="auto"/>
              <w:rPr>
                <w:rFonts w:ascii="Times New Roman" w:hAnsi="Times New Roman"/>
                <w:iCs/>
                <w:sz w:val="24"/>
                <w:szCs w:val="24"/>
              </w:rPr>
            </w:pPr>
            <w:r>
              <w:rPr>
                <w:rFonts w:ascii="Times New Roman" w:hAnsi="Times New Roman"/>
                <w:iCs/>
                <w:sz w:val="24"/>
                <w:szCs w:val="24"/>
              </w:rPr>
              <w:t>1</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096234" w:rsidRPr="0040225B" w:rsidRDefault="007F3FA3" w:rsidP="00096234">
            <w:pPr>
              <w:suppressAutoHyphens/>
              <w:autoSpaceDN w:val="0"/>
              <w:spacing w:after="0" w:line="240" w:lineRule="auto"/>
              <w:textAlignment w:val="baseline"/>
              <w:rPr>
                <w:rFonts w:ascii="Times New Roman" w:eastAsia="SimSun" w:hAnsi="Times New Roman"/>
                <w:kern w:val="3"/>
                <w:sz w:val="24"/>
                <w:szCs w:val="24"/>
              </w:rPr>
            </w:pPr>
            <w:r>
              <w:rPr>
                <w:rFonts w:ascii="Times New Roman" w:eastAsia="SimSun" w:hAnsi="Times New Roman"/>
                <w:kern w:val="3"/>
                <w:sz w:val="24"/>
                <w:szCs w:val="24"/>
              </w:rPr>
              <w:t>-</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096234" w:rsidRPr="0040225B" w:rsidRDefault="00096234" w:rsidP="00096234">
            <w:pPr>
              <w:snapToGrid w:val="0"/>
              <w:spacing w:after="0" w:line="240" w:lineRule="auto"/>
              <w:rPr>
                <w:rFonts w:ascii="Times New Roman" w:hAnsi="Times New Roman"/>
                <w:i/>
                <w:sz w:val="24"/>
                <w:szCs w:val="24"/>
              </w:rPr>
            </w:pPr>
          </w:p>
        </w:tc>
      </w:tr>
      <w:tr w:rsidR="00096234" w:rsidRPr="0040225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96234" w:rsidRPr="0040225B" w:rsidRDefault="00096234" w:rsidP="00096234">
            <w:pPr>
              <w:snapToGrid w:val="0"/>
              <w:spacing w:after="0" w:line="240" w:lineRule="auto"/>
              <w:rPr>
                <w:rFonts w:ascii="Times New Roman" w:hAnsi="Times New Roman"/>
                <w:iCs/>
                <w:sz w:val="24"/>
                <w:szCs w:val="24"/>
              </w:rPr>
            </w:pPr>
            <w:r w:rsidRPr="0040225B">
              <w:rPr>
                <w:rFonts w:ascii="Times New Roman" w:hAnsi="Times New Roman"/>
                <w:b/>
                <w:bCs/>
                <w:iCs/>
                <w:sz w:val="24"/>
                <w:szCs w:val="24"/>
                <w:lang w:val="en-US"/>
              </w:rPr>
              <w:t xml:space="preserve">II </w:t>
            </w:r>
            <w:r w:rsidRPr="0040225B">
              <w:rPr>
                <w:rFonts w:ascii="Times New Roman" w:hAnsi="Times New Roman"/>
                <w:b/>
                <w:bCs/>
                <w:iCs/>
                <w:sz w:val="24"/>
                <w:szCs w:val="24"/>
              </w:rPr>
              <w:t>Технические средства</w:t>
            </w:r>
          </w:p>
        </w:tc>
      </w:tr>
      <w:tr w:rsidR="00096234" w:rsidRPr="0040225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96234" w:rsidRPr="0040225B" w:rsidRDefault="00096234" w:rsidP="00096234">
            <w:pPr>
              <w:snapToGrid w:val="0"/>
              <w:spacing w:after="0" w:line="240" w:lineRule="auto"/>
              <w:rPr>
                <w:rFonts w:ascii="Times New Roman" w:hAnsi="Times New Roman"/>
                <w:iCs/>
                <w:sz w:val="24"/>
                <w:szCs w:val="24"/>
              </w:rPr>
            </w:pPr>
            <w:r w:rsidRPr="0040225B">
              <w:rPr>
                <w:rFonts w:ascii="Times New Roman" w:hAnsi="Times New Roman"/>
                <w:b/>
                <w:bCs/>
                <w:iCs/>
                <w:sz w:val="24"/>
                <w:szCs w:val="24"/>
              </w:rPr>
              <w:t>Основное оборудование</w:t>
            </w:r>
          </w:p>
        </w:tc>
      </w:tr>
      <w:tr w:rsidR="00096234" w:rsidRPr="008F0F80" w:rsidTr="00BE6EEE">
        <w:tc>
          <w:tcPr>
            <w:tcW w:w="272" w:type="pct"/>
            <w:shd w:val="clear" w:color="auto" w:fill="auto"/>
            <w:vAlign w:val="center"/>
          </w:tcPr>
          <w:p w:rsidR="00096234" w:rsidRPr="008F0F80" w:rsidRDefault="0009623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3" w:type="pct"/>
            <w:shd w:val="clear" w:color="auto" w:fill="auto"/>
            <w:vAlign w:val="center"/>
          </w:tcPr>
          <w:p w:rsidR="00096234" w:rsidRPr="00EE3235" w:rsidRDefault="00096234" w:rsidP="00096234">
            <w:pPr>
              <w:suppressAutoHyphens/>
              <w:autoSpaceDN w:val="0"/>
              <w:spacing w:after="0" w:line="240" w:lineRule="auto"/>
              <w:textAlignment w:val="baseline"/>
              <w:rPr>
                <w:rFonts w:ascii="Times New Roman" w:eastAsia="SimSun" w:hAnsi="Times New Roman"/>
                <w:kern w:val="3"/>
                <w:sz w:val="24"/>
                <w:szCs w:val="24"/>
              </w:rPr>
            </w:pPr>
            <w:r w:rsidRPr="00EE3235">
              <w:rPr>
                <w:rFonts w:ascii="Times New Roman" w:eastAsia="Calibri" w:hAnsi="Times New Roman"/>
                <w:sz w:val="24"/>
                <w:szCs w:val="24"/>
              </w:rPr>
              <w:t>Аудиторная доска</w:t>
            </w:r>
          </w:p>
        </w:tc>
        <w:tc>
          <w:tcPr>
            <w:tcW w:w="2995" w:type="pct"/>
            <w:shd w:val="clear" w:color="auto" w:fill="auto"/>
            <w:vAlign w:val="center"/>
          </w:tcPr>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Тип-складывающаяся</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Размещение-настенная</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Количество элементов (секции)-3</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Материал покрытия рабочей поверхности-эмаль</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Особенности-комплектация полкой</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Цвет-зеленый</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Материал профиля (окантовки)-алюминий</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Тип крепления к стене-горизонтальное</w:t>
            </w:r>
          </w:p>
          <w:p w:rsidR="00096234" w:rsidRPr="00EE3235" w:rsidRDefault="00096234" w:rsidP="00096234">
            <w:pPr>
              <w:snapToGrid w:val="0"/>
              <w:spacing w:after="0" w:line="240" w:lineRule="auto"/>
              <w:rPr>
                <w:rFonts w:ascii="Times New Roman" w:hAnsi="Times New Roman"/>
                <w:iCs/>
                <w:sz w:val="24"/>
                <w:szCs w:val="24"/>
              </w:rPr>
            </w:pPr>
            <w:r w:rsidRPr="00EE3235">
              <w:rPr>
                <w:rFonts w:ascii="Times New Roman" w:hAnsi="Times New Roman"/>
                <w:iCs/>
                <w:sz w:val="24"/>
                <w:szCs w:val="24"/>
              </w:rPr>
              <w:t>Функциональное назначение-для письма мелом</w:t>
            </w:r>
          </w:p>
        </w:tc>
      </w:tr>
      <w:tr w:rsidR="00096234" w:rsidRPr="008F0F80" w:rsidTr="00BE6EEE">
        <w:tc>
          <w:tcPr>
            <w:tcW w:w="272" w:type="pct"/>
            <w:shd w:val="clear" w:color="auto" w:fill="auto"/>
            <w:vAlign w:val="center"/>
          </w:tcPr>
          <w:p w:rsidR="00096234" w:rsidRPr="008F0F80" w:rsidRDefault="0009623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733" w:type="pct"/>
            <w:shd w:val="clear" w:color="auto" w:fill="auto"/>
            <w:vAlign w:val="center"/>
          </w:tcPr>
          <w:p w:rsidR="007F3FA3" w:rsidRPr="008F0F80" w:rsidRDefault="007F3FA3"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Учебный Фрезерный станок с ЧПУ.</w:t>
            </w:r>
          </w:p>
          <w:p w:rsidR="00096234" w:rsidRPr="008F0F80" w:rsidRDefault="007F3FA3"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Симулятор фрезерного станка с ЧПУ</w:t>
            </w:r>
          </w:p>
        </w:tc>
        <w:tc>
          <w:tcPr>
            <w:tcW w:w="2995" w:type="pct"/>
            <w:shd w:val="clear" w:color="auto" w:fill="auto"/>
          </w:tcPr>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Минимальные системные требования:</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процессор: Intel/AMD, не менее 2 ГГц;</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ОЗУ: не менее 1 Гб;</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видеопамять: не менее 512 Мб;</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разрешение экрана: не менее 1024x768x32;</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DirectX версии 9.0.c (для ОС Windows);</w:t>
            </w:r>
          </w:p>
          <w:p w:rsidR="007F3FA3"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t>стандартная клавиатура и компьютерная мышь с колесом прокрутки;</w:t>
            </w:r>
          </w:p>
          <w:p w:rsidR="00096234" w:rsidRPr="008F0F80" w:rsidRDefault="007F3FA3" w:rsidP="007F3FA3">
            <w:pPr>
              <w:snapToGrid w:val="0"/>
              <w:spacing w:after="0" w:line="240" w:lineRule="auto"/>
              <w:rPr>
                <w:rFonts w:ascii="Times New Roman" w:hAnsi="Times New Roman"/>
                <w:iCs/>
                <w:sz w:val="24"/>
                <w:szCs w:val="24"/>
              </w:rPr>
            </w:pPr>
            <w:r w:rsidRPr="008F0F80">
              <w:rPr>
                <w:rFonts w:ascii="Times New Roman" w:hAnsi="Times New Roman"/>
                <w:iCs/>
                <w:sz w:val="24"/>
                <w:szCs w:val="24"/>
              </w:rPr>
              <w:lastRenderedPageBreak/>
              <w:t>средства воспроизведения звука (аудиоколонки или наушники).</w:t>
            </w:r>
          </w:p>
        </w:tc>
      </w:tr>
      <w:tr w:rsidR="00096234" w:rsidRPr="008F0F80" w:rsidTr="00BE6EEE">
        <w:trPr>
          <w:trHeight w:val="293"/>
        </w:trPr>
        <w:tc>
          <w:tcPr>
            <w:tcW w:w="272" w:type="pct"/>
            <w:shd w:val="clear" w:color="auto" w:fill="auto"/>
            <w:vAlign w:val="center"/>
          </w:tcPr>
          <w:p w:rsidR="00096234" w:rsidRPr="008F0F80" w:rsidRDefault="0009623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3</w:t>
            </w:r>
          </w:p>
        </w:tc>
        <w:tc>
          <w:tcPr>
            <w:tcW w:w="1733" w:type="pct"/>
            <w:shd w:val="clear" w:color="auto" w:fill="auto"/>
            <w:vAlign w:val="center"/>
          </w:tcPr>
          <w:p w:rsidR="00096234" w:rsidRPr="008F0F80" w:rsidRDefault="007F3FA3"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Учебный токарный станок с ЧПУ.</w:t>
            </w:r>
          </w:p>
          <w:p w:rsidR="007F3FA3" w:rsidRPr="008F0F80" w:rsidRDefault="007F3FA3" w:rsidP="00096234">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Симулятор токарного станка с ЧПУ</w:t>
            </w:r>
          </w:p>
        </w:tc>
        <w:tc>
          <w:tcPr>
            <w:tcW w:w="2995" w:type="pct"/>
            <w:shd w:val="clear" w:color="auto" w:fill="auto"/>
            <w:vAlign w:val="center"/>
          </w:tcPr>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Минимальные системные требования:</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процессор: Intel/AMD, не менее 2 ГГц;</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ОЗУ: не менее 1 Гб;</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видеопамять: не менее 512 Мб;</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разрешение экрана: не менее 1024x768x32;</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DirectX версии 9.0.c (для ОС Windows);</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стандартная клавиатура и компьютерная мышь с колесом прокрутки;</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средства воспроизведения звука (аудиоколонки или наушники). Технические характеристики:</w:t>
            </w:r>
          </w:p>
          <w:p w:rsidR="00096234"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Корпус: алюминиевая основа с защитной прозрачной крышкой с магнитным датчиком,</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Масса: 175 кг,</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Габаритные размеры: 650х590х590 мм.</w:t>
            </w:r>
          </w:p>
          <w:p w:rsidR="00851B4F" w:rsidRPr="008F0F80" w:rsidRDefault="00851B4F" w:rsidP="00851B4F">
            <w:pPr>
              <w:snapToGrid w:val="0"/>
              <w:spacing w:after="0" w:line="240" w:lineRule="auto"/>
              <w:rPr>
                <w:rFonts w:ascii="Times New Roman" w:hAnsi="Times New Roman"/>
                <w:iCs/>
                <w:sz w:val="24"/>
                <w:szCs w:val="24"/>
              </w:rPr>
            </w:pPr>
            <w:r w:rsidRPr="008F0F80">
              <w:rPr>
                <w:rFonts w:ascii="Times New Roman" w:hAnsi="Times New Roman"/>
                <w:iCs/>
                <w:sz w:val="24"/>
                <w:szCs w:val="24"/>
              </w:rPr>
              <w:t>Технические характеристики электродвигателя вращения шпинделя: напряжение 24 вольт постоянного тока, сила тока 2-4А, мощность 300Вт, тип двигателя асинхронный, постоянного тока. Зажим кулачковый, максимальный диаметр заготовки 30мм, Компьютерное соединение: RS-232 или USB.</w:t>
            </w:r>
          </w:p>
        </w:tc>
      </w:tr>
      <w:tr w:rsidR="00915129" w:rsidRPr="008F0F80" w:rsidTr="00915129">
        <w:trPr>
          <w:trHeight w:val="293"/>
        </w:trPr>
        <w:tc>
          <w:tcPr>
            <w:tcW w:w="272" w:type="pct"/>
            <w:shd w:val="clear" w:color="auto" w:fill="auto"/>
            <w:vAlign w:val="center"/>
          </w:tcPr>
          <w:p w:rsidR="00915129" w:rsidRPr="008F0F80" w:rsidRDefault="00915129"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4</w:t>
            </w:r>
          </w:p>
        </w:tc>
        <w:tc>
          <w:tcPr>
            <w:tcW w:w="4728" w:type="pct"/>
            <w:gridSpan w:val="2"/>
            <w:shd w:val="clear" w:color="auto" w:fill="auto"/>
            <w:vAlign w:val="center"/>
          </w:tcPr>
          <w:p w:rsidR="00915129" w:rsidRPr="008F0F80" w:rsidRDefault="00915129" w:rsidP="00096234">
            <w:pPr>
              <w:snapToGrid w:val="0"/>
              <w:spacing w:after="0" w:line="240" w:lineRule="auto"/>
              <w:rPr>
                <w:rFonts w:ascii="Times New Roman" w:hAnsi="Times New Roman"/>
                <w:iCs/>
                <w:sz w:val="24"/>
                <w:szCs w:val="24"/>
              </w:rPr>
            </w:pPr>
            <w:r w:rsidRPr="008F0F80">
              <w:rPr>
                <w:rFonts w:ascii="Times New Roman" w:eastAsia="SimSun" w:hAnsi="Times New Roman"/>
                <w:kern w:val="3"/>
                <w:sz w:val="24"/>
                <w:szCs w:val="24"/>
              </w:rPr>
              <w:t>Лицензионное программное обеспечение.</w:t>
            </w:r>
          </w:p>
        </w:tc>
      </w:tr>
      <w:tr w:rsidR="00915129" w:rsidRPr="008F0F80" w:rsidTr="00915129">
        <w:trPr>
          <w:trHeight w:val="293"/>
        </w:trPr>
        <w:tc>
          <w:tcPr>
            <w:tcW w:w="272" w:type="pct"/>
            <w:shd w:val="clear" w:color="auto" w:fill="auto"/>
            <w:vAlign w:val="center"/>
          </w:tcPr>
          <w:p w:rsidR="00915129" w:rsidRPr="008F0F80" w:rsidRDefault="00915129"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4728" w:type="pct"/>
            <w:gridSpan w:val="2"/>
            <w:shd w:val="clear" w:color="auto" w:fill="auto"/>
            <w:vAlign w:val="center"/>
          </w:tcPr>
          <w:p w:rsidR="00915129" w:rsidRPr="008F0F80" w:rsidRDefault="00915129" w:rsidP="00096234">
            <w:pPr>
              <w:snapToGrid w:val="0"/>
              <w:spacing w:after="0" w:line="240" w:lineRule="auto"/>
              <w:rPr>
                <w:rFonts w:ascii="Times New Roman" w:hAnsi="Times New Roman"/>
                <w:iCs/>
                <w:sz w:val="24"/>
                <w:szCs w:val="24"/>
              </w:rPr>
            </w:pPr>
            <w:r w:rsidRPr="008F0F80">
              <w:rPr>
                <w:rFonts w:ascii="Times New Roman" w:eastAsia="SimSun" w:hAnsi="Times New Roman"/>
                <w:kern w:val="3"/>
                <w:sz w:val="24"/>
                <w:szCs w:val="24"/>
              </w:rPr>
              <w:t>Лицензионное программное обеспечение для NC-программирования в системе ЧПУ</w:t>
            </w:r>
          </w:p>
        </w:tc>
      </w:tr>
      <w:tr w:rsidR="00096234" w:rsidRPr="008F0F80" w:rsidTr="00BE6EEE">
        <w:tc>
          <w:tcPr>
            <w:tcW w:w="5000" w:type="pct"/>
            <w:gridSpan w:val="3"/>
            <w:shd w:val="clear" w:color="auto" w:fill="auto"/>
          </w:tcPr>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b/>
                <w:iCs/>
                <w:sz w:val="24"/>
                <w:szCs w:val="24"/>
              </w:rPr>
              <w:t>Дополнительное оборудование</w:t>
            </w:r>
          </w:p>
        </w:tc>
      </w:tr>
      <w:tr w:rsidR="00096234" w:rsidRPr="008F0F80" w:rsidTr="00BE6EEE">
        <w:tc>
          <w:tcPr>
            <w:tcW w:w="272" w:type="pct"/>
            <w:shd w:val="clear" w:color="auto" w:fill="auto"/>
            <w:vAlign w:val="center"/>
          </w:tcPr>
          <w:p w:rsidR="00096234" w:rsidRPr="008F0F80" w:rsidRDefault="00B22D5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3" w:type="pct"/>
            <w:shd w:val="clear" w:color="auto" w:fill="auto"/>
            <w:vAlign w:val="center"/>
          </w:tcPr>
          <w:p w:rsidR="00096234" w:rsidRPr="008F0F80" w:rsidRDefault="00096234" w:rsidP="00096234">
            <w:pPr>
              <w:snapToGrid w:val="0"/>
              <w:spacing w:after="0" w:line="240" w:lineRule="auto"/>
              <w:rPr>
                <w:rFonts w:ascii="Times New Roman" w:hAnsi="Times New Roman"/>
                <w:sz w:val="24"/>
                <w:szCs w:val="24"/>
              </w:rPr>
            </w:pPr>
          </w:p>
        </w:tc>
        <w:tc>
          <w:tcPr>
            <w:tcW w:w="2995" w:type="pct"/>
            <w:shd w:val="clear" w:color="auto" w:fill="auto"/>
            <w:vAlign w:val="center"/>
          </w:tcPr>
          <w:p w:rsidR="00096234" w:rsidRPr="008F0F80" w:rsidRDefault="00096234" w:rsidP="00096234">
            <w:pPr>
              <w:snapToGrid w:val="0"/>
              <w:spacing w:after="0" w:line="240" w:lineRule="auto"/>
              <w:rPr>
                <w:rFonts w:ascii="Times New Roman" w:hAnsi="Times New Roman"/>
                <w:iCs/>
                <w:sz w:val="24"/>
                <w:szCs w:val="24"/>
              </w:rPr>
            </w:pPr>
          </w:p>
        </w:tc>
      </w:tr>
      <w:tr w:rsidR="00096234" w:rsidRPr="008F0F80" w:rsidTr="00BE6EEE">
        <w:tc>
          <w:tcPr>
            <w:tcW w:w="5000" w:type="pct"/>
            <w:gridSpan w:val="3"/>
            <w:shd w:val="clear" w:color="auto" w:fill="auto"/>
          </w:tcPr>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III</w:t>
            </w:r>
            <w:r w:rsidRPr="008F0F80">
              <w:rPr>
                <w:rFonts w:ascii="Times New Roman" w:hAnsi="Times New Roman"/>
                <w:b/>
                <w:bCs/>
                <w:iCs/>
                <w:sz w:val="24"/>
                <w:szCs w:val="24"/>
              </w:rPr>
              <w:t xml:space="preserve"> Демонстрационные учебно-наглядные пособия</w:t>
            </w:r>
          </w:p>
        </w:tc>
      </w:tr>
      <w:tr w:rsidR="00096234" w:rsidRPr="008F0F80" w:rsidTr="00BE6EEE">
        <w:tc>
          <w:tcPr>
            <w:tcW w:w="5000" w:type="pct"/>
            <w:gridSpan w:val="3"/>
            <w:shd w:val="clear" w:color="auto" w:fill="auto"/>
          </w:tcPr>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Основное оборудование</w:t>
            </w:r>
          </w:p>
        </w:tc>
      </w:tr>
      <w:tr w:rsidR="00096234" w:rsidRPr="008F0F80" w:rsidTr="00BE6EEE">
        <w:tc>
          <w:tcPr>
            <w:tcW w:w="272" w:type="pct"/>
            <w:shd w:val="clear" w:color="auto" w:fill="auto"/>
            <w:vAlign w:val="center"/>
          </w:tcPr>
          <w:p w:rsidR="00096234" w:rsidRPr="008F0F80" w:rsidRDefault="00B22D5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3" w:type="pct"/>
            <w:shd w:val="clear" w:color="auto" w:fill="auto"/>
            <w:vAlign w:val="center"/>
          </w:tcPr>
          <w:p w:rsidR="00096234" w:rsidRPr="008F0F80" w:rsidRDefault="00096234" w:rsidP="00096234">
            <w:pPr>
              <w:spacing w:after="0" w:line="240" w:lineRule="auto"/>
              <w:rPr>
                <w:rFonts w:ascii="Times New Roman" w:eastAsia="Calibri" w:hAnsi="Times New Roman"/>
                <w:sz w:val="24"/>
                <w:szCs w:val="24"/>
              </w:rPr>
            </w:pPr>
          </w:p>
        </w:tc>
        <w:tc>
          <w:tcPr>
            <w:tcW w:w="2995" w:type="pct"/>
            <w:shd w:val="clear" w:color="auto" w:fill="auto"/>
            <w:vAlign w:val="center"/>
          </w:tcPr>
          <w:p w:rsidR="00096234" w:rsidRPr="008F0F80" w:rsidRDefault="00096234" w:rsidP="00096234">
            <w:pPr>
              <w:snapToGrid w:val="0"/>
              <w:spacing w:after="0" w:line="240" w:lineRule="auto"/>
              <w:rPr>
                <w:rFonts w:ascii="Times New Roman" w:hAnsi="Times New Roman"/>
                <w:iCs/>
                <w:sz w:val="24"/>
                <w:szCs w:val="24"/>
              </w:rPr>
            </w:pPr>
          </w:p>
        </w:tc>
      </w:tr>
      <w:tr w:rsidR="00096234" w:rsidRPr="008F0F80" w:rsidTr="00BE6EEE">
        <w:tc>
          <w:tcPr>
            <w:tcW w:w="5000" w:type="pct"/>
            <w:gridSpan w:val="3"/>
            <w:shd w:val="clear" w:color="auto" w:fill="auto"/>
          </w:tcPr>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Дополнительное оборудование</w:t>
            </w:r>
          </w:p>
        </w:tc>
      </w:tr>
      <w:tr w:rsidR="00096234" w:rsidRPr="008F0F80" w:rsidTr="00BE6EEE">
        <w:tc>
          <w:tcPr>
            <w:tcW w:w="272" w:type="pct"/>
            <w:shd w:val="clear" w:color="auto" w:fill="auto"/>
            <w:vAlign w:val="center"/>
          </w:tcPr>
          <w:p w:rsidR="00096234" w:rsidRPr="008F0F80" w:rsidRDefault="00B22D54" w:rsidP="0009623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3" w:type="pct"/>
            <w:shd w:val="clear" w:color="auto" w:fill="auto"/>
            <w:vAlign w:val="center"/>
          </w:tcPr>
          <w:p w:rsidR="00096234" w:rsidRPr="008F0F80" w:rsidRDefault="00096234" w:rsidP="00096234">
            <w:pPr>
              <w:snapToGrid w:val="0"/>
              <w:spacing w:after="0" w:line="240" w:lineRule="auto"/>
              <w:rPr>
                <w:rFonts w:ascii="Times New Roman" w:hAnsi="Times New Roman"/>
                <w:sz w:val="24"/>
                <w:szCs w:val="24"/>
              </w:rPr>
            </w:pPr>
          </w:p>
        </w:tc>
        <w:tc>
          <w:tcPr>
            <w:tcW w:w="2995" w:type="pct"/>
            <w:shd w:val="clear" w:color="auto" w:fill="auto"/>
            <w:vAlign w:val="center"/>
          </w:tcPr>
          <w:p w:rsidR="00096234" w:rsidRPr="008F0F80" w:rsidRDefault="00096234" w:rsidP="00096234">
            <w:pPr>
              <w:snapToGrid w:val="0"/>
              <w:spacing w:after="0" w:line="240" w:lineRule="auto"/>
              <w:rPr>
                <w:rFonts w:ascii="Times New Roman" w:hAnsi="Times New Roman"/>
                <w:iCs/>
                <w:sz w:val="24"/>
                <w:szCs w:val="24"/>
              </w:rPr>
            </w:pPr>
          </w:p>
        </w:tc>
      </w:tr>
    </w:tbl>
    <w:p w:rsidR="00127FC4" w:rsidRPr="008F0F80" w:rsidRDefault="00127FC4" w:rsidP="00D920C7">
      <w:pPr>
        <w:suppressAutoHyphens/>
        <w:spacing w:after="0" w:line="240" w:lineRule="auto"/>
        <w:ind w:firstLine="709"/>
        <w:jc w:val="both"/>
        <w:rPr>
          <w:rFonts w:ascii="Times New Roman" w:hAnsi="Times New Roman"/>
          <w:bCs/>
          <w:sz w:val="24"/>
          <w:szCs w:val="24"/>
        </w:rPr>
      </w:pPr>
    </w:p>
    <w:p w:rsidR="00C9569D" w:rsidRDefault="00C9569D" w:rsidP="00D920C7">
      <w:pPr>
        <w:spacing w:after="0" w:line="240" w:lineRule="auto"/>
        <w:rPr>
          <w:rFonts w:ascii="Times New Roman" w:hAnsi="Times New Roman"/>
          <w:b/>
          <w:bCs/>
          <w:iCs/>
          <w:sz w:val="24"/>
          <w:szCs w:val="24"/>
          <w:u w:val="single"/>
        </w:rPr>
      </w:pPr>
    </w:p>
    <w:p w:rsidR="00127FC4" w:rsidRPr="008F0F80" w:rsidRDefault="00127FC4" w:rsidP="00D920C7">
      <w:pPr>
        <w:spacing w:after="0" w:line="240" w:lineRule="auto"/>
        <w:rPr>
          <w:rFonts w:ascii="Times New Roman" w:hAnsi="Times New Roman"/>
          <w:b/>
          <w:bCs/>
          <w:iCs/>
          <w:sz w:val="24"/>
          <w:szCs w:val="24"/>
          <w:u w:val="single"/>
        </w:rPr>
      </w:pPr>
      <w:r w:rsidRPr="008F0F80">
        <w:rPr>
          <w:rFonts w:ascii="Times New Roman" w:hAnsi="Times New Roman"/>
          <w:b/>
          <w:bCs/>
          <w:iCs/>
          <w:sz w:val="24"/>
          <w:szCs w:val="24"/>
          <w:u w:val="single"/>
        </w:rPr>
        <w:t>Лаборатория «</w:t>
      </w:r>
      <w:r w:rsidRPr="008F0F80">
        <w:rPr>
          <w:rFonts w:ascii="Times New Roman" w:hAnsi="Times New Roman"/>
          <w:b/>
          <w:sz w:val="24"/>
          <w:szCs w:val="24"/>
          <w:u w:val="single"/>
        </w:rPr>
        <w:t>Информационных технологий</w:t>
      </w:r>
      <w:r w:rsidR="00704121" w:rsidRPr="008F0F80">
        <w:rPr>
          <w:rFonts w:ascii="Times New Roman" w:hAnsi="Times New Roman"/>
          <w:b/>
          <w:sz w:val="24"/>
          <w:szCs w:val="24"/>
          <w:u w:val="single"/>
        </w:rPr>
        <w:t xml:space="preserve"> </w:t>
      </w:r>
      <w:r w:rsidR="00704121" w:rsidRPr="00EE3235">
        <w:rPr>
          <w:rFonts w:ascii="Times New Roman" w:hAnsi="Times New Roman"/>
          <w:b/>
          <w:sz w:val="24"/>
          <w:szCs w:val="24"/>
          <w:u w:val="single"/>
        </w:rPr>
        <w:t>в планировании производственных процессов</w:t>
      </w:r>
      <w:r w:rsidRPr="00EE3235">
        <w:rPr>
          <w:rFonts w:ascii="Times New Roman" w:hAnsi="Times New Roman"/>
          <w:b/>
          <w:bCs/>
          <w:iCs/>
          <w:sz w:val="24"/>
          <w:szCs w:val="24"/>
          <w:u w:val="single"/>
        </w:rPr>
        <w:t>»</w:t>
      </w:r>
    </w:p>
    <w:p w:rsidR="00127FC4" w:rsidRPr="008F0F80" w:rsidRDefault="00127FC4" w:rsidP="00D920C7">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68"/>
        <w:gridCol w:w="142"/>
        <w:gridCol w:w="19"/>
        <w:gridCol w:w="6165"/>
      </w:tblGrid>
      <w:tr w:rsidR="00915129" w:rsidRPr="008F0F80" w:rsidTr="00915129">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915129" w:rsidRPr="008F0F80" w:rsidRDefault="00915129" w:rsidP="0091512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915129" w:rsidRPr="008F0F80" w:rsidRDefault="00915129" w:rsidP="0091512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Наименование оборудования</w:t>
            </w:r>
          </w:p>
        </w:tc>
        <w:tc>
          <w:tcPr>
            <w:tcW w:w="30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15129" w:rsidRPr="008F0F80" w:rsidRDefault="00915129" w:rsidP="0091512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Техническое описание</w:t>
            </w:r>
          </w:p>
        </w:tc>
      </w:tr>
      <w:tr w:rsidR="00915129" w:rsidRPr="008F0F80" w:rsidTr="00F26BAF">
        <w:trPr>
          <w:trHeight w:val="278"/>
        </w:trPr>
        <w:tc>
          <w:tcPr>
            <w:tcW w:w="5000" w:type="pct"/>
            <w:gridSpan w:val="5"/>
            <w:shd w:val="clear" w:color="auto" w:fill="auto"/>
          </w:tcPr>
          <w:p w:rsidR="00915129" w:rsidRPr="008F0F80" w:rsidRDefault="00915129" w:rsidP="00F26BAF">
            <w:pPr>
              <w:suppressAutoHyphens/>
              <w:spacing w:after="0" w:line="240" w:lineRule="auto"/>
              <w:jc w:val="both"/>
              <w:rPr>
                <w:rFonts w:ascii="Times New Roman" w:hAnsi="Times New Roman"/>
                <w:b/>
                <w:bCs/>
                <w:iCs/>
                <w:sz w:val="24"/>
                <w:szCs w:val="24"/>
              </w:rPr>
            </w:pPr>
            <w:r w:rsidRPr="008F0F80">
              <w:rPr>
                <w:rFonts w:ascii="Times New Roman" w:hAnsi="Times New Roman"/>
                <w:b/>
                <w:bCs/>
                <w:iCs/>
                <w:sz w:val="24"/>
                <w:szCs w:val="24"/>
                <w:lang w:val="en-US"/>
              </w:rPr>
              <w:t>I</w:t>
            </w:r>
            <w:r w:rsidRPr="008F0F80">
              <w:rPr>
                <w:rFonts w:ascii="Times New Roman" w:hAnsi="Times New Roman"/>
                <w:b/>
                <w:bCs/>
                <w:iCs/>
                <w:sz w:val="24"/>
                <w:szCs w:val="24"/>
              </w:rPr>
              <w:t xml:space="preserve"> Специализированная мебель и системы хранения</w:t>
            </w:r>
          </w:p>
        </w:tc>
      </w:tr>
      <w:tr w:rsidR="00915129" w:rsidRPr="008F0F80" w:rsidTr="00F26BAF">
        <w:trPr>
          <w:trHeight w:val="277"/>
        </w:trPr>
        <w:tc>
          <w:tcPr>
            <w:tcW w:w="5000" w:type="pct"/>
            <w:gridSpan w:val="5"/>
            <w:shd w:val="clear" w:color="auto" w:fill="auto"/>
          </w:tcPr>
          <w:p w:rsidR="00915129" w:rsidRPr="008F0F80" w:rsidRDefault="00915129" w:rsidP="00F26BAF">
            <w:pPr>
              <w:suppressAutoHyphens/>
              <w:spacing w:after="0" w:line="240" w:lineRule="auto"/>
              <w:jc w:val="both"/>
              <w:rPr>
                <w:rFonts w:ascii="Times New Roman" w:hAnsi="Times New Roman"/>
                <w:b/>
                <w:bCs/>
                <w:iCs/>
                <w:sz w:val="24"/>
                <w:szCs w:val="24"/>
              </w:rPr>
            </w:pPr>
            <w:r w:rsidRPr="008F0F80">
              <w:rPr>
                <w:rFonts w:ascii="Times New Roman" w:hAnsi="Times New Roman"/>
                <w:b/>
                <w:bCs/>
                <w:iCs/>
                <w:sz w:val="24"/>
                <w:szCs w:val="24"/>
              </w:rPr>
              <w:t>Основное оборудование</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преподавателя однотумбовый (2 ящика)</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Материалы</w:t>
            </w:r>
            <w:r w:rsidRPr="008F0F80">
              <w:rPr>
                <w:rFonts w:ascii="Times New Roman" w:hAnsi="Times New Roman"/>
                <w:bCs/>
                <w:iCs/>
                <w:sz w:val="24"/>
                <w:szCs w:val="24"/>
              </w:rPr>
              <w:tab/>
              <w:t>ЛДСП 16 мм</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Ширина – 1200 мм</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Глубина – 600 мм</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Высота – 760 мм</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Стул «Форма» для  преподавателя</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Ткань серая, соответствует ГОСТ 19917-93</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ученический</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Стул ученический</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w:t>
            </w:r>
            <w:r w:rsidRPr="008F0F80">
              <w:rPr>
                <w:rFonts w:ascii="Times New Roman" w:hAnsi="Times New Roman"/>
                <w:bCs/>
                <w:iCs/>
                <w:sz w:val="24"/>
                <w:szCs w:val="24"/>
              </w:rPr>
              <w:lastRenderedPageBreak/>
              <w:t>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lastRenderedPageBreak/>
              <w:t>5</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Доска аудиторная</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белая магнитно-маркерная 100*150 см</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Шкаф для учебных пособий</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ЛДСП</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кромки: ПВХ</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дверей: ЛДСП</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Количество полок (шт): 3</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д/компьютера СК-2</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компьютерный СК-2 – удобная и вместительная модель с выдвижной клавиатурой. Угловая подставка под монитор позволяет расположить панель максимально комфортно для глаз, и разместить на столе дополнительную оргтехнику. Открытое отделение для системного блока способствует циркуляции воздуха внутри корпуса, Материал корпуса</w:t>
            </w:r>
            <w:r w:rsidRPr="008F0F80">
              <w:rPr>
                <w:rFonts w:ascii="Times New Roman" w:hAnsi="Times New Roman"/>
                <w:bCs/>
                <w:iCs/>
                <w:sz w:val="24"/>
                <w:szCs w:val="24"/>
              </w:rPr>
              <w:tab/>
              <w:t>ЛДСП</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фасадов</w:t>
            </w:r>
            <w:r w:rsidRPr="008F0F80">
              <w:rPr>
                <w:rFonts w:ascii="Times New Roman" w:hAnsi="Times New Roman"/>
                <w:bCs/>
                <w:iCs/>
                <w:sz w:val="24"/>
                <w:szCs w:val="24"/>
              </w:rPr>
              <w:tab/>
              <w:t>ЛДСП</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8</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Стул компьютерный "Регал"</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Серия кресел Стандарт</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Стиль кресла Современное</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Цвет каркаса Черный</w:t>
            </w:r>
          </w:p>
          <w:p w:rsidR="00915129" w:rsidRPr="008F0F80" w:rsidRDefault="00915129" w:rsidP="00F26BAF">
            <w:pPr>
              <w:suppressAutoHyphens/>
              <w:spacing w:after="0" w:line="240" w:lineRule="auto"/>
              <w:jc w:val="both"/>
              <w:rPr>
                <w:rFonts w:ascii="Times New Roman" w:hAnsi="Times New Roman"/>
                <w:bCs/>
                <w:iCs/>
                <w:sz w:val="24"/>
                <w:szCs w:val="24"/>
              </w:rPr>
            </w:pP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9</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компьютерный</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915129" w:rsidRPr="008F0F80" w:rsidTr="00F26BAF">
        <w:tc>
          <w:tcPr>
            <w:tcW w:w="5000" w:type="pct"/>
            <w:gridSpan w:val="5"/>
            <w:shd w:val="clear" w:color="auto" w:fill="auto"/>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Дополнительное оборудование</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Жалюзи вертикальные</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74"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Кондиционер LD-18</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Площадь, м² </w:t>
            </w:r>
            <w:hyperlink r:id="rId31" w:history="1">
              <w:r w:rsidRPr="008F0F80">
                <w:rPr>
                  <w:rStyle w:val="ad"/>
                  <w:rFonts w:ascii="Times New Roman" w:hAnsi="Times New Roman"/>
                  <w:bCs/>
                  <w:iCs/>
                  <w:color w:val="auto"/>
                  <w:sz w:val="24"/>
                  <w:szCs w:val="24"/>
                </w:rPr>
                <w:t>55</w:t>
              </w:r>
            </w:hyperlink>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Охлаждение, кВт </w:t>
            </w:r>
            <w:hyperlink r:id="rId32" w:history="1">
              <w:r w:rsidRPr="008F0F80">
                <w:rPr>
                  <w:rStyle w:val="ad"/>
                  <w:rFonts w:ascii="Times New Roman" w:hAnsi="Times New Roman"/>
                  <w:bCs/>
                  <w:iCs/>
                  <w:color w:val="auto"/>
                  <w:sz w:val="24"/>
                  <w:szCs w:val="24"/>
                </w:rPr>
                <w:t>5,5</w:t>
              </w:r>
            </w:hyperlink>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Обогрев, кВт 6,4</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Потребление при охлаждении, кВт ?1,94</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Уровень шума, дБа ?31</w:t>
            </w:r>
          </w:p>
          <w:p w:rsidR="00915129" w:rsidRPr="008F0F80" w:rsidRDefault="00915129" w:rsidP="00F26BAF">
            <w:pPr>
              <w:suppressAutoHyphens/>
              <w:spacing w:after="0" w:line="240" w:lineRule="auto"/>
              <w:jc w:val="both"/>
              <w:rPr>
                <w:rFonts w:ascii="Times New Roman" w:hAnsi="Times New Roman"/>
                <w:bCs/>
                <w:iCs/>
                <w:sz w:val="24"/>
                <w:szCs w:val="24"/>
              </w:rPr>
            </w:pP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74" w:type="pct"/>
            <w:gridSpan w:val="2"/>
            <w:shd w:val="clear" w:color="auto" w:fill="auto"/>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Светильник Ардатов ЛБО 46 36-003 Class ЭмПРА   </w:t>
            </w:r>
          </w:p>
        </w:tc>
        <w:tc>
          <w:tcPr>
            <w:tcW w:w="2957" w:type="pct"/>
            <w:gridSpan w:val="2"/>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тип источника света — люминесцентная лампа;</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мощность источника света — 36Вт;</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количество ламп в светильнике — 1;</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тип цоколя — G13;</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степень защиты — IP20;</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производитель — «АСТЗ Ардатов».</w:t>
            </w:r>
          </w:p>
        </w:tc>
      </w:tr>
      <w:tr w:rsidR="00915129" w:rsidRPr="008F0F80" w:rsidTr="00F26BA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lang w:val="en-US"/>
              </w:rPr>
              <w:t xml:space="preserve">II </w:t>
            </w:r>
            <w:r w:rsidRPr="008F0F80">
              <w:rPr>
                <w:rFonts w:ascii="Times New Roman" w:hAnsi="Times New Roman"/>
                <w:b/>
                <w:bCs/>
                <w:iCs/>
                <w:sz w:val="24"/>
                <w:szCs w:val="24"/>
              </w:rPr>
              <w:t>Технические средства</w:t>
            </w:r>
          </w:p>
        </w:tc>
      </w:tr>
      <w:tr w:rsidR="00915129" w:rsidRPr="008F0F80" w:rsidTr="00F26BA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Основное оборудование</w:t>
            </w:r>
          </w:p>
        </w:tc>
      </w:tr>
      <w:tr w:rsidR="00915129" w:rsidRPr="008F0F80" w:rsidTr="00915129">
        <w:tc>
          <w:tcPr>
            <w:tcW w:w="269"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83" w:type="pct"/>
            <w:gridSpan w:val="3"/>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Проектор VIEWSONIC PJD5126 DLP</w:t>
            </w:r>
          </w:p>
        </w:tc>
        <w:tc>
          <w:tcPr>
            <w:tcW w:w="2948" w:type="pct"/>
            <w:shd w:val="clear" w:color="auto" w:fill="auto"/>
            <w:vAlign w:val="center"/>
          </w:tcPr>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Технология проекции</w:t>
            </w:r>
            <w:r w:rsidRPr="008F0F80">
              <w:rPr>
                <w:rFonts w:ascii="Times New Roman" w:hAnsi="Times New Roman"/>
                <w:bCs/>
                <w:iCs/>
                <w:sz w:val="24"/>
                <w:szCs w:val="24"/>
              </w:rPr>
              <w:tab/>
              <w:t>DLP</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Разрешение проектора</w:t>
            </w:r>
            <w:r w:rsidRPr="008F0F80">
              <w:rPr>
                <w:rFonts w:ascii="Times New Roman" w:hAnsi="Times New Roman"/>
                <w:bCs/>
                <w:iCs/>
                <w:sz w:val="24"/>
                <w:szCs w:val="24"/>
              </w:rPr>
              <w:tab/>
              <w:t>800x600</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Световой поток</w:t>
            </w:r>
            <w:r w:rsidRPr="008F0F80">
              <w:rPr>
                <w:rFonts w:ascii="Times New Roman" w:hAnsi="Times New Roman"/>
                <w:bCs/>
                <w:iCs/>
                <w:sz w:val="24"/>
                <w:szCs w:val="24"/>
              </w:rPr>
              <w:tab/>
              <w:t>2700 лм</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Контрастность</w:t>
            </w:r>
            <w:r w:rsidRPr="008F0F80">
              <w:rPr>
                <w:rFonts w:ascii="Times New Roman" w:hAnsi="Times New Roman"/>
                <w:bCs/>
                <w:iCs/>
                <w:sz w:val="24"/>
                <w:szCs w:val="24"/>
              </w:rPr>
              <w:tab/>
              <w:t>4000:1</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Функции и параметры изображения</w:t>
            </w:r>
            <w:r w:rsidRPr="008F0F80">
              <w:rPr>
                <w:rFonts w:ascii="Times New Roman" w:hAnsi="Times New Roman"/>
                <w:bCs/>
                <w:iCs/>
                <w:sz w:val="24"/>
                <w:szCs w:val="24"/>
              </w:rPr>
              <w:tab/>
              <w:t>3D, коррекция трапецеидальных искажений</w:t>
            </w:r>
          </w:p>
          <w:p w:rsidR="00915129" w:rsidRPr="008F0F80" w:rsidRDefault="00915129" w:rsidP="00F26BAF">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Разъемы и интерфейсы</w:t>
            </w:r>
            <w:r w:rsidRPr="008F0F80">
              <w:rPr>
                <w:rFonts w:ascii="Times New Roman" w:hAnsi="Times New Roman"/>
                <w:bCs/>
                <w:iCs/>
                <w:sz w:val="24"/>
                <w:szCs w:val="24"/>
              </w:rPr>
              <w:tab/>
              <w:t>RS-232, USB Type-B, вход S-Video, вход VGA x 2, вход аудио RCA, вход аудио mini jack 3.5 mm, вход видео композитный, вход видео компонентный</w:t>
            </w:r>
          </w:p>
        </w:tc>
      </w:tr>
      <w:tr w:rsidR="004267A2" w:rsidRPr="008F0F80" w:rsidTr="00FD6DF2">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lastRenderedPageBreak/>
              <w:t>2</w:t>
            </w:r>
          </w:p>
        </w:tc>
        <w:tc>
          <w:tcPr>
            <w:tcW w:w="1783" w:type="pct"/>
            <w:gridSpan w:val="3"/>
            <w:shd w:val="clear" w:color="auto" w:fill="auto"/>
          </w:tcPr>
          <w:p w:rsidR="004267A2" w:rsidRPr="008F0F80" w:rsidRDefault="004267A2" w:rsidP="004267A2">
            <w:pPr>
              <w:outlineLvl w:val="4"/>
              <w:rPr>
                <w:rFonts w:ascii="Times New Roman" w:hAnsi="Times New Roman"/>
                <w:sz w:val="24"/>
                <w:szCs w:val="24"/>
              </w:rPr>
            </w:pPr>
            <w:r w:rsidRPr="008F0F80">
              <w:rPr>
                <w:rFonts w:ascii="Times New Roman" w:hAnsi="Times New Roman"/>
                <w:sz w:val="24"/>
                <w:szCs w:val="24"/>
              </w:rPr>
              <w:t>Интерактивная доска прямой проекции SMART Board 640</w:t>
            </w:r>
          </w:p>
        </w:tc>
        <w:tc>
          <w:tcPr>
            <w:tcW w:w="2948" w:type="pct"/>
            <w:shd w:val="clear" w:color="auto" w:fill="auto"/>
          </w:tcPr>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интерактивного оборудования -доска прямой проекции</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Напряжение питания- питание через USB-кабель 2.0 (поставляется в комплекте)</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Поддержка разрешений при работе с проекторами - 640х480:1600х1200</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Принцип работы- резистивная технология</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Размеры в рабочем положении</w:t>
            </w:r>
            <w:r w:rsidRPr="008F0F80">
              <w:rPr>
                <w:rFonts w:ascii="Times New Roman" w:hAnsi="Times New Roman"/>
                <w:iCs/>
                <w:sz w:val="24"/>
                <w:szCs w:val="24"/>
              </w:rPr>
              <w:tab/>
              <w:t>106.7х81.3х13</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Разрешение</w:t>
            </w:r>
            <w:r w:rsidRPr="008F0F80">
              <w:rPr>
                <w:rFonts w:ascii="Times New Roman" w:hAnsi="Times New Roman"/>
                <w:iCs/>
                <w:sz w:val="24"/>
                <w:szCs w:val="24"/>
              </w:rPr>
              <w:tab/>
              <w:t>4000х4000 на прикосновение</w:t>
            </w:r>
          </w:p>
          <w:p w:rsidR="004267A2" w:rsidRPr="008F0F80" w:rsidRDefault="004267A2" w:rsidP="004267A2">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 рабочей поверхности</w:t>
            </w:r>
            <w:r w:rsidRPr="008F0F80">
              <w:rPr>
                <w:rFonts w:ascii="Times New Roman" w:hAnsi="Times New Roman"/>
                <w:iCs/>
                <w:sz w:val="24"/>
                <w:szCs w:val="24"/>
              </w:rPr>
              <w:tab/>
              <w:t>975х73</w:t>
            </w:r>
          </w:p>
        </w:tc>
      </w:tr>
      <w:tr w:rsidR="004267A2" w:rsidRPr="005700DE"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83" w:type="pct"/>
            <w:gridSpan w:val="3"/>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Espada &lt;E-732&gt; сверхкомпактная платформа шт</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lang w:val="en-US"/>
              </w:rPr>
              <w:t>1GHz, 512Mb RAM, 4Gb, SVGA, LAN, 4 x USB</w:t>
            </w: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83" w:type="pct"/>
            <w:gridSpan w:val="3"/>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ЖК</w:t>
            </w:r>
            <w:r w:rsidRPr="008F0F80">
              <w:rPr>
                <w:rFonts w:ascii="Times New Roman" w:hAnsi="Times New Roman"/>
                <w:bCs/>
                <w:iCs/>
                <w:sz w:val="24"/>
                <w:szCs w:val="24"/>
                <w:lang w:val="en-US"/>
              </w:rPr>
              <w:t xml:space="preserve"> </w:t>
            </w:r>
            <w:r w:rsidRPr="008F0F80">
              <w:rPr>
                <w:rFonts w:ascii="Times New Roman" w:hAnsi="Times New Roman"/>
                <w:bCs/>
                <w:iCs/>
                <w:sz w:val="24"/>
                <w:szCs w:val="24"/>
              </w:rPr>
              <w:t>монитор</w:t>
            </w:r>
            <w:r w:rsidRPr="008F0F80">
              <w:rPr>
                <w:rFonts w:ascii="Times New Roman" w:hAnsi="Times New Roman"/>
                <w:bCs/>
                <w:iCs/>
                <w:sz w:val="24"/>
                <w:szCs w:val="24"/>
                <w:lang w:val="en-US"/>
              </w:rPr>
              <w:t xml:space="preserve"> Philips V line 193V5LSB2</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Экран</w:t>
            </w:r>
            <w:r w:rsidRPr="008F0F80">
              <w:rPr>
                <w:rFonts w:ascii="Times New Roman" w:hAnsi="Times New Roman"/>
                <w:bCs/>
                <w:iCs/>
                <w:sz w:val="24"/>
                <w:szCs w:val="24"/>
                <w:lang w:val="en-US"/>
              </w:rPr>
              <w:t>:  18.5", 1366x768, 16:9, TN+film, 75</w:t>
            </w:r>
            <w:r w:rsidRPr="008F0F80">
              <w:rPr>
                <w:rFonts w:ascii="Times New Roman" w:hAnsi="Times New Roman"/>
                <w:bCs/>
                <w:iCs/>
                <w:sz w:val="24"/>
                <w:szCs w:val="24"/>
              </w:rPr>
              <w:t>Гц</w:t>
            </w:r>
            <w:r w:rsidRPr="008F0F80">
              <w:rPr>
                <w:rFonts w:ascii="Times New Roman" w:hAnsi="Times New Roman"/>
                <w:bCs/>
                <w:iCs/>
                <w:sz w:val="24"/>
                <w:szCs w:val="24"/>
                <w:lang w:val="en-US"/>
              </w:rPr>
              <w:t>, 200</w:t>
            </w:r>
            <w:r w:rsidRPr="008F0F80">
              <w:rPr>
                <w:rFonts w:ascii="Times New Roman" w:hAnsi="Times New Roman"/>
                <w:bCs/>
                <w:iCs/>
                <w:sz w:val="24"/>
                <w:szCs w:val="24"/>
              </w:rPr>
              <w:t>кд</w:t>
            </w:r>
            <w:r w:rsidRPr="008F0F80">
              <w:rPr>
                <w:rFonts w:ascii="Times New Roman" w:hAnsi="Times New Roman"/>
                <w:bCs/>
                <w:iCs/>
                <w:sz w:val="24"/>
                <w:szCs w:val="24"/>
                <w:lang w:val="en-US"/>
              </w:rPr>
              <w:t>/</w:t>
            </w:r>
            <w:r w:rsidRPr="008F0F80">
              <w:rPr>
                <w:rFonts w:ascii="Times New Roman" w:hAnsi="Times New Roman"/>
                <w:bCs/>
                <w:iCs/>
                <w:sz w:val="24"/>
                <w:szCs w:val="24"/>
              </w:rPr>
              <w:t>м</w:t>
            </w:r>
            <w:r w:rsidRPr="008F0F80">
              <w:rPr>
                <w:rFonts w:ascii="Times New Roman" w:hAnsi="Times New Roman"/>
                <w:bCs/>
                <w:iCs/>
                <w:sz w:val="24"/>
                <w:szCs w:val="24"/>
                <w:lang w:val="en-US"/>
              </w:rPr>
              <w:t>2, GTG 5</w:t>
            </w:r>
            <w:r w:rsidRPr="008F0F80">
              <w:rPr>
                <w:rFonts w:ascii="Times New Roman" w:hAnsi="Times New Roman"/>
                <w:bCs/>
                <w:iCs/>
                <w:sz w:val="24"/>
                <w:szCs w:val="24"/>
              </w:rPr>
              <w:t>мс</w:t>
            </w:r>
            <w:r w:rsidRPr="008F0F80">
              <w:rPr>
                <w:rFonts w:ascii="Times New Roman" w:hAnsi="Times New Roman"/>
                <w:bCs/>
                <w:iCs/>
                <w:sz w:val="24"/>
                <w:szCs w:val="24"/>
                <w:lang w:val="en-US"/>
              </w:rPr>
              <w:t>,</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Контрастность:  10000000:1, статическая 700:1, динамическая 10000000:1,</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Разъемы:  VGA (D-SUB) х 1,</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Блок питания:  внутренний;</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Конструктив:  регулировка наклона, крепление VESA 100х100,</w:t>
            </w:r>
          </w:p>
          <w:p w:rsidR="004267A2" w:rsidRPr="008F0F80" w:rsidRDefault="004267A2" w:rsidP="004267A2">
            <w:pPr>
              <w:suppressAutoHyphens/>
              <w:spacing w:after="0" w:line="240" w:lineRule="auto"/>
              <w:jc w:val="both"/>
              <w:rPr>
                <w:rFonts w:ascii="Times New Roman" w:hAnsi="Times New Roman"/>
                <w:bCs/>
                <w:iCs/>
                <w:sz w:val="24"/>
                <w:szCs w:val="24"/>
              </w:rPr>
            </w:pPr>
          </w:p>
        </w:tc>
      </w:tr>
      <w:tr w:rsidR="004267A2" w:rsidRPr="005700DE"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манипулятор</w:t>
            </w:r>
            <w:r w:rsidRPr="008F0F80">
              <w:rPr>
                <w:rFonts w:ascii="Times New Roman" w:hAnsi="Times New Roman"/>
                <w:bCs/>
                <w:iCs/>
                <w:sz w:val="24"/>
                <w:szCs w:val="24"/>
                <w:lang w:val="en-US"/>
              </w:rPr>
              <w:t xml:space="preserve"> Genius Optical Mouse NetScroll </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lang w:val="en-US"/>
              </w:rPr>
              <w:t>120V2 &lt;Black&gt;(RTL) USB 3btn+Roll(31010235100</w:t>
            </w:r>
          </w:p>
        </w:tc>
      </w:tr>
      <w:tr w:rsidR="004267A2" w:rsidRPr="005700DE"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Манипулятор Гарнизон  Optical Mouse  </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lang w:val="en-US"/>
              </w:rPr>
              <w:t>&lt;GM-100&gt;(RTL) USB 3btn+Roll</w:t>
            </w: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8</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Монитор 17"Samsung</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Марка-Samsung</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Диагональ экрана 17" до 17.9"</w:t>
            </w: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9</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МФУ</w:t>
            </w:r>
            <w:r w:rsidRPr="008F0F80">
              <w:rPr>
                <w:rFonts w:ascii="Times New Roman" w:hAnsi="Times New Roman"/>
                <w:bCs/>
                <w:iCs/>
                <w:sz w:val="24"/>
                <w:szCs w:val="24"/>
                <w:lang w:val="en-US"/>
              </w:rPr>
              <w:t xml:space="preserve"> HP LaserJet Pro M1132</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Совместимость</w:t>
            </w:r>
            <w:r w:rsidRPr="008F0F80">
              <w:rPr>
                <w:rFonts w:ascii="Times New Roman" w:hAnsi="Times New Roman"/>
                <w:bCs/>
                <w:iCs/>
                <w:sz w:val="24"/>
                <w:szCs w:val="24"/>
                <w:lang w:val="en-US"/>
              </w:rPr>
              <w:t xml:space="preserve">: Windows 7; Windows Vista; Microsoft Windows XP, Server 2003, Server 2008; Mac OS X v10.4, v10.5, v10.6; Linux. </w:t>
            </w:r>
            <w:r w:rsidRPr="008F0F80">
              <w:rPr>
                <w:rFonts w:ascii="Times New Roman" w:hAnsi="Times New Roman"/>
                <w:bCs/>
                <w:iCs/>
                <w:sz w:val="24"/>
                <w:szCs w:val="24"/>
              </w:rPr>
              <w:t>Для</w:t>
            </w:r>
            <w:r w:rsidRPr="008F0F80">
              <w:rPr>
                <w:rFonts w:ascii="Times New Roman" w:hAnsi="Times New Roman"/>
                <w:bCs/>
                <w:iCs/>
                <w:sz w:val="24"/>
                <w:szCs w:val="24"/>
                <w:lang w:val="en-US"/>
              </w:rPr>
              <w:t xml:space="preserve"> Microsoft Windows Server 2003 </w:t>
            </w:r>
            <w:r w:rsidRPr="008F0F80">
              <w:rPr>
                <w:rFonts w:ascii="Times New Roman" w:hAnsi="Times New Roman"/>
                <w:bCs/>
                <w:iCs/>
                <w:sz w:val="24"/>
                <w:szCs w:val="24"/>
              </w:rPr>
              <w:t>и</w:t>
            </w:r>
            <w:r w:rsidRPr="008F0F80">
              <w:rPr>
                <w:rFonts w:ascii="Times New Roman" w:hAnsi="Times New Roman"/>
                <w:bCs/>
                <w:iCs/>
                <w:sz w:val="24"/>
                <w:szCs w:val="24"/>
                <w:lang w:val="en-US"/>
              </w:rPr>
              <w:t xml:space="preserve"> Server 2008</w:t>
            </w: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10</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Ноутбук DNS</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11</w:t>
            </w:r>
          </w:p>
        </w:tc>
        <w:tc>
          <w:tcPr>
            <w:tcW w:w="1783" w:type="pct"/>
            <w:gridSpan w:val="3"/>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Видеокамера</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lang w:val="en-US"/>
              </w:rPr>
              <w:t xml:space="preserve">1/2.9” 2,1 </w:t>
            </w:r>
            <w:r w:rsidRPr="008F0F80">
              <w:rPr>
                <w:rFonts w:ascii="Times New Roman" w:hAnsi="Times New Roman"/>
                <w:bCs/>
                <w:iCs/>
                <w:sz w:val="24"/>
                <w:szCs w:val="24"/>
              </w:rPr>
              <w:t>Мп</w:t>
            </w:r>
            <w:r w:rsidRPr="008F0F80">
              <w:rPr>
                <w:rFonts w:ascii="Times New Roman" w:hAnsi="Times New Roman"/>
                <w:bCs/>
                <w:iCs/>
                <w:sz w:val="24"/>
                <w:szCs w:val="24"/>
                <w:lang w:val="en-US"/>
              </w:rPr>
              <w:t xml:space="preserve"> (Full HD) Progressive Scan CMOS SONY IMX323</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24 ИК-диода</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Режим день/ночь, встроенный ИК-фильтр</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Поддержка кодеков H.265 / H.264</w:t>
            </w:r>
          </w:p>
        </w:tc>
      </w:tr>
      <w:tr w:rsidR="004267A2" w:rsidRPr="008F0F80" w:rsidTr="00915129">
        <w:tc>
          <w:tcPr>
            <w:tcW w:w="269"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12</w:t>
            </w:r>
          </w:p>
        </w:tc>
        <w:tc>
          <w:tcPr>
            <w:tcW w:w="1783" w:type="pct"/>
            <w:gridSpan w:val="3"/>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Процессор Intel Celeron 2200 OEM</w:t>
            </w:r>
          </w:p>
        </w:tc>
        <w:tc>
          <w:tcPr>
            <w:tcW w:w="2948" w:type="pct"/>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r w:rsidRPr="00536F68">
              <w:rPr>
                <w:rFonts w:ascii="Times New Roman" w:hAnsi="Times New Roman"/>
                <w:bCs/>
                <w:iCs/>
                <w:sz w:val="24"/>
                <w:szCs w:val="24"/>
              </w:rPr>
              <w:t>Процессор Intel</w:t>
            </w:r>
            <w:r w:rsidRPr="008F0F80">
              <w:rPr>
                <w:rFonts w:ascii="Times New Roman" w:hAnsi="Times New Roman"/>
                <w:bCs/>
                <w:iCs/>
                <w:sz w:val="24"/>
                <w:szCs w:val="24"/>
              </w:rPr>
              <w:t> Pentium Dual-Core E</w:t>
            </w:r>
            <w:r w:rsidRPr="008F0F80">
              <w:rPr>
                <w:rFonts w:ascii="Times New Roman" w:hAnsi="Times New Roman"/>
                <w:b/>
                <w:bCs/>
                <w:iCs/>
                <w:sz w:val="24"/>
                <w:szCs w:val="24"/>
              </w:rPr>
              <w:t>2200</w:t>
            </w:r>
            <w:r w:rsidRPr="008F0F80">
              <w:rPr>
                <w:rFonts w:ascii="Times New Roman" w:hAnsi="Times New Roman"/>
                <w:bCs/>
                <w:iCs/>
                <w:sz w:val="24"/>
                <w:szCs w:val="24"/>
              </w:rPr>
              <w:t> 2.2ghz, 2 ядра 2 потока, Socket Lga775, Кэш-память L2 1 MB, Частота системной шины 800 mhz, Расчетная мощность 65 W, кодовое название Conroe, техпроцесс 65 nm, Набор команд 64-bit, NX Bit, Sla8</w:t>
            </w:r>
          </w:p>
        </w:tc>
      </w:tr>
      <w:tr w:rsidR="004267A2" w:rsidRPr="008F0F80" w:rsidTr="00F26BAF">
        <w:tc>
          <w:tcPr>
            <w:tcW w:w="5000" w:type="pct"/>
            <w:gridSpan w:val="5"/>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
                <w:bCs/>
                <w:iCs/>
                <w:sz w:val="24"/>
                <w:szCs w:val="24"/>
              </w:rPr>
              <w:t>Дополнительное оборудование</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Кабель VGA </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15M -15M PRO экран </w:t>
            </w:r>
            <w:smartTag w:uri="urn:schemas-microsoft-com:office:smarttags" w:element="metricconverter">
              <w:smartTagPr>
                <w:attr w:name="ProductID" w:val="20 см"/>
              </w:smartTagPr>
              <w:r w:rsidRPr="008F0F80">
                <w:rPr>
                  <w:rFonts w:ascii="Times New Roman" w:hAnsi="Times New Roman"/>
                  <w:bCs/>
                  <w:iCs/>
                  <w:sz w:val="24"/>
                  <w:szCs w:val="24"/>
                </w:rPr>
                <w:t>20 см</w:t>
              </w:r>
            </w:smartTag>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Кабель USB 2.0 А-В 1.8/1.5м</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Цвет товара</w:t>
            </w:r>
            <w:r w:rsidRPr="008F0F80">
              <w:rPr>
                <w:rFonts w:ascii="Times New Roman" w:hAnsi="Times New Roman"/>
                <w:bCs/>
                <w:iCs/>
                <w:sz w:val="24"/>
                <w:szCs w:val="24"/>
              </w:rPr>
              <w:tab/>
              <w:t>черный</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Разъемы</w:t>
            </w:r>
            <w:r w:rsidRPr="008F0F80">
              <w:rPr>
                <w:rFonts w:ascii="Times New Roman" w:hAnsi="Times New Roman"/>
                <w:bCs/>
                <w:iCs/>
                <w:sz w:val="24"/>
                <w:szCs w:val="24"/>
              </w:rPr>
              <w:tab/>
              <w:t>USB 2.0 (am) - USB 2.0 (bm)</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Длина кабеля 1.5 м</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Клавиатура ОКLICK </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90M Blask &lt;USB&gt; 104KЛ &lt;402127&gt;</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83" w:type="pct"/>
            <w:gridSpan w:val="3"/>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Коммутатор D-Link </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 xml:space="preserve">&lt;DЕS-1005C/А1А </w:t>
            </w:r>
          </w:p>
        </w:tc>
      </w:tr>
      <w:tr w:rsidR="004267A2" w:rsidRPr="008F0F80" w:rsidTr="00F26BAF">
        <w:tc>
          <w:tcPr>
            <w:tcW w:w="5000" w:type="pct"/>
            <w:gridSpan w:val="5"/>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lang w:val="en-US"/>
              </w:rPr>
              <w:t>III</w:t>
            </w:r>
            <w:r w:rsidRPr="008F0F80">
              <w:rPr>
                <w:rFonts w:ascii="Times New Roman" w:hAnsi="Times New Roman"/>
                <w:b/>
                <w:bCs/>
                <w:iCs/>
                <w:sz w:val="24"/>
                <w:szCs w:val="24"/>
              </w:rPr>
              <w:t xml:space="preserve"> Демонстрационные учебно-наглядные пособия</w:t>
            </w:r>
          </w:p>
        </w:tc>
      </w:tr>
      <w:tr w:rsidR="004267A2" w:rsidRPr="008F0F80" w:rsidTr="00F26BAF">
        <w:tc>
          <w:tcPr>
            <w:tcW w:w="5000" w:type="pct"/>
            <w:gridSpan w:val="5"/>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Основное оборудование</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lastRenderedPageBreak/>
              <w:t>1</w:t>
            </w:r>
          </w:p>
        </w:tc>
        <w:tc>
          <w:tcPr>
            <w:tcW w:w="1783" w:type="pct"/>
            <w:gridSpan w:val="3"/>
          </w:tcPr>
          <w:p w:rsidR="004267A2" w:rsidRPr="008F0F80" w:rsidRDefault="004267A2" w:rsidP="004267A2">
            <w:pPr>
              <w:suppressAutoHyphens/>
              <w:spacing w:after="0" w:line="240" w:lineRule="auto"/>
              <w:jc w:val="both"/>
              <w:rPr>
                <w:rFonts w:ascii="Times New Roman" w:hAnsi="Times New Roman"/>
                <w:b/>
                <w:bCs/>
                <w:iCs/>
                <w:sz w:val="24"/>
                <w:szCs w:val="24"/>
              </w:rPr>
            </w:pPr>
            <w:r w:rsidRPr="008F0F80">
              <w:rPr>
                <w:rFonts w:ascii="Times New Roman" w:hAnsi="Times New Roman"/>
                <w:bCs/>
                <w:iCs/>
                <w:sz w:val="24"/>
                <w:szCs w:val="24"/>
              </w:rPr>
              <w:t>Правила работы и безопасного поведения в компьютерном классе.</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Видеофильм</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Информационные технологии. Основные понятия.</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Программное  обеспечение информационных технологий.</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Технические средства информационных технологий.</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5</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Оргтехника – оффисная техника.</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 xml:space="preserve">Сканер. </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1783" w:type="pct"/>
            <w:gridSpan w:val="3"/>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Технология обработки текстовой информации.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Презентации</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8</w:t>
            </w:r>
          </w:p>
        </w:tc>
        <w:tc>
          <w:tcPr>
            <w:tcW w:w="1783" w:type="pct"/>
            <w:gridSpan w:val="3"/>
            <w:tcBorders>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Техника безопасности.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9</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Информация.</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10</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Обработка информации.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11</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Хранение информации.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12</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Передача информации.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13</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Информационные революции.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14</w:t>
            </w:r>
          </w:p>
        </w:tc>
        <w:tc>
          <w:tcPr>
            <w:tcW w:w="1783" w:type="pct"/>
            <w:gridSpan w:val="3"/>
            <w:tcBorders>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Виды информационных ресурсов.</w:t>
            </w:r>
          </w:p>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15</w:t>
            </w:r>
          </w:p>
        </w:tc>
        <w:tc>
          <w:tcPr>
            <w:tcW w:w="1783" w:type="pct"/>
            <w:gridSpan w:val="3"/>
            <w:tcBorders>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Компьютерные сети</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16</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Информационная и компьютерная безопасность.</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17</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Типы подключений к сети Интернет.</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18</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Архитектура компьютерных сетей.</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19</w:t>
            </w:r>
          </w:p>
        </w:tc>
        <w:tc>
          <w:tcPr>
            <w:tcW w:w="1783" w:type="pct"/>
            <w:gridSpan w:val="3"/>
            <w:tcBorders>
              <w:top w:val="single" w:sz="4" w:space="0" w:color="000000"/>
              <w:bottom w:val="single" w:sz="4" w:space="0" w:color="000000"/>
            </w:tcBorders>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Интернет.</w:t>
            </w: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Информационно-демонстрационный стенд</w:t>
            </w:r>
          </w:p>
        </w:tc>
      </w:tr>
      <w:tr w:rsidR="004267A2" w:rsidRPr="008F0F80" w:rsidTr="00F26BAF">
        <w:tc>
          <w:tcPr>
            <w:tcW w:w="5000" w:type="pct"/>
            <w:gridSpan w:val="5"/>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Дополнительное оборудование</w:t>
            </w:r>
          </w:p>
        </w:tc>
      </w:tr>
      <w:tr w:rsidR="004267A2" w:rsidRPr="008F0F80" w:rsidTr="00915129">
        <w:tc>
          <w:tcPr>
            <w:tcW w:w="269"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83" w:type="pct"/>
            <w:gridSpan w:val="3"/>
            <w:shd w:val="clear" w:color="auto" w:fill="auto"/>
            <w:vAlign w:val="center"/>
          </w:tcPr>
          <w:p w:rsidR="004267A2" w:rsidRPr="008F0F80" w:rsidRDefault="004267A2" w:rsidP="004267A2">
            <w:pPr>
              <w:suppressAutoHyphens/>
              <w:spacing w:after="0" w:line="240" w:lineRule="auto"/>
              <w:jc w:val="both"/>
              <w:rPr>
                <w:rFonts w:ascii="Times New Roman" w:hAnsi="Times New Roman"/>
                <w:bCs/>
                <w:iCs/>
                <w:sz w:val="24"/>
                <w:szCs w:val="24"/>
              </w:rPr>
            </w:pPr>
          </w:p>
        </w:tc>
        <w:tc>
          <w:tcPr>
            <w:tcW w:w="2948" w:type="pct"/>
            <w:shd w:val="clear" w:color="auto" w:fill="auto"/>
          </w:tcPr>
          <w:p w:rsidR="004267A2" w:rsidRPr="008F0F80" w:rsidRDefault="004267A2" w:rsidP="004267A2">
            <w:pPr>
              <w:suppressAutoHyphens/>
              <w:spacing w:after="0" w:line="240" w:lineRule="auto"/>
              <w:jc w:val="both"/>
              <w:rPr>
                <w:rFonts w:ascii="Times New Roman" w:hAnsi="Times New Roman"/>
                <w:bCs/>
                <w:iCs/>
                <w:sz w:val="24"/>
                <w:szCs w:val="24"/>
              </w:rPr>
            </w:pPr>
          </w:p>
        </w:tc>
      </w:tr>
    </w:tbl>
    <w:p w:rsidR="00127FC4" w:rsidRPr="008F0F80" w:rsidRDefault="00127FC4" w:rsidP="00D920C7">
      <w:pPr>
        <w:suppressAutoHyphens/>
        <w:spacing w:after="0" w:line="240" w:lineRule="auto"/>
        <w:ind w:firstLine="709"/>
        <w:jc w:val="both"/>
        <w:rPr>
          <w:rFonts w:ascii="Times New Roman" w:hAnsi="Times New Roman"/>
          <w:bCs/>
          <w:sz w:val="24"/>
          <w:szCs w:val="24"/>
        </w:rPr>
      </w:pPr>
    </w:p>
    <w:p w:rsidR="00127FC4" w:rsidRPr="008F0F80" w:rsidRDefault="00127FC4" w:rsidP="00D920C7">
      <w:pPr>
        <w:spacing w:after="0" w:line="240" w:lineRule="auto"/>
        <w:rPr>
          <w:rFonts w:ascii="Times New Roman" w:hAnsi="Times New Roman"/>
          <w:b/>
          <w:i/>
          <w:sz w:val="24"/>
          <w:szCs w:val="24"/>
          <w:u w:val="single"/>
          <w:vertAlign w:val="superscript"/>
        </w:rPr>
      </w:pPr>
      <w:r w:rsidRPr="008F0F80">
        <w:rPr>
          <w:rFonts w:ascii="Times New Roman" w:hAnsi="Times New Roman"/>
          <w:b/>
          <w:bCs/>
          <w:iCs/>
          <w:sz w:val="24"/>
          <w:szCs w:val="24"/>
          <w:u w:val="single"/>
        </w:rPr>
        <w:t>Лаборатория «</w:t>
      </w:r>
      <w:r w:rsidRPr="008F0F80">
        <w:rPr>
          <w:rFonts w:ascii="Times New Roman" w:hAnsi="Times New Roman"/>
          <w:b/>
          <w:sz w:val="24"/>
          <w:szCs w:val="24"/>
          <w:u w:val="single"/>
        </w:rPr>
        <w:t>Метрологии, стандартизации и сертификации</w:t>
      </w:r>
      <w:r w:rsidRPr="008F0F80">
        <w:rPr>
          <w:rFonts w:ascii="Times New Roman" w:hAnsi="Times New Roman"/>
          <w:b/>
          <w:bCs/>
          <w:iCs/>
          <w:sz w:val="24"/>
          <w:szCs w:val="24"/>
          <w:u w:val="single"/>
        </w:rPr>
        <w:t>»</w:t>
      </w:r>
    </w:p>
    <w:p w:rsidR="00127FC4" w:rsidRPr="008F0F80" w:rsidRDefault="00127FC4" w:rsidP="00D920C7">
      <w:pPr>
        <w:spacing w:after="0" w:line="240" w:lineRule="auto"/>
        <w:rPr>
          <w:rFonts w:ascii="Times New Roman" w:hAnsi="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581"/>
        <w:gridCol w:w="6193"/>
      </w:tblGrid>
      <w:tr w:rsidR="00127FC4" w:rsidRPr="008F0F80"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w:t>
            </w:r>
          </w:p>
        </w:tc>
        <w:tc>
          <w:tcPr>
            <w:tcW w:w="1732"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Наименование оборудования</w:t>
            </w:r>
          </w:p>
        </w:tc>
        <w:tc>
          <w:tcPr>
            <w:tcW w:w="2995"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Техническое описание</w:t>
            </w:r>
          </w:p>
        </w:tc>
      </w:tr>
      <w:tr w:rsidR="00127FC4" w:rsidRPr="008F0F80" w:rsidTr="00BE6EEE">
        <w:trPr>
          <w:trHeight w:val="278"/>
        </w:trPr>
        <w:tc>
          <w:tcPr>
            <w:tcW w:w="5000" w:type="pct"/>
            <w:gridSpan w:val="3"/>
            <w:shd w:val="clear" w:color="auto" w:fill="auto"/>
          </w:tcPr>
          <w:p w:rsidR="00127FC4" w:rsidRPr="008F0F80" w:rsidRDefault="00127FC4" w:rsidP="00D920C7">
            <w:pPr>
              <w:snapToGrid w:val="0"/>
              <w:spacing w:after="0" w:line="240" w:lineRule="auto"/>
              <w:rPr>
                <w:rFonts w:ascii="Times New Roman" w:hAnsi="Times New Roman"/>
                <w:b/>
                <w:bCs/>
                <w:iCs/>
                <w:sz w:val="24"/>
                <w:szCs w:val="24"/>
              </w:rPr>
            </w:pPr>
            <w:r w:rsidRPr="008F0F80">
              <w:rPr>
                <w:rFonts w:ascii="Times New Roman" w:hAnsi="Times New Roman"/>
                <w:b/>
                <w:bCs/>
                <w:iCs/>
                <w:sz w:val="24"/>
                <w:szCs w:val="24"/>
                <w:lang w:val="en-US"/>
              </w:rPr>
              <w:t>I</w:t>
            </w:r>
            <w:r w:rsidRPr="008F0F80">
              <w:rPr>
                <w:rFonts w:ascii="Times New Roman" w:hAnsi="Times New Roman"/>
                <w:b/>
                <w:bCs/>
                <w:iCs/>
                <w:sz w:val="24"/>
                <w:szCs w:val="24"/>
              </w:rPr>
              <w:t xml:space="preserve"> Специализированная мебель и системы хранения</w:t>
            </w:r>
          </w:p>
        </w:tc>
      </w:tr>
      <w:tr w:rsidR="00127FC4" w:rsidRPr="0002306A" w:rsidTr="00BE6EEE">
        <w:trPr>
          <w:trHeight w:val="277"/>
        </w:trPr>
        <w:tc>
          <w:tcPr>
            <w:tcW w:w="5000" w:type="pct"/>
            <w:gridSpan w:val="3"/>
            <w:shd w:val="clear" w:color="auto" w:fill="auto"/>
          </w:tcPr>
          <w:p w:rsidR="00127FC4" w:rsidRPr="008F0F80" w:rsidRDefault="00127FC4" w:rsidP="00D920C7">
            <w:pPr>
              <w:snapToGrid w:val="0"/>
              <w:spacing w:after="0" w:line="240" w:lineRule="auto"/>
              <w:rPr>
                <w:rFonts w:ascii="Times New Roman" w:hAnsi="Times New Roman"/>
                <w:b/>
                <w:bCs/>
                <w:iCs/>
                <w:sz w:val="24"/>
                <w:szCs w:val="24"/>
              </w:rPr>
            </w:pPr>
            <w:r w:rsidRPr="008F0F80">
              <w:rPr>
                <w:rFonts w:ascii="Times New Roman" w:hAnsi="Times New Roman"/>
                <w:b/>
                <w:bCs/>
                <w:iCs/>
                <w:sz w:val="24"/>
                <w:szCs w:val="24"/>
              </w:rPr>
              <w:t>Основное оборудование</w:t>
            </w: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hAnsi="Times New Roman"/>
                <w:sz w:val="24"/>
                <w:szCs w:val="24"/>
              </w:rPr>
              <w:t>Стол преподавателя</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Однотумбовый. Столешница ДСП 22мм., ПВХ 2мм., остальные элементы ДСП 16мм., ПВХ 0.45 мм.</w:t>
            </w: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hAnsi="Times New Roman"/>
                <w:sz w:val="24"/>
                <w:szCs w:val="24"/>
              </w:rPr>
              <w:t>Стул преподавателя</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КРЕСЛО GRAND GTPQN C11</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обивки-ткань</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Спинка кресла-высокая</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Подлокотники-да</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Максимальная нагрузка-100 кг.</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Стиль-модерн</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Высота сиденья-40 см</w:t>
            </w: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hAnsi="Times New Roman"/>
                <w:sz w:val="24"/>
                <w:szCs w:val="24"/>
              </w:rPr>
              <w:t>Шкаф для размещения и хранения учебно-наглядных пособий, дидактических и технических средств обучения</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Шкаф офисный для документов полуоткрытый</w:t>
            </w:r>
          </w:p>
          <w:p w:rsidR="00127FC4" w:rsidRPr="008F0F80" w:rsidRDefault="00132E67"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Размеры (ДхШхВ) 800х300х1800</w:t>
            </w:r>
            <w:r w:rsidR="00127FC4" w:rsidRPr="008F0F80">
              <w:rPr>
                <w:rFonts w:ascii="Times New Roman" w:hAnsi="Times New Roman"/>
                <w:iCs/>
                <w:sz w:val="24"/>
                <w:szCs w:val="24"/>
              </w:rPr>
              <w:t xml:space="preserve"> мм.</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ЛДСП 16 мм. Кромка ПВХ 0.4 мм.</w:t>
            </w:r>
          </w:p>
          <w:p w:rsidR="00127FC4" w:rsidRPr="008F0F80" w:rsidRDefault="00127FC4" w:rsidP="00D920C7">
            <w:pPr>
              <w:snapToGrid w:val="0"/>
              <w:spacing w:after="0" w:line="240" w:lineRule="auto"/>
              <w:rPr>
                <w:rFonts w:ascii="Times New Roman" w:hAnsi="Times New Roman"/>
                <w:iCs/>
                <w:sz w:val="24"/>
                <w:szCs w:val="24"/>
              </w:rPr>
            </w:pP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4</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hAnsi="Times New Roman"/>
                <w:sz w:val="24"/>
                <w:szCs w:val="24"/>
              </w:rPr>
              <w:t>Стол ученический</w:t>
            </w:r>
          </w:p>
        </w:tc>
        <w:tc>
          <w:tcPr>
            <w:tcW w:w="2995" w:type="pct"/>
            <w:shd w:val="clear" w:color="auto" w:fill="auto"/>
            <w:vAlign w:val="center"/>
          </w:tcPr>
          <w:p w:rsidR="00127FC4" w:rsidRPr="008F0F80" w:rsidRDefault="00127FC4"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hAnsi="Times New Roman"/>
                <w:sz w:val="24"/>
                <w:szCs w:val="24"/>
              </w:rPr>
              <w:t>Стул ученический</w:t>
            </w:r>
          </w:p>
        </w:tc>
        <w:tc>
          <w:tcPr>
            <w:tcW w:w="2995" w:type="pct"/>
            <w:shd w:val="clear" w:color="auto" w:fill="auto"/>
            <w:vAlign w:val="center"/>
          </w:tcPr>
          <w:p w:rsidR="00127FC4" w:rsidRPr="008F0F80" w:rsidRDefault="00127FC4"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127FC4" w:rsidRPr="0002306A" w:rsidTr="00BE6EEE">
        <w:tc>
          <w:tcPr>
            <w:tcW w:w="273"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732" w:type="pct"/>
            <w:shd w:val="clear" w:color="auto" w:fill="auto"/>
            <w:vAlign w:val="center"/>
          </w:tcPr>
          <w:p w:rsidR="00127FC4" w:rsidRPr="008F0F80" w:rsidRDefault="00127FC4" w:rsidP="00D920C7">
            <w:pPr>
              <w:spacing w:after="0" w:line="240" w:lineRule="auto"/>
              <w:rPr>
                <w:rFonts w:ascii="Times New Roman" w:hAnsi="Times New Roman"/>
                <w:sz w:val="24"/>
                <w:szCs w:val="24"/>
              </w:rPr>
            </w:pPr>
            <w:r w:rsidRPr="008F0F80">
              <w:rPr>
                <w:rFonts w:ascii="Times New Roman" w:eastAsia="Calibri" w:hAnsi="Times New Roman"/>
                <w:sz w:val="24"/>
                <w:szCs w:val="24"/>
              </w:rPr>
              <w:t>Аудиторная доска</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Тип-складывающаяся</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Размещение-настенная</w:t>
            </w:r>
          </w:p>
          <w:p w:rsidR="00127FC4" w:rsidRPr="008F0F80" w:rsidRDefault="00132E67"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элементов (секции)-1</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покрытия рабочей поверхности-эмаль</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Особенности-комплектация полкой</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Цвет-зеленый</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профиля (окантовки)-алюминий</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крепления к стене-горизонтальное</w:t>
            </w:r>
          </w:p>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Функциональное назначение-для письма мелом</w:t>
            </w:r>
          </w:p>
        </w:tc>
      </w:tr>
      <w:tr w:rsidR="00127FC4" w:rsidRPr="0002306A"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Дополнительное оборудование</w:t>
            </w:r>
          </w:p>
        </w:tc>
      </w:tr>
      <w:tr w:rsidR="00127FC4" w:rsidRPr="0002306A" w:rsidTr="00BE6EEE">
        <w:tc>
          <w:tcPr>
            <w:tcW w:w="273" w:type="pct"/>
            <w:tcBorders>
              <w:top w:val="single" w:sz="4" w:space="0" w:color="auto"/>
              <w:left w:val="single" w:sz="4" w:space="0" w:color="auto"/>
              <w:bottom w:val="single" w:sz="4" w:space="0" w:color="auto"/>
              <w:right w:val="single" w:sz="4" w:space="0" w:color="auto"/>
            </w:tcBorders>
            <w:shd w:val="clear" w:color="auto" w:fill="auto"/>
          </w:tcPr>
          <w:p w:rsidR="00127FC4" w:rsidRPr="008F0F80" w:rsidRDefault="00B22D5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1</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127FC4" w:rsidRPr="008F0F80" w:rsidRDefault="00132E67" w:rsidP="00D920C7">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Плакатница</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FA3E22" w:rsidRPr="00536F68" w:rsidRDefault="00FA3E22" w:rsidP="00FA3E22">
            <w:pPr>
              <w:snapToGrid w:val="0"/>
              <w:spacing w:after="0" w:line="240" w:lineRule="auto"/>
              <w:rPr>
                <w:rFonts w:ascii="Times New Roman" w:hAnsi="Times New Roman"/>
                <w:sz w:val="24"/>
                <w:szCs w:val="24"/>
              </w:rPr>
            </w:pPr>
            <w:r w:rsidRPr="00536F68">
              <w:rPr>
                <w:rFonts w:ascii="Times New Roman" w:hAnsi="Times New Roman"/>
                <w:sz w:val="24"/>
                <w:szCs w:val="24"/>
              </w:rPr>
              <w:t>Материал:</w:t>
            </w:r>
            <w:r w:rsidR="00536F68">
              <w:rPr>
                <w:rFonts w:ascii="Times New Roman" w:hAnsi="Times New Roman"/>
                <w:sz w:val="24"/>
                <w:szCs w:val="24"/>
              </w:rPr>
              <w:t xml:space="preserve"> </w:t>
            </w:r>
            <w:r w:rsidRPr="00536F68">
              <w:rPr>
                <w:rFonts w:ascii="Times New Roman" w:hAnsi="Times New Roman"/>
                <w:sz w:val="24"/>
                <w:szCs w:val="24"/>
              </w:rPr>
              <w:t>каркас - ЛДСП.</w:t>
            </w:r>
          </w:p>
          <w:p w:rsidR="00FA3E22" w:rsidRPr="00536F68" w:rsidRDefault="00FA3E22" w:rsidP="00FA3E22">
            <w:pPr>
              <w:snapToGrid w:val="0"/>
              <w:spacing w:after="0" w:line="240" w:lineRule="auto"/>
              <w:rPr>
                <w:rFonts w:ascii="Times New Roman" w:hAnsi="Times New Roman"/>
                <w:sz w:val="24"/>
                <w:szCs w:val="24"/>
              </w:rPr>
            </w:pPr>
            <w:r w:rsidRPr="00536F68">
              <w:rPr>
                <w:rFonts w:ascii="Times New Roman" w:hAnsi="Times New Roman"/>
                <w:sz w:val="24"/>
                <w:szCs w:val="24"/>
              </w:rPr>
              <w:t>задняя стенка - оргалит.</w:t>
            </w:r>
          </w:p>
          <w:p w:rsidR="00127FC4" w:rsidRPr="00536F68" w:rsidRDefault="00FA3E22" w:rsidP="00FA3E22">
            <w:pPr>
              <w:snapToGrid w:val="0"/>
              <w:spacing w:after="0" w:line="240" w:lineRule="auto"/>
              <w:rPr>
                <w:rFonts w:ascii="Times New Roman" w:hAnsi="Times New Roman"/>
                <w:sz w:val="24"/>
                <w:szCs w:val="24"/>
              </w:rPr>
            </w:pPr>
            <w:r w:rsidRPr="00536F68">
              <w:rPr>
                <w:rFonts w:ascii="Times New Roman" w:hAnsi="Times New Roman"/>
                <w:sz w:val="24"/>
                <w:szCs w:val="24"/>
              </w:rPr>
              <w:t>Размер:</w:t>
            </w:r>
            <w:r w:rsidR="00536F68">
              <w:rPr>
                <w:rFonts w:ascii="Times New Roman" w:hAnsi="Times New Roman"/>
                <w:sz w:val="24"/>
                <w:szCs w:val="24"/>
              </w:rPr>
              <w:t xml:space="preserve"> </w:t>
            </w:r>
            <w:r w:rsidRPr="00536F68">
              <w:rPr>
                <w:rFonts w:ascii="Times New Roman" w:hAnsi="Times New Roman"/>
                <w:sz w:val="24"/>
                <w:szCs w:val="24"/>
              </w:rPr>
              <w:t>1500*300*H850 мм.</w:t>
            </w:r>
          </w:p>
        </w:tc>
      </w:tr>
      <w:tr w:rsidR="00127FC4" w:rsidRPr="0002306A"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 xml:space="preserve">II </w:t>
            </w:r>
            <w:r w:rsidRPr="008F0F80">
              <w:rPr>
                <w:rFonts w:ascii="Times New Roman" w:hAnsi="Times New Roman"/>
                <w:b/>
                <w:bCs/>
                <w:iCs/>
                <w:sz w:val="24"/>
                <w:szCs w:val="24"/>
              </w:rPr>
              <w:t>Технические средства</w:t>
            </w:r>
          </w:p>
        </w:tc>
      </w:tr>
      <w:tr w:rsidR="00127FC4" w:rsidRPr="0002306A"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Основное оборудование</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2" w:type="pct"/>
          </w:tcPr>
          <w:p w:rsidR="00132E67" w:rsidRPr="008F0F80" w:rsidRDefault="00132E67" w:rsidP="00132E67">
            <w:pPr>
              <w:outlineLvl w:val="0"/>
              <w:rPr>
                <w:rFonts w:ascii="Times New Roman" w:hAnsi="Times New Roman"/>
                <w:sz w:val="24"/>
                <w:szCs w:val="24"/>
                <w:lang w:val="en-US"/>
              </w:rPr>
            </w:pPr>
            <w:r w:rsidRPr="008F0F80">
              <w:rPr>
                <w:rFonts w:ascii="Times New Roman" w:hAnsi="Times New Roman"/>
                <w:sz w:val="24"/>
                <w:szCs w:val="24"/>
              </w:rPr>
              <w:t>Ноутбук</w:t>
            </w:r>
            <w:r w:rsidRPr="008F0F80">
              <w:rPr>
                <w:rFonts w:ascii="Times New Roman" w:hAnsi="Times New Roman"/>
                <w:sz w:val="24"/>
                <w:szCs w:val="24"/>
                <w:lang w:val="en-US"/>
              </w:rPr>
              <w:t xml:space="preserve"> Lenovo</w:t>
            </w:r>
          </w:p>
        </w:tc>
        <w:tc>
          <w:tcPr>
            <w:tcW w:w="2995" w:type="pct"/>
            <w:shd w:val="clear" w:color="auto" w:fill="auto"/>
            <w:vAlign w:val="center"/>
          </w:tcPr>
          <w:p w:rsidR="00096234" w:rsidRPr="008F0F80" w:rsidRDefault="00096234" w:rsidP="00096234">
            <w:pPr>
              <w:snapToGrid w:val="0"/>
              <w:spacing w:after="0" w:line="240" w:lineRule="auto"/>
              <w:rPr>
                <w:rFonts w:ascii="Times New Roman" w:hAnsi="Times New Roman"/>
                <w:iCs/>
                <w:sz w:val="24"/>
                <w:szCs w:val="24"/>
                <w:lang w:val="en-US"/>
              </w:rPr>
            </w:pPr>
            <w:r w:rsidRPr="008F0F80">
              <w:rPr>
                <w:rFonts w:ascii="Times New Roman" w:hAnsi="Times New Roman"/>
                <w:iCs/>
                <w:sz w:val="24"/>
                <w:szCs w:val="24"/>
              </w:rPr>
              <w:t>Процессор</w:t>
            </w:r>
            <w:r w:rsidRPr="008F0F80">
              <w:rPr>
                <w:rFonts w:ascii="Times New Roman" w:hAnsi="Times New Roman"/>
                <w:iCs/>
                <w:sz w:val="24"/>
                <w:szCs w:val="24"/>
                <w:lang w:val="en-US"/>
              </w:rPr>
              <w:tab/>
              <w:t xml:space="preserve">Intel Core i5 3210M (2x2.50 </w:t>
            </w:r>
            <w:r w:rsidRPr="008F0F80">
              <w:rPr>
                <w:rFonts w:ascii="Times New Roman" w:hAnsi="Times New Roman"/>
                <w:iCs/>
                <w:sz w:val="24"/>
                <w:szCs w:val="24"/>
              </w:rPr>
              <w:t>ГГц</w:t>
            </w:r>
            <w:r w:rsidRPr="008F0F80">
              <w:rPr>
                <w:rFonts w:ascii="Times New Roman" w:hAnsi="Times New Roman"/>
                <w:iCs/>
                <w:sz w:val="24"/>
                <w:szCs w:val="24"/>
                <w:lang w:val="en-US"/>
              </w:rPr>
              <w:t>)</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Оперативная память</w:t>
            </w:r>
            <w:r w:rsidRPr="008F0F80">
              <w:rPr>
                <w:rFonts w:ascii="Times New Roman" w:hAnsi="Times New Roman"/>
                <w:iCs/>
                <w:sz w:val="24"/>
                <w:szCs w:val="24"/>
              </w:rPr>
              <w:tab/>
              <w:t>4 ГБ</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Частота памяти</w:t>
            </w:r>
            <w:r w:rsidRPr="008F0F80">
              <w:rPr>
                <w:rFonts w:ascii="Times New Roman" w:hAnsi="Times New Roman"/>
                <w:iCs/>
                <w:sz w:val="24"/>
                <w:szCs w:val="24"/>
              </w:rPr>
              <w:tab/>
              <w:t>1333 МГц</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Видеокарта</w:t>
            </w:r>
            <w:r w:rsidRPr="008F0F80">
              <w:rPr>
                <w:rFonts w:ascii="Times New Roman" w:hAnsi="Times New Roman"/>
                <w:iCs/>
                <w:sz w:val="24"/>
                <w:szCs w:val="24"/>
              </w:rPr>
              <w:tab/>
              <w:t>NVIDIA GeForce GT 610M</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Объем видеопамяти</w:t>
            </w:r>
            <w:r w:rsidRPr="008F0F80">
              <w:rPr>
                <w:rFonts w:ascii="Times New Roman" w:hAnsi="Times New Roman"/>
                <w:iCs/>
                <w:sz w:val="24"/>
                <w:szCs w:val="24"/>
              </w:rPr>
              <w:tab/>
              <w:t>1 ГБ</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Версия ОС</w:t>
            </w:r>
            <w:r w:rsidRPr="008F0F80">
              <w:rPr>
                <w:rFonts w:ascii="Times New Roman" w:hAnsi="Times New Roman"/>
                <w:iCs/>
                <w:sz w:val="24"/>
                <w:szCs w:val="24"/>
              </w:rPr>
              <w:tab/>
              <w:t>DOS</w:t>
            </w:r>
          </w:p>
          <w:p w:rsidR="00096234"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Время автономной работы</w:t>
            </w:r>
            <w:r w:rsidRPr="008F0F80">
              <w:rPr>
                <w:rFonts w:ascii="Times New Roman" w:hAnsi="Times New Roman"/>
                <w:iCs/>
                <w:sz w:val="24"/>
                <w:szCs w:val="24"/>
              </w:rPr>
              <w:tab/>
              <w:t>6 ч</w:t>
            </w:r>
          </w:p>
          <w:p w:rsidR="00132E67" w:rsidRPr="008F0F80" w:rsidRDefault="00096234" w:rsidP="00096234">
            <w:pPr>
              <w:snapToGrid w:val="0"/>
              <w:spacing w:after="0" w:line="240" w:lineRule="auto"/>
              <w:rPr>
                <w:rFonts w:ascii="Times New Roman" w:hAnsi="Times New Roman"/>
                <w:iCs/>
                <w:sz w:val="24"/>
                <w:szCs w:val="24"/>
              </w:rPr>
            </w:pPr>
            <w:r w:rsidRPr="008F0F80">
              <w:rPr>
                <w:rFonts w:ascii="Times New Roman" w:hAnsi="Times New Roman"/>
                <w:iCs/>
                <w:sz w:val="24"/>
                <w:szCs w:val="24"/>
              </w:rPr>
              <w:t>Вес</w:t>
            </w:r>
            <w:r w:rsidRPr="008F0F80">
              <w:rPr>
                <w:rFonts w:ascii="Times New Roman" w:hAnsi="Times New Roman"/>
                <w:iCs/>
                <w:sz w:val="24"/>
                <w:szCs w:val="24"/>
              </w:rPr>
              <w:tab/>
              <w:t>2.5 кг</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Угломер  для измерения геометрии резцов  с пределами измерения 0-180°, ценой деления 1</w:t>
            </w:r>
          </w:p>
        </w:tc>
        <w:tc>
          <w:tcPr>
            <w:tcW w:w="2995" w:type="pct"/>
            <w:shd w:val="clear" w:color="auto" w:fill="auto"/>
            <w:vAlign w:val="center"/>
          </w:tcPr>
          <w:p w:rsidR="00E3412A" w:rsidRPr="008F0F80" w:rsidRDefault="00EC1E3D"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Тип       угломер         </w:t>
            </w:r>
          </w:p>
          <w:p w:rsidR="00E3412A" w:rsidRPr="008F0F80" w:rsidRDefault="00EC1E3D" w:rsidP="00EC1E3D">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Диапазон измерения угла, град       от 0 до 180         </w:t>
            </w:r>
          </w:p>
          <w:p w:rsidR="00EC1E3D" w:rsidRPr="008F0F80" w:rsidRDefault="00EC1E3D" w:rsidP="00EC1E3D">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нетто, кг       0,172</w:t>
            </w:r>
          </w:p>
          <w:p w:rsidR="00132E67" w:rsidRPr="008F0F80" w:rsidRDefault="00132E67" w:rsidP="00EC1E3D">
            <w:pPr>
              <w:snapToGrid w:val="0"/>
              <w:spacing w:after="0" w:line="240" w:lineRule="auto"/>
              <w:rPr>
                <w:rFonts w:ascii="Times New Roman" w:hAnsi="Times New Roman"/>
                <w:iCs/>
                <w:sz w:val="24"/>
                <w:szCs w:val="24"/>
              </w:rPr>
            </w:pP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Штангенциркуль ШЦ – 1  с пределами измерения 0-</w:t>
            </w:r>
            <w:smartTag w:uri="urn:schemas-microsoft-com:office:smarttags" w:element="metricconverter">
              <w:smartTagPr>
                <w:attr w:name="ProductID" w:val="125 мм"/>
              </w:smartTagPr>
              <w:r w:rsidRPr="008F0F80">
                <w:rPr>
                  <w:rFonts w:ascii="Times New Roman" w:hAnsi="Times New Roman"/>
                  <w:sz w:val="24"/>
                  <w:szCs w:val="24"/>
                </w:rPr>
                <w:t>125 мм</w:t>
              </w:r>
            </w:smartTag>
            <w:r w:rsidRPr="008F0F80">
              <w:rPr>
                <w:rFonts w:ascii="Times New Roman" w:hAnsi="Times New Roman"/>
                <w:sz w:val="24"/>
                <w:szCs w:val="24"/>
              </w:rPr>
              <w:t xml:space="preserve">, величиной отсчета по нониусу </w:t>
            </w:r>
            <w:smartTag w:uri="urn:schemas-microsoft-com:office:smarttags" w:element="metricconverter">
              <w:smartTagPr>
                <w:attr w:name="ProductID" w:val="0,1 мм"/>
              </w:smartTagPr>
              <w:r w:rsidRPr="008F0F80">
                <w:rPr>
                  <w:rFonts w:ascii="Times New Roman" w:hAnsi="Times New Roman"/>
                  <w:sz w:val="24"/>
                  <w:szCs w:val="24"/>
                </w:rPr>
                <w:t>0,1 мм</w:t>
              </w:r>
            </w:smartTag>
          </w:p>
        </w:tc>
        <w:tc>
          <w:tcPr>
            <w:tcW w:w="2995" w:type="pct"/>
            <w:shd w:val="clear" w:color="auto" w:fill="auto"/>
            <w:vAlign w:val="center"/>
          </w:tcPr>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Вид прибора</w:t>
            </w:r>
            <w:r w:rsidR="00536F68">
              <w:rPr>
                <w:rFonts w:ascii="Times New Roman" w:hAnsi="Times New Roman"/>
                <w:iCs/>
                <w:sz w:val="24"/>
                <w:szCs w:val="24"/>
              </w:rPr>
              <w:t xml:space="preserve"> </w:t>
            </w:r>
            <w:r w:rsidRPr="008F0F80">
              <w:rPr>
                <w:rFonts w:ascii="Times New Roman" w:hAnsi="Times New Roman"/>
                <w:iCs/>
                <w:sz w:val="24"/>
                <w:szCs w:val="24"/>
              </w:rPr>
              <w:t>штангенциркуль</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Тип</w:t>
            </w:r>
            <w:r w:rsidR="00536F68">
              <w:rPr>
                <w:rFonts w:ascii="Times New Roman" w:hAnsi="Times New Roman"/>
                <w:iCs/>
                <w:sz w:val="24"/>
                <w:szCs w:val="24"/>
              </w:rPr>
              <w:t xml:space="preserve"> </w:t>
            </w:r>
            <w:r w:rsidRPr="008F0F80">
              <w:rPr>
                <w:rFonts w:ascii="Times New Roman" w:hAnsi="Times New Roman"/>
                <w:iCs/>
                <w:sz w:val="24"/>
                <w:szCs w:val="24"/>
              </w:rPr>
              <w:t>нониусный</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w:t>
            </w:r>
            <w:r w:rsidR="00536F68">
              <w:rPr>
                <w:rFonts w:ascii="Times New Roman" w:hAnsi="Times New Roman"/>
                <w:iCs/>
                <w:sz w:val="24"/>
                <w:szCs w:val="24"/>
              </w:rPr>
              <w:t xml:space="preserve"> </w:t>
            </w:r>
            <w:r w:rsidRPr="008F0F80">
              <w:rPr>
                <w:rFonts w:ascii="Times New Roman" w:hAnsi="Times New Roman"/>
                <w:iCs/>
                <w:sz w:val="24"/>
                <w:szCs w:val="24"/>
              </w:rPr>
              <w:t>125 мм</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Максимальная величина измерения</w:t>
            </w:r>
            <w:r w:rsidR="00536F68">
              <w:rPr>
                <w:rFonts w:ascii="Times New Roman" w:hAnsi="Times New Roman"/>
                <w:iCs/>
                <w:sz w:val="24"/>
                <w:szCs w:val="24"/>
              </w:rPr>
              <w:t xml:space="preserve"> </w:t>
            </w:r>
            <w:r w:rsidRPr="008F0F80">
              <w:rPr>
                <w:rFonts w:ascii="Times New Roman" w:hAnsi="Times New Roman"/>
                <w:iCs/>
                <w:sz w:val="24"/>
                <w:szCs w:val="24"/>
              </w:rPr>
              <w:t>125 мм</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Цена деления</w:t>
            </w:r>
            <w:r w:rsidR="00536F68">
              <w:rPr>
                <w:rFonts w:ascii="Times New Roman" w:hAnsi="Times New Roman"/>
                <w:iCs/>
                <w:sz w:val="24"/>
                <w:szCs w:val="24"/>
              </w:rPr>
              <w:t xml:space="preserve"> </w:t>
            </w:r>
            <w:r w:rsidRPr="008F0F80">
              <w:rPr>
                <w:rFonts w:ascii="Times New Roman" w:hAnsi="Times New Roman"/>
                <w:iCs/>
                <w:sz w:val="24"/>
                <w:szCs w:val="24"/>
              </w:rPr>
              <w:t>0.1 мм</w:t>
            </w:r>
          </w:p>
          <w:p w:rsidR="00132E67"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Ручная установка нуля</w:t>
            </w:r>
            <w:r w:rsidR="00536F68">
              <w:rPr>
                <w:rFonts w:ascii="Times New Roman" w:hAnsi="Times New Roman"/>
                <w:iCs/>
                <w:sz w:val="24"/>
                <w:szCs w:val="24"/>
              </w:rPr>
              <w:t xml:space="preserve"> </w:t>
            </w:r>
            <w:r w:rsidRPr="008F0F80">
              <w:rPr>
                <w:rFonts w:ascii="Times New Roman" w:hAnsi="Times New Roman"/>
                <w:iCs/>
                <w:sz w:val="24"/>
                <w:szCs w:val="24"/>
              </w:rPr>
              <w:t>есть</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4</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 xml:space="preserve">Штангенциркуль ШЦ – </w:t>
            </w:r>
            <w:r w:rsidR="00E3412A" w:rsidRPr="008F0F80">
              <w:rPr>
                <w:rFonts w:ascii="Times New Roman" w:hAnsi="Times New Roman"/>
                <w:sz w:val="24"/>
                <w:szCs w:val="24"/>
              </w:rPr>
              <w:t>2</w:t>
            </w:r>
            <w:r w:rsidRPr="008F0F80">
              <w:rPr>
                <w:rFonts w:ascii="Times New Roman" w:hAnsi="Times New Roman"/>
                <w:sz w:val="24"/>
                <w:szCs w:val="24"/>
              </w:rPr>
              <w:t xml:space="preserve">  с пределами измерения 0-</w:t>
            </w:r>
            <w:smartTag w:uri="urn:schemas-microsoft-com:office:smarttags" w:element="metricconverter">
              <w:smartTagPr>
                <w:attr w:name="ProductID" w:val="160 мм"/>
              </w:smartTagPr>
              <w:r w:rsidRPr="008F0F80">
                <w:rPr>
                  <w:rFonts w:ascii="Times New Roman" w:hAnsi="Times New Roman"/>
                  <w:sz w:val="24"/>
                  <w:szCs w:val="24"/>
                </w:rPr>
                <w:t>160 мм</w:t>
              </w:r>
            </w:smartTag>
            <w:r w:rsidRPr="008F0F80">
              <w:rPr>
                <w:rFonts w:ascii="Times New Roman" w:hAnsi="Times New Roman"/>
                <w:sz w:val="24"/>
                <w:szCs w:val="24"/>
              </w:rPr>
              <w:t xml:space="preserve">, величиной отсчета по нониусу </w:t>
            </w:r>
            <w:smartTag w:uri="urn:schemas-microsoft-com:office:smarttags" w:element="metricconverter">
              <w:smartTagPr>
                <w:attr w:name="ProductID" w:val="0,05 мм"/>
              </w:smartTagPr>
              <w:r w:rsidRPr="008F0F80">
                <w:rPr>
                  <w:rFonts w:ascii="Times New Roman" w:hAnsi="Times New Roman"/>
                  <w:sz w:val="24"/>
                  <w:szCs w:val="24"/>
                </w:rPr>
                <w:t>0,05 мм</w:t>
              </w:r>
            </w:smartTag>
            <w:r w:rsidRPr="008F0F80">
              <w:rPr>
                <w:rFonts w:ascii="Times New Roman" w:hAnsi="Times New Roman"/>
                <w:sz w:val="24"/>
                <w:szCs w:val="24"/>
              </w:rPr>
              <w:t>.</w:t>
            </w:r>
          </w:p>
        </w:tc>
        <w:tc>
          <w:tcPr>
            <w:tcW w:w="2995" w:type="pct"/>
            <w:shd w:val="clear" w:color="auto" w:fill="auto"/>
            <w:vAlign w:val="center"/>
          </w:tcPr>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Тип</w:t>
            </w:r>
            <w:r w:rsidRPr="008F0F80">
              <w:rPr>
                <w:rFonts w:ascii="Times New Roman" w:hAnsi="Times New Roman"/>
                <w:iCs/>
                <w:sz w:val="24"/>
                <w:szCs w:val="24"/>
              </w:rPr>
              <w:tab/>
              <w:t>ШЦ-2</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г</w:t>
            </w:r>
            <w:r w:rsidRPr="008F0F80">
              <w:rPr>
                <w:rFonts w:ascii="Times New Roman" w:hAnsi="Times New Roman"/>
                <w:iCs/>
                <w:sz w:val="24"/>
                <w:szCs w:val="24"/>
              </w:rPr>
              <w:tab/>
              <w:t>0.672</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см</w:t>
            </w:r>
            <w:r w:rsidRPr="008F0F80">
              <w:rPr>
                <w:rFonts w:ascii="Times New Roman" w:hAnsi="Times New Roman"/>
                <w:iCs/>
                <w:sz w:val="24"/>
                <w:szCs w:val="24"/>
              </w:rPr>
              <w:tab/>
              <w:t>32</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см</w:t>
            </w:r>
            <w:r w:rsidRPr="008F0F80">
              <w:rPr>
                <w:rFonts w:ascii="Times New Roman" w:hAnsi="Times New Roman"/>
                <w:iCs/>
                <w:sz w:val="24"/>
                <w:szCs w:val="24"/>
              </w:rPr>
              <w:tab/>
              <w:t>15</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lastRenderedPageBreak/>
              <w:t>Высота, мм</w:t>
            </w:r>
            <w:r w:rsidRPr="008F0F80">
              <w:rPr>
                <w:rFonts w:ascii="Times New Roman" w:hAnsi="Times New Roman"/>
                <w:iCs/>
                <w:sz w:val="24"/>
                <w:szCs w:val="24"/>
              </w:rPr>
              <w:tab/>
              <w:t>33</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Цена деления. мм</w:t>
            </w:r>
            <w:r w:rsidRPr="008F0F80">
              <w:rPr>
                <w:rFonts w:ascii="Times New Roman" w:hAnsi="Times New Roman"/>
                <w:iCs/>
                <w:sz w:val="24"/>
                <w:szCs w:val="24"/>
              </w:rPr>
              <w:tab/>
              <w:t>0.05</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мм</w:t>
            </w:r>
            <w:r w:rsidRPr="008F0F80">
              <w:rPr>
                <w:rFonts w:ascii="Times New Roman" w:hAnsi="Times New Roman"/>
                <w:iCs/>
                <w:sz w:val="24"/>
                <w:szCs w:val="24"/>
              </w:rPr>
              <w:tab/>
              <w:t>145</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мм</w:t>
            </w:r>
            <w:r w:rsidRPr="008F0F80">
              <w:rPr>
                <w:rFonts w:ascii="Times New Roman" w:hAnsi="Times New Roman"/>
                <w:iCs/>
                <w:sz w:val="24"/>
                <w:szCs w:val="24"/>
              </w:rPr>
              <w:tab/>
              <w:t>346</w:t>
            </w:r>
          </w:p>
          <w:p w:rsidR="00E3412A"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Верхняя граница, мм</w:t>
            </w:r>
            <w:r w:rsidRPr="008F0F80">
              <w:rPr>
                <w:rFonts w:ascii="Times New Roman" w:hAnsi="Times New Roman"/>
                <w:iCs/>
                <w:sz w:val="24"/>
                <w:szCs w:val="24"/>
              </w:rPr>
              <w:tab/>
              <w:t>160</w:t>
            </w:r>
          </w:p>
          <w:p w:rsidR="00132E67" w:rsidRPr="008F0F80" w:rsidRDefault="00E3412A" w:rsidP="00E3412A">
            <w:pPr>
              <w:snapToGrid w:val="0"/>
              <w:spacing w:after="0" w:line="240" w:lineRule="auto"/>
              <w:rPr>
                <w:rFonts w:ascii="Times New Roman" w:hAnsi="Times New Roman"/>
                <w:iCs/>
                <w:sz w:val="24"/>
                <w:szCs w:val="24"/>
              </w:rPr>
            </w:pPr>
            <w:r w:rsidRPr="008F0F80">
              <w:rPr>
                <w:rFonts w:ascii="Times New Roman" w:hAnsi="Times New Roman"/>
                <w:iCs/>
                <w:sz w:val="24"/>
                <w:szCs w:val="24"/>
              </w:rPr>
              <w:t>Губки</w:t>
            </w:r>
            <w:r w:rsidRPr="008F0F80">
              <w:rPr>
                <w:rFonts w:ascii="Times New Roman" w:hAnsi="Times New Roman"/>
                <w:iCs/>
                <w:sz w:val="24"/>
                <w:szCs w:val="24"/>
              </w:rPr>
              <w:tab/>
              <w:t>60</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5</w:t>
            </w:r>
          </w:p>
        </w:tc>
        <w:tc>
          <w:tcPr>
            <w:tcW w:w="1732" w:type="pct"/>
          </w:tcPr>
          <w:p w:rsidR="00132E67" w:rsidRPr="008F0F80" w:rsidRDefault="00132E67" w:rsidP="00536F68">
            <w:pPr>
              <w:spacing w:after="0"/>
              <w:ind w:left="35" w:hanging="2"/>
              <w:jc w:val="both"/>
              <w:rPr>
                <w:rFonts w:ascii="Times New Roman" w:hAnsi="Times New Roman"/>
                <w:sz w:val="24"/>
                <w:szCs w:val="24"/>
              </w:rPr>
            </w:pPr>
            <w:r w:rsidRPr="008F0F80">
              <w:rPr>
                <w:rFonts w:ascii="Times New Roman" w:hAnsi="Times New Roman"/>
                <w:sz w:val="24"/>
                <w:szCs w:val="24"/>
              </w:rPr>
              <w:t>Штангенглубиномер с пределами измерения 0-</w:t>
            </w:r>
            <w:smartTag w:uri="urn:schemas-microsoft-com:office:smarttags" w:element="metricconverter">
              <w:smartTagPr>
                <w:attr w:name="ProductID" w:val="250 мм"/>
              </w:smartTagPr>
              <w:r w:rsidRPr="008F0F80">
                <w:rPr>
                  <w:rFonts w:ascii="Times New Roman" w:hAnsi="Times New Roman"/>
                  <w:sz w:val="24"/>
                  <w:szCs w:val="24"/>
                </w:rPr>
                <w:t>250 мм</w:t>
              </w:r>
            </w:smartTag>
            <w:r w:rsidRPr="008F0F80">
              <w:rPr>
                <w:rFonts w:ascii="Times New Roman" w:hAnsi="Times New Roman"/>
                <w:sz w:val="24"/>
                <w:szCs w:val="24"/>
              </w:rPr>
              <w:t xml:space="preserve">, величиной отсчета по нониусу </w:t>
            </w:r>
            <w:smartTag w:uri="urn:schemas-microsoft-com:office:smarttags" w:element="metricconverter">
              <w:smartTagPr>
                <w:attr w:name="ProductID" w:val="0,05 мм"/>
              </w:smartTagPr>
              <w:r w:rsidRPr="008F0F80">
                <w:rPr>
                  <w:rFonts w:ascii="Times New Roman" w:hAnsi="Times New Roman"/>
                  <w:sz w:val="24"/>
                  <w:szCs w:val="24"/>
                </w:rPr>
                <w:t>0,05 мм</w:t>
              </w:r>
            </w:smartTag>
            <w:r w:rsidRPr="008F0F80">
              <w:rPr>
                <w:rFonts w:ascii="Times New Roman" w:hAnsi="Times New Roman"/>
                <w:sz w:val="24"/>
                <w:szCs w:val="24"/>
              </w:rPr>
              <w:t xml:space="preserve">. </w:t>
            </w:r>
          </w:p>
        </w:tc>
        <w:tc>
          <w:tcPr>
            <w:tcW w:w="2995" w:type="pct"/>
            <w:shd w:val="clear" w:color="auto" w:fill="auto"/>
            <w:vAlign w:val="center"/>
          </w:tcPr>
          <w:p w:rsidR="00E3412A" w:rsidRPr="008F0F80" w:rsidRDefault="00E3412A"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Штангенглубиномер ШГ- 250 0,05 высокоточный инструмент для измерения глубины отверстий, пазов, уступов и углублений. Инструмент состоит из штанги с делениями, винта и нониуса. Измерительными поверхностями являются плоское основание и торец штанги. Глубину измеряют посредствам подвижной рамки, опуская ее на дно отверстия. Рамку можно зафиксировать стопорным винтом для удобства снятия показаний. Шкалы штанги и нониуса имеют матовое хромовое покрытие, благодаря которому поверхность не бликует. Показания снимаются со шкал штанги и нониуса. Материал изготовления - инструментальная сталь. Прибор поставляется в пластиковом или деревянном кейсе.</w:t>
            </w:r>
          </w:p>
          <w:p w:rsidR="00132E67" w:rsidRPr="008F0F80" w:rsidRDefault="00E3412A"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Шкала инструмента имеет предел измерений 250 мм, цену деления 0.05 мм</w:t>
            </w:r>
            <w:r w:rsidR="00536F68">
              <w:rPr>
                <w:rFonts w:ascii="Times New Roman" w:hAnsi="Times New Roman"/>
                <w:iCs/>
                <w:sz w:val="24"/>
                <w:szCs w:val="24"/>
              </w:rPr>
              <w:t>ю</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732" w:type="pct"/>
          </w:tcPr>
          <w:p w:rsidR="00132E67" w:rsidRPr="008F0F80" w:rsidRDefault="00132E67" w:rsidP="00536F68">
            <w:pPr>
              <w:spacing w:after="0"/>
              <w:ind w:left="35" w:hanging="2"/>
              <w:jc w:val="both"/>
              <w:rPr>
                <w:rFonts w:ascii="Times New Roman" w:hAnsi="Times New Roman"/>
                <w:sz w:val="24"/>
                <w:szCs w:val="24"/>
              </w:rPr>
            </w:pPr>
            <w:r w:rsidRPr="008F0F80">
              <w:rPr>
                <w:rFonts w:ascii="Times New Roman" w:hAnsi="Times New Roman"/>
                <w:sz w:val="24"/>
                <w:szCs w:val="24"/>
              </w:rPr>
              <w:t>Штангенрейсмас с пределами измерения 0-</w:t>
            </w:r>
            <w:smartTag w:uri="urn:schemas-microsoft-com:office:smarttags" w:element="metricconverter">
              <w:smartTagPr>
                <w:attr w:name="ProductID" w:val="250 мм"/>
              </w:smartTagPr>
              <w:r w:rsidRPr="008F0F80">
                <w:rPr>
                  <w:rFonts w:ascii="Times New Roman" w:hAnsi="Times New Roman"/>
                  <w:sz w:val="24"/>
                  <w:szCs w:val="24"/>
                </w:rPr>
                <w:t>250 мм</w:t>
              </w:r>
            </w:smartTag>
            <w:r w:rsidRPr="008F0F80">
              <w:rPr>
                <w:rFonts w:ascii="Times New Roman" w:hAnsi="Times New Roman"/>
                <w:sz w:val="24"/>
                <w:szCs w:val="24"/>
              </w:rPr>
              <w:t xml:space="preserve"> с величиной отсчета по нониусу </w:t>
            </w:r>
            <w:smartTag w:uri="urn:schemas-microsoft-com:office:smarttags" w:element="metricconverter">
              <w:smartTagPr>
                <w:attr w:name="ProductID" w:val="0,05 мм"/>
              </w:smartTagPr>
              <w:r w:rsidRPr="008F0F80">
                <w:rPr>
                  <w:rFonts w:ascii="Times New Roman" w:hAnsi="Times New Roman"/>
                  <w:sz w:val="24"/>
                  <w:szCs w:val="24"/>
                </w:rPr>
                <w:t>0,05 мм</w:t>
              </w:r>
            </w:smartTag>
          </w:p>
        </w:tc>
        <w:tc>
          <w:tcPr>
            <w:tcW w:w="2995" w:type="pct"/>
            <w:shd w:val="clear" w:color="auto" w:fill="auto"/>
            <w:vAlign w:val="center"/>
          </w:tcPr>
          <w:p w:rsidR="00132E67" w:rsidRPr="008F0F80" w:rsidRDefault="009900C8"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Штангенрейсмас нониусный ШР 250 с диапазоном измерений 0-250 мм и значением отсчета по нониусу 0,05 мм предназначен для выполнения измерений и разметки различных деталей в машиностроении. Вдоль штанги перемещается рамка, к которой прикреплена разметочная или измерительная ножка. Разметочная ножка оснащена твердым сплавом. Для облегчения установки на требуемый размер рамка оснащена устройством тонкой настройки с микрометрическим винтом. Детали штангенрейсмаса имеют надежное антикоррозионное покрытие. Шкалы штанги и нониуса имеют матовое хромовое покрытие, исключающее блики. Соответствуют ГОСТ 164-90.</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7</w:t>
            </w:r>
          </w:p>
        </w:tc>
        <w:tc>
          <w:tcPr>
            <w:tcW w:w="1732" w:type="pct"/>
          </w:tcPr>
          <w:p w:rsidR="00132E67" w:rsidRPr="008F0F80" w:rsidRDefault="00132E67" w:rsidP="00536F68">
            <w:pPr>
              <w:spacing w:after="0"/>
              <w:ind w:left="35" w:hanging="2"/>
              <w:jc w:val="both"/>
              <w:rPr>
                <w:rFonts w:ascii="Times New Roman" w:hAnsi="Times New Roman"/>
                <w:sz w:val="24"/>
                <w:szCs w:val="24"/>
              </w:rPr>
            </w:pPr>
            <w:r w:rsidRPr="008F0F80">
              <w:rPr>
                <w:rFonts w:ascii="Times New Roman" w:hAnsi="Times New Roman"/>
                <w:sz w:val="24"/>
                <w:szCs w:val="24"/>
              </w:rPr>
              <w:t>Штангензубомер М1-18 с пределами измерения 0-</w:t>
            </w:r>
            <w:smartTag w:uri="urn:schemas-microsoft-com:office:smarttags" w:element="metricconverter">
              <w:smartTagPr>
                <w:attr w:name="ProductID" w:val="42 мм"/>
              </w:smartTagPr>
              <w:r w:rsidRPr="008F0F80">
                <w:rPr>
                  <w:rFonts w:ascii="Times New Roman" w:hAnsi="Times New Roman"/>
                  <w:sz w:val="24"/>
                  <w:szCs w:val="24"/>
                </w:rPr>
                <w:t>42 мм</w:t>
              </w:r>
            </w:smartTag>
            <w:r w:rsidRPr="008F0F80">
              <w:rPr>
                <w:rFonts w:ascii="Times New Roman" w:hAnsi="Times New Roman"/>
                <w:sz w:val="24"/>
                <w:szCs w:val="24"/>
              </w:rPr>
              <w:t xml:space="preserve">, величиной отсчета по нониусу </w:t>
            </w:r>
            <w:smartTag w:uri="urn:schemas-microsoft-com:office:smarttags" w:element="metricconverter">
              <w:smartTagPr>
                <w:attr w:name="ProductID" w:val="0,2 мм"/>
              </w:smartTagPr>
              <w:r w:rsidRPr="008F0F80">
                <w:rPr>
                  <w:rFonts w:ascii="Times New Roman" w:hAnsi="Times New Roman"/>
                  <w:sz w:val="24"/>
                  <w:szCs w:val="24"/>
                </w:rPr>
                <w:t>0,2 мм</w:t>
              </w:r>
            </w:smartTag>
            <w:r w:rsidRPr="008F0F80">
              <w:rPr>
                <w:rFonts w:ascii="Times New Roman" w:hAnsi="Times New Roman"/>
                <w:sz w:val="24"/>
                <w:szCs w:val="24"/>
              </w:rPr>
              <w:t xml:space="preserve"> </w:t>
            </w:r>
          </w:p>
        </w:tc>
        <w:tc>
          <w:tcPr>
            <w:tcW w:w="2995" w:type="pct"/>
            <w:shd w:val="clear" w:color="auto" w:fill="auto"/>
            <w:vAlign w:val="center"/>
          </w:tcPr>
          <w:p w:rsidR="00132E67" w:rsidRPr="008F0F80" w:rsidRDefault="00132E67" w:rsidP="00132E67">
            <w:pPr>
              <w:snapToGrid w:val="0"/>
              <w:spacing w:after="0" w:line="240" w:lineRule="auto"/>
              <w:rPr>
                <w:rFonts w:ascii="Times New Roman" w:hAnsi="Times New Roman"/>
                <w:iCs/>
                <w:sz w:val="24"/>
                <w:szCs w:val="24"/>
              </w:rPr>
            </w:pP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8</w:t>
            </w:r>
          </w:p>
        </w:tc>
        <w:tc>
          <w:tcPr>
            <w:tcW w:w="1732" w:type="pct"/>
          </w:tcPr>
          <w:p w:rsidR="00132E67" w:rsidRPr="008F0F80" w:rsidRDefault="00132E67" w:rsidP="00536F68">
            <w:pPr>
              <w:spacing w:after="0"/>
              <w:jc w:val="both"/>
              <w:rPr>
                <w:rFonts w:ascii="Times New Roman" w:hAnsi="Times New Roman"/>
                <w:sz w:val="24"/>
                <w:szCs w:val="24"/>
              </w:rPr>
            </w:pPr>
            <w:r w:rsidRPr="008F0F80">
              <w:rPr>
                <w:rFonts w:ascii="Times New Roman" w:hAnsi="Times New Roman"/>
                <w:sz w:val="24"/>
                <w:szCs w:val="24"/>
              </w:rPr>
              <w:t>Гладкий микрометр с пределами измерения 0-</w:t>
            </w:r>
            <w:smartTag w:uri="urn:schemas-microsoft-com:office:smarttags" w:element="metricconverter">
              <w:smartTagPr>
                <w:attr w:name="ProductID" w:val="25 мм"/>
              </w:smartTagPr>
              <w:r w:rsidRPr="008F0F80">
                <w:rPr>
                  <w:rFonts w:ascii="Times New Roman" w:hAnsi="Times New Roman"/>
                  <w:sz w:val="24"/>
                  <w:szCs w:val="24"/>
                </w:rPr>
                <w:t>25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p>
        </w:tc>
        <w:tc>
          <w:tcPr>
            <w:tcW w:w="2995" w:type="pct"/>
            <w:shd w:val="clear" w:color="auto" w:fill="auto"/>
            <w:vAlign w:val="center"/>
          </w:tcPr>
          <w:p w:rsidR="00132E67" w:rsidRPr="008F0F80" w:rsidRDefault="009900C8"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Микрометр предназначен для высокоточного определения линейного размера детали. Диапазон измерений 0-25 мм. Цена деления- 0,01 мм. Диаметр микровинта- 6,35 мм. Шаг микровинта- 0,5 мм/оборот. Измерительные поверхности твердосплавные. Шкала: стебель и барабан с матовым хромированием. Скоба из закаленной стали с твердым матовым покрытием</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9</w:t>
            </w:r>
          </w:p>
        </w:tc>
        <w:tc>
          <w:tcPr>
            <w:tcW w:w="1732" w:type="pct"/>
          </w:tcPr>
          <w:p w:rsidR="00132E67" w:rsidRPr="008F0F80" w:rsidRDefault="00132E67" w:rsidP="00536F68">
            <w:pPr>
              <w:spacing w:after="0"/>
              <w:ind w:left="35" w:hanging="16"/>
              <w:jc w:val="both"/>
              <w:rPr>
                <w:rFonts w:ascii="Times New Roman" w:hAnsi="Times New Roman"/>
                <w:sz w:val="24"/>
                <w:szCs w:val="24"/>
              </w:rPr>
            </w:pPr>
            <w:r w:rsidRPr="008F0F80">
              <w:rPr>
                <w:rFonts w:ascii="Times New Roman" w:hAnsi="Times New Roman"/>
                <w:sz w:val="24"/>
                <w:szCs w:val="24"/>
              </w:rPr>
              <w:t>Микрометр МК с пределами измерения 175-</w:t>
            </w:r>
            <w:smartTag w:uri="urn:schemas-microsoft-com:office:smarttags" w:element="metricconverter">
              <w:smartTagPr>
                <w:attr w:name="ProductID" w:val="200 мм"/>
              </w:smartTagPr>
              <w:r w:rsidRPr="008F0F80">
                <w:rPr>
                  <w:rFonts w:ascii="Times New Roman" w:hAnsi="Times New Roman"/>
                  <w:sz w:val="24"/>
                  <w:szCs w:val="24"/>
                </w:rPr>
                <w:t>200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r w:rsidRPr="008F0F80">
              <w:rPr>
                <w:rFonts w:ascii="Times New Roman" w:hAnsi="Times New Roman"/>
                <w:sz w:val="24"/>
                <w:szCs w:val="24"/>
              </w:rPr>
              <w:t xml:space="preserve">. </w:t>
            </w:r>
          </w:p>
        </w:tc>
        <w:tc>
          <w:tcPr>
            <w:tcW w:w="2995" w:type="pct"/>
            <w:shd w:val="clear" w:color="auto" w:fill="auto"/>
            <w:vAlign w:val="center"/>
          </w:tcPr>
          <w:p w:rsidR="009900C8" w:rsidRPr="008F0F80" w:rsidRDefault="00536F68" w:rsidP="009900C8">
            <w:pPr>
              <w:snapToGrid w:val="0"/>
              <w:spacing w:after="0" w:line="240" w:lineRule="auto"/>
              <w:rPr>
                <w:rFonts w:ascii="Times New Roman" w:hAnsi="Times New Roman"/>
                <w:iCs/>
                <w:sz w:val="24"/>
                <w:szCs w:val="24"/>
              </w:rPr>
            </w:pPr>
            <w:r>
              <w:rPr>
                <w:rFonts w:ascii="Times New Roman" w:hAnsi="Times New Roman"/>
                <w:iCs/>
                <w:sz w:val="24"/>
                <w:szCs w:val="24"/>
              </w:rPr>
              <w:t>Т</w:t>
            </w:r>
            <w:r w:rsidR="009900C8" w:rsidRPr="008F0F80">
              <w:rPr>
                <w:rFonts w:ascii="Times New Roman" w:hAnsi="Times New Roman"/>
                <w:iCs/>
                <w:sz w:val="24"/>
                <w:szCs w:val="24"/>
              </w:rPr>
              <w:t>ип работ: для наружных измерений</w:t>
            </w:r>
          </w:p>
          <w:p w:rsidR="009900C8" w:rsidRPr="008F0F80" w:rsidRDefault="009900C8" w:rsidP="009900C8">
            <w:pPr>
              <w:snapToGrid w:val="0"/>
              <w:spacing w:after="0" w:line="240" w:lineRule="auto"/>
              <w:rPr>
                <w:rFonts w:ascii="Times New Roman" w:hAnsi="Times New Roman"/>
                <w:iCs/>
                <w:sz w:val="24"/>
                <w:szCs w:val="24"/>
              </w:rPr>
            </w:pPr>
            <w:r w:rsidRPr="008F0F80">
              <w:rPr>
                <w:rFonts w:ascii="Times New Roman" w:hAnsi="Times New Roman"/>
                <w:iCs/>
                <w:sz w:val="24"/>
                <w:szCs w:val="24"/>
              </w:rPr>
              <w:t>измерительная система: метрическая</w:t>
            </w:r>
          </w:p>
          <w:p w:rsidR="00132E67" w:rsidRPr="008F0F80" w:rsidRDefault="009900C8" w:rsidP="009900C8">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микрометра: гладкий</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10</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Микрометр  МК с пределами измерения 200-</w:t>
            </w:r>
            <w:smartTag w:uri="urn:schemas-microsoft-com:office:smarttags" w:element="metricconverter">
              <w:smartTagPr>
                <w:attr w:name="ProductID" w:val="225 мм"/>
              </w:smartTagPr>
              <w:r w:rsidRPr="008F0F80">
                <w:rPr>
                  <w:rFonts w:ascii="Times New Roman" w:hAnsi="Times New Roman"/>
                  <w:sz w:val="24"/>
                  <w:szCs w:val="24"/>
                </w:rPr>
                <w:t>225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p>
        </w:tc>
        <w:tc>
          <w:tcPr>
            <w:tcW w:w="2995" w:type="pct"/>
            <w:shd w:val="clear" w:color="auto" w:fill="auto"/>
            <w:vAlign w:val="center"/>
          </w:tcPr>
          <w:p w:rsidR="00132E67" w:rsidRPr="008F0F80" w:rsidRDefault="009900C8" w:rsidP="00132E67">
            <w:pPr>
              <w:snapToGrid w:val="0"/>
              <w:spacing w:after="0" w:line="240" w:lineRule="auto"/>
              <w:rPr>
                <w:rFonts w:ascii="Times New Roman" w:hAnsi="Times New Roman"/>
                <w:iCs/>
                <w:sz w:val="24"/>
                <w:szCs w:val="24"/>
              </w:rPr>
            </w:pPr>
            <w:r w:rsidRPr="008F0F80">
              <w:rPr>
                <w:rFonts w:ascii="Times New Roman" w:hAnsi="Times New Roman"/>
                <w:iCs/>
                <w:sz w:val="24"/>
                <w:szCs w:val="24"/>
              </w:rPr>
              <w:t>Микрометр Гладкий МК-225 200-225 мм (0,001) тв.сплав \"CNIC\" (400-345)</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11</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Микрометрический глубиномер  ГМ с пределами измерения 0-</w:t>
            </w:r>
            <w:smartTag w:uri="urn:schemas-microsoft-com:office:smarttags" w:element="metricconverter">
              <w:smartTagPr>
                <w:attr w:name="ProductID" w:val="100 мм"/>
              </w:smartTagPr>
              <w:r w:rsidRPr="008F0F80">
                <w:rPr>
                  <w:rFonts w:ascii="Times New Roman" w:hAnsi="Times New Roman"/>
                  <w:sz w:val="24"/>
                  <w:szCs w:val="24"/>
                </w:rPr>
                <w:t>100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r w:rsidRPr="008F0F80">
              <w:rPr>
                <w:rFonts w:ascii="Times New Roman" w:hAnsi="Times New Roman"/>
                <w:sz w:val="24"/>
                <w:szCs w:val="24"/>
              </w:rPr>
              <w:t>.</w:t>
            </w:r>
          </w:p>
        </w:tc>
        <w:tc>
          <w:tcPr>
            <w:tcW w:w="2995" w:type="pct"/>
            <w:shd w:val="clear" w:color="auto" w:fill="auto"/>
            <w:vAlign w:val="center"/>
          </w:tcPr>
          <w:p w:rsidR="009900C8" w:rsidRPr="008F0F80" w:rsidRDefault="00536F68" w:rsidP="009900C8">
            <w:pPr>
              <w:snapToGrid w:val="0"/>
              <w:spacing w:after="0" w:line="240" w:lineRule="auto"/>
              <w:rPr>
                <w:rFonts w:ascii="Times New Roman" w:hAnsi="Times New Roman"/>
                <w:iCs/>
                <w:sz w:val="24"/>
                <w:szCs w:val="24"/>
              </w:rPr>
            </w:pPr>
            <w:r>
              <w:rPr>
                <w:rFonts w:ascii="Times New Roman" w:hAnsi="Times New Roman"/>
                <w:iCs/>
                <w:sz w:val="24"/>
                <w:szCs w:val="24"/>
              </w:rPr>
              <w:t>Г</w:t>
            </w:r>
            <w:r w:rsidR="009900C8" w:rsidRPr="008F0F80">
              <w:rPr>
                <w:rFonts w:ascii="Times New Roman" w:hAnsi="Times New Roman"/>
                <w:iCs/>
                <w:sz w:val="24"/>
                <w:szCs w:val="24"/>
              </w:rPr>
              <w:t>лубиномеры должны эксплуатироваться при температуре 20±15°С и относительной влажности воздуха не более 80% при температуре 25°С.</w:t>
            </w:r>
          </w:p>
          <w:p w:rsidR="00132E67" w:rsidRPr="008F0F80" w:rsidRDefault="009900C8" w:rsidP="009900C8">
            <w:pPr>
              <w:snapToGrid w:val="0"/>
              <w:spacing w:after="0" w:line="240" w:lineRule="auto"/>
              <w:rPr>
                <w:rFonts w:ascii="Times New Roman" w:hAnsi="Times New Roman"/>
                <w:iCs/>
                <w:sz w:val="24"/>
                <w:szCs w:val="24"/>
              </w:rPr>
            </w:pPr>
            <w:r w:rsidRPr="008F0F80">
              <w:rPr>
                <w:rFonts w:ascii="Times New Roman" w:hAnsi="Times New Roman"/>
                <w:iCs/>
                <w:sz w:val="24"/>
                <w:szCs w:val="24"/>
              </w:rPr>
              <w:t>Имеет верхний предел измерения 100 мм, с ценой деления 0.01 мм, класс 1.</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12</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 xml:space="preserve">Микрометрический нутромер НМ с пределами измерения 75 – 88 - </w:t>
            </w:r>
            <w:smartTag w:uri="urn:schemas-microsoft-com:office:smarttags" w:element="metricconverter">
              <w:smartTagPr>
                <w:attr w:name="ProductID" w:val="600 мм"/>
              </w:smartTagPr>
              <w:r w:rsidRPr="008F0F80">
                <w:rPr>
                  <w:rFonts w:ascii="Times New Roman" w:hAnsi="Times New Roman"/>
                  <w:sz w:val="24"/>
                  <w:szCs w:val="24"/>
                </w:rPr>
                <w:t>600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r w:rsidRPr="008F0F80">
              <w:rPr>
                <w:rFonts w:ascii="Times New Roman" w:hAnsi="Times New Roman"/>
                <w:sz w:val="24"/>
                <w:szCs w:val="24"/>
              </w:rPr>
              <w:t>.</w:t>
            </w:r>
          </w:p>
        </w:tc>
        <w:tc>
          <w:tcPr>
            <w:tcW w:w="2995" w:type="pct"/>
            <w:shd w:val="clear" w:color="auto" w:fill="auto"/>
            <w:vAlign w:val="center"/>
          </w:tcPr>
          <w:p w:rsidR="00613041" w:rsidRPr="008F0F80" w:rsidRDefault="00613041" w:rsidP="00613041">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Диапазон измерений</w:t>
            </w:r>
            <w:r w:rsidRPr="008F0F80">
              <w:rPr>
                <w:rFonts w:ascii="Times New Roman" w:hAnsi="Times New Roman"/>
                <w:iCs/>
                <w:sz w:val="24"/>
                <w:szCs w:val="24"/>
              </w:rPr>
              <w:tab/>
              <w:t>75- 600</w:t>
            </w:r>
          </w:p>
          <w:p w:rsidR="00613041" w:rsidRPr="008F0F80" w:rsidRDefault="00613041" w:rsidP="00613041">
            <w:pPr>
              <w:snapToGrid w:val="0"/>
              <w:spacing w:after="0" w:line="240" w:lineRule="auto"/>
              <w:rPr>
                <w:rFonts w:ascii="Times New Roman" w:hAnsi="Times New Roman"/>
                <w:iCs/>
                <w:sz w:val="24"/>
                <w:szCs w:val="24"/>
              </w:rPr>
            </w:pPr>
            <w:r w:rsidRPr="008F0F80">
              <w:rPr>
                <w:rFonts w:ascii="Times New Roman" w:hAnsi="Times New Roman"/>
                <w:iCs/>
                <w:sz w:val="24"/>
                <w:szCs w:val="24"/>
              </w:rPr>
              <w:t>Цена деления. мм</w:t>
            </w:r>
            <w:r w:rsidRPr="008F0F80">
              <w:rPr>
                <w:rFonts w:ascii="Times New Roman" w:hAnsi="Times New Roman"/>
                <w:iCs/>
                <w:sz w:val="24"/>
                <w:szCs w:val="24"/>
              </w:rPr>
              <w:tab/>
              <w:t>0.01</w:t>
            </w:r>
          </w:p>
          <w:p w:rsidR="00613041" w:rsidRPr="008F0F80" w:rsidRDefault="00613041" w:rsidP="00613041">
            <w:pPr>
              <w:snapToGrid w:val="0"/>
              <w:spacing w:after="0" w:line="240" w:lineRule="auto"/>
              <w:rPr>
                <w:rFonts w:ascii="Times New Roman" w:hAnsi="Times New Roman"/>
                <w:iCs/>
                <w:sz w:val="24"/>
                <w:szCs w:val="24"/>
              </w:rPr>
            </w:pPr>
            <w:r w:rsidRPr="008F0F80">
              <w:rPr>
                <w:rFonts w:ascii="Times New Roman" w:hAnsi="Times New Roman"/>
                <w:iCs/>
                <w:sz w:val="24"/>
                <w:szCs w:val="24"/>
              </w:rPr>
              <w:t>Описание</w:t>
            </w:r>
          </w:p>
          <w:p w:rsidR="00132E67" w:rsidRPr="008F0F80" w:rsidRDefault="00613041" w:rsidP="00613041">
            <w:pPr>
              <w:snapToGrid w:val="0"/>
              <w:spacing w:after="0" w:line="240" w:lineRule="auto"/>
              <w:rPr>
                <w:rFonts w:ascii="Times New Roman" w:hAnsi="Times New Roman"/>
                <w:iCs/>
                <w:sz w:val="24"/>
                <w:szCs w:val="24"/>
              </w:rPr>
            </w:pPr>
            <w:r w:rsidRPr="008F0F80">
              <w:rPr>
                <w:rFonts w:ascii="Times New Roman" w:hAnsi="Times New Roman"/>
                <w:iCs/>
                <w:sz w:val="24"/>
                <w:szCs w:val="24"/>
              </w:rPr>
              <w:t>Нутромер микрометрический предназначен для измерений внутренних размеров деталей и отверстий. Диапазон измерения прибора может быть увеличен за счет дополнительных удлинителей.</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13</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Угломер УН с нониусом с пределами измерения 0-180°, ценой деления  по нониусу 2′</w:t>
            </w:r>
          </w:p>
        </w:tc>
        <w:tc>
          <w:tcPr>
            <w:tcW w:w="2995" w:type="pct"/>
            <w:shd w:val="clear" w:color="auto" w:fill="auto"/>
            <w:vAlign w:val="center"/>
          </w:tcPr>
          <w:p w:rsidR="00132E67" w:rsidRPr="008F0F80" w:rsidRDefault="00613041"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Предназначены для измерения наружных углов деталей, изделий и их элементов от 0° до 180°. Конструкция угломеров позволяет выполнять разметочные работы на плоскоcти. Прибор изготовлен из инструментальной, нержавеющей или легированной конструкционной стали.</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14</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Угломер УМ для измерения геометрии многолезвийных режущих инструментов с пределами измерения 0-180°, ценой деления  по нониусу 2′.</w:t>
            </w:r>
          </w:p>
        </w:tc>
        <w:tc>
          <w:tcPr>
            <w:tcW w:w="2995" w:type="pct"/>
            <w:shd w:val="clear" w:color="auto" w:fill="auto"/>
            <w:vAlign w:val="center"/>
          </w:tcPr>
          <w:p w:rsidR="00132E67" w:rsidRPr="008F0F80" w:rsidRDefault="003F4F4F"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Угломер с нониусом предназначен для измерения наружных углов деталей, изделий и их элементов от 0° до 180°. Конструкция угломеров позволяет выполнять разметочные работы на плоскоcти. Прибор изготовлен из инструментальной, нержавеющей или легированной конструкционной стали. Разметка шкал делений имеет высокую четкость для обеспечения видимости при эксплуатации даже при истирании верхнего слоя металла. Угломер допускается эксплуатировать при температуре окружающей среды от +10 до +40 °С и относительной влажности воздуха не более 80% при температуре 25 °С.</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15</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Угломер  для измерения геометрии многолезвийных режущих инструментов с пределами измерения 0-180°, ценой деления 1</w:t>
            </w:r>
          </w:p>
        </w:tc>
        <w:tc>
          <w:tcPr>
            <w:tcW w:w="2995" w:type="pct"/>
            <w:shd w:val="clear" w:color="auto" w:fill="auto"/>
            <w:vAlign w:val="center"/>
          </w:tcPr>
          <w:p w:rsidR="003F4F4F"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Тип</w:t>
            </w:r>
            <w:r w:rsidRPr="008F0F80">
              <w:rPr>
                <w:rFonts w:ascii="Times New Roman" w:hAnsi="Times New Roman"/>
                <w:iCs/>
                <w:sz w:val="24"/>
                <w:szCs w:val="24"/>
              </w:rPr>
              <w:tab/>
              <w:t>Нониусный</w:t>
            </w:r>
          </w:p>
          <w:p w:rsidR="003F4F4F"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г</w:t>
            </w:r>
            <w:r w:rsidRPr="008F0F80">
              <w:rPr>
                <w:rFonts w:ascii="Times New Roman" w:hAnsi="Times New Roman"/>
                <w:iCs/>
                <w:sz w:val="24"/>
                <w:szCs w:val="24"/>
              </w:rPr>
              <w:tab/>
              <w:t>310</w:t>
            </w:r>
          </w:p>
          <w:p w:rsidR="003F4F4F"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см</w:t>
            </w:r>
            <w:r w:rsidRPr="008F0F80">
              <w:rPr>
                <w:rFonts w:ascii="Times New Roman" w:hAnsi="Times New Roman"/>
                <w:iCs/>
                <w:sz w:val="24"/>
                <w:szCs w:val="24"/>
              </w:rPr>
              <w:tab/>
              <w:t>20</w:t>
            </w:r>
          </w:p>
          <w:p w:rsidR="003F4F4F"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см</w:t>
            </w:r>
            <w:r w:rsidRPr="008F0F80">
              <w:rPr>
                <w:rFonts w:ascii="Times New Roman" w:hAnsi="Times New Roman"/>
                <w:iCs/>
                <w:sz w:val="24"/>
                <w:szCs w:val="24"/>
              </w:rPr>
              <w:tab/>
              <w:t>10</w:t>
            </w:r>
          </w:p>
          <w:p w:rsidR="003F4F4F"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ГОСТ</w:t>
            </w:r>
          </w:p>
          <w:p w:rsidR="00132E67" w:rsidRPr="008F0F80" w:rsidRDefault="003F4F4F" w:rsidP="003F4F4F">
            <w:pPr>
              <w:snapToGrid w:val="0"/>
              <w:spacing w:after="0" w:line="240" w:lineRule="auto"/>
              <w:rPr>
                <w:rFonts w:ascii="Times New Roman" w:hAnsi="Times New Roman"/>
                <w:iCs/>
                <w:sz w:val="24"/>
                <w:szCs w:val="24"/>
              </w:rPr>
            </w:pPr>
            <w:r w:rsidRPr="008F0F80">
              <w:rPr>
                <w:rFonts w:ascii="Times New Roman" w:hAnsi="Times New Roman"/>
                <w:iCs/>
                <w:sz w:val="24"/>
                <w:szCs w:val="24"/>
              </w:rPr>
              <w:t>ГОСТ 5378-88</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16</w:t>
            </w:r>
          </w:p>
        </w:tc>
        <w:tc>
          <w:tcPr>
            <w:tcW w:w="1732" w:type="pct"/>
          </w:tcPr>
          <w:p w:rsidR="00132E67" w:rsidRPr="008F0F80" w:rsidRDefault="00132E67" w:rsidP="00132E67">
            <w:pPr>
              <w:spacing w:after="0"/>
              <w:ind w:left="35" w:hanging="2"/>
              <w:rPr>
                <w:rFonts w:ascii="Times New Roman" w:hAnsi="Times New Roman"/>
                <w:sz w:val="24"/>
                <w:szCs w:val="24"/>
              </w:rPr>
            </w:pPr>
            <w:r w:rsidRPr="008F0F80">
              <w:rPr>
                <w:rFonts w:ascii="Times New Roman" w:hAnsi="Times New Roman"/>
                <w:sz w:val="24"/>
                <w:szCs w:val="24"/>
              </w:rPr>
              <w:t xml:space="preserve">Предельный гладкий калибр-пробка </w:t>
            </w:r>
            <w:r w:rsidRPr="008F0F80">
              <w:rPr>
                <w:rFonts w:ascii="Times New Roman" w:hAnsi="Times New Roman"/>
                <w:sz w:val="24"/>
                <w:szCs w:val="24"/>
              </w:rPr>
              <w:sym w:font="Symbol" w:char="F0C6"/>
            </w:r>
            <w:r w:rsidRPr="008F0F80">
              <w:rPr>
                <w:rFonts w:ascii="Times New Roman" w:hAnsi="Times New Roman"/>
                <w:sz w:val="24"/>
                <w:szCs w:val="24"/>
              </w:rPr>
              <w:t xml:space="preserve">28мм.  </w:t>
            </w:r>
          </w:p>
        </w:tc>
        <w:tc>
          <w:tcPr>
            <w:tcW w:w="2995" w:type="pct"/>
            <w:shd w:val="clear" w:color="auto" w:fill="auto"/>
            <w:vAlign w:val="center"/>
          </w:tcPr>
          <w:p w:rsidR="00132E67" w:rsidRPr="008F0F80" w:rsidRDefault="003F4F4F"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Калибры гладкие, ГОСТ 21401-75 Предназначены для контроля отверстий и валов с номинальными размерами до 500 мм с полями допусков от 6 до 17 квалитета по ГОСТ 25347-82. Изготовляются в виде калибр-скоб и калибр-пробок. Технические требования по ГОСТ 2015-84. Допуски по ГОСТ 24853-81.</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17</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 xml:space="preserve">Предельный гладкий калибр-пробка </w:t>
            </w:r>
            <w:r w:rsidRPr="008F0F80">
              <w:rPr>
                <w:rFonts w:ascii="Times New Roman" w:hAnsi="Times New Roman"/>
                <w:sz w:val="24"/>
                <w:szCs w:val="24"/>
              </w:rPr>
              <w:sym w:font="Symbol" w:char="F0C6"/>
            </w:r>
            <w:r w:rsidRPr="008F0F80">
              <w:rPr>
                <w:rFonts w:ascii="Times New Roman" w:hAnsi="Times New Roman"/>
                <w:sz w:val="24"/>
                <w:szCs w:val="24"/>
              </w:rPr>
              <w:t>27мм.</w:t>
            </w:r>
          </w:p>
        </w:tc>
        <w:tc>
          <w:tcPr>
            <w:tcW w:w="2995" w:type="pct"/>
            <w:shd w:val="clear" w:color="auto" w:fill="auto"/>
            <w:vAlign w:val="center"/>
          </w:tcPr>
          <w:p w:rsidR="00613041" w:rsidRPr="008F0F80" w:rsidRDefault="00613041"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Вид       пробка         Назначение       ПР         Диаметр, мм       27         Квалитет       H8         Материал       легированная сталь         ГОСТ       14810-69</w:t>
            </w:r>
          </w:p>
          <w:p w:rsidR="00132E67" w:rsidRPr="008F0F80" w:rsidRDefault="00132E67" w:rsidP="00536F68">
            <w:pPr>
              <w:snapToGrid w:val="0"/>
              <w:spacing w:after="0" w:line="240" w:lineRule="auto"/>
              <w:jc w:val="both"/>
              <w:rPr>
                <w:rFonts w:ascii="Times New Roman" w:hAnsi="Times New Roman"/>
                <w:iCs/>
                <w:sz w:val="24"/>
                <w:szCs w:val="24"/>
              </w:rPr>
            </w:pP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18</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 xml:space="preserve">Предельный резьбовой калибр-пробка </w:t>
            </w:r>
            <w:r w:rsidRPr="008F0F80">
              <w:rPr>
                <w:rFonts w:ascii="Times New Roman" w:hAnsi="Times New Roman"/>
                <w:sz w:val="24"/>
                <w:szCs w:val="24"/>
              </w:rPr>
              <w:sym w:font="Symbol" w:char="F0C6"/>
            </w:r>
            <w:r w:rsidRPr="008F0F80">
              <w:rPr>
                <w:rFonts w:ascii="Times New Roman" w:hAnsi="Times New Roman"/>
                <w:sz w:val="24"/>
                <w:szCs w:val="24"/>
              </w:rPr>
              <w:t>10 мм.   М10.</w:t>
            </w:r>
          </w:p>
        </w:tc>
        <w:tc>
          <w:tcPr>
            <w:tcW w:w="2995" w:type="pct"/>
            <w:shd w:val="clear" w:color="auto" w:fill="auto"/>
            <w:vAlign w:val="center"/>
          </w:tcPr>
          <w:p w:rsidR="00132E67" w:rsidRPr="008F0F80" w:rsidRDefault="007E7456" w:rsidP="00132E67">
            <w:pPr>
              <w:snapToGrid w:val="0"/>
              <w:spacing w:after="0" w:line="240" w:lineRule="auto"/>
              <w:rPr>
                <w:rFonts w:ascii="Times New Roman" w:hAnsi="Times New Roman"/>
                <w:iCs/>
                <w:sz w:val="24"/>
                <w:szCs w:val="24"/>
              </w:rPr>
            </w:pPr>
            <w:r w:rsidRPr="008F0F80">
              <w:rPr>
                <w:rFonts w:ascii="Times New Roman" w:hAnsi="Times New Roman"/>
                <w:iCs/>
                <w:sz w:val="24"/>
                <w:szCs w:val="24"/>
              </w:rPr>
              <w:t>пробки резьбовые для метрической резьбы, ГОСТ 17756-72---17762-72 Предназначены для контроля внутренней метрической резьбы по ГОСТ 16093-81. Допуски резьбы по ГОСТ 24997-81. Технические условия на калибры по ГОСТ 2016-86.</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19</w:t>
            </w:r>
          </w:p>
        </w:tc>
        <w:tc>
          <w:tcPr>
            <w:tcW w:w="1732" w:type="pct"/>
          </w:tcPr>
          <w:p w:rsidR="00132E67" w:rsidRPr="008F0F80" w:rsidRDefault="00132E67" w:rsidP="00132E67">
            <w:pPr>
              <w:spacing w:after="0"/>
              <w:ind w:left="35" w:hanging="2"/>
              <w:rPr>
                <w:rFonts w:ascii="Times New Roman" w:hAnsi="Times New Roman"/>
                <w:sz w:val="24"/>
                <w:szCs w:val="24"/>
              </w:rPr>
            </w:pPr>
            <w:r w:rsidRPr="008F0F80">
              <w:rPr>
                <w:rFonts w:ascii="Times New Roman" w:hAnsi="Times New Roman"/>
                <w:sz w:val="24"/>
                <w:szCs w:val="24"/>
              </w:rPr>
              <w:t>Скоба индикаторная с пределами измерения 50-</w:t>
            </w:r>
            <w:smartTag w:uri="urn:schemas-microsoft-com:office:smarttags" w:element="metricconverter">
              <w:smartTagPr>
                <w:attr w:name="ProductID" w:val="100 мм"/>
              </w:smartTagPr>
              <w:r w:rsidRPr="008F0F80">
                <w:rPr>
                  <w:rFonts w:ascii="Times New Roman" w:hAnsi="Times New Roman"/>
                  <w:sz w:val="24"/>
                  <w:szCs w:val="24"/>
                </w:rPr>
                <w:t>100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r w:rsidRPr="008F0F80">
              <w:rPr>
                <w:rFonts w:ascii="Times New Roman" w:hAnsi="Times New Roman"/>
                <w:sz w:val="24"/>
                <w:szCs w:val="24"/>
              </w:rPr>
              <w:t xml:space="preserve">. </w:t>
            </w:r>
          </w:p>
        </w:tc>
        <w:tc>
          <w:tcPr>
            <w:tcW w:w="2995" w:type="pct"/>
            <w:shd w:val="clear" w:color="auto" w:fill="auto"/>
            <w:vAlign w:val="center"/>
          </w:tcPr>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w:t>
            </w:r>
            <w:r w:rsidRPr="008F0F80">
              <w:rPr>
                <w:rFonts w:ascii="Times New Roman" w:hAnsi="Times New Roman"/>
                <w:iCs/>
                <w:sz w:val="24"/>
                <w:szCs w:val="24"/>
              </w:rPr>
              <w:tab/>
              <w:t>50</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г</w:t>
            </w:r>
            <w:r w:rsidRPr="008F0F80">
              <w:rPr>
                <w:rFonts w:ascii="Times New Roman" w:hAnsi="Times New Roman"/>
                <w:iCs/>
                <w:sz w:val="24"/>
                <w:szCs w:val="24"/>
              </w:rPr>
              <w:tab/>
              <w:t>1.264</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Высота, мм</w:t>
            </w:r>
            <w:r w:rsidRPr="008F0F80">
              <w:rPr>
                <w:rFonts w:ascii="Times New Roman" w:hAnsi="Times New Roman"/>
                <w:iCs/>
                <w:sz w:val="24"/>
                <w:szCs w:val="24"/>
              </w:rPr>
              <w:tab/>
              <w:t>60</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lastRenderedPageBreak/>
              <w:t>Цена деления. мм</w:t>
            </w:r>
            <w:r w:rsidRPr="008F0F80">
              <w:rPr>
                <w:rFonts w:ascii="Times New Roman" w:hAnsi="Times New Roman"/>
                <w:iCs/>
                <w:sz w:val="24"/>
                <w:szCs w:val="24"/>
              </w:rPr>
              <w:tab/>
              <w:t>0.01</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мм</w:t>
            </w:r>
            <w:r w:rsidRPr="008F0F80">
              <w:rPr>
                <w:rFonts w:ascii="Times New Roman" w:hAnsi="Times New Roman"/>
                <w:iCs/>
                <w:sz w:val="24"/>
                <w:szCs w:val="24"/>
              </w:rPr>
              <w:tab/>
              <w:t>160</w:t>
            </w:r>
          </w:p>
          <w:p w:rsidR="00132E67"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мм</w:t>
            </w:r>
            <w:r w:rsidRPr="008F0F80">
              <w:rPr>
                <w:rFonts w:ascii="Times New Roman" w:hAnsi="Times New Roman"/>
                <w:iCs/>
                <w:sz w:val="24"/>
                <w:szCs w:val="24"/>
              </w:rPr>
              <w:tab/>
              <w:t>320</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20</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Скоба индикаторная с пределами измерения 0-</w:t>
            </w:r>
            <w:smartTag w:uri="urn:schemas-microsoft-com:office:smarttags" w:element="metricconverter">
              <w:smartTagPr>
                <w:attr w:name="ProductID" w:val="25 мм"/>
              </w:smartTagPr>
              <w:r w:rsidRPr="008F0F80">
                <w:rPr>
                  <w:rFonts w:ascii="Times New Roman" w:hAnsi="Times New Roman"/>
                  <w:sz w:val="24"/>
                  <w:szCs w:val="24"/>
                </w:rPr>
                <w:t>25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1 мм"/>
              </w:smartTagPr>
              <w:r w:rsidRPr="008F0F80">
                <w:rPr>
                  <w:rFonts w:ascii="Times New Roman" w:hAnsi="Times New Roman"/>
                  <w:sz w:val="24"/>
                  <w:szCs w:val="24"/>
                </w:rPr>
                <w:t>0,1 мм</w:t>
              </w:r>
            </w:smartTag>
            <w:r w:rsidRPr="008F0F80">
              <w:rPr>
                <w:rFonts w:ascii="Times New Roman" w:hAnsi="Times New Roman"/>
                <w:sz w:val="24"/>
                <w:szCs w:val="24"/>
              </w:rPr>
              <w:t>.</w:t>
            </w:r>
          </w:p>
        </w:tc>
        <w:tc>
          <w:tcPr>
            <w:tcW w:w="2995" w:type="pct"/>
            <w:shd w:val="clear" w:color="auto" w:fill="auto"/>
            <w:vAlign w:val="center"/>
          </w:tcPr>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w:t>
            </w:r>
            <w:r w:rsidRPr="008F0F80">
              <w:rPr>
                <w:rFonts w:ascii="Times New Roman" w:hAnsi="Times New Roman"/>
                <w:iCs/>
                <w:sz w:val="24"/>
                <w:szCs w:val="24"/>
              </w:rPr>
              <w:tab/>
              <w:t>25</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г</w:t>
            </w:r>
            <w:r w:rsidRPr="008F0F80">
              <w:rPr>
                <w:rFonts w:ascii="Times New Roman" w:hAnsi="Times New Roman"/>
                <w:iCs/>
                <w:sz w:val="24"/>
                <w:szCs w:val="24"/>
              </w:rPr>
              <w:tab/>
              <w:t>0.926</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Высота, мм</w:t>
            </w:r>
            <w:r w:rsidRPr="008F0F80">
              <w:rPr>
                <w:rFonts w:ascii="Times New Roman" w:hAnsi="Times New Roman"/>
                <w:iCs/>
                <w:sz w:val="24"/>
                <w:szCs w:val="24"/>
              </w:rPr>
              <w:tab/>
              <w:t>47</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Цена деления. мм</w:t>
            </w:r>
            <w:r w:rsidRPr="008F0F80">
              <w:rPr>
                <w:rFonts w:ascii="Times New Roman" w:hAnsi="Times New Roman"/>
                <w:iCs/>
                <w:sz w:val="24"/>
                <w:szCs w:val="24"/>
              </w:rPr>
              <w:tab/>
              <w:t>0.001</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мм</w:t>
            </w:r>
            <w:r w:rsidRPr="008F0F80">
              <w:rPr>
                <w:rFonts w:ascii="Times New Roman" w:hAnsi="Times New Roman"/>
                <w:iCs/>
                <w:sz w:val="24"/>
                <w:szCs w:val="24"/>
              </w:rPr>
              <w:tab/>
              <w:t>190</w:t>
            </w:r>
          </w:p>
          <w:p w:rsidR="00132E67"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мм</w:t>
            </w:r>
            <w:r w:rsidRPr="008F0F80">
              <w:rPr>
                <w:rFonts w:ascii="Times New Roman" w:hAnsi="Times New Roman"/>
                <w:iCs/>
                <w:sz w:val="24"/>
                <w:szCs w:val="24"/>
              </w:rPr>
              <w:tab/>
              <w:t>320</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21</w:t>
            </w:r>
          </w:p>
        </w:tc>
        <w:tc>
          <w:tcPr>
            <w:tcW w:w="1732" w:type="pct"/>
          </w:tcPr>
          <w:p w:rsidR="00132E67" w:rsidRPr="008F0F80" w:rsidRDefault="00132E67" w:rsidP="00132E67">
            <w:pPr>
              <w:spacing w:after="0"/>
              <w:ind w:left="35" w:hanging="2"/>
              <w:jc w:val="both"/>
              <w:rPr>
                <w:rFonts w:ascii="Times New Roman" w:hAnsi="Times New Roman"/>
                <w:sz w:val="24"/>
                <w:szCs w:val="24"/>
              </w:rPr>
            </w:pPr>
            <w:r w:rsidRPr="008F0F80">
              <w:rPr>
                <w:rFonts w:ascii="Times New Roman" w:hAnsi="Times New Roman"/>
                <w:sz w:val="24"/>
                <w:szCs w:val="24"/>
              </w:rPr>
              <w:t>Скоба рычажная с пределами измерения 0-</w:t>
            </w:r>
            <w:smartTag w:uri="urn:schemas-microsoft-com:office:smarttags" w:element="metricconverter">
              <w:smartTagPr>
                <w:attr w:name="ProductID" w:val="25 мм"/>
              </w:smartTagPr>
              <w:r w:rsidRPr="008F0F80">
                <w:rPr>
                  <w:rFonts w:ascii="Times New Roman" w:hAnsi="Times New Roman"/>
                  <w:sz w:val="24"/>
                  <w:szCs w:val="24"/>
                </w:rPr>
                <w:t>25 мм</w:t>
              </w:r>
            </w:smartTag>
            <w:r w:rsidRPr="008F0F80">
              <w:rPr>
                <w:rFonts w:ascii="Times New Roman" w:hAnsi="Times New Roman"/>
                <w:sz w:val="24"/>
                <w:szCs w:val="24"/>
              </w:rPr>
              <w:t>, ценой деления 0,002 мм</w:t>
            </w:r>
          </w:p>
        </w:tc>
        <w:tc>
          <w:tcPr>
            <w:tcW w:w="2995" w:type="pct"/>
            <w:shd w:val="clear" w:color="auto" w:fill="auto"/>
            <w:vAlign w:val="center"/>
          </w:tcPr>
          <w:p w:rsidR="00132E67" w:rsidRPr="008F0F80" w:rsidRDefault="00F15D2C" w:rsidP="00536F68">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Скоба рычажная - это высокоточный инструмент для измерения относительным методом и контроля размеров деталей. Верхний предел измерений 25 мм, цена деления 0.002 мм,</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22</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Нутромер индикаторный с пределами измерения 18-</w:t>
            </w:r>
            <w:smartTag w:uri="urn:schemas-microsoft-com:office:smarttags" w:element="metricconverter">
              <w:smartTagPr>
                <w:attr w:name="ProductID" w:val="50 мм"/>
              </w:smartTagPr>
              <w:r w:rsidRPr="008F0F80">
                <w:rPr>
                  <w:rFonts w:ascii="Times New Roman" w:hAnsi="Times New Roman"/>
                  <w:sz w:val="24"/>
                  <w:szCs w:val="24"/>
                </w:rPr>
                <w:t>50 мм</w:t>
              </w:r>
            </w:smartTag>
            <w:r w:rsidRPr="008F0F80">
              <w:rPr>
                <w:rFonts w:ascii="Times New Roman" w:hAnsi="Times New Roman"/>
                <w:sz w:val="24"/>
                <w:szCs w:val="24"/>
              </w:rPr>
              <w:t xml:space="preserve">, ценой деления </w:t>
            </w:r>
            <w:smartTag w:uri="urn:schemas-microsoft-com:office:smarttags" w:element="metricconverter">
              <w:smartTagPr>
                <w:attr w:name="ProductID" w:val="0,01 мм"/>
              </w:smartTagPr>
              <w:r w:rsidRPr="008F0F80">
                <w:rPr>
                  <w:rFonts w:ascii="Times New Roman" w:hAnsi="Times New Roman"/>
                  <w:sz w:val="24"/>
                  <w:szCs w:val="24"/>
                </w:rPr>
                <w:t>0,01 мм</w:t>
              </w:r>
            </w:smartTag>
            <w:r w:rsidRPr="008F0F80">
              <w:rPr>
                <w:rFonts w:ascii="Times New Roman" w:hAnsi="Times New Roman"/>
                <w:sz w:val="24"/>
                <w:szCs w:val="24"/>
              </w:rPr>
              <w:t>.</w:t>
            </w:r>
          </w:p>
        </w:tc>
        <w:tc>
          <w:tcPr>
            <w:tcW w:w="2995" w:type="pct"/>
            <w:shd w:val="clear" w:color="auto" w:fill="auto"/>
            <w:vAlign w:val="center"/>
          </w:tcPr>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г</w:t>
            </w:r>
            <w:r w:rsidRPr="008F0F80">
              <w:rPr>
                <w:rFonts w:ascii="Times New Roman" w:hAnsi="Times New Roman"/>
                <w:iCs/>
                <w:sz w:val="24"/>
                <w:szCs w:val="24"/>
              </w:rPr>
              <w:tab/>
              <w:t>0.669</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Высота, мм</w:t>
            </w:r>
            <w:r w:rsidRPr="008F0F80">
              <w:rPr>
                <w:rFonts w:ascii="Times New Roman" w:hAnsi="Times New Roman"/>
                <w:iCs/>
                <w:sz w:val="24"/>
                <w:szCs w:val="24"/>
              </w:rPr>
              <w:tab/>
              <w:t>45</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Диапазон измерений</w:t>
            </w:r>
            <w:r w:rsidRPr="008F0F80">
              <w:rPr>
                <w:rFonts w:ascii="Times New Roman" w:hAnsi="Times New Roman"/>
                <w:iCs/>
                <w:sz w:val="24"/>
                <w:szCs w:val="24"/>
              </w:rPr>
              <w:tab/>
              <w:t>18- 50</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Цена деления. мм</w:t>
            </w:r>
            <w:r w:rsidRPr="008F0F80">
              <w:rPr>
                <w:rFonts w:ascii="Times New Roman" w:hAnsi="Times New Roman"/>
                <w:iCs/>
                <w:sz w:val="24"/>
                <w:szCs w:val="24"/>
              </w:rPr>
              <w:tab/>
              <w:t>0.01</w:t>
            </w:r>
          </w:p>
          <w:p w:rsidR="00F15D2C"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Ширина, мм</w:t>
            </w:r>
            <w:r w:rsidRPr="008F0F80">
              <w:rPr>
                <w:rFonts w:ascii="Times New Roman" w:hAnsi="Times New Roman"/>
                <w:iCs/>
                <w:sz w:val="24"/>
                <w:szCs w:val="24"/>
              </w:rPr>
              <w:tab/>
              <w:t>135</w:t>
            </w:r>
          </w:p>
          <w:p w:rsidR="00132E67" w:rsidRPr="008F0F80" w:rsidRDefault="00F15D2C" w:rsidP="00F15D2C">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мм</w:t>
            </w:r>
            <w:r w:rsidRPr="008F0F80">
              <w:rPr>
                <w:rFonts w:ascii="Times New Roman" w:hAnsi="Times New Roman"/>
                <w:iCs/>
                <w:sz w:val="24"/>
                <w:szCs w:val="24"/>
              </w:rPr>
              <w:tab/>
              <w:t>250</w:t>
            </w: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23</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Набор плоскопараллельных пластинок с пределами измерения 50-</w:t>
            </w:r>
            <w:smartTag w:uri="urn:schemas-microsoft-com:office:smarttags" w:element="metricconverter">
              <w:smartTagPr>
                <w:attr w:name="ProductID" w:val="500 мм"/>
              </w:smartTagPr>
              <w:r w:rsidRPr="008F0F80">
                <w:rPr>
                  <w:rFonts w:ascii="Times New Roman" w:hAnsi="Times New Roman"/>
                  <w:sz w:val="24"/>
                  <w:szCs w:val="24"/>
                </w:rPr>
                <w:t>500 мм</w:t>
              </w:r>
            </w:smartTag>
            <w:r w:rsidRPr="008F0F80">
              <w:rPr>
                <w:rFonts w:ascii="Times New Roman" w:hAnsi="Times New Roman"/>
                <w:sz w:val="24"/>
                <w:szCs w:val="24"/>
              </w:rPr>
              <w:t>.</w:t>
            </w:r>
          </w:p>
        </w:tc>
        <w:tc>
          <w:tcPr>
            <w:tcW w:w="2995" w:type="pct"/>
            <w:shd w:val="clear" w:color="auto" w:fill="auto"/>
            <w:vAlign w:val="center"/>
          </w:tcPr>
          <w:p w:rsidR="00132E67" w:rsidRPr="008F0F80" w:rsidRDefault="00132E67" w:rsidP="00132E67">
            <w:pPr>
              <w:snapToGrid w:val="0"/>
              <w:spacing w:after="0" w:line="240" w:lineRule="auto"/>
              <w:rPr>
                <w:rFonts w:ascii="Times New Roman" w:hAnsi="Times New Roman"/>
                <w:iCs/>
                <w:sz w:val="24"/>
                <w:szCs w:val="24"/>
              </w:rPr>
            </w:pPr>
          </w:p>
        </w:tc>
      </w:tr>
      <w:tr w:rsidR="00132E67" w:rsidRPr="0002306A" w:rsidTr="00132E67">
        <w:tc>
          <w:tcPr>
            <w:tcW w:w="273" w:type="pct"/>
            <w:shd w:val="clear" w:color="auto" w:fill="auto"/>
            <w:vAlign w:val="center"/>
          </w:tcPr>
          <w:p w:rsidR="00132E67"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24</w:t>
            </w:r>
          </w:p>
        </w:tc>
        <w:tc>
          <w:tcPr>
            <w:tcW w:w="1732" w:type="pct"/>
          </w:tcPr>
          <w:p w:rsidR="00132E67" w:rsidRPr="008F0F80" w:rsidRDefault="00132E67" w:rsidP="00132E67">
            <w:pPr>
              <w:spacing w:after="0"/>
              <w:rPr>
                <w:rFonts w:ascii="Times New Roman" w:hAnsi="Times New Roman"/>
                <w:sz w:val="24"/>
                <w:szCs w:val="24"/>
              </w:rPr>
            </w:pPr>
            <w:r w:rsidRPr="008F0F80">
              <w:rPr>
                <w:rFonts w:ascii="Times New Roman" w:hAnsi="Times New Roman"/>
                <w:sz w:val="24"/>
                <w:szCs w:val="24"/>
              </w:rPr>
              <w:t>Набор шероховатостей</w:t>
            </w:r>
          </w:p>
        </w:tc>
        <w:tc>
          <w:tcPr>
            <w:tcW w:w="2995" w:type="pct"/>
            <w:shd w:val="clear" w:color="auto" w:fill="auto"/>
            <w:vAlign w:val="center"/>
          </w:tcPr>
          <w:p w:rsidR="00132E67" w:rsidRPr="008F0F80" w:rsidRDefault="00F15D2C" w:rsidP="00132E67">
            <w:pPr>
              <w:snapToGrid w:val="0"/>
              <w:spacing w:after="0" w:line="240" w:lineRule="auto"/>
              <w:rPr>
                <w:rFonts w:ascii="Times New Roman" w:hAnsi="Times New Roman"/>
                <w:iCs/>
                <w:sz w:val="24"/>
                <w:szCs w:val="24"/>
              </w:rPr>
            </w:pPr>
            <w:r w:rsidRPr="008F0F80">
              <w:rPr>
                <w:rFonts w:ascii="Times New Roman" w:hAnsi="Times New Roman"/>
                <w:iCs/>
                <w:sz w:val="24"/>
                <w:szCs w:val="24"/>
              </w:rPr>
              <w:t>Образцы шероховатости ОШС по Ra - эталонные образцы сравнения шероховатости по ГОСТ 9378-93. Выпускаются в виде наборов определённого вида обработки: Р - расточка, Т - точение, ТТ - точение торцевое, ФТ - фрезерование торцевое, ШП - шлифование переферией круга плоское, ШЦ - шлифование наружнее цилиндрическое, ШЦВ - шлифование внутреннее цилиндрическое, ПП - полирование плоское, С - строгание, ФЦ - фрезерование цилиндрическое, . Образцы предназначены для тактильного сравнения</w:t>
            </w:r>
          </w:p>
        </w:tc>
      </w:tr>
      <w:tr w:rsidR="00581894" w:rsidRPr="0002306A" w:rsidTr="00132E67">
        <w:tc>
          <w:tcPr>
            <w:tcW w:w="273" w:type="pct"/>
            <w:shd w:val="clear" w:color="auto" w:fill="auto"/>
            <w:vAlign w:val="center"/>
          </w:tcPr>
          <w:p w:rsidR="00581894" w:rsidRPr="008F0F80" w:rsidRDefault="00B22D54" w:rsidP="00132E6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25</w:t>
            </w:r>
          </w:p>
        </w:tc>
        <w:tc>
          <w:tcPr>
            <w:tcW w:w="1732" w:type="pct"/>
          </w:tcPr>
          <w:p w:rsidR="00581894" w:rsidRPr="008F0F80" w:rsidRDefault="00581894" w:rsidP="00132E67">
            <w:pPr>
              <w:spacing w:after="0"/>
              <w:rPr>
                <w:rFonts w:ascii="Times New Roman" w:hAnsi="Times New Roman"/>
                <w:sz w:val="24"/>
                <w:szCs w:val="24"/>
              </w:rPr>
            </w:pPr>
            <w:r w:rsidRPr="008F0F80">
              <w:rPr>
                <w:rFonts w:ascii="Times New Roman" w:hAnsi="Times New Roman"/>
                <w:sz w:val="24"/>
                <w:szCs w:val="24"/>
              </w:rPr>
              <w:t xml:space="preserve">Микроскоп ММУ-3   </w:t>
            </w:r>
          </w:p>
        </w:tc>
        <w:tc>
          <w:tcPr>
            <w:tcW w:w="2995" w:type="pct"/>
            <w:shd w:val="clear" w:color="auto" w:fill="auto"/>
            <w:vAlign w:val="center"/>
          </w:tcPr>
          <w:p w:rsidR="00581894" w:rsidRPr="008F0F80" w:rsidRDefault="007E7456" w:rsidP="00132E67">
            <w:pPr>
              <w:snapToGrid w:val="0"/>
              <w:spacing w:after="0" w:line="240" w:lineRule="auto"/>
              <w:rPr>
                <w:rFonts w:ascii="Times New Roman" w:hAnsi="Times New Roman"/>
                <w:iCs/>
                <w:sz w:val="24"/>
                <w:szCs w:val="24"/>
              </w:rPr>
            </w:pPr>
            <w:r w:rsidRPr="008F0F80">
              <w:rPr>
                <w:rFonts w:ascii="Times New Roman" w:hAnsi="Times New Roman"/>
                <w:iCs/>
                <w:sz w:val="24"/>
                <w:szCs w:val="24"/>
              </w:rPr>
              <w:t>МИКРОСКОП металлографический ММУ-3 предназначается для визуального наблюдения непрозрачных объектов в отраженном свете при работе в светлом и темном поле и в поляризованном свете. Микроскоп применяется в при выполнении практических работ.</w:t>
            </w:r>
          </w:p>
        </w:tc>
      </w:tr>
      <w:tr w:rsidR="00132E67" w:rsidRPr="0002306A" w:rsidTr="00BE6EEE">
        <w:tc>
          <w:tcPr>
            <w:tcW w:w="5000" w:type="pct"/>
            <w:gridSpan w:val="3"/>
            <w:shd w:val="clear" w:color="auto" w:fill="auto"/>
          </w:tcPr>
          <w:p w:rsidR="00132E67" w:rsidRPr="008F0F80" w:rsidRDefault="00132E67" w:rsidP="00132E67">
            <w:pPr>
              <w:snapToGrid w:val="0"/>
              <w:spacing w:after="0" w:line="240" w:lineRule="auto"/>
              <w:rPr>
                <w:rFonts w:ascii="Times New Roman" w:hAnsi="Times New Roman"/>
                <w:iCs/>
                <w:sz w:val="24"/>
                <w:szCs w:val="24"/>
              </w:rPr>
            </w:pPr>
            <w:r w:rsidRPr="008F0F80">
              <w:rPr>
                <w:rFonts w:ascii="Times New Roman" w:hAnsi="Times New Roman"/>
                <w:b/>
                <w:iCs/>
                <w:sz w:val="24"/>
                <w:szCs w:val="24"/>
              </w:rPr>
              <w:t>Дополнительное оборудование</w:t>
            </w:r>
          </w:p>
        </w:tc>
      </w:tr>
      <w:tr w:rsidR="00132E67" w:rsidRPr="0002306A" w:rsidTr="00BE6EEE">
        <w:tc>
          <w:tcPr>
            <w:tcW w:w="273" w:type="pct"/>
            <w:shd w:val="clear" w:color="auto" w:fill="auto"/>
          </w:tcPr>
          <w:p w:rsidR="00132E67" w:rsidRPr="008F0F80" w:rsidRDefault="00132E67" w:rsidP="00132E67">
            <w:pPr>
              <w:snapToGrid w:val="0"/>
              <w:spacing w:after="0" w:line="240" w:lineRule="auto"/>
              <w:rPr>
                <w:rFonts w:ascii="Times New Roman" w:hAnsi="Times New Roman"/>
                <w:iCs/>
                <w:sz w:val="24"/>
                <w:szCs w:val="24"/>
              </w:rPr>
            </w:pPr>
          </w:p>
        </w:tc>
        <w:tc>
          <w:tcPr>
            <w:tcW w:w="1732" w:type="pct"/>
            <w:shd w:val="clear" w:color="auto" w:fill="auto"/>
          </w:tcPr>
          <w:p w:rsidR="00132E67" w:rsidRPr="008F0F80" w:rsidRDefault="00132E67" w:rsidP="00132E67">
            <w:pPr>
              <w:snapToGrid w:val="0"/>
              <w:spacing w:after="0" w:line="240" w:lineRule="auto"/>
              <w:rPr>
                <w:rFonts w:ascii="Times New Roman" w:hAnsi="Times New Roman"/>
                <w:i/>
                <w:sz w:val="24"/>
                <w:szCs w:val="24"/>
              </w:rPr>
            </w:pPr>
          </w:p>
        </w:tc>
        <w:tc>
          <w:tcPr>
            <w:tcW w:w="2995" w:type="pct"/>
            <w:shd w:val="clear" w:color="auto" w:fill="auto"/>
          </w:tcPr>
          <w:p w:rsidR="00132E67" w:rsidRPr="008F0F80" w:rsidRDefault="00132E67" w:rsidP="00132E67">
            <w:pPr>
              <w:snapToGrid w:val="0"/>
              <w:spacing w:after="0" w:line="240" w:lineRule="auto"/>
              <w:rPr>
                <w:rFonts w:ascii="Times New Roman" w:hAnsi="Times New Roman"/>
                <w:iCs/>
                <w:sz w:val="24"/>
                <w:szCs w:val="24"/>
              </w:rPr>
            </w:pPr>
          </w:p>
        </w:tc>
      </w:tr>
      <w:tr w:rsidR="00132E67" w:rsidRPr="0002306A" w:rsidTr="00BE6EEE">
        <w:tc>
          <w:tcPr>
            <w:tcW w:w="5000" w:type="pct"/>
            <w:gridSpan w:val="3"/>
            <w:shd w:val="clear" w:color="auto" w:fill="auto"/>
          </w:tcPr>
          <w:p w:rsidR="00132E67" w:rsidRPr="008F0F80" w:rsidRDefault="00132E67" w:rsidP="00132E67">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III</w:t>
            </w:r>
            <w:r w:rsidRPr="008F0F80">
              <w:rPr>
                <w:rFonts w:ascii="Times New Roman" w:hAnsi="Times New Roman"/>
                <w:b/>
                <w:bCs/>
                <w:iCs/>
                <w:sz w:val="24"/>
                <w:szCs w:val="24"/>
              </w:rPr>
              <w:t xml:space="preserve"> Демонстрационные учебно-наглядные пособия</w:t>
            </w:r>
          </w:p>
        </w:tc>
      </w:tr>
      <w:tr w:rsidR="00132E67" w:rsidRPr="0002306A" w:rsidTr="00BE6EEE">
        <w:tc>
          <w:tcPr>
            <w:tcW w:w="5000" w:type="pct"/>
            <w:gridSpan w:val="3"/>
            <w:shd w:val="clear" w:color="auto" w:fill="auto"/>
          </w:tcPr>
          <w:p w:rsidR="00132E67" w:rsidRPr="008F0F80" w:rsidRDefault="00132E67" w:rsidP="00132E67">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Основное оборудование</w:t>
            </w:r>
          </w:p>
        </w:tc>
      </w:tr>
      <w:tr w:rsidR="00581894" w:rsidRPr="0002306A" w:rsidTr="00C65232">
        <w:tc>
          <w:tcPr>
            <w:tcW w:w="5000" w:type="pct"/>
            <w:gridSpan w:val="3"/>
            <w:shd w:val="pct10" w:color="auto" w:fill="auto"/>
          </w:tcPr>
          <w:p w:rsidR="00581894" w:rsidRPr="008F0F80" w:rsidRDefault="00581894" w:rsidP="00581894">
            <w:pPr>
              <w:spacing w:after="0" w:line="240" w:lineRule="auto"/>
              <w:jc w:val="center"/>
              <w:rPr>
                <w:rFonts w:ascii="Times New Roman" w:hAnsi="Times New Roman"/>
                <w:b/>
                <w:bCs/>
                <w:sz w:val="28"/>
                <w:szCs w:val="28"/>
              </w:rPr>
            </w:pPr>
            <w:r w:rsidRPr="008F0F80">
              <w:rPr>
                <w:rFonts w:ascii="Times New Roman" w:hAnsi="Times New Roman"/>
                <w:b/>
                <w:bCs/>
                <w:sz w:val="28"/>
                <w:szCs w:val="28"/>
              </w:rPr>
              <w:t>Контроль соответствия качества деталей требованиям технической документации</w:t>
            </w:r>
          </w:p>
        </w:tc>
      </w:tr>
      <w:tr w:rsidR="00581894" w:rsidRPr="0002306A" w:rsidTr="00F978C3">
        <w:tc>
          <w:tcPr>
            <w:tcW w:w="273" w:type="pct"/>
            <w:shd w:val="clear" w:color="auto" w:fill="auto"/>
            <w:vAlign w:val="center"/>
          </w:tcPr>
          <w:p w:rsidR="00581894" w:rsidRPr="008F0F80" w:rsidRDefault="00581894" w:rsidP="0058189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2" w:type="pct"/>
          </w:tcPr>
          <w:p w:rsidR="00581894" w:rsidRPr="008F0F80" w:rsidRDefault="00581894" w:rsidP="00581894">
            <w:pPr>
              <w:rPr>
                <w:rFonts w:ascii="Times New Roman" w:hAnsi="Times New Roman"/>
                <w:sz w:val="24"/>
                <w:szCs w:val="24"/>
              </w:rPr>
            </w:pPr>
            <w:r w:rsidRPr="008F0F80">
              <w:rPr>
                <w:rFonts w:ascii="Times New Roman" w:hAnsi="Times New Roman"/>
                <w:sz w:val="24"/>
                <w:szCs w:val="24"/>
              </w:rPr>
              <w:t>Набор плакатов «Наладка и эксплуатация токарных автоматов и полуавтоматов»</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F978C3">
        <w:tc>
          <w:tcPr>
            <w:tcW w:w="273" w:type="pct"/>
            <w:shd w:val="clear" w:color="auto" w:fill="auto"/>
            <w:vAlign w:val="center"/>
          </w:tcPr>
          <w:p w:rsidR="00581894" w:rsidRPr="008F0F80" w:rsidRDefault="00581894" w:rsidP="00581894">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3</w:t>
            </w:r>
          </w:p>
        </w:tc>
        <w:tc>
          <w:tcPr>
            <w:tcW w:w="1732" w:type="pct"/>
          </w:tcPr>
          <w:p w:rsidR="00581894" w:rsidRPr="008F0F80" w:rsidRDefault="00581894" w:rsidP="00581894">
            <w:pPr>
              <w:rPr>
                <w:rFonts w:ascii="Times New Roman" w:hAnsi="Times New Roman"/>
                <w:sz w:val="24"/>
                <w:szCs w:val="24"/>
              </w:rPr>
            </w:pPr>
            <w:r w:rsidRPr="008F0F80">
              <w:rPr>
                <w:rFonts w:ascii="Times New Roman" w:hAnsi="Times New Roman"/>
                <w:sz w:val="24"/>
                <w:szCs w:val="24"/>
              </w:rPr>
              <w:t>Набор плакатов «Режущий инструмент»</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F978C3">
        <w:tc>
          <w:tcPr>
            <w:tcW w:w="273" w:type="pct"/>
            <w:shd w:val="clear" w:color="auto" w:fill="auto"/>
            <w:vAlign w:val="center"/>
          </w:tcPr>
          <w:p w:rsidR="00581894" w:rsidRPr="00536F68" w:rsidRDefault="0058189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4</w:t>
            </w:r>
          </w:p>
        </w:tc>
        <w:tc>
          <w:tcPr>
            <w:tcW w:w="1732" w:type="pct"/>
          </w:tcPr>
          <w:p w:rsidR="00581894" w:rsidRPr="008F0F80" w:rsidRDefault="00581894" w:rsidP="00581894">
            <w:pPr>
              <w:rPr>
                <w:rFonts w:ascii="Times New Roman" w:hAnsi="Times New Roman"/>
                <w:sz w:val="24"/>
                <w:szCs w:val="24"/>
              </w:rPr>
            </w:pPr>
            <w:r w:rsidRPr="008F0F80">
              <w:rPr>
                <w:rFonts w:ascii="Times New Roman" w:hAnsi="Times New Roman"/>
                <w:sz w:val="24"/>
                <w:szCs w:val="24"/>
              </w:rPr>
              <w:t xml:space="preserve">Набор плакатов «Допуски и посадки» </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F978C3">
        <w:tc>
          <w:tcPr>
            <w:tcW w:w="273" w:type="pct"/>
            <w:shd w:val="clear" w:color="auto" w:fill="auto"/>
            <w:vAlign w:val="center"/>
          </w:tcPr>
          <w:p w:rsidR="00581894" w:rsidRPr="00536F68" w:rsidRDefault="0058189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5</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Набор плакатов «Средства измерения в машиностроении</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F978C3">
        <w:tc>
          <w:tcPr>
            <w:tcW w:w="273" w:type="pct"/>
            <w:shd w:val="clear" w:color="auto" w:fill="auto"/>
            <w:vAlign w:val="center"/>
          </w:tcPr>
          <w:p w:rsidR="00581894" w:rsidRPr="00536F68" w:rsidRDefault="0058189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6</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Набор плакатов «Машиностроительное черчение»</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581894">
        <w:tc>
          <w:tcPr>
            <w:tcW w:w="273" w:type="pct"/>
            <w:shd w:val="clear" w:color="auto" w:fill="auto"/>
            <w:vAlign w:val="center"/>
          </w:tcPr>
          <w:p w:rsidR="00581894" w:rsidRPr="00536F68" w:rsidRDefault="00581894" w:rsidP="00581894">
            <w:pPr>
              <w:snapToGrid w:val="0"/>
              <w:spacing w:after="0" w:line="240" w:lineRule="auto"/>
              <w:jc w:val="center"/>
              <w:rPr>
                <w:rFonts w:ascii="Times New Roman" w:hAnsi="Times New Roman"/>
                <w:iCs/>
                <w:sz w:val="24"/>
                <w:szCs w:val="24"/>
              </w:rPr>
            </w:pPr>
          </w:p>
        </w:tc>
        <w:tc>
          <w:tcPr>
            <w:tcW w:w="4727" w:type="pct"/>
            <w:gridSpan w:val="2"/>
          </w:tcPr>
          <w:p w:rsidR="00581894" w:rsidRPr="008F0F80" w:rsidRDefault="00581894" w:rsidP="00581894">
            <w:pPr>
              <w:snapToGrid w:val="0"/>
              <w:spacing w:after="0" w:line="240" w:lineRule="auto"/>
              <w:jc w:val="center"/>
              <w:rPr>
                <w:rFonts w:ascii="Times New Roman Полужирный" w:hAnsi="Times New Roman Полужирный"/>
                <w:iCs/>
                <w:caps/>
                <w:sz w:val="24"/>
                <w:szCs w:val="24"/>
              </w:rPr>
            </w:pPr>
            <w:r w:rsidRPr="008F0F80">
              <w:rPr>
                <w:rFonts w:ascii="Times New Roman Полужирный" w:hAnsi="Times New Roman Полужирный"/>
                <w:b/>
                <w:bCs/>
                <w:iCs/>
                <w:caps/>
                <w:sz w:val="24"/>
                <w:szCs w:val="24"/>
              </w:rPr>
              <w:t>Метрологии, стандартизации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1</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Набор плакатов «Средства измерения и контроля»</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Плакаты</w:t>
            </w:r>
          </w:p>
        </w:tc>
      </w:tr>
      <w:tr w:rsidR="00581894" w:rsidRPr="0002306A" w:rsidTr="00C65232">
        <w:tc>
          <w:tcPr>
            <w:tcW w:w="273" w:type="pct"/>
            <w:shd w:val="clear" w:color="auto" w:fill="auto"/>
            <w:vAlign w:val="center"/>
          </w:tcPr>
          <w:p w:rsidR="00581894" w:rsidRDefault="00581894" w:rsidP="00581894">
            <w:pPr>
              <w:snapToGrid w:val="0"/>
              <w:spacing w:after="0" w:line="240" w:lineRule="auto"/>
              <w:jc w:val="center"/>
              <w:rPr>
                <w:rFonts w:ascii="Times New Roman" w:hAnsi="Times New Roman"/>
                <w:iCs/>
                <w:color w:val="FF0000"/>
                <w:sz w:val="24"/>
                <w:szCs w:val="24"/>
              </w:rPr>
            </w:pPr>
          </w:p>
        </w:tc>
        <w:tc>
          <w:tcPr>
            <w:tcW w:w="4727" w:type="pct"/>
            <w:gridSpan w:val="2"/>
            <w:shd w:val="pct10" w:color="auto" w:fill="auto"/>
          </w:tcPr>
          <w:p w:rsidR="00581894" w:rsidRPr="008F0F80" w:rsidRDefault="00581894" w:rsidP="00581894">
            <w:pPr>
              <w:spacing w:after="0" w:line="240" w:lineRule="auto"/>
              <w:jc w:val="center"/>
              <w:rPr>
                <w:rFonts w:ascii="Times New Roman" w:hAnsi="Times New Roman"/>
                <w:b/>
                <w:sz w:val="28"/>
                <w:szCs w:val="28"/>
              </w:rPr>
            </w:pPr>
            <w:r w:rsidRPr="008F0F80">
              <w:rPr>
                <w:rFonts w:ascii="Times New Roman" w:hAnsi="Times New Roman"/>
                <w:b/>
                <w:bCs/>
                <w:sz w:val="28"/>
                <w:szCs w:val="28"/>
              </w:rPr>
              <w:t>Метрологии, стандартизации, сертификации</w:t>
            </w:r>
            <w:r w:rsidRPr="008F0F80">
              <w:rPr>
                <w:rFonts w:ascii="Times New Roman" w:hAnsi="Times New Roman"/>
                <w:b/>
                <w:caps/>
                <w:sz w:val="28"/>
                <w:szCs w:val="28"/>
              </w:rPr>
              <w:t xml:space="preserve">, </w:t>
            </w:r>
            <w:r w:rsidRPr="008F0F80">
              <w:rPr>
                <w:rFonts w:ascii="Times New Roman" w:hAnsi="Times New Roman"/>
                <w:b/>
                <w:bCs/>
                <w:sz w:val="28"/>
                <w:szCs w:val="28"/>
              </w:rPr>
              <w:t>контроль соответствия качества деталей требованиям технической документации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1</w:t>
            </w:r>
          </w:p>
        </w:tc>
        <w:tc>
          <w:tcPr>
            <w:tcW w:w="1732" w:type="pct"/>
          </w:tcPr>
          <w:p w:rsidR="00581894" w:rsidRPr="008F0F80" w:rsidRDefault="00581894" w:rsidP="00581894">
            <w:pPr>
              <w:outlineLvl w:val="0"/>
              <w:rPr>
                <w:rFonts w:ascii="Times New Roman" w:hAnsi="Times New Roman"/>
                <w:sz w:val="24"/>
                <w:szCs w:val="24"/>
              </w:rPr>
            </w:pPr>
            <w:r w:rsidRPr="008F0F80">
              <w:rPr>
                <w:rFonts w:ascii="Times New Roman" w:hAnsi="Times New Roman"/>
                <w:sz w:val="24"/>
                <w:szCs w:val="24"/>
              </w:rPr>
              <w:t>Охрана труда</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Информационно-демонстрационные стенды </w:t>
            </w:r>
          </w:p>
          <w:p w:rsidR="00581894" w:rsidRPr="008F0F80" w:rsidRDefault="00581894" w:rsidP="00581894">
            <w:pPr>
              <w:snapToGrid w:val="0"/>
              <w:spacing w:after="0" w:line="240" w:lineRule="auto"/>
              <w:rPr>
                <w:rFonts w:ascii="Times New Roman" w:hAnsi="Times New Roman"/>
                <w:b/>
                <w:bCs/>
                <w:iCs/>
                <w:sz w:val="24"/>
                <w:szCs w:val="24"/>
              </w:rPr>
            </w:pPr>
          </w:p>
          <w:p w:rsidR="00581894" w:rsidRPr="008F0F80" w:rsidRDefault="00581894" w:rsidP="00581894">
            <w:pPr>
              <w:snapToGrid w:val="0"/>
              <w:spacing w:after="0" w:line="240" w:lineRule="auto"/>
              <w:rPr>
                <w:rFonts w:ascii="Times New Roman" w:hAnsi="Times New Roman"/>
                <w:iCs/>
                <w:sz w:val="24"/>
                <w:szCs w:val="24"/>
              </w:rPr>
            </w:pP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2</w:t>
            </w:r>
          </w:p>
        </w:tc>
        <w:tc>
          <w:tcPr>
            <w:tcW w:w="1732" w:type="pct"/>
          </w:tcPr>
          <w:p w:rsidR="00581894" w:rsidRPr="008F0F80" w:rsidRDefault="00581894" w:rsidP="00581894">
            <w:pPr>
              <w:spacing w:after="0"/>
              <w:rPr>
                <w:rFonts w:ascii="Times New Roman" w:hAnsi="Times New Roman"/>
                <w:spacing w:val="5"/>
                <w:sz w:val="24"/>
                <w:szCs w:val="24"/>
              </w:rPr>
            </w:pPr>
            <w:r w:rsidRPr="008F0F80">
              <w:rPr>
                <w:rFonts w:ascii="Times New Roman" w:hAnsi="Times New Roman"/>
                <w:sz w:val="24"/>
                <w:szCs w:val="24"/>
              </w:rPr>
              <w:t>Макет микрометра</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Коллекции, макеты, муляжи, детали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3</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Макет штангенциркулей</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Коллекции, макеты, муляжи, детали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4</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Стенды с макетами (кабинет слесарного дела)</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Коллекции, макеты, муляжи, детали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5</w:t>
            </w:r>
          </w:p>
        </w:tc>
        <w:tc>
          <w:tcPr>
            <w:tcW w:w="1732" w:type="pct"/>
          </w:tcPr>
          <w:p w:rsidR="00581894" w:rsidRPr="008F0F80" w:rsidRDefault="00581894" w:rsidP="00581894">
            <w:pPr>
              <w:spacing w:after="0"/>
              <w:rPr>
                <w:rFonts w:ascii="Times New Roman" w:hAnsi="Times New Roman"/>
                <w:sz w:val="24"/>
                <w:szCs w:val="24"/>
              </w:rPr>
            </w:pPr>
            <w:r w:rsidRPr="008F0F80">
              <w:rPr>
                <w:rFonts w:ascii="Times New Roman" w:hAnsi="Times New Roman"/>
                <w:sz w:val="24"/>
                <w:szCs w:val="24"/>
              </w:rPr>
              <w:t>Макет проходного резца</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Коллекции, макеты, муляжи, детали</w:t>
            </w:r>
          </w:p>
        </w:tc>
      </w:tr>
      <w:tr w:rsidR="00581894" w:rsidRPr="0002306A" w:rsidTr="00F978C3">
        <w:tc>
          <w:tcPr>
            <w:tcW w:w="273" w:type="pct"/>
            <w:shd w:val="clear" w:color="auto" w:fill="auto"/>
            <w:vAlign w:val="center"/>
          </w:tcPr>
          <w:p w:rsidR="00581894" w:rsidRPr="00536F68" w:rsidRDefault="00B22D5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6</w:t>
            </w:r>
          </w:p>
        </w:tc>
        <w:tc>
          <w:tcPr>
            <w:tcW w:w="1732" w:type="pct"/>
          </w:tcPr>
          <w:p w:rsidR="00581894" w:rsidRPr="008F0F80" w:rsidRDefault="00581894" w:rsidP="00581894">
            <w:pPr>
              <w:spacing w:after="0"/>
              <w:rPr>
                <w:rFonts w:ascii="Times New Roman" w:hAnsi="Times New Roman"/>
                <w:spacing w:val="5"/>
                <w:sz w:val="24"/>
                <w:szCs w:val="24"/>
              </w:rPr>
            </w:pPr>
            <w:r w:rsidRPr="008F0F80">
              <w:rPr>
                <w:rFonts w:ascii="Times New Roman" w:hAnsi="Times New Roman"/>
                <w:sz w:val="24"/>
                <w:szCs w:val="24"/>
              </w:rPr>
              <w:t>Макет канавочного резца</w:t>
            </w:r>
          </w:p>
        </w:tc>
        <w:tc>
          <w:tcPr>
            <w:tcW w:w="2995" w:type="pct"/>
            <w:shd w:val="clear" w:color="auto" w:fill="auto"/>
            <w:vAlign w:val="center"/>
          </w:tcPr>
          <w:p w:rsidR="00581894" w:rsidRPr="008F0F80" w:rsidRDefault="00581894" w:rsidP="0058189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Коллекции, макеты, муляжи, детали</w:t>
            </w:r>
          </w:p>
        </w:tc>
      </w:tr>
      <w:tr w:rsidR="00581894" w:rsidRPr="0002306A" w:rsidTr="00BE6EEE">
        <w:tc>
          <w:tcPr>
            <w:tcW w:w="5000" w:type="pct"/>
            <w:gridSpan w:val="3"/>
            <w:shd w:val="clear" w:color="auto" w:fill="auto"/>
          </w:tcPr>
          <w:p w:rsidR="00581894" w:rsidRPr="00536F68" w:rsidRDefault="00581894" w:rsidP="00581894">
            <w:pPr>
              <w:snapToGrid w:val="0"/>
              <w:spacing w:after="0" w:line="240" w:lineRule="auto"/>
              <w:rPr>
                <w:rFonts w:ascii="Times New Roman" w:eastAsia="SimSun" w:hAnsi="Times New Roman"/>
                <w:kern w:val="3"/>
                <w:sz w:val="24"/>
                <w:szCs w:val="24"/>
              </w:rPr>
            </w:pPr>
            <w:r w:rsidRPr="00536F68">
              <w:rPr>
                <w:rFonts w:ascii="Times New Roman" w:hAnsi="Times New Roman"/>
                <w:b/>
                <w:bCs/>
                <w:iCs/>
                <w:sz w:val="24"/>
                <w:szCs w:val="24"/>
              </w:rPr>
              <w:t>Дополнительное оборудование</w:t>
            </w:r>
          </w:p>
        </w:tc>
      </w:tr>
      <w:tr w:rsidR="00581894" w:rsidRPr="0002306A" w:rsidTr="00BE6EEE">
        <w:tc>
          <w:tcPr>
            <w:tcW w:w="273" w:type="pct"/>
            <w:shd w:val="clear" w:color="auto" w:fill="auto"/>
            <w:vAlign w:val="center"/>
          </w:tcPr>
          <w:p w:rsidR="00581894" w:rsidRPr="00536F68" w:rsidRDefault="00581894" w:rsidP="00581894">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1</w:t>
            </w:r>
          </w:p>
        </w:tc>
        <w:tc>
          <w:tcPr>
            <w:tcW w:w="1732" w:type="pct"/>
            <w:shd w:val="clear" w:color="auto" w:fill="auto"/>
            <w:vAlign w:val="center"/>
          </w:tcPr>
          <w:p w:rsidR="00581894" w:rsidRPr="00536F68" w:rsidRDefault="00581894" w:rsidP="00581894">
            <w:pPr>
              <w:spacing w:after="0" w:line="240" w:lineRule="auto"/>
              <w:rPr>
                <w:rFonts w:ascii="Times New Roman" w:eastAsia="SimSun" w:hAnsi="Times New Roman"/>
                <w:kern w:val="3"/>
                <w:sz w:val="24"/>
                <w:szCs w:val="24"/>
              </w:rPr>
            </w:pPr>
            <w:r w:rsidRPr="00536F68">
              <w:rPr>
                <w:rFonts w:ascii="Times New Roman" w:eastAsia="SimSun" w:hAnsi="Times New Roman"/>
                <w:kern w:val="3"/>
                <w:sz w:val="24"/>
                <w:szCs w:val="24"/>
              </w:rPr>
              <w:t>-</w:t>
            </w:r>
          </w:p>
        </w:tc>
        <w:tc>
          <w:tcPr>
            <w:tcW w:w="2995" w:type="pct"/>
            <w:shd w:val="clear" w:color="auto" w:fill="auto"/>
            <w:vAlign w:val="center"/>
          </w:tcPr>
          <w:p w:rsidR="00581894" w:rsidRPr="00536F68" w:rsidRDefault="00581894" w:rsidP="00581894">
            <w:pPr>
              <w:snapToGrid w:val="0"/>
              <w:spacing w:after="0" w:line="240" w:lineRule="auto"/>
              <w:rPr>
                <w:rFonts w:ascii="Times New Roman" w:eastAsia="SimSun" w:hAnsi="Times New Roman"/>
                <w:kern w:val="3"/>
                <w:sz w:val="24"/>
                <w:szCs w:val="24"/>
              </w:rPr>
            </w:pPr>
          </w:p>
        </w:tc>
      </w:tr>
    </w:tbl>
    <w:p w:rsidR="00127FC4" w:rsidRPr="0040225B" w:rsidRDefault="00127FC4" w:rsidP="00D920C7">
      <w:pPr>
        <w:suppressAutoHyphens/>
        <w:spacing w:after="0" w:line="240" w:lineRule="auto"/>
        <w:ind w:firstLine="709"/>
        <w:jc w:val="both"/>
        <w:rPr>
          <w:rFonts w:ascii="Times New Roman" w:hAnsi="Times New Roman"/>
          <w:sz w:val="24"/>
          <w:szCs w:val="24"/>
        </w:rPr>
      </w:pPr>
    </w:p>
    <w:p w:rsidR="00127FC4" w:rsidRPr="00C814E9" w:rsidRDefault="00127FC4" w:rsidP="00D920C7">
      <w:pPr>
        <w:suppressAutoHyphens/>
        <w:spacing w:after="0" w:line="240" w:lineRule="auto"/>
        <w:jc w:val="both"/>
        <w:rPr>
          <w:rFonts w:ascii="Times New Roman" w:hAnsi="Times New Roman"/>
          <w:b/>
          <w:i/>
          <w:sz w:val="24"/>
          <w:szCs w:val="24"/>
          <w:u w:val="single"/>
        </w:rPr>
      </w:pPr>
      <w:r w:rsidRPr="00C814E9">
        <w:rPr>
          <w:rFonts w:ascii="Times New Roman" w:hAnsi="Times New Roman"/>
          <w:b/>
          <w:bCs/>
          <w:iCs/>
          <w:sz w:val="24"/>
          <w:szCs w:val="24"/>
          <w:u w:val="single"/>
        </w:rPr>
        <w:t>Лаборатория «Процессов ф</w:t>
      </w:r>
      <w:r w:rsidRPr="00C814E9">
        <w:rPr>
          <w:rFonts w:ascii="Times New Roman" w:eastAsia="Calibri" w:hAnsi="Times New Roman"/>
          <w:b/>
          <w:sz w:val="24"/>
          <w:u w:val="single"/>
        </w:rPr>
        <w:t>ормообразования и инструмента»</w:t>
      </w:r>
    </w:p>
    <w:p w:rsidR="00127FC4" w:rsidRPr="00C814E9" w:rsidRDefault="00127FC4" w:rsidP="00D920C7">
      <w:pPr>
        <w:suppressAutoHyphens/>
        <w:spacing w:after="0" w:line="240" w:lineRule="auto"/>
        <w:jc w:val="both"/>
        <w:rPr>
          <w:rFonts w:ascii="Times New Roman" w:hAnsi="Times New Roman"/>
          <w:bCs/>
          <w:iCs/>
          <w:color w:val="FF0000"/>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581"/>
        <w:gridCol w:w="6193"/>
      </w:tblGrid>
      <w:tr w:rsidR="00C814E9" w:rsidRPr="00C814E9" w:rsidTr="00BE6EEE">
        <w:tc>
          <w:tcPr>
            <w:tcW w:w="273" w:type="pct"/>
            <w:shd w:val="clear" w:color="auto" w:fill="auto"/>
            <w:vAlign w:val="center"/>
          </w:tcPr>
          <w:p w:rsidR="00127FC4" w:rsidRPr="00536F68" w:rsidRDefault="00127FC4" w:rsidP="00D920C7">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w:t>
            </w:r>
          </w:p>
        </w:tc>
        <w:tc>
          <w:tcPr>
            <w:tcW w:w="1732"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Наименование оборудования</w:t>
            </w:r>
          </w:p>
        </w:tc>
        <w:tc>
          <w:tcPr>
            <w:tcW w:w="2995"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Техническое описание</w:t>
            </w:r>
          </w:p>
        </w:tc>
      </w:tr>
      <w:tr w:rsidR="00C814E9" w:rsidRPr="00C814E9" w:rsidTr="00BE6EEE">
        <w:trPr>
          <w:trHeight w:val="278"/>
        </w:trPr>
        <w:tc>
          <w:tcPr>
            <w:tcW w:w="5000" w:type="pct"/>
            <w:gridSpan w:val="3"/>
            <w:shd w:val="clear" w:color="auto" w:fill="auto"/>
          </w:tcPr>
          <w:p w:rsidR="00127FC4" w:rsidRPr="00536F68" w:rsidRDefault="00127FC4" w:rsidP="00D920C7">
            <w:pPr>
              <w:snapToGrid w:val="0"/>
              <w:spacing w:after="0" w:line="240" w:lineRule="auto"/>
              <w:rPr>
                <w:rFonts w:ascii="Times New Roman" w:hAnsi="Times New Roman"/>
                <w:b/>
                <w:bCs/>
                <w:iCs/>
                <w:sz w:val="24"/>
                <w:szCs w:val="24"/>
              </w:rPr>
            </w:pPr>
            <w:r w:rsidRPr="00536F68">
              <w:rPr>
                <w:rFonts w:ascii="Times New Roman" w:hAnsi="Times New Roman"/>
                <w:b/>
                <w:bCs/>
                <w:iCs/>
                <w:sz w:val="24"/>
                <w:szCs w:val="24"/>
                <w:lang w:val="en-US"/>
              </w:rPr>
              <w:t>I</w:t>
            </w:r>
            <w:r w:rsidRPr="00536F68">
              <w:rPr>
                <w:rFonts w:ascii="Times New Roman" w:hAnsi="Times New Roman"/>
                <w:b/>
                <w:bCs/>
                <w:iCs/>
                <w:sz w:val="24"/>
                <w:szCs w:val="24"/>
              </w:rPr>
              <w:t xml:space="preserve"> Специализированная мебель и системы хранения</w:t>
            </w:r>
          </w:p>
        </w:tc>
      </w:tr>
      <w:tr w:rsidR="00C814E9" w:rsidRPr="00C814E9" w:rsidTr="00BE6EEE">
        <w:trPr>
          <w:trHeight w:val="277"/>
        </w:trPr>
        <w:tc>
          <w:tcPr>
            <w:tcW w:w="5000" w:type="pct"/>
            <w:gridSpan w:val="3"/>
            <w:shd w:val="clear" w:color="auto" w:fill="auto"/>
          </w:tcPr>
          <w:p w:rsidR="00127FC4" w:rsidRPr="00536F68" w:rsidRDefault="00127FC4" w:rsidP="00D920C7">
            <w:pPr>
              <w:snapToGrid w:val="0"/>
              <w:spacing w:after="0" w:line="240" w:lineRule="auto"/>
              <w:rPr>
                <w:rFonts w:ascii="Times New Roman" w:hAnsi="Times New Roman"/>
                <w:b/>
                <w:bCs/>
                <w:iCs/>
                <w:sz w:val="24"/>
                <w:szCs w:val="24"/>
              </w:rPr>
            </w:pPr>
            <w:r w:rsidRPr="00536F68">
              <w:rPr>
                <w:rFonts w:ascii="Times New Roman" w:hAnsi="Times New Roman"/>
                <w:b/>
                <w:bCs/>
                <w:iCs/>
                <w:sz w:val="24"/>
                <w:szCs w:val="24"/>
              </w:rPr>
              <w:t>Основное оборудование</w:t>
            </w:r>
          </w:p>
        </w:tc>
      </w:tr>
      <w:tr w:rsidR="00C814E9" w:rsidRPr="00C814E9" w:rsidTr="00BE6EEE">
        <w:tc>
          <w:tcPr>
            <w:tcW w:w="273" w:type="pct"/>
            <w:shd w:val="clear" w:color="auto" w:fill="auto"/>
            <w:vAlign w:val="center"/>
          </w:tcPr>
          <w:p w:rsidR="000F60F9" w:rsidRPr="00536F68" w:rsidRDefault="000F60F9" w:rsidP="000F60F9">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1</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hAnsi="Times New Roman"/>
                <w:sz w:val="24"/>
                <w:szCs w:val="24"/>
              </w:rPr>
              <w:t>Стол преподавателя</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Столешница ДСП 22мм., ПВХ 2мм., остальные элементы ДСП 16мм., ПВХ 0.45 мм</w:t>
            </w:r>
          </w:p>
        </w:tc>
      </w:tr>
      <w:tr w:rsidR="00C814E9" w:rsidRPr="00C814E9" w:rsidTr="00BE6EEE">
        <w:tc>
          <w:tcPr>
            <w:tcW w:w="273" w:type="pct"/>
            <w:shd w:val="clear" w:color="auto" w:fill="auto"/>
            <w:vAlign w:val="center"/>
          </w:tcPr>
          <w:p w:rsidR="000F60F9" w:rsidRPr="00536F68" w:rsidRDefault="000F60F9" w:rsidP="000F60F9">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2</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hAnsi="Times New Roman"/>
                <w:sz w:val="24"/>
                <w:szCs w:val="24"/>
              </w:rPr>
              <w:t>Стул преподавателя</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Ткань серая, соответствует ГОСТ 19917-93</w:t>
            </w:r>
          </w:p>
        </w:tc>
      </w:tr>
      <w:tr w:rsidR="00C814E9" w:rsidRPr="00C814E9" w:rsidTr="00BE6EEE">
        <w:tc>
          <w:tcPr>
            <w:tcW w:w="273" w:type="pct"/>
            <w:shd w:val="clear" w:color="auto" w:fill="auto"/>
            <w:vAlign w:val="center"/>
          </w:tcPr>
          <w:p w:rsidR="000F60F9" w:rsidRPr="00536F68" w:rsidRDefault="000F60F9" w:rsidP="000F60F9">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3</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hAnsi="Times New Roman"/>
                <w:sz w:val="24"/>
                <w:szCs w:val="24"/>
              </w:rPr>
              <w:t>Шкаф для размещения и хранения учебно-наглядных пособий, дидактических и технических средств обучения</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ЛДСП</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кромки: ПВХ</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дверей: ЛДСП</w:t>
            </w:r>
          </w:p>
        </w:tc>
      </w:tr>
      <w:tr w:rsidR="00C814E9" w:rsidRPr="00C814E9" w:rsidTr="00BE6EEE">
        <w:tc>
          <w:tcPr>
            <w:tcW w:w="273" w:type="pct"/>
            <w:shd w:val="clear" w:color="auto" w:fill="auto"/>
            <w:vAlign w:val="center"/>
          </w:tcPr>
          <w:p w:rsidR="000F60F9" w:rsidRPr="00536F68" w:rsidRDefault="000F60F9" w:rsidP="000F60F9">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4</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hAnsi="Times New Roman"/>
                <w:sz w:val="24"/>
                <w:szCs w:val="24"/>
              </w:rPr>
              <w:t>Стол ученический</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C814E9" w:rsidRPr="00C814E9" w:rsidTr="00BE6EEE">
        <w:tc>
          <w:tcPr>
            <w:tcW w:w="273" w:type="pct"/>
            <w:shd w:val="clear" w:color="auto" w:fill="auto"/>
            <w:vAlign w:val="center"/>
          </w:tcPr>
          <w:p w:rsidR="000F60F9" w:rsidRPr="00536F68" w:rsidRDefault="000F60F9" w:rsidP="000F60F9">
            <w:pPr>
              <w:snapToGrid w:val="0"/>
              <w:spacing w:after="0" w:line="240" w:lineRule="auto"/>
              <w:jc w:val="center"/>
              <w:rPr>
                <w:rFonts w:ascii="Times New Roman" w:hAnsi="Times New Roman"/>
                <w:iCs/>
                <w:sz w:val="24"/>
                <w:szCs w:val="24"/>
              </w:rPr>
            </w:pPr>
            <w:r w:rsidRPr="00536F68">
              <w:rPr>
                <w:rFonts w:ascii="Times New Roman" w:hAnsi="Times New Roman"/>
                <w:iCs/>
                <w:sz w:val="24"/>
                <w:szCs w:val="24"/>
              </w:rPr>
              <w:t>5</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hAnsi="Times New Roman"/>
                <w:sz w:val="24"/>
                <w:szCs w:val="24"/>
              </w:rPr>
              <w:t>Стул ученический</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Основа - металлический каркас из квадратных труб сечением 25х25 мм и 20х20 мм, окрашенный износостойким полимерным покрытием. Ножки имеют </w:t>
            </w:r>
            <w:r w:rsidRPr="008F0F80">
              <w:rPr>
                <w:rFonts w:ascii="Times New Roman" w:hAnsi="Times New Roman"/>
                <w:iCs/>
                <w:sz w:val="24"/>
                <w:szCs w:val="24"/>
              </w:rPr>
              <w:lastRenderedPageBreak/>
              <w:t xml:space="preserve">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w:t>
            </w:r>
          </w:p>
        </w:tc>
      </w:tr>
      <w:tr w:rsidR="00C814E9" w:rsidRPr="00C814E9" w:rsidTr="00BE6EEE">
        <w:tc>
          <w:tcPr>
            <w:tcW w:w="273" w:type="pct"/>
            <w:shd w:val="clear" w:color="auto" w:fill="auto"/>
            <w:vAlign w:val="center"/>
          </w:tcPr>
          <w:p w:rsidR="000F60F9" w:rsidRPr="00C814E9" w:rsidRDefault="000F60F9" w:rsidP="000F60F9">
            <w:pPr>
              <w:snapToGrid w:val="0"/>
              <w:spacing w:after="0" w:line="240" w:lineRule="auto"/>
              <w:jc w:val="center"/>
              <w:rPr>
                <w:rFonts w:ascii="Times New Roman" w:hAnsi="Times New Roman"/>
                <w:iCs/>
                <w:color w:val="FF0000"/>
                <w:sz w:val="24"/>
                <w:szCs w:val="24"/>
              </w:rPr>
            </w:pPr>
            <w:r w:rsidRPr="00536F68">
              <w:rPr>
                <w:rFonts w:ascii="Times New Roman" w:hAnsi="Times New Roman"/>
                <w:iCs/>
                <w:sz w:val="24"/>
                <w:szCs w:val="24"/>
              </w:rPr>
              <w:lastRenderedPageBreak/>
              <w:t>6</w:t>
            </w:r>
          </w:p>
        </w:tc>
        <w:tc>
          <w:tcPr>
            <w:tcW w:w="1732" w:type="pct"/>
            <w:shd w:val="clear" w:color="auto" w:fill="auto"/>
            <w:vAlign w:val="center"/>
          </w:tcPr>
          <w:p w:rsidR="000F60F9" w:rsidRPr="008F0F80" w:rsidRDefault="000F60F9" w:rsidP="000F60F9">
            <w:pPr>
              <w:spacing w:after="0" w:line="240" w:lineRule="auto"/>
              <w:rPr>
                <w:rFonts w:ascii="Times New Roman" w:hAnsi="Times New Roman"/>
                <w:sz w:val="24"/>
                <w:szCs w:val="24"/>
              </w:rPr>
            </w:pPr>
            <w:r w:rsidRPr="008F0F80">
              <w:rPr>
                <w:rFonts w:ascii="Times New Roman" w:eastAsia="Calibri" w:hAnsi="Times New Roman"/>
                <w:sz w:val="24"/>
                <w:szCs w:val="24"/>
              </w:rPr>
              <w:t>Аудиторная доска</w:t>
            </w:r>
          </w:p>
        </w:tc>
        <w:tc>
          <w:tcPr>
            <w:tcW w:w="2995" w:type="pct"/>
            <w:shd w:val="clear" w:color="auto" w:fill="auto"/>
            <w:vAlign w:val="center"/>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Тип-складывающаяся</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Размещение-настенная</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элементов (секции)-1</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покрытия рабочей поверхности-эмаль</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Особенности-комплектация полкой</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Цвет-зеленый</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профиля (окантовки)-алюминий</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крепления к стене-горизонтальное</w:t>
            </w:r>
          </w:p>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iCs/>
                <w:sz w:val="24"/>
                <w:szCs w:val="24"/>
              </w:rPr>
              <w:t>Функциональное назначение-для письма мелом</w:t>
            </w:r>
          </w:p>
        </w:tc>
      </w:tr>
      <w:tr w:rsidR="00C814E9" w:rsidRPr="00C814E9"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Дополнительное оборудование</w:t>
            </w:r>
          </w:p>
        </w:tc>
      </w:tr>
      <w:tr w:rsidR="00C814E9" w:rsidRPr="00C814E9" w:rsidTr="00BE6EEE">
        <w:tc>
          <w:tcPr>
            <w:tcW w:w="273" w:type="pct"/>
            <w:tcBorders>
              <w:top w:val="single" w:sz="4" w:space="0" w:color="auto"/>
              <w:left w:val="single" w:sz="4" w:space="0" w:color="auto"/>
              <w:bottom w:val="single" w:sz="4" w:space="0" w:color="auto"/>
              <w:right w:val="single" w:sz="4" w:space="0" w:color="auto"/>
            </w:tcBorders>
            <w:shd w:val="clear" w:color="auto" w:fill="auto"/>
          </w:tcPr>
          <w:p w:rsidR="000F60F9" w:rsidRPr="00C814E9" w:rsidRDefault="00B22D54" w:rsidP="000F60F9">
            <w:pPr>
              <w:snapToGrid w:val="0"/>
              <w:spacing w:after="0" w:line="240" w:lineRule="auto"/>
              <w:rPr>
                <w:rFonts w:ascii="Times New Roman" w:hAnsi="Times New Roman"/>
                <w:iCs/>
                <w:color w:val="FF0000"/>
                <w:sz w:val="24"/>
                <w:szCs w:val="24"/>
              </w:rPr>
            </w:pPr>
            <w:r w:rsidRPr="005B6C6E">
              <w:rPr>
                <w:rFonts w:ascii="Times New Roman" w:hAnsi="Times New Roman"/>
                <w:iCs/>
                <w:sz w:val="24"/>
                <w:szCs w:val="24"/>
              </w:rPr>
              <w:t>1</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0F60F9" w:rsidRPr="008F0F80" w:rsidRDefault="005B6C6E" w:rsidP="000F60F9">
            <w:pPr>
              <w:suppressAutoHyphens/>
              <w:autoSpaceDN w:val="0"/>
              <w:spacing w:after="0" w:line="240" w:lineRule="auto"/>
              <w:textAlignment w:val="baseline"/>
              <w:rPr>
                <w:rFonts w:ascii="Times New Roman" w:eastAsia="SimSun" w:hAnsi="Times New Roman"/>
                <w:kern w:val="3"/>
                <w:sz w:val="24"/>
                <w:szCs w:val="24"/>
              </w:rPr>
            </w:pPr>
            <w:r>
              <w:rPr>
                <w:rFonts w:ascii="Times New Roman" w:eastAsia="SimSun" w:hAnsi="Times New Roman"/>
                <w:kern w:val="3"/>
                <w:sz w:val="24"/>
                <w:szCs w:val="24"/>
              </w:rPr>
              <w:t>-</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0F60F9" w:rsidRPr="008F0F80" w:rsidRDefault="000F60F9" w:rsidP="000F60F9">
            <w:pPr>
              <w:snapToGrid w:val="0"/>
              <w:spacing w:after="0" w:line="240" w:lineRule="auto"/>
              <w:rPr>
                <w:rFonts w:ascii="Times New Roman" w:hAnsi="Times New Roman"/>
                <w:i/>
                <w:sz w:val="24"/>
                <w:szCs w:val="24"/>
              </w:rPr>
            </w:pPr>
          </w:p>
        </w:tc>
      </w:tr>
      <w:tr w:rsidR="00C814E9" w:rsidRPr="00C814E9"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F60F9" w:rsidRPr="008F0F80" w:rsidRDefault="000F60F9" w:rsidP="000F60F9">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 xml:space="preserve">II </w:t>
            </w:r>
            <w:r w:rsidRPr="008F0F80">
              <w:rPr>
                <w:rFonts w:ascii="Times New Roman" w:hAnsi="Times New Roman"/>
                <w:b/>
                <w:bCs/>
                <w:iCs/>
                <w:sz w:val="24"/>
                <w:szCs w:val="24"/>
              </w:rPr>
              <w:t>Технические средства</w:t>
            </w:r>
          </w:p>
        </w:tc>
      </w:tr>
      <w:tr w:rsidR="000F60F9" w:rsidRPr="0040225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F60F9" w:rsidRPr="0040225B" w:rsidRDefault="000F60F9" w:rsidP="000F60F9">
            <w:pPr>
              <w:snapToGrid w:val="0"/>
              <w:spacing w:after="0" w:line="240" w:lineRule="auto"/>
              <w:rPr>
                <w:rFonts w:ascii="Times New Roman" w:hAnsi="Times New Roman"/>
                <w:iCs/>
                <w:sz w:val="24"/>
                <w:szCs w:val="24"/>
              </w:rPr>
            </w:pPr>
            <w:r w:rsidRPr="0040225B">
              <w:rPr>
                <w:rFonts w:ascii="Times New Roman" w:hAnsi="Times New Roman"/>
                <w:b/>
                <w:bCs/>
                <w:iCs/>
                <w:sz w:val="24"/>
                <w:szCs w:val="24"/>
              </w:rPr>
              <w:t>Основное оборудование</w:t>
            </w:r>
          </w:p>
        </w:tc>
      </w:tr>
      <w:tr w:rsidR="000F60F9" w:rsidRPr="0040225B" w:rsidTr="00BE6EEE">
        <w:tc>
          <w:tcPr>
            <w:tcW w:w="5000" w:type="pct"/>
            <w:gridSpan w:val="3"/>
            <w:shd w:val="clear" w:color="auto" w:fill="auto"/>
          </w:tcPr>
          <w:p w:rsidR="000F60F9" w:rsidRPr="0040225B" w:rsidRDefault="000F60F9" w:rsidP="000F60F9">
            <w:pPr>
              <w:snapToGrid w:val="0"/>
              <w:spacing w:after="0" w:line="240" w:lineRule="auto"/>
              <w:rPr>
                <w:rFonts w:ascii="Times New Roman" w:hAnsi="Times New Roman"/>
                <w:iCs/>
                <w:sz w:val="24"/>
                <w:szCs w:val="24"/>
              </w:rPr>
            </w:pPr>
            <w:r w:rsidRPr="0040225B">
              <w:rPr>
                <w:rFonts w:ascii="Times New Roman" w:hAnsi="Times New Roman"/>
                <w:b/>
                <w:iCs/>
                <w:sz w:val="24"/>
                <w:szCs w:val="24"/>
              </w:rPr>
              <w:t>Дополнительное оборудование</w:t>
            </w:r>
          </w:p>
        </w:tc>
      </w:tr>
      <w:tr w:rsidR="000F60F9" w:rsidRPr="0040225B" w:rsidTr="00BE6EEE">
        <w:tc>
          <w:tcPr>
            <w:tcW w:w="273" w:type="pct"/>
            <w:shd w:val="clear" w:color="auto" w:fill="auto"/>
          </w:tcPr>
          <w:p w:rsidR="000F60F9" w:rsidRPr="0040225B" w:rsidRDefault="005B6C6E" w:rsidP="000F60F9">
            <w:pPr>
              <w:snapToGrid w:val="0"/>
              <w:spacing w:after="0" w:line="240" w:lineRule="auto"/>
              <w:rPr>
                <w:rFonts w:ascii="Times New Roman" w:hAnsi="Times New Roman"/>
                <w:iCs/>
                <w:sz w:val="24"/>
                <w:szCs w:val="24"/>
              </w:rPr>
            </w:pPr>
            <w:r>
              <w:rPr>
                <w:rFonts w:ascii="Times New Roman" w:hAnsi="Times New Roman"/>
                <w:iCs/>
                <w:sz w:val="24"/>
                <w:szCs w:val="24"/>
              </w:rPr>
              <w:t>1</w:t>
            </w:r>
          </w:p>
        </w:tc>
        <w:tc>
          <w:tcPr>
            <w:tcW w:w="1732" w:type="pct"/>
            <w:shd w:val="clear" w:color="auto" w:fill="auto"/>
          </w:tcPr>
          <w:p w:rsidR="000F60F9" w:rsidRPr="0040225B" w:rsidRDefault="005B6C6E" w:rsidP="000F60F9">
            <w:pPr>
              <w:snapToGrid w:val="0"/>
              <w:spacing w:after="0" w:line="240" w:lineRule="auto"/>
              <w:rPr>
                <w:rFonts w:ascii="Times New Roman" w:hAnsi="Times New Roman"/>
                <w:i/>
                <w:sz w:val="24"/>
                <w:szCs w:val="24"/>
              </w:rPr>
            </w:pPr>
            <w:r>
              <w:rPr>
                <w:rFonts w:ascii="Times New Roman" w:hAnsi="Times New Roman"/>
                <w:i/>
                <w:sz w:val="24"/>
                <w:szCs w:val="24"/>
              </w:rPr>
              <w:t>-</w:t>
            </w:r>
          </w:p>
        </w:tc>
        <w:tc>
          <w:tcPr>
            <w:tcW w:w="2995" w:type="pct"/>
            <w:shd w:val="clear" w:color="auto" w:fill="auto"/>
          </w:tcPr>
          <w:p w:rsidR="000F60F9" w:rsidRPr="0040225B" w:rsidRDefault="000F60F9" w:rsidP="000F60F9">
            <w:pPr>
              <w:snapToGrid w:val="0"/>
              <w:spacing w:after="0" w:line="240" w:lineRule="auto"/>
              <w:rPr>
                <w:rFonts w:ascii="Times New Roman" w:hAnsi="Times New Roman"/>
                <w:iCs/>
                <w:sz w:val="24"/>
                <w:szCs w:val="24"/>
              </w:rPr>
            </w:pPr>
          </w:p>
        </w:tc>
      </w:tr>
      <w:tr w:rsidR="000F60F9" w:rsidRPr="0040225B" w:rsidTr="00BE6EEE">
        <w:tc>
          <w:tcPr>
            <w:tcW w:w="5000" w:type="pct"/>
            <w:gridSpan w:val="3"/>
            <w:shd w:val="clear" w:color="auto" w:fill="auto"/>
          </w:tcPr>
          <w:p w:rsidR="000F60F9" w:rsidRPr="0040225B" w:rsidRDefault="000F60F9" w:rsidP="000F60F9">
            <w:pPr>
              <w:snapToGrid w:val="0"/>
              <w:spacing w:after="0" w:line="240" w:lineRule="auto"/>
              <w:rPr>
                <w:rFonts w:ascii="Times New Roman" w:hAnsi="Times New Roman"/>
                <w:iCs/>
                <w:sz w:val="24"/>
                <w:szCs w:val="24"/>
              </w:rPr>
            </w:pPr>
            <w:r w:rsidRPr="0040225B">
              <w:rPr>
                <w:rFonts w:ascii="Times New Roman" w:hAnsi="Times New Roman"/>
                <w:b/>
                <w:bCs/>
                <w:iCs/>
                <w:sz w:val="24"/>
                <w:szCs w:val="24"/>
                <w:lang w:val="en-US"/>
              </w:rPr>
              <w:t>III</w:t>
            </w:r>
            <w:r w:rsidRPr="0040225B">
              <w:rPr>
                <w:rFonts w:ascii="Times New Roman" w:hAnsi="Times New Roman"/>
                <w:b/>
                <w:bCs/>
                <w:iCs/>
                <w:sz w:val="24"/>
                <w:szCs w:val="24"/>
              </w:rPr>
              <w:t xml:space="preserve"> Демонстрационные учебно-наглядные пособия</w:t>
            </w:r>
          </w:p>
        </w:tc>
      </w:tr>
      <w:tr w:rsidR="000F60F9" w:rsidRPr="0040225B" w:rsidTr="00BE6EEE">
        <w:tc>
          <w:tcPr>
            <w:tcW w:w="5000" w:type="pct"/>
            <w:gridSpan w:val="3"/>
            <w:shd w:val="clear" w:color="auto" w:fill="auto"/>
          </w:tcPr>
          <w:p w:rsidR="000F60F9" w:rsidRPr="0040225B" w:rsidRDefault="000F60F9" w:rsidP="000F60F9">
            <w:pPr>
              <w:snapToGrid w:val="0"/>
              <w:spacing w:after="0" w:line="240" w:lineRule="auto"/>
              <w:rPr>
                <w:rFonts w:ascii="Times New Roman" w:hAnsi="Times New Roman"/>
                <w:iCs/>
                <w:sz w:val="24"/>
                <w:szCs w:val="24"/>
              </w:rPr>
            </w:pPr>
            <w:r w:rsidRPr="0040225B">
              <w:rPr>
                <w:rFonts w:ascii="Times New Roman" w:hAnsi="Times New Roman"/>
                <w:b/>
                <w:bCs/>
                <w:iCs/>
                <w:sz w:val="24"/>
                <w:szCs w:val="24"/>
              </w:rPr>
              <w:t>Основное оборудование</w:t>
            </w:r>
          </w:p>
        </w:tc>
      </w:tr>
      <w:tr w:rsidR="000F60F9" w:rsidRPr="000F60F9" w:rsidTr="00BE6EEE">
        <w:tc>
          <w:tcPr>
            <w:tcW w:w="273" w:type="pct"/>
            <w:shd w:val="clear" w:color="auto" w:fill="auto"/>
            <w:vAlign w:val="center"/>
          </w:tcPr>
          <w:p w:rsidR="000F60F9" w:rsidRPr="005B6C6E" w:rsidRDefault="000F60F9" w:rsidP="000F60F9">
            <w:pPr>
              <w:snapToGrid w:val="0"/>
              <w:spacing w:after="0" w:line="240" w:lineRule="auto"/>
              <w:jc w:val="center"/>
              <w:rPr>
                <w:rFonts w:ascii="Times New Roman" w:hAnsi="Times New Roman"/>
                <w:iCs/>
                <w:sz w:val="24"/>
                <w:szCs w:val="24"/>
              </w:rPr>
            </w:pPr>
            <w:r w:rsidRPr="005B6C6E">
              <w:rPr>
                <w:rFonts w:ascii="Times New Roman" w:hAnsi="Times New Roman"/>
                <w:iCs/>
                <w:sz w:val="24"/>
                <w:szCs w:val="24"/>
              </w:rPr>
              <w:t>1</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Способы прокатки. Формообразование деталей методами пластического деформирования металла. Ковка. Штамповка в закрытых штампах. Штамповка в открытых штампах. Холодная объемная штамповка. Волочение. Прессование.  Обработка металла. Процесс сварки. Ультразвуковая сварка. Точечная и шовная контактная сварка. Холодная сварка. Сварка металла трением.</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Учебный стенд</w:t>
            </w:r>
          </w:p>
        </w:tc>
      </w:tr>
      <w:tr w:rsidR="000F60F9" w:rsidRPr="000F60F9" w:rsidTr="00BE6EEE">
        <w:tc>
          <w:tcPr>
            <w:tcW w:w="273" w:type="pct"/>
            <w:shd w:val="clear" w:color="auto" w:fill="auto"/>
            <w:vAlign w:val="center"/>
          </w:tcPr>
          <w:p w:rsidR="000F60F9" w:rsidRPr="005B6C6E" w:rsidRDefault="000F60F9" w:rsidP="000F60F9">
            <w:pPr>
              <w:snapToGrid w:val="0"/>
              <w:spacing w:after="0" w:line="240" w:lineRule="auto"/>
              <w:jc w:val="center"/>
              <w:rPr>
                <w:rFonts w:ascii="Times New Roman" w:hAnsi="Times New Roman"/>
                <w:iCs/>
                <w:sz w:val="24"/>
                <w:szCs w:val="24"/>
              </w:rPr>
            </w:pPr>
            <w:r w:rsidRPr="005B6C6E">
              <w:rPr>
                <w:rFonts w:ascii="Times New Roman" w:hAnsi="Times New Roman"/>
                <w:iCs/>
                <w:sz w:val="24"/>
                <w:szCs w:val="24"/>
              </w:rPr>
              <w:t>2</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Основные методы формообразования. Формоизменяющие операции. Разделительные операции. Виды и назначение токарных резцов. Виды фрез. Инструменты для обработки отверстий. Конструкция сверла. Разновидности сверл. Обработка строганием и долблением.</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Учебный стенд</w:t>
            </w:r>
          </w:p>
        </w:tc>
      </w:tr>
      <w:tr w:rsidR="000F60F9" w:rsidRPr="000F60F9" w:rsidTr="00BE6EEE">
        <w:tc>
          <w:tcPr>
            <w:tcW w:w="273" w:type="pct"/>
            <w:shd w:val="clear" w:color="auto" w:fill="auto"/>
            <w:vAlign w:val="center"/>
          </w:tcPr>
          <w:p w:rsidR="000F60F9" w:rsidRPr="005B6C6E" w:rsidRDefault="000F60F9" w:rsidP="000F60F9">
            <w:pPr>
              <w:snapToGrid w:val="0"/>
              <w:spacing w:after="0" w:line="240" w:lineRule="auto"/>
              <w:jc w:val="center"/>
              <w:rPr>
                <w:rFonts w:ascii="Times New Roman" w:hAnsi="Times New Roman"/>
                <w:iCs/>
                <w:sz w:val="24"/>
                <w:szCs w:val="24"/>
              </w:rPr>
            </w:pPr>
            <w:r w:rsidRPr="005B6C6E">
              <w:rPr>
                <w:rFonts w:ascii="Times New Roman" w:hAnsi="Times New Roman"/>
                <w:iCs/>
                <w:sz w:val="24"/>
                <w:szCs w:val="24"/>
              </w:rPr>
              <w:t>3</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 xml:space="preserve">Сущность процесса литья. Основные понятия и определения. Литниковая система. Литье в песчаные формы. Литье в оболочковые </w:t>
            </w:r>
            <w:r w:rsidRPr="008F0F80">
              <w:rPr>
                <w:rFonts w:ascii="Times New Roman" w:eastAsia="SimSun" w:hAnsi="Times New Roman"/>
                <w:kern w:val="3"/>
                <w:sz w:val="24"/>
                <w:szCs w:val="24"/>
              </w:rPr>
              <w:lastRenderedPageBreak/>
              <w:t xml:space="preserve">формы. Центробежное литье. Литье и кокиль. Литье по выплавляемым моделям. Литье под давлением. </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lastRenderedPageBreak/>
              <w:t>Учебный стенд</w:t>
            </w:r>
          </w:p>
        </w:tc>
      </w:tr>
      <w:tr w:rsidR="000F60F9" w:rsidRPr="008F0F80" w:rsidTr="00BE6EEE">
        <w:tc>
          <w:tcPr>
            <w:tcW w:w="273" w:type="pct"/>
            <w:shd w:val="clear" w:color="auto" w:fill="auto"/>
            <w:vAlign w:val="center"/>
          </w:tcPr>
          <w:p w:rsidR="000F60F9" w:rsidRPr="008F0F80" w:rsidRDefault="000F60F9"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4</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Токарная обработка</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Комплект учебно-методической литературы</w:t>
            </w:r>
          </w:p>
        </w:tc>
      </w:tr>
      <w:tr w:rsidR="000F60F9" w:rsidRPr="008F0F80" w:rsidTr="00BE6EEE">
        <w:tc>
          <w:tcPr>
            <w:tcW w:w="273" w:type="pct"/>
            <w:shd w:val="clear" w:color="auto" w:fill="auto"/>
            <w:vAlign w:val="center"/>
          </w:tcPr>
          <w:p w:rsidR="000F60F9" w:rsidRPr="008F0F80" w:rsidRDefault="000F60F9"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Накатывание, раскатывание и обкатывание.</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0F60F9"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Растачивание.</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0F60F9"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7</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Приспособления.</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0F60F9"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8</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Вытачивание наружных канавок и отрезание.</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9</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Патроны для плашек.</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10</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Сверление и центрование.</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11</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Измерительные инструменты.</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12</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Резец. Его элементы и углы.</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13</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Нарезание резьбы резцами.</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14</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Микрометр.</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Макет.</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15</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Формы заточки резцов. Резцы сборные.</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Набор инструментов</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16</w:t>
            </w:r>
          </w:p>
        </w:tc>
        <w:tc>
          <w:tcPr>
            <w:tcW w:w="1732" w:type="pct"/>
            <w:shd w:val="clear" w:color="auto" w:fill="auto"/>
            <w:vAlign w:val="center"/>
          </w:tcPr>
          <w:p w:rsidR="000F60F9" w:rsidRPr="008F0F80" w:rsidRDefault="000F60F9" w:rsidP="000F60F9">
            <w:pPr>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Учебные фильмы по изучаемым темам</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Видеофильмы</w:t>
            </w:r>
          </w:p>
        </w:tc>
      </w:tr>
      <w:tr w:rsidR="000F60F9" w:rsidRPr="008F0F80" w:rsidTr="00BE6EEE">
        <w:tc>
          <w:tcPr>
            <w:tcW w:w="5000" w:type="pct"/>
            <w:gridSpan w:val="3"/>
            <w:shd w:val="clear" w:color="auto" w:fill="auto"/>
          </w:tcPr>
          <w:p w:rsidR="000F60F9" w:rsidRPr="008F0F80" w:rsidRDefault="000F60F9" w:rsidP="000F60F9">
            <w:pPr>
              <w:snapToGrid w:val="0"/>
              <w:spacing w:after="0" w:line="240" w:lineRule="auto"/>
              <w:rPr>
                <w:rFonts w:ascii="Times New Roman" w:eastAsia="SimSun" w:hAnsi="Times New Roman"/>
                <w:kern w:val="3"/>
                <w:sz w:val="24"/>
                <w:szCs w:val="24"/>
              </w:rPr>
            </w:pPr>
            <w:r w:rsidRPr="008F0F80">
              <w:rPr>
                <w:rFonts w:ascii="Times New Roman" w:hAnsi="Times New Roman"/>
                <w:b/>
                <w:bCs/>
                <w:iCs/>
                <w:sz w:val="24"/>
                <w:szCs w:val="24"/>
              </w:rPr>
              <w:t>Дополнительное оборудование</w:t>
            </w:r>
          </w:p>
        </w:tc>
      </w:tr>
      <w:tr w:rsidR="000F60F9" w:rsidRPr="008F0F80" w:rsidTr="00BE6EEE">
        <w:tc>
          <w:tcPr>
            <w:tcW w:w="273" w:type="pct"/>
            <w:shd w:val="clear" w:color="auto" w:fill="auto"/>
            <w:vAlign w:val="center"/>
          </w:tcPr>
          <w:p w:rsidR="000F60F9" w:rsidRPr="008F0F80" w:rsidRDefault="00B22D54" w:rsidP="000F60F9">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732" w:type="pct"/>
            <w:shd w:val="clear" w:color="auto" w:fill="auto"/>
            <w:vAlign w:val="center"/>
          </w:tcPr>
          <w:p w:rsidR="000F60F9" w:rsidRPr="008F0F80" w:rsidRDefault="005B6C6E" w:rsidP="000F60F9">
            <w:pPr>
              <w:spacing w:after="0" w:line="240" w:lineRule="auto"/>
              <w:rPr>
                <w:rFonts w:ascii="Times New Roman" w:eastAsia="SimSun" w:hAnsi="Times New Roman"/>
                <w:kern w:val="3"/>
                <w:sz w:val="24"/>
                <w:szCs w:val="24"/>
              </w:rPr>
            </w:pPr>
            <w:r>
              <w:rPr>
                <w:rFonts w:ascii="Times New Roman" w:eastAsia="SimSun" w:hAnsi="Times New Roman"/>
                <w:kern w:val="3"/>
                <w:sz w:val="24"/>
                <w:szCs w:val="24"/>
              </w:rPr>
              <w:t>-</w:t>
            </w:r>
          </w:p>
        </w:tc>
        <w:tc>
          <w:tcPr>
            <w:tcW w:w="2995" w:type="pct"/>
            <w:shd w:val="clear" w:color="auto" w:fill="auto"/>
            <w:vAlign w:val="center"/>
          </w:tcPr>
          <w:p w:rsidR="000F60F9" w:rsidRPr="008F0F80" w:rsidRDefault="000F60F9" w:rsidP="000F60F9">
            <w:pPr>
              <w:snapToGrid w:val="0"/>
              <w:spacing w:after="0" w:line="240" w:lineRule="auto"/>
              <w:rPr>
                <w:rFonts w:ascii="Times New Roman" w:eastAsia="SimSun" w:hAnsi="Times New Roman"/>
                <w:kern w:val="3"/>
                <w:sz w:val="24"/>
                <w:szCs w:val="24"/>
              </w:rPr>
            </w:pPr>
          </w:p>
        </w:tc>
      </w:tr>
    </w:tbl>
    <w:p w:rsidR="00127FC4" w:rsidRPr="008F0F80" w:rsidRDefault="00127FC4" w:rsidP="00D920C7">
      <w:pPr>
        <w:spacing w:after="0" w:line="240" w:lineRule="auto"/>
        <w:rPr>
          <w:rFonts w:ascii="Times New Roman" w:eastAsia="Calibri" w:hAnsi="Times New Roman"/>
          <w:sz w:val="24"/>
        </w:rPr>
      </w:pPr>
    </w:p>
    <w:p w:rsidR="00127FC4" w:rsidRPr="008F0F80" w:rsidRDefault="00127FC4" w:rsidP="00D920C7">
      <w:pPr>
        <w:spacing w:after="0" w:line="240" w:lineRule="auto"/>
        <w:rPr>
          <w:rFonts w:ascii="Times New Roman" w:hAnsi="Times New Roman"/>
          <w:b/>
          <w:bCs/>
          <w:iCs/>
          <w:sz w:val="24"/>
          <w:szCs w:val="24"/>
          <w:u w:val="single"/>
        </w:rPr>
      </w:pPr>
      <w:r w:rsidRPr="008F0F80">
        <w:rPr>
          <w:rFonts w:ascii="Times New Roman" w:hAnsi="Times New Roman"/>
          <w:b/>
          <w:bCs/>
          <w:iCs/>
          <w:sz w:val="24"/>
          <w:szCs w:val="24"/>
          <w:u w:val="single"/>
        </w:rPr>
        <w:t>Лаборатория «</w:t>
      </w:r>
      <w:r w:rsidRPr="008F0F80">
        <w:rPr>
          <w:rFonts w:ascii="Times New Roman" w:eastAsia="Calibri" w:hAnsi="Times New Roman"/>
          <w:b/>
          <w:sz w:val="24"/>
          <w:u w:val="single"/>
        </w:rPr>
        <w:t>Технологического оборудования и оснастки</w:t>
      </w:r>
      <w:r w:rsidRPr="008F0F80">
        <w:rPr>
          <w:rFonts w:ascii="Times New Roman" w:hAnsi="Times New Roman"/>
          <w:b/>
          <w:bCs/>
          <w:iCs/>
          <w:sz w:val="24"/>
          <w:szCs w:val="24"/>
          <w:u w:val="single"/>
        </w:rPr>
        <w:t>»</w:t>
      </w:r>
    </w:p>
    <w:p w:rsidR="0081317E" w:rsidRPr="008F0F80" w:rsidRDefault="0081317E" w:rsidP="00D920C7">
      <w:pPr>
        <w:spacing w:after="0" w:line="240" w:lineRule="auto"/>
        <w:rPr>
          <w:rFonts w:ascii="Times New Roman" w:eastAsia="Calibri" w:hAnsi="Times New Roman"/>
          <w:b/>
          <w:sz w:val="24"/>
          <w:u w:val="single"/>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83"/>
        <w:gridCol w:w="1305"/>
        <w:gridCol w:w="4888"/>
      </w:tblGrid>
      <w:tr w:rsidR="0081317E" w:rsidRPr="008F0F80" w:rsidTr="00F978C3">
        <w:tc>
          <w:tcPr>
            <w:tcW w:w="272"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Наименование оборудования</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Техническое описание</w:t>
            </w:r>
          </w:p>
        </w:tc>
      </w:tr>
      <w:tr w:rsidR="0081317E" w:rsidRPr="008F0F80" w:rsidTr="00F978C3">
        <w:trPr>
          <w:trHeight w:val="278"/>
        </w:trPr>
        <w:tc>
          <w:tcPr>
            <w:tcW w:w="5000" w:type="pct"/>
            <w:gridSpan w:val="4"/>
            <w:shd w:val="clear" w:color="auto" w:fill="auto"/>
          </w:tcPr>
          <w:p w:rsidR="0081317E" w:rsidRPr="008F0F80" w:rsidRDefault="0081317E" w:rsidP="0081317E">
            <w:pPr>
              <w:tabs>
                <w:tab w:val="left" w:pos="1116"/>
              </w:tabs>
              <w:suppressAutoHyphens/>
              <w:spacing w:after="0" w:line="240" w:lineRule="auto"/>
              <w:jc w:val="both"/>
              <w:rPr>
                <w:rFonts w:ascii="Times New Roman" w:hAnsi="Times New Roman"/>
                <w:b/>
                <w:bCs/>
                <w:iCs/>
                <w:sz w:val="24"/>
                <w:szCs w:val="24"/>
              </w:rPr>
            </w:pPr>
            <w:r w:rsidRPr="008F0F80">
              <w:rPr>
                <w:rFonts w:ascii="Times New Roman" w:hAnsi="Times New Roman"/>
                <w:b/>
                <w:bCs/>
                <w:iCs/>
                <w:sz w:val="24"/>
                <w:szCs w:val="24"/>
                <w:lang w:val="en-US"/>
              </w:rPr>
              <w:t>I</w:t>
            </w:r>
            <w:r w:rsidRPr="008F0F80">
              <w:rPr>
                <w:rFonts w:ascii="Times New Roman" w:hAnsi="Times New Roman"/>
                <w:b/>
                <w:bCs/>
                <w:iCs/>
                <w:sz w:val="24"/>
                <w:szCs w:val="24"/>
              </w:rPr>
              <w:t xml:space="preserve"> Специализированная мебель и системы хранения</w:t>
            </w:r>
          </w:p>
        </w:tc>
      </w:tr>
      <w:tr w:rsidR="0081317E" w:rsidRPr="008F0F80" w:rsidTr="00F978C3">
        <w:trPr>
          <w:trHeight w:val="277"/>
        </w:trPr>
        <w:tc>
          <w:tcPr>
            <w:tcW w:w="5000" w:type="pct"/>
            <w:gridSpan w:val="4"/>
            <w:shd w:val="clear" w:color="auto" w:fill="auto"/>
          </w:tcPr>
          <w:p w:rsidR="0081317E" w:rsidRPr="008F0F80" w:rsidRDefault="0081317E" w:rsidP="0081317E">
            <w:pPr>
              <w:tabs>
                <w:tab w:val="left" w:pos="1116"/>
              </w:tabs>
              <w:suppressAutoHyphens/>
              <w:spacing w:after="0" w:line="240" w:lineRule="auto"/>
              <w:jc w:val="both"/>
              <w:rPr>
                <w:rFonts w:ascii="Times New Roman" w:hAnsi="Times New Roman"/>
                <w:b/>
                <w:bCs/>
                <w:iCs/>
                <w:sz w:val="24"/>
                <w:szCs w:val="24"/>
              </w:rPr>
            </w:pPr>
            <w:r w:rsidRPr="008F0F80">
              <w:rPr>
                <w:rFonts w:ascii="Times New Roman" w:hAnsi="Times New Roman"/>
                <w:b/>
                <w:bCs/>
                <w:iCs/>
                <w:sz w:val="24"/>
                <w:szCs w:val="24"/>
              </w:rPr>
              <w:t>Основное оборудование</w:t>
            </w:r>
          </w:p>
        </w:tc>
      </w:tr>
      <w:tr w:rsidR="0081317E" w:rsidRPr="008F0F80" w:rsidTr="00F978C3">
        <w:tc>
          <w:tcPr>
            <w:tcW w:w="272"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преподавателя</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Двухтумбовый. Столешница ДСП 22мм., ПВХ 2мм., остальные элементы ДСП 16мм., ПВХ 0.45 мм. 1500*600*750 мм , ольха</w:t>
            </w:r>
          </w:p>
        </w:tc>
      </w:tr>
      <w:tr w:rsidR="0081317E" w:rsidRPr="008F0F80" w:rsidTr="00F978C3">
        <w:tc>
          <w:tcPr>
            <w:tcW w:w="272"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Стул преподавателя</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Ткань серая, соответствует ГОСТ 19917-93</w:t>
            </w:r>
          </w:p>
        </w:tc>
      </w:tr>
      <w:tr w:rsidR="0081317E" w:rsidRPr="008F0F80" w:rsidTr="00F978C3">
        <w:tc>
          <w:tcPr>
            <w:tcW w:w="272"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ученический</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Стол ученический изготовлен из труб профильных 25* 25* 1,5 мм и 20* 20* 1,5 мм и представляет собой сварную 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81317E" w:rsidRPr="008F0F80" w:rsidTr="00F978C3">
        <w:tc>
          <w:tcPr>
            <w:tcW w:w="272"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Стул ученический</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81317E" w:rsidRPr="008F0F80" w:rsidTr="00F978C3">
        <w:tc>
          <w:tcPr>
            <w:tcW w:w="272" w:type="pct"/>
            <w:shd w:val="clear" w:color="auto" w:fill="auto"/>
            <w:vAlign w:val="center"/>
          </w:tcPr>
          <w:p w:rsidR="0081317E" w:rsidRPr="008F0F80" w:rsidRDefault="008255AB"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Шкаф широкий полуоткрытый</w:t>
            </w:r>
          </w:p>
        </w:tc>
        <w:tc>
          <w:tcPr>
            <w:tcW w:w="2995" w:type="pct"/>
            <w:gridSpan w:val="2"/>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Боковые стенки-2шт, верхняя и нижняя панели, полки: 2 шт-врезная, 4 шт-вкладные, стеклянные, толщина 16 мм; задняя стенка-1шт – зеркальная.</w:t>
            </w:r>
          </w:p>
        </w:tc>
      </w:tr>
      <w:tr w:rsidR="0081317E" w:rsidRPr="008F0F80" w:rsidTr="00F978C3">
        <w:tc>
          <w:tcPr>
            <w:tcW w:w="272" w:type="pct"/>
            <w:shd w:val="clear" w:color="auto" w:fill="auto"/>
            <w:vAlign w:val="center"/>
          </w:tcPr>
          <w:p w:rsidR="0081317E" w:rsidRPr="008F0F80" w:rsidRDefault="008255AB"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1733" w:type="pct"/>
            <w:shd w:val="clear" w:color="auto" w:fill="auto"/>
            <w:vAlign w:val="center"/>
          </w:tcPr>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Шкаф низкий закрытый</w:t>
            </w:r>
          </w:p>
          <w:p w:rsidR="0081317E" w:rsidRPr="008F0F80" w:rsidRDefault="0081317E" w:rsidP="0081317E">
            <w:pPr>
              <w:tabs>
                <w:tab w:val="left" w:pos="1116"/>
              </w:tabs>
              <w:suppressAutoHyphens/>
              <w:spacing w:after="0" w:line="240" w:lineRule="auto"/>
              <w:jc w:val="both"/>
              <w:rPr>
                <w:rFonts w:ascii="Times New Roman" w:hAnsi="Times New Roman"/>
                <w:bCs/>
                <w:iCs/>
                <w:sz w:val="24"/>
                <w:szCs w:val="24"/>
              </w:rPr>
            </w:pPr>
          </w:p>
        </w:tc>
        <w:tc>
          <w:tcPr>
            <w:tcW w:w="2995" w:type="pct"/>
            <w:gridSpan w:val="2"/>
            <w:shd w:val="clear" w:color="auto" w:fill="auto"/>
            <w:vAlign w:val="center"/>
          </w:tcPr>
          <w:p w:rsidR="0081317E" w:rsidRPr="008F0F80" w:rsidRDefault="0081317E" w:rsidP="007D5DCA">
            <w:pPr>
              <w:tabs>
                <w:tab w:val="left" w:pos="1116"/>
              </w:tabs>
              <w:suppressAutoHyphens/>
              <w:spacing w:after="0" w:line="240" w:lineRule="auto"/>
              <w:rPr>
                <w:rFonts w:ascii="Times New Roman" w:hAnsi="Times New Roman"/>
                <w:bCs/>
                <w:iCs/>
                <w:sz w:val="24"/>
                <w:szCs w:val="24"/>
              </w:rPr>
            </w:pPr>
            <w:r w:rsidRPr="008F0F80">
              <w:rPr>
                <w:rFonts w:ascii="Times New Roman" w:hAnsi="Times New Roman"/>
                <w:bCs/>
                <w:iCs/>
                <w:sz w:val="24"/>
                <w:szCs w:val="24"/>
              </w:rPr>
              <w:t>Материал: </w:t>
            </w:r>
            <w:r w:rsidR="007D5DCA" w:rsidRPr="008F0F80">
              <w:rPr>
                <w:rFonts w:ascii="Times New Roman" w:hAnsi="Times New Roman"/>
                <w:bCs/>
                <w:iCs/>
                <w:sz w:val="24"/>
                <w:szCs w:val="24"/>
              </w:rPr>
              <w:t xml:space="preserve">ДСП </w:t>
            </w:r>
            <w:r w:rsidRPr="008F0F80">
              <w:rPr>
                <w:rFonts w:ascii="Times New Roman" w:hAnsi="Times New Roman"/>
                <w:bCs/>
                <w:iCs/>
                <w:sz w:val="24"/>
                <w:szCs w:val="24"/>
              </w:rPr>
              <w:t>22 мм</w:t>
            </w:r>
            <w:r w:rsidRPr="008F0F80">
              <w:rPr>
                <w:rFonts w:ascii="Times New Roman" w:hAnsi="Times New Roman"/>
                <w:bCs/>
                <w:iCs/>
                <w:sz w:val="24"/>
                <w:szCs w:val="24"/>
              </w:rPr>
              <w:br/>
              <w:t>Кромка на торце: ПВХ 2 мм</w:t>
            </w:r>
            <w:r w:rsidRPr="008F0F80">
              <w:rPr>
                <w:rFonts w:ascii="Times New Roman" w:hAnsi="Times New Roman"/>
                <w:bCs/>
                <w:iCs/>
                <w:sz w:val="24"/>
                <w:szCs w:val="24"/>
              </w:rPr>
              <w:br/>
            </w:r>
            <w:r w:rsidRPr="008F0F80">
              <w:rPr>
                <w:rFonts w:ascii="Times New Roman" w:hAnsi="Times New Roman"/>
                <w:bCs/>
                <w:iCs/>
                <w:sz w:val="24"/>
                <w:szCs w:val="24"/>
              </w:rPr>
              <w:lastRenderedPageBreak/>
              <w:t>Толщина ДСП каркасов: 22 мм</w:t>
            </w:r>
            <w:r w:rsidRPr="008F0F80">
              <w:rPr>
                <w:rFonts w:ascii="Times New Roman" w:hAnsi="Times New Roman"/>
                <w:bCs/>
                <w:iCs/>
                <w:sz w:val="24"/>
                <w:szCs w:val="24"/>
              </w:rPr>
              <w:br/>
              <w:t>Кромка на каркасах: ПВХ 2 мм</w:t>
            </w:r>
            <w:r w:rsidRPr="008F0F80">
              <w:rPr>
                <w:rFonts w:ascii="Times New Roman" w:hAnsi="Times New Roman"/>
                <w:bCs/>
                <w:iCs/>
                <w:sz w:val="24"/>
                <w:szCs w:val="24"/>
              </w:rPr>
              <w:br/>
              <w:t>Задняя стенка: ДВПО</w:t>
            </w:r>
            <w:r w:rsidRPr="008F0F80">
              <w:rPr>
                <w:rFonts w:ascii="Times New Roman" w:hAnsi="Times New Roman"/>
                <w:bCs/>
                <w:iCs/>
                <w:sz w:val="24"/>
                <w:szCs w:val="24"/>
              </w:rPr>
              <w:br/>
              <w:t>Толщина ДСП фасада: 18 мм</w:t>
            </w:r>
            <w:r w:rsidRPr="008F0F80">
              <w:rPr>
                <w:rFonts w:ascii="Times New Roman" w:hAnsi="Times New Roman"/>
                <w:bCs/>
                <w:iCs/>
                <w:sz w:val="24"/>
                <w:szCs w:val="24"/>
              </w:rPr>
              <w:br/>
              <w:t>Кромка на закрытых полках: меламин 0,4 мм</w:t>
            </w:r>
            <w:r w:rsidRPr="008F0F80">
              <w:rPr>
                <w:rFonts w:ascii="Times New Roman" w:hAnsi="Times New Roman"/>
                <w:bCs/>
                <w:iCs/>
                <w:sz w:val="24"/>
                <w:szCs w:val="24"/>
              </w:rPr>
              <w:br/>
              <w:t>Регулировка высоты: на всех шкафах</w:t>
            </w:r>
            <w:r w:rsidRPr="008F0F80">
              <w:rPr>
                <w:rFonts w:ascii="Times New Roman" w:hAnsi="Times New Roman"/>
                <w:bCs/>
                <w:iCs/>
                <w:sz w:val="24"/>
                <w:szCs w:val="24"/>
              </w:rPr>
              <w:br/>
              <w:t>Двери: ДСП 18 мм</w:t>
            </w:r>
            <w:r w:rsidRPr="008F0F80">
              <w:rPr>
                <w:rFonts w:ascii="Times New Roman" w:hAnsi="Times New Roman"/>
                <w:bCs/>
                <w:iCs/>
                <w:sz w:val="24"/>
                <w:szCs w:val="24"/>
              </w:rPr>
              <w:br/>
              <w:t>Фурнитура: металл</w:t>
            </w:r>
          </w:p>
        </w:tc>
      </w:tr>
      <w:tr w:rsidR="002528F0" w:rsidRPr="008F0F80" w:rsidTr="00F978C3">
        <w:tc>
          <w:tcPr>
            <w:tcW w:w="272" w:type="pct"/>
            <w:shd w:val="clear" w:color="auto" w:fill="auto"/>
            <w:vAlign w:val="center"/>
          </w:tcPr>
          <w:p w:rsidR="002528F0" w:rsidRPr="008F0F80" w:rsidRDefault="00B22D54"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lastRenderedPageBreak/>
              <w:t>8</w:t>
            </w:r>
          </w:p>
        </w:tc>
        <w:tc>
          <w:tcPr>
            <w:tcW w:w="1733" w:type="pct"/>
            <w:shd w:val="clear" w:color="auto" w:fill="auto"/>
            <w:vAlign w:val="center"/>
          </w:tcPr>
          <w:p w:rsidR="002528F0" w:rsidRPr="008F0F80" w:rsidRDefault="002528F0" w:rsidP="002528F0">
            <w:pPr>
              <w:suppressAutoHyphens/>
              <w:autoSpaceDN w:val="0"/>
              <w:spacing w:after="0" w:line="240" w:lineRule="auto"/>
              <w:textAlignment w:val="baseline"/>
              <w:rPr>
                <w:rFonts w:ascii="Times New Roman" w:hAnsi="Times New Roman"/>
                <w:sz w:val="24"/>
                <w:szCs w:val="24"/>
              </w:rPr>
            </w:pPr>
            <w:r w:rsidRPr="008F0F80">
              <w:rPr>
                <w:rFonts w:ascii="Times New Roman" w:hAnsi="Times New Roman"/>
                <w:sz w:val="24"/>
                <w:szCs w:val="24"/>
              </w:rPr>
              <w:t>Плакатница</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Материал:</w:t>
            </w:r>
          </w:p>
          <w:p w:rsidR="002528F0" w:rsidRPr="008F0F80" w:rsidRDefault="002528F0" w:rsidP="002528F0">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каркас - ЛДСП.</w:t>
            </w:r>
          </w:p>
          <w:p w:rsidR="002528F0" w:rsidRPr="008F0F80" w:rsidRDefault="002528F0" w:rsidP="002528F0">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задняя стенка - оргалит.</w:t>
            </w:r>
          </w:p>
          <w:p w:rsidR="002528F0" w:rsidRPr="008F0F80" w:rsidRDefault="002528F0" w:rsidP="002528F0">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Размер:</w:t>
            </w:r>
          </w:p>
          <w:p w:rsidR="002528F0" w:rsidRPr="008F0F80" w:rsidRDefault="002528F0" w:rsidP="002528F0">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1500*300*H850 мм.</w:t>
            </w:r>
          </w:p>
        </w:tc>
      </w:tr>
      <w:tr w:rsidR="002528F0" w:rsidRPr="008F0F80" w:rsidTr="00F978C3">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Дополнительное оборудование</w:t>
            </w:r>
          </w:p>
        </w:tc>
      </w:tr>
      <w:tr w:rsidR="002528F0" w:rsidRPr="008F0F80" w:rsidTr="00F978C3">
        <w:tc>
          <w:tcPr>
            <w:tcW w:w="272" w:type="pct"/>
            <w:tcBorders>
              <w:top w:val="single" w:sz="4" w:space="0" w:color="auto"/>
              <w:left w:val="single" w:sz="4" w:space="0" w:color="auto"/>
              <w:bottom w:val="single" w:sz="4" w:space="0" w:color="auto"/>
              <w:right w:val="single" w:sz="4" w:space="0" w:color="auto"/>
            </w:tcBorders>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rsidR="002528F0" w:rsidRPr="008F0F80" w:rsidRDefault="002528F0" w:rsidP="002528F0">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Стол компьютерный</w:t>
            </w:r>
          </w:p>
        </w:tc>
        <w:tc>
          <w:tcPr>
            <w:tcW w:w="2995" w:type="pct"/>
            <w:gridSpan w:val="2"/>
            <w:tcBorders>
              <w:top w:val="single" w:sz="4" w:space="0" w:color="auto"/>
              <w:left w:val="single" w:sz="4" w:space="0" w:color="auto"/>
              <w:bottom w:val="single" w:sz="4" w:space="0" w:color="auto"/>
              <w:right w:val="single" w:sz="4" w:space="0" w:color="auto"/>
            </w:tcBorders>
            <w:shd w:val="clear" w:color="auto" w:fill="auto"/>
          </w:tcPr>
          <w:p w:rsidR="002528F0" w:rsidRPr="008F0F80" w:rsidRDefault="00DA752E"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Подставка для монитора, полка для клавиатуры, отделение для системного блока , регулировка высоты, материал основания: ЛДСП, материал столешницы: ЛДСП</w:t>
            </w:r>
          </w:p>
        </w:tc>
      </w:tr>
      <w:tr w:rsidR="002528F0" w:rsidRPr="008F0F80" w:rsidTr="00F978C3">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lang w:val="en-US"/>
              </w:rPr>
              <w:t xml:space="preserve">II </w:t>
            </w:r>
            <w:r w:rsidRPr="008F0F80">
              <w:rPr>
                <w:rFonts w:ascii="Times New Roman" w:hAnsi="Times New Roman"/>
                <w:b/>
                <w:bCs/>
                <w:iCs/>
                <w:sz w:val="24"/>
                <w:szCs w:val="24"/>
              </w:rPr>
              <w:t>Технические средства</w:t>
            </w:r>
          </w:p>
        </w:tc>
      </w:tr>
      <w:tr w:rsidR="002528F0" w:rsidRPr="008F0F80" w:rsidTr="00F978C3">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Основное оборудование</w:t>
            </w:r>
          </w:p>
        </w:tc>
      </w:tr>
      <w:tr w:rsidR="002528F0" w:rsidRPr="008F0F80" w:rsidTr="00F978C3">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Аудиторная доска</w:t>
            </w:r>
          </w:p>
        </w:tc>
        <w:tc>
          <w:tcPr>
            <w:tcW w:w="2995" w:type="pct"/>
            <w:gridSpan w:val="2"/>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Тип-складывающаяся</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Размещение-настенная</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Количество элементов (секции)-3</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покрытия рабочей поверхности-эмаль</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Особенности-комплектация полкой</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Цвет-зеленый</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Материал профиля (окантовки)-алюминий</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Тип крепления к стене-горизонтальное</w:t>
            </w:r>
          </w:p>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Функциональное назначение-для письма мелом</w:t>
            </w:r>
          </w:p>
        </w:tc>
      </w:tr>
      <w:tr w:rsidR="002528F0" w:rsidRPr="005700DE" w:rsidTr="00F978C3">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lang w:val="en-US"/>
              </w:rPr>
            </w:pPr>
            <w:r w:rsidRPr="008F0F80">
              <w:rPr>
                <w:rFonts w:ascii="Times New Roman" w:hAnsi="Times New Roman"/>
                <w:bCs/>
                <w:iCs/>
                <w:sz w:val="24"/>
                <w:szCs w:val="24"/>
              </w:rPr>
              <w:t>Ноутбук</w:t>
            </w:r>
            <w:r w:rsidRPr="008F0F80">
              <w:rPr>
                <w:rFonts w:ascii="Times New Roman" w:hAnsi="Times New Roman"/>
                <w:bCs/>
                <w:iCs/>
                <w:sz w:val="24"/>
                <w:szCs w:val="24"/>
                <w:lang w:val="en-US"/>
              </w:rPr>
              <w:t xml:space="preserve"> Samsung R-540 (JTO4) i3 380</w:t>
            </w:r>
          </w:p>
        </w:tc>
        <w:tc>
          <w:tcPr>
            <w:tcW w:w="2995" w:type="pct"/>
            <w:gridSpan w:val="2"/>
            <w:shd w:val="clear" w:color="auto" w:fill="auto"/>
          </w:tcPr>
          <w:p w:rsidR="002528F0" w:rsidRPr="008F0F80" w:rsidRDefault="002528F0" w:rsidP="002528F0">
            <w:pPr>
              <w:snapToGrid w:val="0"/>
              <w:spacing w:after="0" w:line="240" w:lineRule="auto"/>
              <w:rPr>
                <w:rFonts w:ascii="Times New Roman" w:hAnsi="Times New Roman"/>
                <w:iCs/>
                <w:sz w:val="24"/>
                <w:szCs w:val="24"/>
                <w:lang w:val="en-US"/>
              </w:rPr>
            </w:pPr>
            <w:r w:rsidRPr="008F0F80">
              <w:rPr>
                <w:rFonts w:ascii="Times New Roman" w:hAnsi="Times New Roman"/>
                <w:iCs/>
                <w:sz w:val="24"/>
                <w:szCs w:val="24"/>
                <w:lang w:val="en-US"/>
              </w:rPr>
              <w:t>Intel Core i3 380M 2.53</w:t>
            </w:r>
            <w:r w:rsidRPr="008F0F80">
              <w:rPr>
                <w:rFonts w:ascii="Times New Roman" w:hAnsi="Times New Roman"/>
                <w:iCs/>
                <w:sz w:val="24"/>
                <w:szCs w:val="24"/>
              </w:rPr>
              <w:t>ГГц</w:t>
            </w:r>
            <w:r w:rsidRPr="008F0F80">
              <w:rPr>
                <w:rFonts w:ascii="Times New Roman" w:hAnsi="Times New Roman"/>
                <w:iCs/>
                <w:sz w:val="24"/>
                <w:szCs w:val="24"/>
                <w:lang w:val="en-US"/>
              </w:rPr>
              <w:t>, 4</w:t>
            </w:r>
            <w:r w:rsidRPr="008F0F80">
              <w:rPr>
                <w:rFonts w:ascii="Times New Roman" w:hAnsi="Times New Roman"/>
                <w:iCs/>
                <w:sz w:val="24"/>
                <w:szCs w:val="24"/>
              </w:rPr>
              <w:t>ГБ</w:t>
            </w:r>
            <w:r w:rsidRPr="008F0F80">
              <w:rPr>
                <w:rFonts w:ascii="Times New Roman" w:hAnsi="Times New Roman"/>
                <w:iCs/>
                <w:sz w:val="24"/>
                <w:szCs w:val="24"/>
                <w:lang w:val="en-US"/>
              </w:rPr>
              <w:t>, 320</w:t>
            </w:r>
            <w:r w:rsidRPr="008F0F80">
              <w:rPr>
                <w:rFonts w:ascii="Times New Roman" w:hAnsi="Times New Roman"/>
                <w:iCs/>
                <w:sz w:val="24"/>
                <w:szCs w:val="24"/>
              </w:rPr>
              <w:t>ГБ</w:t>
            </w:r>
            <w:r w:rsidRPr="008F0F80">
              <w:rPr>
                <w:rFonts w:ascii="Times New Roman" w:hAnsi="Times New Roman"/>
                <w:iCs/>
                <w:sz w:val="24"/>
                <w:szCs w:val="24"/>
                <w:lang w:val="en-US"/>
              </w:rPr>
              <w:t xml:space="preserve">, ATI Mobility Radeon HD 5470 - 1024 </w:t>
            </w:r>
            <w:r w:rsidRPr="008F0F80">
              <w:rPr>
                <w:rFonts w:ascii="Times New Roman" w:hAnsi="Times New Roman"/>
                <w:iCs/>
                <w:sz w:val="24"/>
                <w:szCs w:val="24"/>
              </w:rPr>
              <w:t>Мб</w:t>
            </w:r>
            <w:r w:rsidRPr="008F0F80">
              <w:rPr>
                <w:rFonts w:ascii="Times New Roman" w:hAnsi="Times New Roman"/>
                <w:iCs/>
                <w:sz w:val="24"/>
                <w:szCs w:val="24"/>
                <w:lang w:val="en-US"/>
              </w:rPr>
              <w:t>, DVD-RW, Windows 7 Home Basic, NP-R540-JT04RU</w:t>
            </w:r>
          </w:p>
          <w:p w:rsidR="002528F0" w:rsidRPr="008F0F80" w:rsidRDefault="002528F0" w:rsidP="002528F0">
            <w:pPr>
              <w:snapToGrid w:val="0"/>
              <w:spacing w:after="0" w:line="240" w:lineRule="auto"/>
              <w:rPr>
                <w:rFonts w:ascii="Times New Roman" w:hAnsi="Times New Roman"/>
                <w:iCs/>
                <w:sz w:val="24"/>
                <w:szCs w:val="24"/>
                <w:lang w:val="en-US"/>
              </w:rPr>
            </w:pPr>
          </w:p>
        </w:tc>
      </w:tr>
      <w:tr w:rsidR="002528F0" w:rsidRPr="008F0F80" w:rsidTr="00F978C3">
        <w:trPr>
          <w:trHeight w:val="293"/>
        </w:trPr>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1733" w:type="pct"/>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Проектор BenQ MX503</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Технология проекции</w:t>
            </w:r>
            <w:r w:rsidRPr="008F0F80">
              <w:rPr>
                <w:rFonts w:ascii="Times New Roman" w:hAnsi="Times New Roman"/>
                <w:iCs/>
                <w:sz w:val="24"/>
                <w:szCs w:val="24"/>
              </w:rPr>
              <w:tab/>
              <w:t>DLP</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Разрешение проектора</w:t>
            </w:r>
            <w:r w:rsidRPr="008F0F80">
              <w:rPr>
                <w:rFonts w:ascii="Times New Roman" w:hAnsi="Times New Roman"/>
                <w:iCs/>
                <w:sz w:val="24"/>
                <w:szCs w:val="24"/>
              </w:rPr>
              <w:tab/>
              <w:t>1024x768</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Световой поток</w:t>
            </w:r>
            <w:r w:rsidRPr="008F0F80">
              <w:rPr>
                <w:rFonts w:ascii="Times New Roman" w:hAnsi="Times New Roman"/>
                <w:iCs/>
                <w:sz w:val="24"/>
                <w:szCs w:val="24"/>
              </w:rPr>
              <w:tab/>
              <w:t>2700 лм</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Контрастность</w:t>
            </w:r>
            <w:r w:rsidRPr="008F0F80">
              <w:rPr>
                <w:rFonts w:ascii="Times New Roman" w:hAnsi="Times New Roman"/>
                <w:iCs/>
                <w:sz w:val="24"/>
                <w:szCs w:val="24"/>
              </w:rPr>
              <w:tab/>
              <w:t>13000:1</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Функции и параметры изображения</w:t>
            </w:r>
            <w:r w:rsidRPr="008F0F80">
              <w:rPr>
                <w:rFonts w:ascii="Times New Roman" w:hAnsi="Times New Roman"/>
                <w:iCs/>
                <w:sz w:val="24"/>
                <w:szCs w:val="24"/>
              </w:rPr>
              <w:tab/>
              <w:t>3D, коррекция трапецеидальных искажений, моторизированная фокусировка, моторизированное масштабирование</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Разъемы и интерфейсы</w:t>
            </w:r>
            <w:r w:rsidRPr="008F0F80">
              <w:rPr>
                <w:rFonts w:ascii="Times New Roman" w:hAnsi="Times New Roman"/>
                <w:iCs/>
                <w:sz w:val="24"/>
                <w:szCs w:val="24"/>
              </w:rPr>
              <w:tab/>
              <w:t>RS-232, USB Type-B, вход S-Video, вход VGA x 2, вход аудио mini jack 3.5 mm, вход видео композитный, вход видео компонентный</w:t>
            </w:r>
          </w:p>
        </w:tc>
      </w:tr>
      <w:tr w:rsidR="002528F0" w:rsidRPr="008F0F80" w:rsidTr="00F978C3">
        <w:trPr>
          <w:trHeight w:val="293"/>
        </w:trPr>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1733" w:type="pct"/>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Компьютер  CPU Intel Core Монитор 17"BenQ</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монитора ЖК</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Диагональ 17 "</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 Разрешение 1280x1024</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Соотношение сторон 5:4</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матрицы экрана TN</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 частота обновления кадров 76 Гц</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Шаг точки по горизонтали 0.264 мм</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Шаг точки по вертикали 0.264 мм</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Яркость 260 кд/м2</w:t>
            </w:r>
          </w:p>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Контрастность 500:1</w:t>
            </w:r>
          </w:p>
        </w:tc>
      </w:tr>
      <w:tr w:rsidR="002528F0" w:rsidRPr="008F0F80" w:rsidTr="00F978C3">
        <w:trPr>
          <w:trHeight w:val="293"/>
        </w:trPr>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lastRenderedPageBreak/>
              <w:t>5</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Экран Draper Luma 213х213</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Экран настенный подпружиненный, 1:1, размер 213х213 см, рабочая область 213х213, 84", белый, 9 кг, </w:t>
            </w:r>
          </w:p>
        </w:tc>
      </w:tr>
      <w:tr w:rsidR="002528F0" w:rsidRPr="008F0F80" w:rsidTr="00F978C3">
        <w:trPr>
          <w:trHeight w:val="293"/>
        </w:trPr>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Учебно-методический комплекс "Универсально-сборочные станочные приспособления УСП".</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УСП являются общемашиностроительным видом оснастки, на детали и сборочные единицы которой разработаны и утверждены государственные стандарты (ГОСТ 31.111.41−93, ГОСТ 31.111.42−93 и др.).</w:t>
            </w:r>
          </w:p>
        </w:tc>
      </w:tr>
      <w:tr w:rsidR="002528F0" w:rsidRPr="008F0F80" w:rsidTr="00F978C3">
        <w:trPr>
          <w:trHeight w:val="293"/>
        </w:trPr>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1733" w:type="pct"/>
            <w:shd w:val="clear" w:color="auto" w:fill="auto"/>
            <w:vAlign w:val="center"/>
          </w:tcPr>
          <w:p w:rsidR="002528F0" w:rsidRPr="008F0F80" w:rsidRDefault="002528F0" w:rsidP="002528F0">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Учебный пульт DMG MORI «Токарная обработка» и «Фрезерная обработка»</w:t>
            </w:r>
          </w:p>
        </w:tc>
        <w:tc>
          <w:tcPr>
            <w:tcW w:w="2995" w:type="pct"/>
            <w:gridSpan w:val="2"/>
            <w:shd w:val="clear" w:color="auto" w:fill="auto"/>
            <w:vAlign w:val="center"/>
          </w:tcPr>
          <w:p w:rsidR="002528F0" w:rsidRPr="008F0F80" w:rsidRDefault="002528F0" w:rsidP="002528F0">
            <w:pPr>
              <w:snapToGrid w:val="0"/>
              <w:spacing w:after="0" w:line="240" w:lineRule="auto"/>
              <w:rPr>
                <w:rFonts w:ascii="Times New Roman" w:hAnsi="Times New Roman"/>
                <w:iCs/>
                <w:sz w:val="24"/>
                <w:szCs w:val="24"/>
              </w:rPr>
            </w:pPr>
            <w:r w:rsidRPr="008F0F80">
              <w:rPr>
                <w:rFonts w:ascii="Times New Roman" w:hAnsi="Times New Roman"/>
                <w:iCs/>
                <w:sz w:val="24"/>
                <w:szCs w:val="24"/>
              </w:rPr>
              <w:t>Учебный пульт DMG MORI по своим эргономическим характеристикам и внешнему виду соответствует пульту управления DMG MORI ERGOline®. В учебном пульте DMG MORI использованы все элементы управления, созданные производителем, особенно для использования программного обеспечения для программирования / обучения.</w:t>
            </w:r>
          </w:p>
        </w:tc>
      </w:tr>
      <w:tr w:rsidR="002528F0" w:rsidRPr="008F0F80" w:rsidTr="00F978C3">
        <w:tc>
          <w:tcPr>
            <w:tcW w:w="5000" w:type="pct"/>
            <w:gridSpan w:val="4"/>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Дополнительное оборудование</w:t>
            </w:r>
          </w:p>
        </w:tc>
      </w:tr>
      <w:tr w:rsidR="002528F0" w:rsidRPr="008F0F80" w:rsidTr="00F978C3">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w:t>
            </w:r>
          </w:p>
        </w:tc>
        <w:tc>
          <w:tcPr>
            <w:tcW w:w="2995" w:type="pct"/>
            <w:gridSpan w:val="2"/>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p>
        </w:tc>
      </w:tr>
      <w:tr w:rsidR="002528F0" w:rsidRPr="008F0F80" w:rsidTr="00F978C3">
        <w:tc>
          <w:tcPr>
            <w:tcW w:w="5000" w:type="pct"/>
            <w:gridSpan w:val="4"/>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lang w:val="en-US"/>
              </w:rPr>
              <w:t>III</w:t>
            </w:r>
            <w:r w:rsidRPr="008F0F80">
              <w:rPr>
                <w:rFonts w:ascii="Times New Roman" w:hAnsi="Times New Roman"/>
                <w:b/>
                <w:bCs/>
                <w:iCs/>
                <w:sz w:val="24"/>
                <w:szCs w:val="24"/>
              </w:rPr>
              <w:t xml:space="preserve"> Демонстрационные учебно-наглядные пособия</w:t>
            </w:r>
          </w:p>
        </w:tc>
      </w:tr>
      <w:tr w:rsidR="002528F0" w:rsidRPr="008F0F80" w:rsidTr="00F978C3">
        <w:tc>
          <w:tcPr>
            <w:tcW w:w="5000" w:type="pct"/>
            <w:gridSpan w:val="4"/>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Основное оборудование</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Учебно-методический комплекс "Универсально-сборочные станочные приспособления УСП":</w:t>
            </w:r>
          </w:p>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w:t>
            </w:r>
          </w:p>
        </w:tc>
        <w:tc>
          <w:tcPr>
            <w:tcW w:w="2364"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-набор физических (натурных) моделей УСП - комплект компьютерных 2D и 3D моделей элементов и узлов УСП;</w:t>
            </w:r>
          </w:p>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-система визуального проектирования КОНТУР (САПР УЧП)</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2</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eastAsia="SimSun" w:hAnsi="Times New Roman"/>
                <w:kern w:val="3"/>
                <w:sz w:val="24"/>
                <w:szCs w:val="24"/>
              </w:rPr>
              <w:t>Учебный пульт DMG MORI «Токарная обработка» и «Фрезерная обработка»</w:t>
            </w:r>
          </w:p>
        </w:tc>
        <w:tc>
          <w:tcPr>
            <w:tcW w:w="2364"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3</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Основы базирования заготовок в станочных приспособлениях</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4</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Теоретические основы базирования</w:t>
            </w:r>
            <w:r w:rsidR="00066ED0" w:rsidRPr="008F0F80">
              <w:rPr>
                <w:rFonts w:ascii="Times New Roman" w:eastAsia="SimSun" w:hAnsi="Times New Roman"/>
                <w:kern w:val="3"/>
                <w:sz w:val="24"/>
                <w:szCs w:val="24"/>
              </w:rPr>
              <w:t>(№1-7)</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5</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Условные обозначения и примеры базирования</w:t>
            </w:r>
            <w:r w:rsidR="00066ED0" w:rsidRPr="008F0F80">
              <w:rPr>
                <w:rFonts w:ascii="Times New Roman" w:eastAsia="SimSun" w:hAnsi="Times New Roman"/>
                <w:kern w:val="3"/>
                <w:sz w:val="24"/>
                <w:szCs w:val="24"/>
              </w:rPr>
              <w:t xml:space="preserve"> (№8-10)</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6</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Понятие многозначности и неоднозначности проектных решений в связи с базированием заготовок в приспособлениях (№11-15)</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7</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Основные характеристики УСП</w:t>
            </w:r>
            <w:r w:rsidR="00066ED0" w:rsidRPr="008F0F80">
              <w:rPr>
                <w:rFonts w:ascii="Times New Roman" w:eastAsia="SimSun" w:hAnsi="Times New Roman"/>
                <w:kern w:val="3"/>
                <w:sz w:val="24"/>
                <w:szCs w:val="24"/>
              </w:rPr>
              <w:t xml:space="preserve"> (№1)</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8</w:t>
            </w:r>
          </w:p>
        </w:tc>
        <w:tc>
          <w:tcPr>
            <w:tcW w:w="2364" w:type="pct"/>
            <w:gridSpan w:val="2"/>
            <w:shd w:val="clear" w:color="auto" w:fill="auto"/>
            <w:vAlign w:val="center"/>
          </w:tcPr>
          <w:p w:rsidR="00FC4087" w:rsidRPr="008F0F80" w:rsidRDefault="00FC4087"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Примеры деталей УСП (на примере 3D-моделей)</w:t>
            </w:r>
            <w:r w:rsidR="00066ED0" w:rsidRPr="008F0F80">
              <w:rPr>
                <w:rFonts w:ascii="Times New Roman" w:eastAsia="SimSun" w:hAnsi="Times New Roman"/>
                <w:kern w:val="3"/>
                <w:sz w:val="24"/>
                <w:szCs w:val="24"/>
              </w:rPr>
              <w:t xml:space="preserve"> (№2-4)</w:t>
            </w:r>
          </w:p>
        </w:tc>
        <w:tc>
          <w:tcPr>
            <w:tcW w:w="2364" w:type="pct"/>
            <w:shd w:val="clear" w:color="auto" w:fill="auto"/>
            <w:vAlign w:val="center"/>
          </w:tcPr>
          <w:p w:rsidR="00FC4087" w:rsidRPr="008F0F80" w:rsidRDefault="00FC4087"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FC4087" w:rsidRPr="008F0F80" w:rsidTr="00FC4087">
        <w:tc>
          <w:tcPr>
            <w:tcW w:w="272" w:type="pct"/>
            <w:shd w:val="clear" w:color="auto" w:fill="auto"/>
            <w:vAlign w:val="center"/>
          </w:tcPr>
          <w:p w:rsidR="00FC4087" w:rsidRPr="008F0F80" w:rsidRDefault="00066ED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9</w:t>
            </w:r>
          </w:p>
        </w:tc>
        <w:tc>
          <w:tcPr>
            <w:tcW w:w="2364" w:type="pct"/>
            <w:gridSpan w:val="2"/>
            <w:shd w:val="clear" w:color="auto" w:fill="auto"/>
            <w:vAlign w:val="center"/>
          </w:tcPr>
          <w:p w:rsidR="00FC4087" w:rsidRPr="008F0F80" w:rsidRDefault="00066ED0"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Модели конструкций УСП (№5-13)</w:t>
            </w:r>
          </w:p>
        </w:tc>
        <w:tc>
          <w:tcPr>
            <w:tcW w:w="2364" w:type="pct"/>
            <w:shd w:val="clear" w:color="auto" w:fill="auto"/>
            <w:vAlign w:val="center"/>
          </w:tcPr>
          <w:p w:rsidR="00FC4087" w:rsidRPr="008F0F80" w:rsidRDefault="00066ED0"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066ED0" w:rsidRPr="008F0F80" w:rsidTr="00FC4087">
        <w:tc>
          <w:tcPr>
            <w:tcW w:w="272" w:type="pct"/>
            <w:shd w:val="clear" w:color="auto" w:fill="auto"/>
            <w:vAlign w:val="center"/>
          </w:tcPr>
          <w:p w:rsidR="00066ED0" w:rsidRPr="008F0F80" w:rsidRDefault="00066ED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10</w:t>
            </w:r>
          </w:p>
        </w:tc>
        <w:tc>
          <w:tcPr>
            <w:tcW w:w="2364" w:type="pct"/>
            <w:gridSpan w:val="2"/>
            <w:shd w:val="clear" w:color="auto" w:fill="auto"/>
            <w:vAlign w:val="center"/>
          </w:tcPr>
          <w:p w:rsidR="00066ED0" w:rsidRPr="008F0F80" w:rsidRDefault="00066ED0" w:rsidP="002528F0">
            <w:pPr>
              <w:tabs>
                <w:tab w:val="left" w:pos="1116"/>
              </w:tabs>
              <w:suppressAutoHyphens/>
              <w:spacing w:after="0" w:line="240" w:lineRule="auto"/>
              <w:jc w:val="both"/>
              <w:rPr>
                <w:rFonts w:ascii="Times New Roman" w:eastAsia="SimSun" w:hAnsi="Times New Roman"/>
                <w:kern w:val="3"/>
                <w:sz w:val="24"/>
                <w:szCs w:val="24"/>
              </w:rPr>
            </w:pPr>
            <w:r w:rsidRPr="008F0F80">
              <w:rPr>
                <w:rFonts w:ascii="Times New Roman" w:eastAsia="SimSun" w:hAnsi="Times New Roman"/>
                <w:kern w:val="3"/>
                <w:sz w:val="24"/>
                <w:szCs w:val="24"/>
              </w:rPr>
              <w:t>Примеры монтажных чертежей УСП (№14 и 15)</w:t>
            </w:r>
          </w:p>
        </w:tc>
        <w:tc>
          <w:tcPr>
            <w:tcW w:w="2364" w:type="pct"/>
            <w:shd w:val="clear" w:color="auto" w:fill="auto"/>
            <w:vAlign w:val="center"/>
          </w:tcPr>
          <w:p w:rsidR="00066ED0" w:rsidRPr="008F0F80" w:rsidRDefault="00A94B63" w:rsidP="00A94B63">
            <w:pPr>
              <w:tabs>
                <w:tab w:val="left" w:pos="1116"/>
              </w:tabs>
              <w:suppressAutoHyphens/>
              <w:spacing w:after="0" w:line="240" w:lineRule="auto"/>
              <w:rPr>
                <w:rFonts w:ascii="Times New Roman" w:eastAsia="SimSun" w:hAnsi="Times New Roman"/>
                <w:kern w:val="3"/>
                <w:sz w:val="24"/>
                <w:szCs w:val="24"/>
              </w:rPr>
            </w:pPr>
            <w:r w:rsidRPr="008F0F80">
              <w:rPr>
                <w:rFonts w:ascii="Times New Roman" w:eastAsia="SimSun" w:hAnsi="Times New Roman"/>
                <w:kern w:val="3"/>
                <w:sz w:val="24"/>
                <w:szCs w:val="24"/>
              </w:rPr>
              <w:t>Плакат</w:t>
            </w:r>
          </w:p>
        </w:tc>
      </w:tr>
      <w:tr w:rsidR="002528F0" w:rsidRPr="008F0F80" w:rsidTr="00F978C3">
        <w:tc>
          <w:tcPr>
            <w:tcW w:w="5000" w:type="pct"/>
            <w:gridSpan w:val="4"/>
            <w:shd w:val="clear" w:color="auto" w:fill="auto"/>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
                <w:bCs/>
                <w:iCs/>
                <w:sz w:val="24"/>
                <w:szCs w:val="24"/>
              </w:rPr>
              <w:t>Дополнительное оборудование</w:t>
            </w:r>
          </w:p>
        </w:tc>
      </w:tr>
      <w:tr w:rsidR="002528F0" w:rsidRPr="008F0F80" w:rsidTr="00F978C3">
        <w:tc>
          <w:tcPr>
            <w:tcW w:w="272"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1</w:t>
            </w:r>
          </w:p>
        </w:tc>
        <w:tc>
          <w:tcPr>
            <w:tcW w:w="1733" w:type="pct"/>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r w:rsidRPr="008F0F80">
              <w:rPr>
                <w:rFonts w:ascii="Times New Roman" w:hAnsi="Times New Roman"/>
                <w:bCs/>
                <w:iCs/>
                <w:sz w:val="24"/>
                <w:szCs w:val="24"/>
              </w:rPr>
              <w:t>-</w:t>
            </w:r>
          </w:p>
        </w:tc>
        <w:tc>
          <w:tcPr>
            <w:tcW w:w="2995" w:type="pct"/>
            <w:gridSpan w:val="2"/>
            <w:shd w:val="clear" w:color="auto" w:fill="auto"/>
            <w:vAlign w:val="center"/>
          </w:tcPr>
          <w:p w:rsidR="002528F0" w:rsidRPr="008F0F80" w:rsidRDefault="002528F0" w:rsidP="002528F0">
            <w:pPr>
              <w:tabs>
                <w:tab w:val="left" w:pos="1116"/>
              </w:tabs>
              <w:suppressAutoHyphens/>
              <w:spacing w:after="0" w:line="240" w:lineRule="auto"/>
              <w:jc w:val="both"/>
              <w:rPr>
                <w:rFonts w:ascii="Times New Roman" w:hAnsi="Times New Roman"/>
                <w:bCs/>
                <w:iCs/>
                <w:sz w:val="24"/>
                <w:szCs w:val="24"/>
              </w:rPr>
            </w:pPr>
          </w:p>
        </w:tc>
      </w:tr>
    </w:tbl>
    <w:p w:rsidR="00127FC4" w:rsidRPr="008F0F80" w:rsidRDefault="00127FC4" w:rsidP="00D920C7">
      <w:pPr>
        <w:tabs>
          <w:tab w:val="left" w:pos="1116"/>
        </w:tabs>
        <w:suppressAutoHyphens/>
        <w:spacing w:after="0" w:line="240" w:lineRule="auto"/>
        <w:jc w:val="both"/>
        <w:rPr>
          <w:rFonts w:ascii="Times New Roman" w:hAnsi="Times New Roman"/>
          <w:bCs/>
          <w:iCs/>
          <w:sz w:val="24"/>
          <w:szCs w:val="24"/>
        </w:rPr>
      </w:pPr>
    </w:p>
    <w:p w:rsidR="00127FC4" w:rsidRPr="008F0F80" w:rsidRDefault="008B1C49" w:rsidP="00D920C7">
      <w:pPr>
        <w:suppressAutoHyphens/>
        <w:spacing w:after="0" w:line="240" w:lineRule="auto"/>
        <w:ind w:firstLine="709"/>
        <w:jc w:val="both"/>
        <w:rPr>
          <w:rFonts w:ascii="Times New Roman" w:hAnsi="Times New Roman"/>
          <w:bCs/>
          <w:sz w:val="24"/>
          <w:szCs w:val="24"/>
        </w:rPr>
      </w:pPr>
      <w:r w:rsidRPr="008F0F80">
        <w:rPr>
          <w:rFonts w:ascii="Times New Roman" w:hAnsi="Times New Roman"/>
          <w:bCs/>
          <w:sz w:val="24"/>
          <w:szCs w:val="24"/>
        </w:rPr>
        <w:t>6.2</w:t>
      </w:r>
      <w:r w:rsidR="00127FC4" w:rsidRPr="008F0F80">
        <w:rPr>
          <w:rFonts w:ascii="Times New Roman" w:hAnsi="Times New Roman"/>
          <w:bCs/>
          <w:sz w:val="24"/>
          <w:szCs w:val="24"/>
        </w:rPr>
        <w:t>.2.4. Оснащение мастерских</w:t>
      </w:r>
    </w:p>
    <w:p w:rsidR="00127FC4" w:rsidRPr="008F0F80" w:rsidRDefault="00127FC4" w:rsidP="00D920C7">
      <w:pPr>
        <w:suppressAutoHyphens/>
        <w:spacing w:after="0" w:line="240" w:lineRule="auto"/>
        <w:ind w:firstLine="709"/>
        <w:jc w:val="both"/>
        <w:rPr>
          <w:rFonts w:ascii="Times New Roman" w:hAnsi="Times New Roman"/>
          <w:bCs/>
          <w:sz w:val="24"/>
          <w:szCs w:val="24"/>
        </w:rPr>
      </w:pPr>
    </w:p>
    <w:p w:rsidR="00127FC4" w:rsidRPr="008F0F80" w:rsidRDefault="00127FC4" w:rsidP="00D920C7">
      <w:pPr>
        <w:suppressAutoHyphens/>
        <w:spacing w:after="0" w:line="240" w:lineRule="auto"/>
        <w:jc w:val="both"/>
        <w:rPr>
          <w:rFonts w:ascii="Times New Roman" w:hAnsi="Times New Roman"/>
          <w:b/>
          <w:i/>
          <w:sz w:val="24"/>
          <w:szCs w:val="24"/>
          <w:u w:val="single"/>
        </w:rPr>
      </w:pPr>
      <w:r w:rsidRPr="008F0F80">
        <w:rPr>
          <w:rFonts w:ascii="Times New Roman" w:hAnsi="Times New Roman"/>
          <w:b/>
          <w:bCs/>
          <w:iCs/>
          <w:sz w:val="24"/>
          <w:szCs w:val="24"/>
          <w:u w:val="single"/>
        </w:rPr>
        <w:t>Мастерская «Слесарная»</w:t>
      </w:r>
    </w:p>
    <w:p w:rsidR="00127FC4" w:rsidRPr="008F0F80" w:rsidRDefault="00127FC4" w:rsidP="00D920C7">
      <w:pPr>
        <w:suppressAutoHyphens/>
        <w:spacing w:after="0" w:line="240" w:lineRule="auto"/>
        <w:ind w:firstLine="709"/>
        <w:jc w:val="both"/>
        <w:rPr>
          <w:rFonts w:ascii="Times New Roman" w:hAnsi="Times New Roman"/>
          <w:bCs/>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32"/>
        <w:gridCol w:w="3430"/>
        <w:gridCol w:w="6193"/>
      </w:tblGrid>
      <w:tr w:rsidR="00127FC4" w:rsidRPr="008F0F80" w:rsidTr="00BE6EEE">
        <w:tc>
          <w:tcPr>
            <w:tcW w:w="346" w:type="pct"/>
            <w:gridSpan w:val="2"/>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w:t>
            </w:r>
          </w:p>
        </w:tc>
        <w:tc>
          <w:tcPr>
            <w:tcW w:w="1659" w:type="pct"/>
            <w:shd w:val="clear" w:color="auto" w:fill="auto"/>
            <w:vAlign w:val="center"/>
          </w:tcPr>
          <w:p w:rsidR="00127FC4" w:rsidRPr="008F0F80" w:rsidRDefault="00127FC4" w:rsidP="00D920C7">
            <w:pPr>
              <w:snapToGrid w:val="0"/>
              <w:spacing w:after="0" w:line="240" w:lineRule="auto"/>
              <w:ind w:left="-88"/>
              <w:jc w:val="center"/>
              <w:rPr>
                <w:rFonts w:ascii="Times New Roman" w:hAnsi="Times New Roman"/>
                <w:iCs/>
                <w:sz w:val="24"/>
                <w:szCs w:val="24"/>
              </w:rPr>
            </w:pPr>
            <w:r w:rsidRPr="008F0F80">
              <w:rPr>
                <w:rFonts w:ascii="Times New Roman" w:hAnsi="Times New Roman"/>
                <w:iCs/>
                <w:sz w:val="24"/>
                <w:szCs w:val="24"/>
              </w:rPr>
              <w:t>Наименование оборудования</w:t>
            </w:r>
          </w:p>
        </w:tc>
        <w:tc>
          <w:tcPr>
            <w:tcW w:w="2995" w:type="pct"/>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Техническое описание</w:t>
            </w:r>
          </w:p>
        </w:tc>
      </w:tr>
      <w:tr w:rsidR="00127FC4" w:rsidRPr="008F0F80" w:rsidTr="00BE6EEE">
        <w:trPr>
          <w:trHeight w:val="278"/>
        </w:trPr>
        <w:tc>
          <w:tcPr>
            <w:tcW w:w="5000" w:type="pct"/>
            <w:gridSpan w:val="4"/>
            <w:shd w:val="clear" w:color="auto" w:fill="auto"/>
          </w:tcPr>
          <w:p w:rsidR="00127FC4" w:rsidRPr="008F0F80" w:rsidRDefault="00127FC4" w:rsidP="00D920C7">
            <w:pPr>
              <w:snapToGrid w:val="0"/>
              <w:spacing w:after="0" w:line="240" w:lineRule="auto"/>
              <w:rPr>
                <w:rFonts w:ascii="Times New Roman" w:hAnsi="Times New Roman"/>
                <w:b/>
                <w:bCs/>
                <w:iCs/>
                <w:sz w:val="24"/>
                <w:szCs w:val="24"/>
              </w:rPr>
            </w:pPr>
            <w:r w:rsidRPr="008F0F80">
              <w:rPr>
                <w:rFonts w:ascii="Times New Roman" w:hAnsi="Times New Roman"/>
                <w:b/>
                <w:bCs/>
                <w:iCs/>
                <w:sz w:val="24"/>
                <w:szCs w:val="24"/>
                <w:lang w:val="en-US"/>
              </w:rPr>
              <w:t>I</w:t>
            </w:r>
            <w:r w:rsidRPr="008F0F80">
              <w:rPr>
                <w:rFonts w:ascii="Times New Roman" w:hAnsi="Times New Roman"/>
                <w:b/>
                <w:bCs/>
                <w:iCs/>
                <w:sz w:val="24"/>
                <w:szCs w:val="24"/>
              </w:rPr>
              <w:t xml:space="preserve"> Специализированная мебель и системы хранения</w:t>
            </w:r>
          </w:p>
        </w:tc>
      </w:tr>
      <w:tr w:rsidR="00127FC4" w:rsidRPr="008F0F80" w:rsidTr="00BE6EEE">
        <w:trPr>
          <w:trHeight w:val="277"/>
        </w:trPr>
        <w:tc>
          <w:tcPr>
            <w:tcW w:w="5000" w:type="pct"/>
            <w:gridSpan w:val="4"/>
            <w:shd w:val="clear" w:color="auto" w:fill="auto"/>
          </w:tcPr>
          <w:p w:rsidR="00127FC4" w:rsidRPr="008F0F80" w:rsidRDefault="00127FC4" w:rsidP="00D920C7">
            <w:pPr>
              <w:snapToGrid w:val="0"/>
              <w:spacing w:after="0" w:line="240" w:lineRule="auto"/>
              <w:rPr>
                <w:rFonts w:ascii="Times New Roman" w:hAnsi="Times New Roman"/>
                <w:b/>
                <w:bCs/>
                <w:iCs/>
                <w:sz w:val="24"/>
                <w:szCs w:val="24"/>
              </w:rPr>
            </w:pPr>
            <w:r w:rsidRPr="008F0F80">
              <w:rPr>
                <w:rFonts w:ascii="Times New Roman" w:hAnsi="Times New Roman"/>
                <w:b/>
                <w:bCs/>
                <w:iCs/>
                <w:sz w:val="24"/>
                <w:szCs w:val="24"/>
              </w:rPr>
              <w:t>Основное оборудование</w:t>
            </w:r>
          </w:p>
        </w:tc>
      </w:tr>
      <w:tr w:rsidR="00127FC4" w:rsidRPr="008F0F80" w:rsidTr="00BE6EEE">
        <w:tc>
          <w:tcPr>
            <w:tcW w:w="346" w:type="pct"/>
            <w:gridSpan w:val="2"/>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vAlign w:val="center"/>
          </w:tcPr>
          <w:p w:rsidR="00127FC4" w:rsidRPr="008F0F80" w:rsidRDefault="00127FC4" w:rsidP="00D920C7">
            <w:pPr>
              <w:spacing w:after="0" w:line="240" w:lineRule="auto"/>
              <w:rPr>
                <w:rFonts w:ascii="Times New Roman" w:eastAsia="Calibri" w:hAnsi="Times New Roman"/>
                <w:sz w:val="24"/>
                <w:szCs w:val="24"/>
              </w:rPr>
            </w:pPr>
            <w:r w:rsidRPr="008F0F80">
              <w:rPr>
                <w:rFonts w:ascii="Times New Roman" w:hAnsi="Times New Roman"/>
                <w:sz w:val="24"/>
                <w:szCs w:val="24"/>
              </w:rPr>
              <w:t>Стол преподавателя</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Однотумбовый. Столешница ДСП 22мм., ПВХ 2мм., остальные элементы ДСП 16мм., ПВХ 0.45 мм.</w:t>
            </w:r>
          </w:p>
        </w:tc>
      </w:tr>
      <w:tr w:rsidR="00127FC4" w:rsidRPr="008F0F80" w:rsidTr="00BE6EEE">
        <w:tc>
          <w:tcPr>
            <w:tcW w:w="346" w:type="pct"/>
            <w:gridSpan w:val="2"/>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659" w:type="pct"/>
            <w:shd w:val="clear" w:color="auto" w:fill="auto"/>
            <w:vAlign w:val="center"/>
          </w:tcPr>
          <w:p w:rsidR="00127FC4" w:rsidRPr="008F0F80" w:rsidRDefault="00127FC4" w:rsidP="00D920C7">
            <w:pPr>
              <w:spacing w:after="0" w:line="240" w:lineRule="auto"/>
              <w:rPr>
                <w:rFonts w:ascii="Times New Roman" w:eastAsia="Calibri" w:hAnsi="Times New Roman"/>
                <w:sz w:val="24"/>
                <w:szCs w:val="24"/>
              </w:rPr>
            </w:pPr>
            <w:r w:rsidRPr="008F0F80">
              <w:rPr>
                <w:rFonts w:ascii="Times New Roman" w:hAnsi="Times New Roman"/>
                <w:sz w:val="24"/>
                <w:szCs w:val="24"/>
              </w:rPr>
              <w:t>Стул преподавателя</w:t>
            </w:r>
          </w:p>
        </w:tc>
        <w:tc>
          <w:tcPr>
            <w:tcW w:w="2995" w:type="pct"/>
            <w:shd w:val="clear" w:color="auto" w:fill="auto"/>
            <w:vAlign w:val="center"/>
          </w:tcPr>
          <w:p w:rsidR="00127FC4" w:rsidRPr="008F0F80" w:rsidRDefault="004B4A59"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Ткань серая, соответствует ГОСТ 19917-93</w:t>
            </w:r>
          </w:p>
        </w:tc>
      </w:tr>
      <w:tr w:rsidR="00127FC4" w:rsidRPr="008F0F80" w:rsidTr="00BE6EEE">
        <w:tc>
          <w:tcPr>
            <w:tcW w:w="346" w:type="pct"/>
            <w:gridSpan w:val="2"/>
            <w:shd w:val="clear" w:color="auto" w:fill="auto"/>
            <w:vAlign w:val="center"/>
          </w:tcPr>
          <w:p w:rsidR="00127FC4" w:rsidRPr="008F0F80" w:rsidRDefault="00127FC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659" w:type="pct"/>
            <w:shd w:val="clear" w:color="auto" w:fill="auto"/>
            <w:vAlign w:val="center"/>
          </w:tcPr>
          <w:p w:rsidR="00127FC4" w:rsidRPr="008F0F80" w:rsidRDefault="00127FC4" w:rsidP="00690C81">
            <w:pPr>
              <w:spacing w:after="0" w:line="240" w:lineRule="auto"/>
              <w:rPr>
                <w:rFonts w:ascii="Times New Roman" w:eastAsia="Calibri" w:hAnsi="Times New Roman"/>
                <w:sz w:val="24"/>
                <w:szCs w:val="24"/>
              </w:rPr>
            </w:pPr>
            <w:r w:rsidRPr="008F0F80">
              <w:rPr>
                <w:rFonts w:ascii="Times New Roman" w:hAnsi="Times New Roman"/>
                <w:sz w:val="24"/>
                <w:szCs w:val="24"/>
              </w:rPr>
              <w:t>Шкаф</w:t>
            </w:r>
            <w:r w:rsidR="006550A3" w:rsidRPr="008F0F80">
              <w:rPr>
                <w:rFonts w:ascii="Times New Roman" w:hAnsi="Times New Roman"/>
                <w:sz w:val="24"/>
                <w:szCs w:val="24"/>
              </w:rPr>
              <w:t xml:space="preserve">-сейф </w:t>
            </w:r>
            <w:r w:rsidRPr="008F0F80">
              <w:rPr>
                <w:rFonts w:ascii="Times New Roman" w:hAnsi="Times New Roman"/>
                <w:sz w:val="24"/>
                <w:szCs w:val="24"/>
              </w:rPr>
              <w:t xml:space="preserve"> </w:t>
            </w:r>
            <w:r w:rsidR="00690C81" w:rsidRPr="008F0F80">
              <w:rPr>
                <w:rFonts w:ascii="Times New Roman" w:hAnsi="Times New Roman"/>
                <w:sz w:val="24"/>
                <w:szCs w:val="24"/>
              </w:rPr>
              <w:t>металлический</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p>
        </w:tc>
      </w:tr>
      <w:tr w:rsidR="00127FC4" w:rsidRPr="008F0F80" w:rsidTr="00BE6EEE">
        <w:tc>
          <w:tcPr>
            <w:tcW w:w="346" w:type="pct"/>
            <w:gridSpan w:val="2"/>
            <w:shd w:val="clear" w:color="auto" w:fill="auto"/>
            <w:vAlign w:val="center"/>
          </w:tcPr>
          <w:p w:rsidR="00127FC4" w:rsidRPr="008F0F80" w:rsidRDefault="00B22D5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4</w:t>
            </w:r>
          </w:p>
        </w:tc>
        <w:tc>
          <w:tcPr>
            <w:tcW w:w="1659" w:type="pct"/>
            <w:shd w:val="clear" w:color="auto" w:fill="auto"/>
            <w:vAlign w:val="center"/>
          </w:tcPr>
          <w:p w:rsidR="00127FC4" w:rsidRPr="008F0F80" w:rsidRDefault="00D977B0" w:rsidP="00D920C7">
            <w:pPr>
              <w:spacing w:after="0" w:line="240" w:lineRule="auto"/>
              <w:rPr>
                <w:rFonts w:ascii="Times New Roman" w:eastAsia="Calibri" w:hAnsi="Times New Roman"/>
                <w:sz w:val="24"/>
                <w:szCs w:val="24"/>
              </w:rPr>
            </w:pPr>
            <w:r w:rsidRPr="008F0F80">
              <w:rPr>
                <w:rFonts w:ascii="Times New Roman" w:eastAsia="Calibri" w:hAnsi="Times New Roman"/>
                <w:sz w:val="24"/>
                <w:szCs w:val="24"/>
              </w:rPr>
              <w:t xml:space="preserve">Стол PROFI C1010PR </w:t>
            </w:r>
          </w:p>
        </w:tc>
        <w:tc>
          <w:tcPr>
            <w:tcW w:w="2995" w:type="pct"/>
            <w:shd w:val="clear" w:color="auto" w:fill="auto"/>
            <w:vAlign w:val="center"/>
          </w:tcPr>
          <w:p w:rsidR="00127FC4" w:rsidRPr="008F0F80" w:rsidRDefault="00D977B0"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1000X1000 с оснасткой арт. С1010PR</w:t>
            </w:r>
          </w:p>
        </w:tc>
      </w:tr>
      <w:tr w:rsidR="00A94B63" w:rsidRPr="008F0F80" w:rsidTr="00BE6EEE">
        <w:tc>
          <w:tcPr>
            <w:tcW w:w="346" w:type="pct"/>
            <w:gridSpan w:val="2"/>
            <w:shd w:val="clear" w:color="auto" w:fill="auto"/>
            <w:vAlign w:val="center"/>
          </w:tcPr>
          <w:p w:rsidR="00393028" w:rsidRPr="008F0F80" w:rsidRDefault="00B22D5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1659" w:type="pct"/>
            <w:shd w:val="clear" w:color="auto" w:fill="auto"/>
            <w:vAlign w:val="center"/>
          </w:tcPr>
          <w:p w:rsidR="00393028" w:rsidRPr="008F0F80" w:rsidRDefault="00393028" w:rsidP="00D920C7">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Монтажно-сборочный стол</w:t>
            </w:r>
          </w:p>
        </w:tc>
        <w:tc>
          <w:tcPr>
            <w:tcW w:w="2995" w:type="pct"/>
            <w:shd w:val="clear" w:color="auto" w:fill="auto"/>
            <w:vAlign w:val="center"/>
          </w:tcPr>
          <w:p w:rsidR="00865433" w:rsidRPr="008F0F80" w:rsidRDefault="00865433" w:rsidP="00865433">
            <w:pPr>
              <w:snapToGrid w:val="0"/>
              <w:spacing w:after="0" w:line="240" w:lineRule="auto"/>
              <w:rPr>
                <w:rFonts w:ascii="Times New Roman" w:hAnsi="Times New Roman"/>
                <w:iCs/>
                <w:sz w:val="24"/>
                <w:szCs w:val="24"/>
              </w:rPr>
            </w:pPr>
            <w:r w:rsidRPr="008F0F80">
              <w:rPr>
                <w:rFonts w:ascii="Times New Roman" w:hAnsi="Times New Roman"/>
                <w:iCs/>
                <w:sz w:val="24"/>
                <w:szCs w:val="24"/>
              </w:rPr>
              <w:t>Небольшой монтажно-сборочный стол из 10 мм стали.</w:t>
            </w:r>
          </w:p>
          <w:p w:rsidR="00393028" w:rsidRPr="008F0F80" w:rsidRDefault="00865433" w:rsidP="00865433">
            <w:pPr>
              <w:snapToGrid w:val="0"/>
              <w:spacing w:after="0" w:line="240" w:lineRule="auto"/>
              <w:rPr>
                <w:rFonts w:ascii="Times New Roman" w:hAnsi="Times New Roman"/>
                <w:iCs/>
                <w:sz w:val="24"/>
                <w:szCs w:val="24"/>
              </w:rPr>
            </w:pPr>
            <w:r w:rsidRPr="008F0F80">
              <w:rPr>
                <w:rFonts w:ascii="Times New Roman" w:hAnsi="Times New Roman"/>
                <w:iCs/>
                <w:sz w:val="24"/>
                <w:szCs w:val="24"/>
              </w:rPr>
              <w:t>За счет увеличенной до 120 мм боковой стенки столешницы имеет большую жесткость и большую грузоподьемность конструкции по сравнению с аналогами.</w:t>
            </w:r>
          </w:p>
        </w:tc>
      </w:tr>
      <w:tr w:rsidR="00570B1D" w:rsidRPr="008F0F80" w:rsidTr="00BE6EEE">
        <w:tc>
          <w:tcPr>
            <w:tcW w:w="346" w:type="pct"/>
            <w:gridSpan w:val="2"/>
            <w:shd w:val="clear" w:color="auto" w:fill="auto"/>
            <w:vAlign w:val="center"/>
          </w:tcPr>
          <w:p w:rsidR="00570B1D" w:rsidRPr="008F0F80" w:rsidRDefault="00B22D5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659" w:type="pct"/>
            <w:shd w:val="clear" w:color="auto" w:fill="auto"/>
            <w:vAlign w:val="center"/>
          </w:tcPr>
          <w:p w:rsidR="00570B1D" w:rsidRPr="008F0F80" w:rsidRDefault="00570B1D" w:rsidP="00D920C7">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Стол с разметочной плитой</w:t>
            </w:r>
          </w:p>
        </w:tc>
        <w:tc>
          <w:tcPr>
            <w:tcW w:w="2995" w:type="pct"/>
            <w:shd w:val="clear" w:color="auto" w:fill="auto"/>
            <w:vAlign w:val="center"/>
          </w:tcPr>
          <w:p w:rsidR="00570B1D" w:rsidRPr="008F0F80" w:rsidRDefault="00570B1D" w:rsidP="00D920C7">
            <w:pPr>
              <w:snapToGrid w:val="0"/>
              <w:spacing w:after="0" w:line="240" w:lineRule="auto"/>
              <w:rPr>
                <w:rFonts w:ascii="Times New Roman" w:hAnsi="Times New Roman"/>
                <w:iCs/>
                <w:sz w:val="24"/>
                <w:szCs w:val="24"/>
              </w:rPr>
            </w:pPr>
          </w:p>
        </w:tc>
      </w:tr>
      <w:tr w:rsidR="00127FC4" w:rsidRPr="008F0F80" w:rsidTr="00BE6EEE">
        <w:tc>
          <w:tcPr>
            <w:tcW w:w="346" w:type="pct"/>
            <w:gridSpan w:val="2"/>
            <w:shd w:val="clear" w:color="auto" w:fill="auto"/>
            <w:vAlign w:val="center"/>
          </w:tcPr>
          <w:p w:rsidR="00127FC4" w:rsidRPr="008F0F80" w:rsidRDefault="00B22D5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7</w:t>
            </w:r>
          </w:p>
        </w:tc>
        <w:tc>
          <w:tcPr>
            <w:tcW w:w="1659" w:type="pct"/>
            <w:shd w:val="clear" w:color="auto" w:fill="auto"/>
            <w:vAlign w:val="center"/>
          </w:tcPr>
          <w:p w:rsidR="00D977B0" w:rsidRPr="008F0F80" w:rsidRDefault="00D76A5E" w:rsidP="00D920C7">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Тумбочка</w:t>
            </w:r>
            <w:r w:rsidR="00865433" w:rsidRPr="008F0F80">
              <w:rPr>
                <w:rFonts w:ascii="Times New Roman" w:eastAsia="Calibri" w:hAnsi="Times New Roman"/>
                <w:sz w:val="24"/>
                <w:szCs w:val="24"/>
              </w:rPr>
              <w:t xml:space="preserve"> при</w:t>
            </w:r>
            <w:r w:rsidRPr="008F0F80">
              <w:rPr>
                <w:rFonts w:ascii="Times New Roman" w:eastAsia="Calibri" w:hAnsi="Times New Roman"/>
                <w:sz w:val="24"/>
                <w:szCs w:val="24"/>
              </w:rPr>
              <w:t>станочная</w:t>
            </w:r>
          </w:p>
        </w:tc>
        <w:tc>
          <w:tcPr>
            <w:tcW w:w="2995" w:type="pct"/>
            <w:shd w:val="clear" w:color="auto" w:fill="auto"/>
            <w:vAlign w:val="center"/>
          </w:tcPr>
          <w:p w:rsidR="00127FC4" w:rsidRPr="008F0F80" w:rsidRDefault="00127FC4" w:rsidP="00D920C7">
            <w:pPr>
              <w:snapToGrid w:val="0"/>
              <w:spacing w:after="0" w:line="240" w:lineRule="auto"/>
              <w:rPr>
                <w:rFonts w:ascii="Times New Roman" w:hAnsi="Times New Roman"/>
                <w:iCs/>
                <w:sz w:val="24"/>
                <w:szCs w:val="24"/>
              </w:rPr>
            </w:pPr>
          </w:p>
        </w:tc>
      </w:tr>
      <w:tr w:rsidR="00A94B63" w:rsidRPr="008F0F80" w:rsidTr="00BE6EEE">
        <w:tc>
          <w:tcPr>
            <w:tcW w:w="346" w:type="pct"/>
            <w:gridSpan w:val="2"/>
            <w:shd w:val="clear" w:color="auto" w:fill="auto"/>
            <w:vAlign w:val="center"/>
          </w:tcPr>
          <w:p w:rsidR="00A94B63" w:rsidRPr="008F0F80" w:rsidRDefault="00B22D54" w:rsidP="00D920C7">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8</w:t>
            </w:r>
          </w:p>
        </w:tc>
        <w:tc>
          <w:tcPr>
            <w:tcW w:w="1659" w:type="pct"/>
            <w:shd w:val="clear" w:color="auto" w:fill="auto"/>
            <w:vAlign w:val="center"/>
          </w:tcPr>
          <w:p w:rsidR="00A94B63" w:rsidRPr="008F0F80" w:rsidRDefault="00A94B63" w:rsidP="00D920C7">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Стол ученический</w:t>
            </w:r>
          </w:p>
        </w:tc>
        <w:tc>
          <w:tcPr>
            <w:tcW w:w="2995" w:type="pct"/>
            <w:shd w:val="clear" w:color="auto" w:fill="auto"/>
            <w:vAlign w:val="center"/>
          </w:tcPr>
          <w:p w:rsidR="00A94B63" w:rsidRPr="008F0F80" w:rsidRDefault="00A94B63" w:rsidP="00D920C7">
            <w:pPr>
              <w:snapToGrid w:val="0"/>
              <w:spacing w:after="0" w:line="240" w:lineRule="auto"/>
              <w:rPr>
                <w:rFonts w:ascii="Times New Roman" w:hAnsi="Times New Roman"/>
                <w:iCs/>
                <w:sz w:val="24"/>
                <w:szCs w:val="24"/>
              </w:rPr>
            </w:pPr>
            <w:r w:rsidRPr="008F0F80">
              <w:rPr>
                <w:rFonts w:ascii="Times New Roman" w:hAnsi="Times New Roman"/>
                <w:iCs/>
                <w:sz w:val="24"/>
                <w:szCs w:val="24"/>
              </w:rPr>
              <w:t>Столешница ДСП 22мм., ПВХ 2мм., остальные элементы ДСП 16мм., ПВХ 0.45 мм.</w:t>
            </w:r>
          </w:p>
        </w:tc>
      </w:tr>
      <w:tr w:rsidR="00892CDB" w:rsidRPr="008F0F80" w:rsidTr="00BE6EE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92CDB" w:rsidRPr="008F0F80" w:rsidRDefault="00892CDB" w:rsidP="00892CDB">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Дополнительное оборудование</w:t>
            </w:r>
          </w:p>
        </w:tc>
      </w:tr>
      <w:tr w:rsidR="00892CDB" w:rsidRPr="008F0F80" w:rsidTr="00BE6EEE">
        <w:tc>
          <w:tcPr>
            <w:tcW w:w="346" w:type="pct"/>
            <w:gridSpan w:val="2"/>
            <w:tcBorders>
              <w:top w:val="single" w:sz="4" w:space="0" w:color="auto"/>
              <w:left w:val="single" w:sz="4" w:space="0" w:color="auto"/>
              <w:bottom w:val="single" w:sz="4" w:space="0" w:color="auto"/>
              <w:right w:val="single" w:sz="4" w:space="0" w:color="auto"/>
            </w:tcBorders>
            <w:shd w:val="clear" w:color="auto" w:fill="auto"/>
          </w:tcPr>
          <w:p w:rsidR="00892CDB" w:rsidRPr="008F0F80" w:rsidRDefault="00B22D54" w:rsidP="00892CDB">
            <w:pPr>
              <w:snapToGrid w:val="0"/>
              <w:spacing w:after="0" w:line="240" w:lineRule="auto"/>
              <w:rPr>
                <w:rFonts w:ascii="Times New Roman" w:hAnsi="Times New Roman"/>
                <w:iCs/>
                <w:sz w:val="24"/>
                <w:szCs w:val="24"/>
              </w:rPr>
            </w:pPr>
            <w:r w:rsidRPr="008F0F80">
              <w:rPr>
                <w:rFonts w:ascii="Times New Roman" w:hAnsi="Times New Roman"/>
                <w:iCs/>
                <w:sz w:val="24"/>
                <w:szCs w:val="24"/>
              </w:rPr>
              <w:t>1</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tcPr>
          <w:p w:rsidR="00892CDB" w:rsidRPr="008F0F80" w:rsidRDefault="00892CDB" w:rsidP="00892CDB">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 xml:space="preserve">Светильник </w:t>
            </w:r>
            <w:r w:rsidR="00D76A5E" w:rsidRPr="008F0F80">
              <w:rPr>
                <w:rFonts w:ascii="Times New Roman" w:eastAsia="SimSun" w:hAnsi="Times New Roman"/>
                <w:kern w:val="3"/>
                <w:sz w:val="24"/>
                <w:szCs w:val="24"/>
              </w:rPr>
              <w:t>ЛСП 06  2х40-17 «Школьник»</w:t>
            </w:r>
          </w:p>
        </w:tc>
        <w:tc>
          <w:tcPr>
            <w:tcW w:w="2995" w:type="pct"/>
            <w:tcBorders>
              <w:top w:val="single" w:sz="4" w:space="0" w:color="auto"/>
              <w:left w:val="single" w:sz="4" w:space="0" w:color="auto"/>
              <w:bottom w:val="single" w:sz="4" w:space="0" w:color="auto"/>
              <w:right w:val="single" w:sz="4" w:space="0" w:color="auto"/>
            </w:tcBorders>
            <w:shd w:val="clear" w:color="auto" w:fill="auto"/>
          </w:tcPr>
          <w:p w:rsidR="003479D1" w:rsidRPr="008F0F80" w:rsidRDefault="003479D1" w:rsidP="003479D1">
            <w:pPr>
              <w:snapToGrid w:val="0"/>
              <w:spacing w:after="0" w:line="240" w:lineRule="auto"/>
              <w:rPr>
                <w:rFonts w:ascii="Times New Roman" w:hAnsi="Times New Roman"/>
                <w:sz w:val="24"/>
                <w:szCs w:val="24"/>
              </w:rPr>
            </w:pPr>
            <w:r w:rsidRPr="008F0F80">
              <w:rPr>
                <w:rFonts w:ascii="Times New Roman" w:hAnsi="Times New Roman"/>
                <w:sz w:val="24"/>
                <w:szCs w:val="24"/>
              </w:rPr>
              <w:t>Данная конструкция школьного светильника обеспечивает выполнение требований СанПиН 2.4.2.1178-02.</w:t>
            </w:r>
          </w:p>
          <w:p w:rsidR="003479D1" w:rsidRPr="008F0F80" w:rsidRDefault="003479D1" w:rsidP="003479D1">
            <w:pPr>
              <w:snapToGrid w:val="0"/>
              <w:spacing w:after="0" w:line="240" w:lineRule="auto"/>
              <w:rPr>
                <w:rFonts w:ascii="Times New Roman" w:hAnsi="Times New Roman"/>
                <w:sz w:val="24"/>
                <w:szCs w:val="24"/>
              </w:rPr>
            </w:pPr>
            <w:r w:rsidRPr="008F0F80">
              <w:rPr>
                <w:rFonts w:ascii="Times New Roman" w:hAnsi="Times New Roman"/>
                <w:sz w:val="24"/>
                <w:szCs w:val="24"/>
              </w:rPr>
              <w:t>Тип кривой силы света по ГОСТ 17677-Д.</w:t>
            </w:r>
          </w:p>
          <w:p w:rsidR="003479D1" w:rsidRPr="008F0F80" w:rsidRDefault="003479D1" w:rsidP="003479D1">
            <w:pPr>
              <w:snapToGrid w:val="0"/>
              <w:spacing w:after="0" w:line="240" w:lineRule="auto"/>
              <w:rPr>
                <w:rFonts w:ascii="Times New Roman" w:hAnsi="Times New Roman"/>
                <w:sz w:val="24"/>
                <w:szCs w:val="24"/>
              </w:rPr>
            </w:pPr>
            <w:r w:rsidRPr="008F0F80">
              <w:rPr>
                <w:rFonts w:ascii="Times New Roman" w:hAnsi="Times New Roman"/>
                <w:sz w:val="24"/>
                <w:szCs w:val="24"/>
              </w:rPr>
              <w:t>Класс защиты от поражения электрическим током -1.</w:t>
            </w:r>
          </w:p>
          <w:p w:rsidR="003479D1" w:rsidRPr="008F0F80" w:rsidRDefault="003479D1" w:rsidP="003479D1">
            <w:pPr>
              <w:snapToGrid w:val="0"/>
              <w:spacing w:after="0" w:line="240" w:lineRule="auto"/>
              <w:rPr>
                <w:rFonts w:ascii="Times New Roman" w:hAnsi="Times New Roman"/>
                <w:sz w:val="24"/>
                <w:szCs w:val="24"/>
              </w:rPr>
            </w:pPr>
            <w:r w:rsidRPr="008F0F80">
              <w:rPr>
                <w:rFonts w:ascii="Times New Roman" w:hAnsi="Times New Roman"/>
                <w:sz w:val="24"/>
                <w:szCs w:val="24"/>
              </w:rPr>
              <w:t>Степень защиты: IP20</w:t>
            </w:r>
          </w:p>
          <w:p w:rsidR="003479D1" w:rsidRPr="008F0F80" w:rsidRDefault="003479D1" w:rsidP="003479D1">
            <w:pPr>
              <w:snapToGrid w:val="0"/>
              <w:spacing w:after="0" w:line="240" w:lineRule="auto"/>
              <w:rPr>
                <w:rFonts w:ascii="Times New Roman" w:hAnsi="Times New Roman"/>
                <w:sz w:val="24"/>
                <w:szCs w:val="24"/>
              </w:rPr>
            </w:pPr>
            <w:r w:rsidRPr="008F0F80">
              <w:rPr>
                <w:rFonts w:ascii="Times New Roman" w:hAnsi="Times New Roman"/>
                <w:sz w:val="24"/>
                <w:szCs w:val="24"/>
              </w:rPr>
              <w:t>Корпус светильника имеет зеркальный отражатель из анодированного алюминия</w:t>
            </w:r>
          </w:p>
          <w:p w:rsidR="00892CDB" w:rsidRPr="008F0F80" w:rsidRDefault="003479D1" w:rsidP="003479D1">
            <w:pPr>
              <w:snapToGrid w:val="0"/>
              <w:spacing w:after="0" w:line="240" w:lineRule="auto"/>
              <w:rPr>
                <w:rFonts w:ascii="Times New Roman" w:hAnsi="Times New Roman"/>
                <w:i/>
                <w:sz w:val="24"/>
                <w:szCs w:val="24"/>
              </w:rPr>
            </w:pPr>
            <w:r w:rsidRPr="008F0F80">
              <w:rPr>
                <w:rFonts w:ascii="Times New Roman" w:hAnsi="Times New Roman"/>
                <w:sz w:val="24"/>
                <w:szCs w:val="24"/>
              </w:rPr>
              <w:t>Тип светильника ЛСП 06-2x40-025</w:t>
            </w:r>
          </w:p>
        </w:tc>
      </w:tr>
      <w:tr w:rsidR="00892CDB" w:rsidRPr="008F0F80" w:rsidTr="00BE6EE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92CDB" w:rsidRPr="008F0F80" w:rsidRDefault="00892CDB" w:rsidP="00892CDB">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 xml:space="preserve">II </w:t>
            </w:r>
            <w:r w:rsidRPr="008F0F80">
              <w:rPr>
                <w:rFonts w:ascii="Times New Roman" w:hAnsi="Times New Roman"/>
                <w:b/>
                <w:bCs/>
                <w:iCs/>
                <w:sz w:val="24"/>
                <w:szCs w:val="24"/>
              </w:rPr>
              <w:t>Технические средства</w:t>
            </w:r>
          </w:p>
        </w:tc>
      </w:tr>
      <w:tr w:rsidR="00892CDB" w:rsidRPr="008F0F80" w:rsidTr="00BE6EE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92CDB" w:rsidRPr="008F0F80" w:rsidRDefault="00892CDB" w:rsidP="00892CDB">
            <w:pPr>
              <w:snapToGrid w:val="0"/>
              <w:spacing w:after="0" w:line="240" w:lineRule="auto"/>
              <w:rPr>
                <w:rFonts w:ascii="Times New Roman" w:hAnsi="Times New Roman"/>
                <w:iCs/>
                <w:sz w:val="24"/>
                <w:szCs w:val="24"/>
              </w:rPr>
            </w:pPr>
            <w:r w:rsidRPr="008F0F80">
              <w:rPr>
                <w:rFonts w:ascii="Times New Roman" w:hAnsi="Times New Roman"/>
                <w:b/>
                <w:bCs/>
                <w:iCs/>
                <w:sz w:val="24"/>
                <w:szCs w:val="24"/>
              </w:rPr>
              <w:t>Основное оборудование</w:t>
            </w:r>
          </w:p>
        </w:tc>
      </w:tr>
      <w:tr w:rsidR="00A94B63"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vAlign w:val="center"/>
          </w:tcPr>
          <w:p w:rsidR="00D76A5E" w:rsidRPr="008F0F80" w:rsidRDefault="00D76A5E" w:rsidP="00D76A5E">
            <w:pPr>
              <w:spacing w:after="0" w:line="240" w:lineRule="auto"/>
              <w:rPr>
                <w:rFonts w:ascii="Times New Roman" w:hAnsi="Times New Roman"/>
                <w:sz w:val="24"/>
                <w:szCs w:val="24"/>
              </w:rPr>
            </w:pPr>
            <w:r w:rsidRPr="008F0F80">
              <w:rPr>
                <w:rFonts w:ascii="Times New Roman" w:hAnsi="Times New Roman"/>
                <w:sz w:val="24"/>
                <w:szCs w:val="24"/>
              </w:rPr>
              <w:t>Станок настольно-сверлильный 2М112</w:t>
            </w:r>
          </w:p>
        </w:tc>
        <w:tc>
          <w:tcPr>
            <w:tcW w:w="2995" w:type="pct"/>
            <w:shd w:val="clear" w:color="auto" w:fill="auto"/>
            <w:vAlign w:val="center"/>
          </w:tcPr>
          <w:p w:rsidR="00544986" w:rsidRPr="008F0F80" w:rsidRDefault="00544986" w:rsidP="00544986">
            <w:pPr>
              <w:snapToGrid w:val="0"/>
              <w:spacing w:after="0" w:line="240" w:lineRule="auto"/>
              <w:rPr>
                <w:rFonts w:ascii="Times New Roman" w:hAnsi="Times New Roman"/>
                <w:iCs/>
                <w:sz w:val="24"/>
                <w:szCs w:val="24"/>
              </w:rPr>
            </w:pPr>
            <w:r w:rsidRPr="008F0F80">
              <w:rPr>
                <w:rFonts w:ascii="Times New Roman" w:hAnsi="Times New Roman"/>
                <w:iCs/>
                <w:sz w:val="24"/>
                <w:szCs w:val="24"/>
              </w:rPr>
              <w:t>Настольно-сверлильный станок 2М112 предназначен для сверления отверстий в деталях из цветных и черных металлов, а также других материалов - дерево, пластик диаметром сверления не более 12 мм. Станок 2М112 позволяет выполнять следующие сверлильные операции: сверление рассверливание, растачивание</w:t>
            </w:r>
          </w:p>
          <w:p w:rsidR="00544986" w:rsidRPr="008F0F80" w:rsidRDefault="00544986" w:rsidP="00544986">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скоростей вращения шпинделя: 5</w:t>
            </w:r>
          </w:p>
          <w:p w:rsidR="00D76A5E" w:rsidRPr="008F0F80" w:rsidRDefault="00544986" w:rsidP="00544986">
            <w:pPr>
              <w:snapToGrid w:val="0"/>
              <w:spacing w:after="0" w:line="240" w:lineRule="auto"/>
              <w:rPr>
                <w:rFonts w:ascii="Times New Roman" w:hAnsi="Times New Roman"/>
                <w:iCs/>
                <w:sz w:val="24"/>
                <w:szCs w:val="24"/>
              </w:rPr>
            </w:pPr>
            <w:r w:rsidRPr="008F0F80">
              <w:rPr>
                <w:rFonts w:ascii="Times New Roman" w:hAnsi="Times New Roman"/>
                <w:iCs/>
                <w:sz w:val="24"/>
                <w:szCs w:val="24"/>
              </w:rPr>
              <w:t>Габаритные размеры (LxBxH), мм: 795 x 370 x ...</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659" w:type="pct"/>
            <w:shd w:val="clear" w:color="auto" w:fill="auto"/>
            <w:vAlign w:val="center"/>
          </w:tcPr>
          <w:p w:rsidR="00D76A5E" w:rsidRPr="008F0F80" w:rsidRDefault="00D76A5E" w:rsidP="00D76A5E">
            <w:pPr>
              <w:spacing w:after="0" w:line="240" w:lineRule="auto"/>
              <w:rPr>
                <w:rFonts w:ascii="Times New Roman" w:hAnsi="Times New Roman"/>
                <w:sz w:val="24"/>
                <w:szCs w:val="24"/>
              </w:rPr>
            </w:pPr>
            <w:r w:rsidRPr="008F0F80">
              <w:rPr>
                <w:rFonts w:ascii="Times New Roman" w:hAnsi="Times New Roman"/>
                <w:sz w:val="24"/>
                <w:szCs w:val="24"/>
              </w:rPr>
              <w:t>Станок точильно-шлифовальный 3Б631</w:t>
            </w:r>
          </w:p>
        </w:tc>
        <w:tc>
          <w:tcPr>
            <w:tcW w:w="2995" w:type="pct"/>
            <w:shd w:val="clear" w:color="auto" w:fill="auto"/>
            <w:vAlign w:val="center"/>
          </w:tcPr>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Класс точности станка по ГОСТ 8-82 (Н, П, В, А, С)</w:t>
            </w:r>
            <w:r w:rsidRPr="008F0F80">
              <w:rPr>
                <w:rFonts w:ascii="Times New Roman" w:hAnsi="Times New Roman"/>
                <w:iCs/>
                <w:sz w:val="24"/>
                <w:szCs w:val="24"/>
              </w:rPr>
              <w:tab/>
              <w:t>Н</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Диам</w:t>
            </w:r>
            <w:r w:rsidR="009E2AAB" w:rsidRPr="008F0F80">
              <w:rPr>
                <w:rFonts w:ascii="Times New Roman" w:hAnsi="Times New Roman"/>
                <w:iCs/>
                <w:sz w:val="24"/>
                <w:szCs w:val="24"/>
              </w:rPr>
              <w:t>етр шлифовального круга, мм</w:t>
            </w:r>
            <w:r w:rsidR="009E2AAB" w:rsidRPr="008F0F80">
              <w:rPr>
                <w:rFonts w:ascii="Times New Roman" w:hAnsi="Times New Roman"/>
                <w:iCs/>
                <w:sz w:val="24"/>
                <w:szCs w:val="24"/>
              </w:rPr>
              <w:tab/>
              <w:t>150</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Пределы частот вращения шпинделя Min/Max, об/мин.2540 - 3560</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Мощность, кВт</w:t>
            </w:r>
            <w:r w:rsidRPr="008F0F80">
              <w:rPr>
                <w:rFonts w:ascii="Times New Roman" w:hAnsi="Times New Roman"/>
                <w:iCs/>
                <w:sz w:val="24"/>
                <w:szCs w:val="24"/>
              </w:rPr>
              <w:tab/>
              <w:t>0.6</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Габариты, мм</w:t>
            </w:r>
            <w:r w:rsidRPr="008F0F80">
              <w:rPr>
                <w:rFonts w:ascii="Times New Roman" w:hAnsi="Times New Roman"/>
                <w:iCs/>
                <w:sz w:val="24"/>
                <w:szCs w:val="24"/>
              </w:rPr>
              <w:tab/>
              <w:t>600_350_450</w:t>
            </w:r>
          </w:p>
          <w:p w:rsidR="007E7456" w:rsidRPr="008F0F80" w:rsidRDefault="007E7456" w:rsidP="007E7456">
            <w:pPr>
              <w:snapToGrid w:val="0"/>
              <w:spacing w:after="0" w:line="240" w:lineRule="auto"/>
              <w:rPr>
                <w:rFonts w:ascii="Times New Roman" w:hAnsi="Times New Roman"/>
                <w:iCs/>
                <w:sz w:val="24"/>
                <w:szCs w:val="24"/>
              </w:rPr>
            </w:pPr>
            <w:r w:rsidRPr="008F0F80">
              <w:rPr>
                <w:rFonts w:ascii="Times New Roman" w:hAnsi="Times New Roman"/>
                <w:iCs/>
                <w:sz w:val="24"/>
                <w:szCs w:val="24"/>
              </w:rPr>
              <w:t>Масса, кг</w:t>
            </w:r>
            <w:r w:rsidRPr="008F0F80">
              <w:rPr>
                <w:rFonts w:ascii="Times New Roman" w:hAnsi="Times New Roman"/>
                <w:iCs/>
                <w:sz w:val="24"/>
                <w:szCs w:val="24"/>
              </w:rPr>
              <w:tab/>
              <w:t>50</w:t>
            </w:r>
          </w:p>
          <w:p w:rsidR="00D76A5E" w:rsidRPr="008F0F80" w:rsidRDefault="00D76A5E" w:rsidP="007E7456">
            <w:pPr>
              <w:snapToGrid w:val="0"/>
              <w:spacing w:after="0" w:line="240" w:lineRule="auto"/>
              <w:rPr>
                <w:rFonts w:ascii="Times New Roman" w:hAnsi="Times New Roman"/>
                <w:iCs/>
                <w:sz w:val="24"/>
                <w:szCs w:val="24"/>
              </w:rPr>
            </w:pP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659" w:type="pct"/>
            <w:shd w:val="clear" w:color="auto" w:fill="auto"/>
            <w:vAlign w:val="center"/>
          </w:tcPr>
          <w:p w:rsidR="00D76A5E" w:rsidRPr="008F0F80" w:rsidRDefault="00D76A5E" w:rsidP="00D76A5E">
            <w:pPr>
              <w:spacing w:after="0" w:line="240" w:lineRule="auto"/>
              <w:rPr>
                <w:rFonts w:ascii="Times New Roman" w:hAnsi="Times New Roman"/>
                <w:sz w:val="24"/>
                <w:szCs w:val="24"/>
              </w:rPr>
            </w:pPr>
            <w:r w:rsidRPr="008F0F80">
              <w:rPr>
                <w:rFonts w:ascii="Times New Roman" w:hAnsi="Times New Roman"/>
                <w:sz w:val="24"/>
                <w:szCs w:val="24"/>
              </w:rPr>
              <w:t>Станов вертикально-сверлильный 2Н135</w:t>
            </w:r>
          </w:p>
        </w:tc>
        <w:tc>
          <w:tcPr>
            <w:tcW w:w="2995" w:type="pct"/>
            <w:shd w:val="clear" w:color="auto" w:fill="auto"/>
            <w:vAlign w:val="center"/>
          </w:tcPr>
          <w:p w:rsidR="00EF6A89" w:rsidRPr="008F0F80" w:rsidRDefault="00EF6A89"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Вертикально-сверлильный станок 2Н135, с условным диаметром сверления 35 мм, используется на предприятиях с единичным и мелкосерийным выпуском продукции и предназначены для выполнения следующих операций: сверления, рассверливания, зенкования, зенкерования, развертывания, нарезания резьб и подрезки торцев ножами.</w:t>
            </w:r>
          </w:p>
          <w:p w:rsidR="00D76A5E" w:rsidRPr="008F0F80" w:rsidRDefault="00EF6A89"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Станок 2Н135 допускает обработку деталей в широком диапазоне размеров из различных материалов с использованием инструмента из высокоуглеродистых и быстрорежущих сталей и твердых сплавов.</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4</w:t>
            </w:r>
          </w:p>
        </w:tc>
        <w:tc>
          <w:tcPr>
            <w:tcW w:w="1659" w:type="pct"/>
            <w:shd w:val="clear" w:color="auto" w:fill="auto"/>
            <w:vAlign w:val="center"/>
          </w:tcPr>
          <w:p w:rsidR="00D76A5E" w:rsidRPr="008F0F80" w:rsidRDefault="00D76A5E" w:rsidP="00D76A5E">
            <w:pPr>
              <w:spacing w:after="0" w:line="240" w:lineRule="auto"/>
              <w:rPr>
                <w:rFonts w:ascii="Times New Roman" w:hAnsi="Times New Roman"/>
                <w:sz w:val="24"/>
                <w:szCs w:val="24"/>
              </w:rPr>
            </w:pPr>
            <w:r w:rsidRPr="008F0F80">
              <w:rPr>
                <w:rFonts w:ascii="Times New Roman" w:hAnsi="Times New Roman"/>
                <w:sz w:val="24"/>
                <w:szCs w:val="24"/>
              </w:rPr>
              <w:t>Стан</w:t>
            </w:r>
            <w:r w:rsidR="001C13F1" w:rsidRPr="008F0F80">
              <w:rPr>
                <w:rFonts w:ascii="Times New Roman" w:hAnsi="Times New Roman"/>
                <w:sz w:val="24"/>
                <w:szCs w:val="24"/>
              </w:rPr>
              <w:t>ок</w:t>
            </w:r>
            <w:r w:rsidRPr="008F0F80">
              <w:rPr>
                <w:rFonts w:ascii="Times New Roman" w:hAnsi="Times New Roman"/>
                <w:sz w:val="24"/>
                <w:szCs w:val="24"/>
              </w:rPr>
              <w:t xml:space="preserve"> вертикально-сверлильный 2А125</w:t>
            </w:r>
          </w:p>
        </w:tc>
        <w:tc>
          <w:tcPr>
            <w:tcW w:w="2995" w:type="pct"/>
            <w:shd w:val="clear" w:color="auto" w:fill="auto"/>
            <w:vAlign w:val="center"/>
          </w:tcPr>
          <w:p w:rsidR="00EF6A89" w:rsidRPr="008F0F80" w:rsidRDefault="00EF6A89"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Универсальный вертикально-сверлильный станок, модели 2А125 предназначен для работы в ремонтных и инструментальных цехах, а также в производственных </w:t>
            </w:r>
            <w:r w:rsidRPr="008F0F80">
              <w:rPr>
                <w:rFonts w:ascii="Times New Roman" w:hAnsi="Times New Roman"/>
                <w:iCs/>
                <w:sz w:val="24"/>
                <w:szCs w:val="24"/>
              </w:rPr>
              <w:lastRenderedPageBreak/>
              <w:t>цехах с мелкосерийным выпуском продукции; оснащенный приспособлениями станок может быть применен в массовом производстве.</w:t>
            </w:r>
          </w:p>
          <w:p w:rsidR="00EF6A89" w:rsidRPr="008F0F80" w:rsidRDefault="00EF6A89" w:rsidP="005B6C6E">
            <w:pPr>
              <w:snapToGrid w:val="0"/>
              <w:spacing w:after="0" w:line="240" w:lineRule="auto"/>
              <w:jc w:val="both"/>
              <w:rPr>
                <w:rFonts w:ascii="Times New Roman" w:hAnsi="Times New Roman"/>
                <w:iCs/>
                <w:sz w:val="24"/>
                <w:szCs w:val="24"/>
              </w:rPr>
            </w:pPr>
          </w:p>
          <w:p w:rsidR="00EF6A89" w:rsidRPr="008F0F80" w:rsidRDefault="00EF6A89"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Вертикально-сверлильный станок 2А125, с условным диаметром сверления 25 мм, используется на предприятиях с единичным и мелкосерийным выпуском продукции и предназначены для выполнения следующих операций: сверления, рассверливания, зенкования, зенкерования, развертывания, нарезания резьб и подрезки торцев ножами.</w:t>
            </w:r>
          </w:p>
          <w:p w:rsidR="00EF6A89" w:rsidRPr="008F0F80" w:rsidRDefault="00EF6A89" w:rsidP="005B6C6E">
            <w:pPr>
              <w:snapToGrid w:val="0"/>
              <w:spacing w:after="0" w:line="240" w:lineRule="auto"/>
              <w:jc w:val="both"/>
              <w:rPr>
                <w:rFonts w:ascii="Times New Roman" w:hAnsi="Times New Roman"/>
                <w:iCs/>
                <w:sz w:val="24"/>
                <w:szCs w:val="24"/>
              </w:rPr>
            </w:pPr>
          </w:p>
          <w:p w:rsidR="00D76A5E" w:rsidRPr="008F0F80" w:rsidRDefault="00EF6A89"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Станок допускает усилие подачи 900 кг, крутящий момент 2500 кгсм и поставляется с электродвигателем мощностью 2,8 кВт.</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5</w:t>
            </w:r>
          </w:p>
        </w:tc>
        <w:tc>
          <w:tcPr>
            <w:tcW w:w="1659" w:type="pct"/>
            <w:shd w:val="clear" w:color="auto" w:fill="auto"/>
            <w:vAlign w:val="center"/>
          </w:tcPr>
          <w:p w:rsidR="00D76A5E" w:rsidRPr="008F0F80" w:rsidRDefault="00D76A5E" w:rsidP="00D76A5E">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Cтанок вальцовочный ручной настольный StalexWO 1-1.5x1300</w:t>
            </w:r>
          </w:p>
        </w:tc>
        <w:tc>
          <w:tcPr>
            <w:tcW w:w="2995" w:type="pct"/>
            <w:shd w:val="clear" w:color="auto" w:fill="auto"/>
            <w:vAlign w:val="center"/>
          </w:tcPr>
          <w:p w:rsidR="00D76A5E" w:rsidRPr="008F0F80" w:rsidRDefault="00544986"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Stalex ESR-1550x3.5   Рабочая длина, мм 1550 Рабочая толщина, мм 3.5 Диаметр вала, мм 120 Мощность двигателя, кВт 2.2 Габариты, мм 2220х760х1270 Масса нетто/брутто, кг 790/890</w:t>
            </w:r>
          </w:p>
        </w:tc>
      </w:tr>
      <w:tr w:rsidR="00A94B63"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659" w:type="pct"/>
            <w:shd w:val="clear" w:color="auto" w:fill="auto"/>
            <w:vAlign w:val="center"/>
          </w:tcPr>
          <w:p w:rsidR="00D76A5E" w:rsidRPr="008F0F80" w:rsidRDefault="00D76A5E" w:rsidP="00D76A5E">
            <w:pPr>
              <w:spacing w:after="0" w:line="240" w:lineRule="auto"/>
              <w:rPr>
                <w:rFonts w:ascii="Times New Roman" w:hAnsi="Times New Roman"/>
                <w:sz w:val="24"/>
                <w:szCs w:val="24"/>
              </w:rPr>
            </w:pPr>
            <w:r w:rsidRPr="008F0F80">
              <w:rPr>
                <w:rFonts w:ascii="Times New Roman" w:hAnsi="Times New Roman"/>
                <w:sz w:val="24"/>
                <w:szCs w:val="24"/>
              </w:rPr>
              <w:t>Станок листогибочный ручной Stallex PBB</w:t>
            </w:r>
          </w:p>
        </w:tc>
        <w:tc>
          <w:tcPr>
            <w:tcW w:w="2995" w:type="pct"/>
            <w:shd w:val="clear" w:color="auto" w:fill="auto"/>
            <w:vAlign w:val="center"/>
          </w:tcPr>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Технические характеристики листогибочного станка Stalex PBB 1520/1.5</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Характеристика</w:t>
            </w:r>
            <w:r w:rsidRPr="008F0F80">
              <w:rPr>
                <w:rFonts w:ascii="Times New Roman" w:hAnsi="Times New Roman"/>
                <w:iCs/>
                <w:sz w:val="24"/>
                <w:szCs w:val="24"/>
              </w:rPr>
              <w:tab/>
              <w:t>Значение</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Максимальная рабочая длина, мм</w:t>
            </w:r>
            <w:r w:rsidRPr="008F0F80">
              <w:rPr>
                <w:rFonts w:ascii="Times New Roman" w:hAnsi="Times New Roman"/>
                <w:iCs/>
                <w:sz w:val="24"/>
                <w:szCs w:val="24"/>
              </w:rPr>
              <w:tab/>
              <w:t>1520</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Максимальная толщина листа, мм</w:t>
            </w:r>
            <w:r w:rsidRPr="008F0F80">
              <w:rPr>
                <w:rFonts w:ascii="Times New Roman" w:hAnsi="Times New Roman"/>
                <w:iCs/>
                <w:sz w:val="24"/>
                <w:szCs w:val="24"/>
              </w:rPr>
              <w:tab/>
              <w:t>1.5</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Угол гибки</w:t>
            </w:r>
            <w:r w:rsidRPr="008F0F80">
              <w:rPr>
                <w:rFonts w:ascii="Times New Roman" w:hAnsi="Times New Roman"/>
                <w:iCs/>
                <w:sz w:val="24"/>
                <w:szCs w:val="24"/>
              </w:rPr>
              <w:tab/>
              <w:t>0-135</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Максимальная высота подъёма верхней прижимной сегментной балки, мм</w:t>
            </w:r>
            <w:r w:rsidRPr="008F0F80">
              <w:rPr>
                <w:rFonts w:ascii="Times New Roman" w:hAnsi="Times New Roman"/>
                <w:iCs/>
                <w:sz w:val="24"/>
                <w:szCs w:val="24"/>
              </w:rPr>
              <w:tab/>
              <w:t>47</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Габариты упаковки (ДхШхВ)</w:t>
            </w:r>
            <w:r w:rsidRPr="008F0F80">
              <w:rPr>
                <w:rFonts w:ascii="Times New Roman" w:hAnsi="Times New Roman"/>
                <w:iCs/>
                <w:sz w:val="24"/>
                <w:szCs w:val="24"/>
              </w:rPr>
              <w:tab/>
              <w:t>1960х710х1300</w:t>
            </w:r>
          </w:p>
          <w:p w:rsidR="00D76A5E"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Масса Stalex PBB 1520/1.5 нетто/брутто, кг</w:t>
            </w:r>
            <w:r w:rsidRPr="008F0F80">
              <w:rPr>
                <w:rFonts w:ascii="Times New Roman" w:hAnsi="Times New Roman"/>
                <w:iCs/>
                <w:sz w:val="24"/>
                <w:szCs w:val="24"/>
              </w:rPr>
              <w:tab/>
              <w:t>385/456</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7</w:t>
            </w:r>
          </w:p>
        </w:tc>
        <w:tc>
          <w:tcPr>
            <w:tcW w:w="1659" w:type="pct"/>
            <w:shd w:val="clear" w:color="auto" w:fill="auto"/>
            <w:vAlign w:val="center"/>
          </w:tcPr>
          <w:p w:rsidR="00D76A5E" w:rsidRPr="008F0F80" w:rsidRDefault="00050F9C" w:rsidP="00D76A5E">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Стенд портативный «Пневмопривод и электропропневмоавтоматика» СПУ –кп-09-2лр-01</w:t>
            </w:r>
          </w:p>
        </w:tc>
        <w:tc>
          <w:tcPr>
            <w:tcW w:w="2995" w:type="pct"/>
            <w:shd w:val="clear" w:color="auto" w:fill="auto"/>
            <w:vAlign w:val="center"/>
          </w:tcPr>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Стенд должен состоит из двух модулей:</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кейс "СПУ-КП-09-12ЛР-ЭП-МКС «Модуль компрессора»;</w:t>
            </w:r>
          </w:p>
          <w:p w:rsidR="00434771" w:rsidRPr="008F0F80" w:rsidRDefault="00544986"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кейс </w:t>
            </w:r>
            <w:r w:rsidR="00434771" w:rsidRPr="008F0F80">
              <w:rPr>
                <w:rFonts w:ascii="Times New Roman" w:hAnsi="Times New Roman"/>
                <w:iCs/>
                <w:sz w:val="24"/>
                <w:szCs w:val="24"/>
              </w:rPr>
              <w:t>СПУ-КП-09-12ЛР-ЭП-ППСА «Пневматический привод и средства автоматики».</w:t>
            </w:r>
          </w:p>
          <w:p w:rsidR="00D76A5E"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Габариты каждого модуля не более 500х350х150.</w:t>
            </w:r>
          </w:p>
        </w:tc>
      </w:tr>
      <w:tr w:rsidR="00A94B63"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8</w:t>
            </w:r>
          </w:p>
        </w:tc>
        <w:tc>
          <w:tcPr>
            <w:tcW w:w="1659" w:type="pct"/>
            <w:shd w:val="clear" w:color="auto" w:fill="auto"/>
            <w:vAlign w:val="center"/>
          </w:tcPr>
          <w:p w:rsidR="00D76A5E" w:rsidRPr="008F0F80" w:rsidRDefault="00050F9C" w:rsidP="00D76A5E">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Типовой комплект учебного оборудования «Гидравлический привод» СГУ –СТ-08-5ЛР-01</w:t>
            </w:r>
          </w:p>
        </w:tc>
        <w:tc>
          <w:tcPr>
            <w:tcW w:w="2995" w:type="pct"/>
            <w:shd w:val="clear" w:color="auto" w:fill="auto"/>
            <w:vAlign w:val="center"/>
          </w:tcPr>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В комплект входит: </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учебный лабораторный стенд, </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учебное пособие по проведению лабораторных работ.                                                                                   </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Состав учебного стенда:</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рамная несущая конструкция с установленными на ней насосной станцией, выдвижным ящиком для хранения рукавов высокого давления и панелью. Крышка бака насосной станции одновременно выполняет роль рабочего стола при сборке гидравлических схем и поддона для временного размещения съемных элементов;</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закрепленные на панели электронные блоки управления;</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мерная и пополнительная емкости;</w:t>
            </w:r>
          </w:p>
          <w:p w:rsidR="00434771"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исследуемые элементы: гидрораспределитель; два гидроцилиндра;  предохранительный клапан; сдвоенный дроссель с обратными клапанами;</w:t>
            </w:r>
          </w:p>
          <w:p w:rsidR="00D76A5E" w:rsidRPr="008F0F80" w:rsidRDefault="00434771"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lastRenderedPageBreak/>
              <w:t>набор тройников и крестовин  с быстроразъемными соединениями и набором рукавов высокого давления с быстроразъемными соединениями для сборки схем.</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9</w:t>
            </w:r>
          </w:p>
        </w:tc>
        <w:tc>
          <w:tcPr>
            <w:tcW w:w="1659" w:type="pct"/>
            <w:shd w:val="clear" w:color="auto" w:fill="auto"/>
            <w:vAlign w:val="center"/>
          </w:tcPr>
          <w:p w:rsidR="00D76A5E" w:rsidRPr="008F0F80" w:rsidRDefault="008B0A46" w:rsidP="00D76A5E">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Передвижной механический фильтровентилляционный агрегат ФМ-П-1,5/380</w:t>
            </w:r>
          </w:p>
        </w:tc>
        <w:tc>
          <w:tcPr>
            <w:tcW w:w="2995" w:type="pct"/>
            <w:shd w:val="clear" w:color="auto" w:fill="auto"/>
            <w:vAlign w:val="center"/>
          </w:tcPr>
          <w:p w:rsidR="008E7712" w:rsidRPr="008F0F80" w:rsidRDefault="008E7712" w:rsidP="008E7712">
            <w:pPr>
              <w:snapToGrid w:val="0"/>
              <w:spacing w:after="0" w:line="240" w:lineRule="auto"/>
              <w:rPr>
                <w:rFonts w:ascii="Times New Roman" w:hAnsi="Times New Roman"/>
                <w:iCs/>
                <w:sz w:val="24"/>
                <w:szCs w:val="24"/>
              </w:rPr>
            </w:pPr>
            <w:r w:rsidRPr="008F0F80">
              <w:rPr>
                <w:rFonts w:ascii="Times New Roman" w:hAnsi="Times New Roman"/>
                <w:iCs/>
                <w:sz w:val="24"/>
                <w:szCs w:val="24"/>
              </w:rPr>
              <w:t>Масса, кг</w:t>
            </w:r>
            <w:r w:rsidR="005B6C6E">
              <w:rPr>
                <w:rFonts w:ascii="Times New Roman" w:hAnsi="Times New Roman"/>
                <w:iCs/>
                <w:sz w:val="24"/>
                <w:szCs w:val="24"/>
              </w:rPr>
              <w:t xml:space="preserve"> </w:t>
            </w:r>
            <w:r w:rsidRPr="008F0F80">
              <w:rPr>
                <w:rFonts w:ascii="Times New Roman" w:hAnsi="Times New Roman"/>
                <w:iCs/>
                <w:sz w:val="24"/>
                <w:szCs w:val="24"/>
              </w:rPr>
              <w:t>95</w:t>
            </w:r>
          </w:p>
          <w:p w:rsidR="008E7712" w:rsidRPr="008F0F80" w:rsidRDefault="008E7712" w:rsidP="008E7712">
            <w:pPr>
              <w:snapToGrid w:val="0"/>
              <w:spacing w:after="0" w:line="240" w:lineRule="auto"/>
              <w:rPr>
                <w:rFonts w:ascii="Times New Roman" w:hAnsi="Times New Roman"/>
                <w:iCs/>
                <w:sz w:val="24"/>
                <w:szCs w:val="24"/>
              </w:rPr>
            </w:pPr>
            <w:r w:rsidRPr="008F0F80">
              <w:rPr>
                <w:rFonts w:ascii="Times New Roman" w:hAnsi="Times New Roman"/>
                <w:iCs/>
                <w:sz w:val="24"/>
                <w:szCs w:val="24"/>
              </w:rPr>
              <w:t>Мощность, кВт</w:t>
            </w:r>
            <w:r w:rsidR="005B6C6E">
              <w:rPr>
                <w:rFonts w:ascii="Times New Roman" w:hAnsi="Times New Roman"/>
                <w:iCs/>
                <w:sz w:val="24"/>
                <w:szCs w:val="24"/>
              </w:rPr>
              <w:t xml:space="preserve"> </w:t>
            </w:r>
            <w:r w:rsidRPr="008F0F80">
              <w:rPr>
                <w:rFonts w:ascii="Times New Roman" w:hAnsi="Times New Roman"/>
                <w:iCs/>
                <w:sz w:val="24"/>
                <w:szCs w:val="24"/>
              </w:rPr>
              <w:t>1.5</w:t>
            </w:r>
          </w:p>
          <w:p w:rsidR="008E7712" w:rsidRPr="008F0F80" w:rsidRDefault="008E7712" w:rsidP="008E7712">
            <w:pPr>
              <w:snapToGrid w:val="0"/>
              <w:spacing w:after="0" w:line="240" w:lineRule="auto"/>
              <w:rPr>
                <w:rFonts w:ascii="Times New Roman" w:hAnsi="Times New Roman"/>
                <w:iCs/>
                <w:sz w:val="24"/>
                <w:szCs w:val="24"/>
              </w:rPr>
            </w:pPr>
            <w:r w:rsidRPr="008F0F80">
              <w:rPr>
                <w:rFonts w:ascii="Times New Roman" w:hAnsi="Times New Roman"/>
                <w:iCs/>
                <w:sz w:val="24"/>
                <w:szCs w:val="24"/>
              </w:rPr>
              <w:t>Габариты (ДхШхВ), мм</w:t>
            </w:r>
            <w:r w:rsidR="005B6C6E">
              <w:rPr>
                <w:rFonts w:ascii="Times New Roman" w:hAnsi="Times New Roman"/>
                <w:iCs/>
                <w:sz w:val="24"/>
                <w:szCs w:val="24"/>
              </w:rPr>
              <w:t xml:space="preserve"> </w:t>
            </w:r>
            <w:r w:rsidRPr="008F0F80">
              <w:rPr>
                <w:rFonts w:ascii="Times New Roman" w:hAnsi="Times New Roman"/>
                <w:iCs/>
                <w:sz w:val="24"/>
                <w:szCs w:val="24"/>
              </w:rPr>
              <w:t>655х655х1075</w:t>
            </w:r>
          </w:p>
          <w:p w:rsidR="00D76A5E" w:rsidRPr="008F0F80" w:rsidRDefault="008E7712" w:rsidP="008E7712">
            <w:pPr>
              <w:snapToGrid w:val="0"/>
              <w:spacing w:after="0" w:line="240" w:lineRule="auto"/>
              <w:rPr>
                <w:rFonts w:ascii="Times New Roman" w:hAnsi="Times New Roman"/>
                <w:iCs/>
                <w:sz w:val="24"/>
                <w:szCs w:val="24"/>
              </w:rPr>
            </w:pPr>
            <w:r w:rsidRPr="008F0F80">
              <w:rPr>
                <w:rFonts w:ascii="Times New Roman" w:hAnsi="Times New Roman"/>
                <w:iCs/>
                <w:sz w:val="24"/>
                <w:szCs w:val="24"/>
              </w:rPr>
              <w:t>Производительность, м3/час</w:t>
            </w:r>
            <w:r w:rsidR="005B6C6E">
              <w:rPr>
                <w:rFonts w:ascii="Times New Roman" w:hAnsi="Times New Roman"/>
                <w:iCs/>
                <w:sz w:val="24"/>
                <w:szCs w:val="24"/>
              </w:rPr>
              <w:t xml:space="preserve"> </w:t>
            </w:r>
            <w:r w:rsidRPr="008F0F80">
              <w:rPr>
                <w:rFonts w:ascii="Times New Roman" w:hAnsi="Times New Roman"/>
                <w:iCs/>
                <w:sz w:val="24"/>
                <w:szCs w:val="24"/>
              </w:rPr>
              <w:t>1200</w:t>
            </w:r>
          </w:p>
          <w:p w:rsidR="00434771" w:rsidRPr="008F0F80" w:rsidRDefault="00434771" w:rsidP="008E7712">
            <w:pPr>
              <w:snapToGrid w:val="0"/>
              <w:spacing w:after="0" w:line="240" w:lineRule="auto"/>
              <w:rPr>
                <w:rFonts w:ascii="Times New Roman" w:hAnsi="Times New Roman"/>
                <w:iCs/>
                <w:sz w:val="24"/>
                <w:szCs w:val="24"/>
              </w:rPr>
            </w:pPr>
            <w:r w:rsidRPr="008F0F80">
              <w:rPr>
                <w:rFonts w:ascii="Times New Roman" w:hAnsi="Times New Roman"/>
                <w:iCs/>
                <w:sz w:val="24"/>
                <w:szCs w:val="24"/>
              </w:rPr>
              <w:t>Напряжение/ Частота сети, В/Гц-</w:t>
            </w:r>
            <w:r w:rsidRPr="008F0F80">
              <w:t xml:space="preserve"> </w:t>
            </w:r>
            <w:r w:rsidRPr="008F0F80">
              <w:rPr>
                <w:rFonts w:ascii="Times New Roman" w:hAnsi="Times New Roman"/>
                <w:iCs/>
                <w:sz w:val="24"/>
                <w:szCs w:val="24"/>
              </w:rPr>
              <w:t>3х380 /50</w:t>
            </w:r>
          </w:p>
        </w:tc>
      </w:tr>
      <w:tr w:rsidR="00D76A5E" w:rsidRPr="008F0F80" w:rsidTr="00BE6EEE">
        <w:tc>
          <w:tcPr>
            <w:tcW w:w="346" w:type="pct"/>
            <w:gridSpan w:val="2"/>
            <w:shd w:val="clear" w:color="auto" w:fill="auto"/>
            <w:vAlign w:val="center"/>
          </w:tcPr>
          <w:p w:rsidR="00D76A5E" w:rsidRPr="008F0F80" w:rsidRDefault="00B22D54" w:rsidP="00D76A5E">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10</w:t>
            </w:r>
          </w:p>
        </w:tc>
        <w:tc>
          <w:tcPr>
            <w:tcW w:w="1659" w:type="pct"/>
            <w:shd w:val="clear" w:color="auto" w:fill="auto"/>
            <w:vAlign w:val="center"/>
          </w:tcPr>
          <w:p w:rsidR="00D76A5E" w:rsidRPr="008F0F80" w:rsidRDefault="00050F9C" w:rsidP="00D76A5E">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Автоматизированный лабораторный комплекс «Механические передачи» (модульный АЛК-МП)</w:t>
            </w:r>
          </w:p>
        </w:tc>
        <w:tc>
          <w:tcPr>
            <w:tcW w:w="2995" w:type="pct"/>
            <w:shd w:val="clear" w:color="auto" w:fill="auto"/>
            <w:vAlign w:val="center"/>
          </w:tcPr>
          <w:p w:rsidR="008E7712" w:rsidRPr="008F0F80" w:rsidRDefault="00834C0F" w:rsidP="005B6C6E">
            <w:pPr>
              <w:snapToGrid w:val="0"/>
              <w:spacing w:after="0" w:line="240" w:lineRule="auto"/>
              <w:jc w:val="both"/>
              <w:rPr>
                <w:rFonts w:ascii="Times New Roman" w:hAnsi="Times New Roman"/>
                <w:iCs/>
                <w:sz w:val="24"/>
                <w:szCs w:val="24"/>
              </w:rPr>
            </w:pPr>
            <w:r>
              <w:rPr>
                <w:rFonts w:ascii="Times New Roman" w:hAnsi="Times New Roman"/>
                <w:iCs/>
                <w:sz w:val="24"/>
                <w:szCs w:val="24"/>
              </w:rPr>
              <w:t>С</w:t>
            </w:r>
            <w:r w:rsidR="008E7712" w:rsidRPr="008F0F80">
              <w:rPr>
                <w:rFonts w:ascii="Times New Roman" w:hAnsi="Times New Roman"/>
                <w:iCs/>
                <w:sz w:val="24"/>
                <w:szCs w:val="24"/>
              </w:rPr>
              <w:t>остав:</w:t>
            </w:r>
            <w:r>
              <w:rPr>
                <w:rFonts w:ascii="Times New Roman" w:hAnsi="Times New Roman"/>
                <w:iCs/>
                <w:sz w:val="24"/>
                <w:szCs w:val="24"/>
              </w:rPr>
              <w:t xml:space="preserve"> </w:t>
            </w:r>
            <w:r w:rsidR="008E7712" w:rsidRPr="008F0F80">
              <w:rPr>
                <w:rFonts w:ascii="Times New Roman" w:hAnsi="Times New Roman"/>
                <w:iCs/>
                <w:sz w:val="24"/>
                <w:szCs w:val="24"/>
              </w:rPr>
              <w:t>модуль привода,</w:t>
            </w:r>
            <w:r>
              <w:rPr>
                <w:rFonts w:ascii="Times New Roman" w:hAnsi="Times New Roman"/>
                <w:iCs/>
                <w:sz w:val="24"/>
                <w:szCs w:val="24"/>
              </w:rPr>
              <w:t xml:space="preserve"> </w:t>
            </w:r>
            <w:r w:rsidR="008E7712" w:rsidRPr="008F0F80">
              <w:rPr>
                <w:rFonts w:ascii="Times New Roman" w:hAnsi="Times New Roman"/>
                <w:iCs/>
                <w:sz w:val="24"/>
                <w:szCs w:val="24"/>
              </w:rPr>
              <w:t>модуль нагружения,</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универсальное основание для установки модулей,</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червячный одноступенчатый редуктор,</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цилиндрический двухступенчатый соосный редуктор,</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конический редуктор,</w:t>
            </w:r>
            <w:r w:rsidR="00834C0F">
              <w:rPr>
                <w:rFonts w:ascii="Times New Roman" w:hAnsi="Times New Roman"/>
                <w:iCs/>
                <w:sz w:val="24"/>
                <w:szCs w:val="24"/>
              </w:rPr>
              <w:t xml:space="preserve"> </w:t>
            </w:r>
            <w:r w:rsidRPr="008F0F80">
              <w:rPr>
                <w:rFonts w:ascii="Times New Roman" w:hAnsi="Times New Roman"/>
                <w:iCs/>
                <w:sz w:val="24"/>
                <w:szCs w:val="24"/>
              </w:rPr>
              <w:t>клиноременная передача (клиновой ремень, 2 шкива с опорами),</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плоскоременная передача (плоский ремень, 2 шкива с опорами),</w:t>
            </w:r>
            <w:r w:rsidR="00834C0F">
              <w:rPr>
                <w:rFonts w:ascii="Times New Roman" w:hAnsi="Times New Roman"/>
                <w:iCs/>
                <w:sz w:val="24"/>
                <w:szCs w:val="24"/>
              </w:rPr>
              <w:t xml:space="preserve"> </w:t>
            </w:r>
            <w:r w:rsidRPr="008F0F80">
              <w:rPr>
                <w:rFonts w:ascii="Times New Roman" w:hAnsi="Times New Roman"/>
                <w:iCs/>
                <w:sz w:val="24"/>
                <w:szCs w:val="24"/>
              </w:rPr>
              <w:t>комплект приспособлений, переходников и муфт для соединения модулей,</w:t>
            </w:r>
            <w:r w:rsidR="00834C0F">
              <w:rPr>
                <w:rFonts w:ascii="Times New Roman" w:hAnsi="Times New Roman"/>
                <w:iCs/>
                <w:sz w:val="24"/>
                <w:szCs w:val="24"/>
              </w:rPr>
              <w:t xml:space="preserve"> </w:t>
            </w:r>
            <w:r w:rsidRPr="008F0F80">
              <w:rPr>
                <w:rFonts w:ascii="Times New Roman" w:hAnsi="Times New Roman"/>
                <w:iCs/>
                <w:sz w:val="24"/>
                <w:szCs w:val="24"/>
              </w:rPr>
              <w:t>модуль коммутации с ЭВМ,компьютер,специальное программное обеспечение,</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учебное пособие.</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Электропитание лабораторного комплекса:</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 xml:space="preserve">напряжение питания стенда – 220 В, </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род тока - переменный, частота - 50 Гц</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максимальная потребляемая мощность, не более, – 700 Вт</w:t>
            </w:r>
          </w:p>
          <w:p w:rsidR="008E7712"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Габариты лабораторного комплекса, не более – 800х600х350 мм</w:t>
            </w:r>
          </w:p>
          <w:p w:rsidR="00D76A5E" w:rsidRPr="008F0F80" w:rsidRDefault="008E7712" w:rsidP="005B6C6E">
            <w:pPr>
              <w:snapToGrid w:val="0"/>
              <w:spacing w:after="0" w:line="240" w:lineRule="auto"/>
              <w:jc w:val="both"/>
              <w:rPr>
                <w:rFonts w:ascii="Times New Roman" w:hAnsi="Times New Roman"/>
                <w:iCs/>
                <w:sz w:val="24"/>
                <w:szCs w:val="24"/>
              </w:rPr>
            </w:pPr>
            <w:r w:rsidRPr="008F0F80">
              <w:rPr>
                <w:rFonts w:ascii="Times New Roman" w:hAnsi="Times New Roman"/>
                <w:iCs/>
                <w:sz w:val="24"/>
                <w:szCs w:val="24"/>
              </w:rPr>
              <w:t>Вес лабораторного комплекса, не более - 120 кг</w:t>
            </w:r>
          </w:p>
        </w:tc>
      </w:tr>
      <w:tr w:rsidR="00751524" w:rsidRPr="008F0F80" w:rsidTr="00262409">
        <w:tc>
          <w:tcPr>
            <w:tcW w:w="346" w:type="pct"/>
            <w:gridSpan w:val="2"/>
            <w:shd w:val="clear" w:color="auto" w:fill="auto"/>
            <w:vAlign w:val="center"/>
          </w:tcPr>
          <w:p w:rsidR="00751524" w:rsidRPr="008F0F80" w:rsidRDefault="00442D66" w:rsidP="00751524">
            <w:pPr>
              <w:snapToGrid w:val="0"/>
              <w:spacing w:after="0" w:line="240" w:lineRule="auto"/>
              <w:jc w:val="center"/>
              <w:rPr>
                <w:rFonts w:ascii="Times New Roman" w:hAnsi="Times New Roman"/>
                <w:iCs/>
                <w:sz w:val="24"/>
                <w:szCs w:val="24"/>
              </w:rPr>
            </w:pPr>
            <w:r>
              <w:rPr>
                <w:rFonts w:ascii="Times New Roman" w:hAnsi="Times New Roman"/>
                <w:iCs/>
                <w:sz w:val="24"/>
                <w:szCs w:val="24"/>
              </w:rPr>
              <w:t>11</w:t>
            </w:r>
          </w:p>
        </w:tc>
        <w:tc>
          <w:tcPr>
            <w:tcW w:w="1659" w:type="pct"/>
            <w:tcBorders>
              <w:top w:val="single" w:sz="4" w:space="0" w:color="auto"/>
              <w:left w:val="single" w:sz="4" w:space="0" w:color="auto"/>
              <w:bottom w:val="single" w:sz="4" w:space="0" w:color="auto"/>
              <w:right w:val="single" w:sz="4" w:space="0" w:color="auto"/>
            </w:tcBorders>
            <w:shd w:val="clear" w:color="auto" w:fill="auto"/>
            <w:vAlign w:val="center"/>
          </w:tcPr>
          <w:p w:rsidR="00751524" w:rsidRPr="008F0F80" w:rsidRDefault="00751524" w:rsidP="00751524">
            <w:pPr>
              <w:snapToGrid w:val="0"/>
              <w:spacing w:after="0" w:line="240" w:lineRule="auto"/>
              <w:rPr>
                <w:rFonts w:ascii="Times New Roman" w:hAnsi="Times New Roman"/>
                <w:iCs/>
                <w:sz w:val="24"/>
                <w:szCs w:val="28"/>
                <w:lang w:val="en-US"/>
              </w:rPr>
            </w:pPr>
            <w:r w:rsidRPr="008F0F80">
              <w:rPr>
                <w:rFonts w:ascii="Times New Roman" w:hAnsi="Times New Roman"/>
                <w:iCs/>
                <w:sz w:val="24"/>
                <w:szCs w:val="28"/>
              </w:rPr>
              <w:t xml:space="preserve">Станок токарный </w:t>
            </w:r>
            <w:r w:rsidRPr="008F0F80">
              <w:rPr>
                <w:rFonts w:ascii="Times New Roman" w:hAnsi="Times New Roman"/>
                <w:iCs/>
                <w:sz w:val="24"/>
                <w:szCs w:val="28"/>
                <w:lang w:val="en-US"/>
              </w:rPr>
              <w:t>SV-18R</w:t>
            </w:r>
          </w:p>
        </w:tc>
        <w:tc>
          <w:tcPr>
            <w:tcW w:w="2995" w:type="pct"/>
            <w:shd w:val="clear" w:color="auto" w:fill="auto"/>
            <w:vAlign w:val="center"/>
          </w:tcPr>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Технические характеристики станка:</w:t>
            </w:r>
            <w:r w:rsidRPr="008F0F80">
              <w:rPr>
                <w:rFonts w:ascii="Times New Roman" w:hAnsi="Times New Roman"/>
                <w:iCs/>
                <w:sz w:val="24"/>
                <w:szCs w:val="28"/>
              </w:rPr>
              <w:tab/>
              <w:t>SV18R</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Наибольшая длина обрабатываемого изделия, мм</w:t>
            </w:r>
            <w:r w:rsidR="00834C0F">
              <w:rPr>
                <w:rFonts w:ascii="Times New Roman" w:hAnsi="Times New Roman"/>
                <w:iCs/>
                <w:sz w:val="24"/>
                <w:szCs w:val="28"/>
              </w:rPr>
              <w:t xml:space="preserve"> </w:t>
            </w:r>
            <w:r w:rsidRPr="008F0F80">
              <w:rPr>
                <w:rFonts w:ascii="Times New Roman" w:hAnsi="Times New Roman"/>
                <w:iCs/>
                <w:sz w:val="24"/>
                <w:szCs w:val="28"/>
              </w:rPr>
              <w:t>1250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Высота оси центров над плоскими направляющими станины, мм</w:t>
            </w:r>
            <w:r w:rsidRPr="008F0F80">
              <w:rPr>
                <w:rFonts w:ascii="Times New Roman" w:hAnsi="Times New Roman"/>
                <w:iCs/>
                <w:sz w:val="24"/>
                <w:szCs w:val="28"/>
              </w:rPr>
              <w:tab/>
              <w:t>190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Пределы оборотов, об/мин</w:t>
            </w:r>
            <w:r w:rsidRPr="008F0F80">
              <w:rPr>
                <w:rFonts w:ascii="Times New Roman" w:hAnsi="Times New Roman"/>
                <w:iCs/>
                <w:sz w:val="24"/>
                <w:szCs w:val="28"/>
              </w:rPr>
              <w:tab/>
              <w:t>14-2800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Пределы подач, мм/об:</w:t>
            </w:r>
            <w:r w:rsidRPr="008F0F80">
              <w:rPr>
                <w:rFonts w:ascii="Times New Roman" w:hAnsi="Times New Roman"/>
                <w:iCs/>
                <w:sz w:val="24"/>
                <w:szCs w:val="28"/>
              </w:rPr>
              <w:tab/>
              <w:t xml:space="preserve"> </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Продольных</w:t>
            </w:r>
            <w:r w:rsidRPr="008F0F80">
              <w:rPr>
                <w:rFonts w:ascii="Times New Roman" w:hAnsi="Times New Roman"/>
                <w:iCs/>
                <w:sz w:val="24"/>
                <w:szCs w:val="28"/>
              </w:rPr>
              <w:tab/>
              <w:t>0,02-5,6</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Поперечных</w:t>
            </w:r>
            <w:r w:rsidRPr="008F0F80">
              <w:rPr>
                <w:rFonts w:ascii="Times New Roman" w:hAnsi="Times New Roman"/>
                <w:iCs/>
                <w:sz w:val="24"/>
                <w:szCs w:val="28"/>
              </w:rPr>
              <w:tab/>
              <w:t>0,01-2,8</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Мощность электродвигателя главного привода, кВт</w:t>
            </w:r>
            <w:r w:rsidRPr="008F0F80">
              <w:rPr>
                <w:rFonts w:ascii="Times New Roman" w:hAnsi="Times New Roman"/>
                <w:iCs/>
                <w:sz w:val="24"/>
                <w:szCs w:val="28"/>
              </w:rPr>
              <w:tab/>
              <w:t>6</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Наибольший диаметр изделия, устанавливаемого над станиной, мм</w:t>
            </w:r>
            <w:r w:rsidRPr="008F0F80">
              <w:rPr>
                <w:rFonts w:ascii="Times New Roman" w:hAnsi="Times New Roman"/>
                <w:iCs/>
                <w:sz w:val="24"/>
                <w:szCs w:val="28"/>
              </w:rPr>
              <w:tab/>
              <w:t>380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Наибольший диаметр обработки над поперечными салазками суппорта, мм</w:t>
            </w:r>
            <w:r w:rsidRPr="008F0F80">
              <w:rPr>
                <w:rFonts w:ascii="Times New Roman" w:hAnsi="Times New Roman"/>
                <w:iCs/>
                <w:sz w:val="24"/>
                <w:szCs w:val="28"/>
              </w:rPr>
              <w:tab/>
              <w:t>215</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Наибольший диаметр прутка, проходящего через отверстие в шпинделе, мм</w:t>
            </w:r>
            <w:r w:rsidRPr="008F0F80">
              <w:rPr>
                <w:rFonts w:ascii="Times New Roman" w:hAnsi="Times New Roman"/>
                <w:iCs/>
                <w:sz w:val="24"/>
                <w:szCs w:val="28"/>
              </w:rPr>
              <w:tab/>
              <w:t>41</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Габаритный размеры станка, мм:</w:t>
            </w:r>
            <w:r w:rsidRPr="008F0F80">
              <w:rPr>
                <w:rFonts w:ascii="Times New Roman" w:hAnsi="Times New Roman"/>
                <w:iCs/>
                <w:sz w:val="24"/>
                <w:szCs w:val="28"/>
              </w:rPr>
              <w:tab/>
              <w:t xml:space="preserve"> </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Длина</w:t>
            </w:r>
            <w:r w:rsidRPr="008F0F80">
              <w:rPr>
                <w:rFonts w:ascii="Times New Roman" w:hAnsi="Times New Roman"/>
                <w:iCs/>
                <w:sz w:val="24"/>
                <w:szCs w:val="28"/>
              </w:rPr>
              <w:tab/>
              <w:t>3020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Ширина</w:t>
            </w:r>
            <w:r w:rsidRPr="008F0F80">
              <w:rPr>
                <w:rFonts w:ascii="Times New Roman" w:hAnsi="Times New Roman"/>
                <w:iCs/>
                <w:sz w:val="24"/>
                <w:szCs w:val="28"/>
              </w:rPr>
              <w:tab/>
              <w:t>950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Высота</w:t>
            </w:r>
            <w:r w:rsidRPr="008F0F80">
              <w:rPr>
                <w:rFonts w:ascii="Times New Roman" w:hAnsi="Times New Roman"/>
                <w:iCs/>
                <w:sz w:val="24"/>
                <w:szCs w:val="28"/>
              </w:rPr>
              <w:tab/>
              <w:t>1200</w:t>
            </w:r>
          </w:p>
          <w:p w:rsidR="00751524" w:rsidRPr="008F0F80" w:rsidRDefault="00751524" w:rsidP="00751524">
            <w:pPr>
              <w:snapToGrid w:val="0"/>
              <w:spacing w:after="0" w:line="240" w:lineRule="auto"/>
              <w:rPr>
                <w:rFonts w:ascii="Times New Roman" w:hAnsi="Times New Roman"/>
                <w:iCs/>
                <w:sz w:val="24"/>
                <w:szCs w:val="28"/>
              </w:rPr>
            </w:pPr>
            <w:r w:rsidRPr="008F0F80">
              <w:rPr>
                <w:rFonts w:ascii="Times New Roman" w:hAnsi="Times New Roman"/>
                <w:iCs/>
                <w:sz w:val="24"/>
                <w:szCs w:val="28"/>
              </w:rPr>
              <w:t>Масса станка, кг</w:t>
            </w:r>
            <w:r w:rsidRPr="008F0F80">
              <w:rPr>
                <w:rFonts w:ascii="Times New Roman" w:hAnsi="Times New Roman"/>
                <w:iCs/>
                <w:sz w:val="24"/>
                <w:szCs w:val="28"/>
              </w:rPr>
              <w:tab/>
              <w:t>2000</w:t>
            </w:r>
          </w:p>
        </w:tc>
      </w:tr>
      <w:tr w:rsidR="00751524" w:rsidRPr="00A94B63" w:rsidTr="00BE6EEE">
        <w:tc>
          <w:tcPr>
            <w:tcW w:w="346" w:type="pct"/>
            <w:gridSpan w:val="2"/>
            <w:shd w:val="clear" w:color="auto" w:fill="auto"/>
            <w:vAlign w:val="center"/>
          </w:tcPr>
          <w:p w:rsidR="00751524" w:rsidRDefault="00442D66" w:rsidP="00751524">
            <w:pPr>
              <w:snapToGrid w:val="0"/>
              <w:spacing w:after="0" w:line="240" w:lineRule="auto"/>
              <w:jc w:val="center"/>
              <w:rPr>
                <w:rFonts w:ascii="Times New Roman" w:hAnsi="Times New Roman"/>
                <w:iCs/>
                <w:color w:val="FF0000"/>
                <w:sz w:val="24"/>
                <w:szCs w:val="24"/>
              </w:rPr>
            </w:pPr>
            <w:r w:rsidRPr="00442D66">
              <w:rPr>
                <w:rFonts w:ascii="Times New Roman" w:hAnsi="Times New Roman"/>
                <w:iCs/>
                <w:sz w:val="24"/>
                <w:szCs w:val="24"/>
              </w:rPr>
              <w:t>12</w:t>
            </w:r>
          </w:p>
        </w:tc>
        <w:tc>
          <w:tcPr>
            <w:tcW w:w="1659" w:type="pct"/>
            <w:shd w:val="clear" w:color="auto" w:fill="auto"/>
            <w:vAlign w:val="center"/>
          </w:tcPr>
          <w:p w:rsidR="00751524" w:rsidRPr="008F0F80" w:rsidRDefault="00751524" w:rsidP="00751524">
            <w:pPr>
              <w:spacing w:after="0" w:line="240" w:lineRule="auto"/>
              <w:rPr>
                <w:rFonts w:ascii="Times New Roman" w:hAnsi="Times New Roman"/>
                <w:sz w:val="24"/>
                <w:szCs w:val="24"/>
              </w:rPr>
            </w:pPr>
            <w:r w:rsidRPr="008F0F80">
              <w:rPr>
                <w:rFonts w:ascii="Times New Roman" w:hAnsi="Times New Roman"/>
                <w:sz w:val="24"/>
                <w:szCs w:val="24"/>
              </w:rPr>
              <w:t xml:space="preserve">Станок сверлильный </w:t>
            </w:r>
            <w:r w:rsidRPr="008F0F80">
              <w:rPr>
                <w:rFonts w:ascii="Times New Roman" w:hAnsi="Times New Roman"/>
                <w:sz w:val="24"/>
                <w:szCs w:val="24"/>
                <w:lang w:val="en-US"/>
              </w:rPr>
              <w:t>STERN</w:t>
            </w:r>
            <w:r w:rsidRPr="008F0F80">
              <w:rPr>
                <w:rFonts w:ascii="Times New Roman" w:hAnsi="Times New Roman"/>
                <w:sz w:val="24"/>
                <w:szCs w:val="24"/>
              </w:rPr>
              <w:t xml:space="preserve"> </w:t>
            </w:r>
            <w:r w:rsidRPr="008F0F80">
              <w:rPr>
                <w:rFonts w:ascii="Times New Roman" w:hAnsi="Times New Roman"/>
                <w:sz w:val="24"/>
                <w:szCs w:val="24"/>
                <w:lang w:val="en-US"/>
              </w:rPr>
              <w:t>BD</w:t>
            </w:r>
            <w:r w:rsidRPr="008F0F80">
              <w:rPr>
                <w:rFonts w:ascii="Times New Roman" w:hAnsi="Times New Roman"/>
                <w:sz w:val="24"/>
                <w:szCs w:val="24"/>
              </w:rPr>
              <w:t>-13</w:t>
            </w:r>
            <w:r w:rsidRPr="008F0F80">
              <w:rPr>
                <w:rFonts w:ascii="Times New Roman" w:hAnsi="Times New Roman"/>
                <w:sz w:val="24"/>
                <w:szCs w:val="24"/>
                <w:lang w:val="en-US"/>
              </w:rPr>
              <w:t>AV</w:t>
            </w:r>
          </w:p>
        </w:tc>
        <w:tc>
          <w:tcPr>
            <w:tcW w:w="2995" w:type="pct"/>
            <w:shd w:val="clear" w:color="auto" w:fill="auto"/>
            <w:vAlign w:val="center"/>
          </w:tcPr>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Тип</w:t>
            </w:r>
            <w:r w:rsidR="00834C0F">
              <w:rPr>
                <w:rFonts w:ascii="Times New Roman" w:hAnsi="Times New Roman"/>
                <w:iCs/>
                <w:sz w:val="24"/>
                <w:szCs w:val="24"/>
              </w:rPr>
              <w:t xml:space="preserve"> </w:t>
            </w:r>
            <w:r w:rsidRPr="008F0F80">
              <w:rPr>
                <w:rFonts w:ascii="Times New Roman" w:hAnsi="Times New Roman"/>
                <w:iCs/>
                <w:sz w:val="24"/>
                <w:szCs w:val="24"/>
              </w:rPr>
              <w:t>вертикальный</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Передача вращения</w:t>
            </w:r>
            <w:r w:rsidR="00834C0F">
              <w:rPr>
                <w:rFonts w:ascii="Times New Roman" w:hAnsi="Times New Roman"/>
                <w:iCs/>
                <w:sz w:val="24"/>
                <w:szCs w:val="24"/>
              </w:rPr>
              <w:t xml:space="preserve"> </w:t>
            </w:r>
            <w:r w:rsidRPr="008F0F80">
              <w:rPr>
                <w:rFonts w:ascii="Times New Roman" w:hAnsi="Times New Roman"/>
                <w:iCs/>
                <w:sz w:val="24"/>
                <w:szCs w:val="24"/>
              </w:rPr>
              <w:t>ременная</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Управление</w:t>
            </w:r>
            <w:r w:rsidR="00834C0F">
              <w:rPr>
                <w:rFonts w:ascii="Times New Roman" w:hAnsi="Times New Roman"/>
                <w:iCs/>
                <w:sz w:val="24"/>
                <w:szCs w:val="24"/>
              </w:rPr>
              <w:t xml:space="preserve"> </w:t>
            </w:r>
            <w:r w:rsidRPr="008F0F80">
              <w:rPr>
                <w:rFonts w:ascii="Times New Roman" w:hAnsi="Times New Roman"/>
                <w:iCs/>
                <w:sz w:val="24"/>
                <w:szCs w:val="24"/>
              </w:rPr>
              <w:t>ручное</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Потребляемая мощность</w:t>
            </w:r>
            <w:r w:rsidR="00834C0F">
              <w:rPr>
                <w:rFonts w:ascii="Times New Roman" w:hAnsi="Times New Roman"/>
                <w:iCs/>
                <w:sz w:val="24"/>
                <w:szCs w:val="24"/>
              </w:rPr>
              <w:t xml:space="preserve"> </w:t>
            </w:r>
            <w:r w:rsidRPr="008F0F80">
              <w:rPr>
                <w:rFonts w:ascii="Times New Roman" w:hAnsi="Times New Roman"/>
                <w:iCs/>
                <w:sz w:val="24"/>
                <w:szCs w:val="24"/>
              </w:rPr>
              <w:t>350 Вт</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скоростей</w:t>
            </w:r>
            <w:r w:rsidR="00834C0F">
              <w:rPr>
                <w:rFonts w:ascii="Times New Roman" w:hAnsi="Times New Roman"/>
                <w:iCs/>
                <w:sz w:val="24"/>
                <w:szCs w:val="24"/>
              </w:rPr>
              <w:t xml:space="preserve"> </w:t>
            </w:r>
            <w:r w:rsidRPr="008F0F80">
              <w:rPr>
                <w:rFonts w:ascii="Times New Roman" w:hAnsi="Times New Roman"/>
                <w:iCs/>
                <w:sz w:val="24"/>
                <w:szCs w:val="24"/>
              </w:rPr>
              <w:t>5</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Мин. кол-во оборотов</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lastRenderedPageBreak/>
              <w:t>600 об/мин</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 кол-во оборотов</w:t>
            </w:r>
            <w:r w:rsidR="00834C0F">
              <w:rPr>
                <w:rFonts w:ascii="Times New Roman" w:hAnsi="Times New Roman"/>
                <w:iCs/>
                <w:sz w:val="24"/>
                <w:szCs w:val="24"/>
              </w:rPr>
              <w:t xml:space="preserve"> </w:t>
            </w:r>
            <w:r w:rsidRPr="008F0F80">
              <w:rPr>
                <w:rFonts w:ascii="Times New Roman" w:hAnsi="Times New Roman"/>
                <w:iCs/>
                <w:sz w:val="24"/>
                <w:szCs w:val="24"/>
              </w:rPr>
              <w:t>2600 об/мин</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 ход шпинделя (пиноли)</w:t>
            </w:r>
            <w:r w:rsidR="00834C0F">
              <w:rPr>
                <w:rFonts w:ascii="Times New Roman" w:hAnsi="Times New Roman"/>
                <w:iCs/>
                <w:sz w:val="24"/>
                <w:szCs w:val="24"/>
              </w:rPr>
              <w:t xml:space="preserve"> </w:t>
            </w:r>
            <w:r w:rsidRPr="008F0F80">
              <w:rPr>
                <w:rFonts w:ascii="Times New Roman" w:hAnsi="Times New Roman"/>
                <w:iCs/>
                <w:sz w:val="24"/>
                <w:szCs w:val="24"/>
              </w:rPr>
              <w:t>50 мм</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Размеры опорной плиты</w:t>
            </w:r>
            <w:r w:rsidR="00834C0F">
              <w:rPr>
                <w:rFonts w:ascii="Times New Roman" w:hAnsi="Times New Roman"/>
                <w:iCs/>
                <w:sz w:val="24"/>
                <w:szCs w:val="24"/>
              </w:rPr>
              <w:t xml:space="preserve"> </w:t>
            </w:r>
            <w:r w:rsidRPr="008F0F80">
              <w:rPr>
                <w:rFonts w:ascii="Times New Roman" w:hAnsi="Times New Roman"/>
                <w:iCs/>
                <w:sz w:val="24"/>
                <w:szCs w:val="24"/>
              </w:rPr>
              <w:t>160x160 мм</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патрона</w:t>
            </w:r>
            <w:r w:rsidR="00834C0F">
              <w:rPr>
                <w:rFonts w:ascii="Times New Roman" w:hAnsi="Times New Roman"/>
                <w:iCs/>
                <w:sz w:val="24"/>
                <w:szCs w:val="24"/>
              </w:rPr>
              <w:t xml:space="preserve"> </w:t>
            </w:r>
            <w:r w:rsidRPr="008F0F80">
              <w:rPr>
                <w:rFonts w:ascii="Times New Roman" w:hAnsi="Times New Roman"/>
                <w:iCs/>
                <w:sz w:val="24"/>
                <w:szCs w:val="24"/>
              </w:rPr>
              <w:t>под конус Морзе и ключевой</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Конус Морзе</w:t>
            </w:r>
            <w:r w:rsidR="00834C0F">
              <w:rPr>
                <w:rFonts w:ascii="Times New Roman" w:hAnsi="Times New Roman"/>
                <w:iCs/>
                <w:sz w:val="24"/>
                <w:szCs w:val="24"/>
              </w:rPr>
              <w:t xml:space="preserve"> </w:t>
            </w:r>
            <w:r w:rsidRPr="008F0F80">
              <w:rPr>
                <w:rFonts w:ascii="Times New Roman" w:hAnsi="Times New Roman"/>
                <w:iCs/>
                <w:sz w:val="24"/>
                <w:szCs w:val="24"/>
              </w:rPr>
              <w:t>MK2</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Диаметр патрона</w:t>
            </w:r>
            <w:r w:rsidR="00834C0F">
              <w:rPr>
                <w:rFonts w:ascii="Times New Roman" w:hAnsi="Times New Roman"/>
                <w:iCs/>
                <w:sz w:val="24"/>
                <w:szCs w:val="24"/>
              </w:rPr>
              <w:t xml:space="preserve"> </w:t>
            </w:r>
            <w:r w:rsidRPr="008F0F80">
              <w:rPr>
                <w:rFonts w:ascii="Times New Roman" w:hAnsi="Times New Roman"/>
                <w:iCs/>
                <w:sz w:val="24"/>
                <w:szCs w:val="24"/>
              </w:rPr>
              <w:t>13 мм</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Источник питания</w:t>
            </w:r>
            <w:r w:rsidR="00834C0F">
              <w:rPr>
                <w:rFonts w:ascii="Times New Roman" w:hAnsi="Times New Roman"/>
                <w:iCs/>
                <w:sz w:val="24"/>
                <w:szCs w:val="24"/>
              </w:rPr>
              <w:t xml:space="preserve"> с</w:t>
            </w:r>
            <w:r w:rsidRPr="008F0F80">
              <w:rPr>
                <w:rFonts w:ascii="Times New Roman" w:hAnsi="Times New Roman"/>
                <w:iCs/>
                <w:sz w:val="24"/>
                <w:szCs w:val="24"/>
              </w:rPr>
              <w:t>еть</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Напряжение питания</w:t>
            </w:r>
            <w:r w:rsidR="00834C0F">
              <w:rPr>
                <w:rFonts w:ascii="Times New Roman" w:hAnsi="Times New Roman"/>
                <w:iCs/>
                <w:sz w:val="24"/>
                <w:szCs w:val="24"/>
              </w:rPr>
              <w:t xml:space="preserve"> </w:t>
            </w:r>
            <w:r w:rsidRPr="008F0F80">
              <w:rPr>
                <w:rFonts w:ascii="Times New Roman" w:hAnsi="Times New Roman"/>
                <w:iCs/>
                <w:sz w:val="24"/>
                <w:szCs w:val="24"/>
              </w:rPr>
              <w:t>220 В</w:t>
            </w:r>
          </w:p>
          <w:p w:rsidR="00751524" w:rsidRPr="008F0F80" w:rsidRDefault="00751524" w:rsidP="00751524">
            <w:pPr>
              <w:snapToGrid w:val="0"/>
              <w:spacing w:after="0" w:line="240" w:lineRule="auto"/>
              <w:rPr>
                <w:rFonts w:ascii="Times New Roman" w:hAnsi="Times New Roman"/>
                <w:iCs/>
                <w:sz w:val="24"/>
                <w:szCs w:val="24"/>
              </w:rPr>
            </w:pPr>
            <w:r w:rsidRPr="008F0F80">
              <w:rPr>
                <w:rFonts w:ascii="Times New Roman" w:hAnsi="Times New Roman"/>
                <w:iCs/>
                <w:sz w:val="24"/>
                <w:szCs w:val="24"/>
              </w:rPr>
              <w:t>Вес</w:t>
            </w:r>
            <w:r w:rsidR="00834C0F">
              <w:rPr>
                <w:rFonts w:ascii="Times New Roman" w:hAnsi="Times New Roman"/>
                <w:iCs/>
                <w:sz w:val="24"/>
                <w:szCs w:val="24"/>
              </w:rPr>
              <w:t xml:space="preserve"> </w:t>
            </w:r>
            <w:r w:rsidRPr="008F0F80">
              <w:rPr>
                <w:rFonts w:ascii="Times New Roman" w:hAnsi="Times New Roman"/>
                <w:iCs/>
                <w:sz w:val="24"/>
                <w:szCs w:val="24"/>
              </w:rPr>
              <w:t>20 кг</w:t>
            </w:r>
          </w:p>
        </w:tc>
      </w:tr>
      <w:tr w:rsidR="006512FB" w:rsidRPr="00A94B63" w:rsidTr="00BE6EEE">
        <w:tc>
          <w:tcPr>
            <w:tcW w:w="346" w:type="pct"/>
            <w:gridSpan w:val="2"/>
            <w:shd w:val="clear" w:color="auto" w:fill="auto"/>
            <w:vAlign w:val="center"/>
          </w:tcPr>
          <w:p w:rsidR="006512FB" w:rsidRDefault="00442D66" w:rsidP="006512FB">
            <w:pPr>
              <w:snapToGrid w:val="0"/>
              <w:spacing w:after="0" w:line="240" w:lineRule="auto"/>
              <w:jc w:val="center"/>
              <w:rPr>
                <w:rFonts w:ascii="Times New Roman" w:hAnsi="Times New Roman"/>
                <w:iCs/>
                <w:color w:val="FF0000"/>
                <w:sz w:val="24"/>
                <w:szCs w:val="24"/>
              </w:rPr>
            </w:pPr>
            <w:r w:rsidRPr="00442D66">
              <w:rPr>
                <w:rFonts w:ascii="Times New Roman" w:hAnsi="Times New Roman"/>
                <w:iCs/>
                <w:sz w:val="24"/>
                <w:szCs w:val="24"/>
              </w:rPr>
              <w:lastRenderedPageBreak/>
              <w:t>13</w:t>
            </w:r>
          </w:p>
        </w:tc>
        <w:tc>
          <w:tcPr>
            <w:tcW w:w="1659"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8"/>
                <w:lang w:val="en-US"/>
              </w:rPr>
            </w:pPr>
            <w:r w:rsidRPr="008F0F80">
              <w:rPr>
                <w:rFonts w:ascii="Times New Roman" w:hAnsi="Times New Roman"/>
                <w:iCs/>
                <w:sz w:val="24"/>
                <w:szCs w:val="28"/>
                <w:lang w:val="en-US"/>
              </w:rPr>
              <w:t xml:space="preserve">6В75 </w:t>
            </w:r>
            <w:r w:rsidR="00442D66">
              <w:rPr>
                <w:rFonts w:ascii="Times New Roman" w:hAnsi="Times New Roman"/>
                <w:iCs/>
                <w:sz w:val="24"/>
                <w:szCs w:val="28"/>
              </w:rPr>
              <w:t>С</w:t>
            </w:r>
            <w:r w:rsidRPr="008F0F80">
              <w:rPr>
                <w:rFonts w:ascii="Times New Roman" w:hAnsi="Times New Roman"/>
                <w:iCs/>
                <w:sz w:val="24"/>
                <w:szCs w:val="28"/>
                <w:lang w:val="en-US"/>
              </w:rPr>
              <w:t>танок фрезерный широкоуниверсальный</w:t>
            </w:r>
          </w:p>
        </w:tc>
        <w:tc>
          <w:tcPr>
            <w:tcW w:w="2995" w:type="pct"/>
            <w:shd w:val="clear" w:color="auto" w:fill="auto"/>
            <w:vAlign w:val="center"/>
          </w:tcPr>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Размеры рабочей поверхности вертикального стола (основного) - 195 х 550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Размеры рабочей поверхности углового горизонтального стола - 200 х 630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Расстояние от оси горизонтального шпинделя до поверхности углового стола - 70..360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Расстояние от торца вертикального шпинделя до поверхности углового стола - 22..312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Наибольший продольный ход стола (X) - 250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Наибольший вертикальный ход стола (Z) - 290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Наибольший поперечный ход шпиндельной бабки (Y) - 150 мм</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Конец шпинделя - конус Морзе 4</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Пределы частот вращения горизонтального шпинделя - 95..1650 об/мин</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Пределы частот вращения вертикального шпинделя - 110..1860 об/мин</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Электродвигатель привода шпинделя - 1,7 кВт; 1420 об/мин</w:t>
            </w:r>
          </w:p>
          <w:p w:rsidR="006512FB" w:rsidRPr="008F0F80" w:rsidRDefault="006512FB" w:rsidP="00834C0F">
            <w:pPr>
              <w:snapToGrid w:val="0"/>
              <w:spacing w:after="0" w:line="240" w:lineRule="auto"/>
              <w:jc w:val="both"/>
              <w:rPr>
                <w:rFonts w:ascii="Times New Roman" w:hAnsi="Times New Roman"/>
                <w:iCs/>
              </w:rPr>
            </w:pPr>
            <w:r w:rsidRPr="008F0F80">
              <w:rPr>
                <w:rFonts w:ascii="Times New Roman" w:hAnsi="Times New Roman"/>
                <w:iCs/>
              </w:rPr>
              <w:t>Вес станка - 855 кг</w:t>
            </w:r>
          </w:p>
        </w:tc>
      </w:tr>
      <w:tr w:rsidR="006512FB" w:rsidRPr="005700DE"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r w:rsidR="00442D66">
              <w:rPr>
                <w:rFonts w:ascii="Times New Roman" w:hAnsi="Times New Roman"/>
                <w:iCs/>
                <w:sz w:val="24"/>
                <w:szCs w:val="24"/>
              </w:rPr>
              <w:t>4</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lang w:val="en-US"/>
              </w:rPr>
            </w:pPr>
            <w:r w:rsidRPr="008F0F80">
              <w:rPr>
                <w:rFonts w:ascii="Times New Roman" w:eastAsia="Calibri" w:hAnsi="Times New Roman"/>
                <w:sz w:val="24"/>
                <w:szCs w:val="24"/>
              </w:rPr>
              <w:t>Ноутбук</w:t>
            </w:r>
            <w:r w:rsidRPr="008F0F80">
              <w:rPr>
                <w:rFonts w:ascii="Times New Roman" w:eastAsia="Calibri" w:hAnsi="Times New Roman"/>
                <w:sz w:val="24"/>
                <w:szCs w:val="24"/>
                <w:lang w:val="en-US"/>
              </w:rPr>
              <w:t xml:space="preserve"> Acer Nitro 5 AN515-56-54ZE</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lang w:val="en-US"/>
              </w:rPr>
            </w:pPr>
            <w:r w:rsidRPr="008F0F80">
              <w:rPr>
                <w:rFonts w:ascii="Times New Roman" w:hAnsi="Times New Roman"/>
                <w:iCs/>
                <w:sz w:val="24"/>
                <w:szCs w:val="24"/>
                <w:lang w:val="en-US"/>
              </w:rPr>
              <w:t>15,6 IPS. Intel Core i511300Y3. 1</w:t>
            </w:r>
            <w:r w:rsidRPr="008F0F80">
              <w:rPr>
                <w:rFonts w:ascii="Times New Roman" w:hAnsi="Times New Roman"/>
                <w:iCs/>
                <w:sz w:val="24"/>
                <w:szCs w:val="24"/>
              </w:rPr>
              <w:t>ГГц</w:t>
            </w:r>
            <w:r w:rsidRPr="008F0F80">
              <w:rPr>
                <w:rFonts w:ascii="Times New Roman" w:hAnsi="Times New Roman"/>
                <w:iCs/>
                <w:sz w:val="24"/>
                <w:szCs w:val="24"/>
                <w:lang w:val="en-US"/>
              </w:rPr>
              <w:t>, 16</w:t>
            </w:r>
            <w:r w:rsidRPr="008F0F80">
              <w:rPr>
                <w:rFonts w:ascii="Times New Roman" w:hAnsi="Times New Roman"/>
                <w:iCs/>
                <w:sz w:val="24"/>
                <w:szCs w:val="24"/>
              </w:rPr>
              <w:t>ГБ</w:t>
            </w:r>
            <w:r w:rsidRPr="008F0F80">
              <w:rPr>
                <w:rFonts w:ascii="Times New Roman" w:hAnsi="Times New Roman"/>
                <w:iCs/>
                <w:sz w:val="24"/>
                <w:szCs w:val="24"/>
                <w:lang w:val="en-US"/>
              </w:rPr>
              <w:t xml:space="preserve">, 512 </w:t>
            </w:r>
            <w:r w:rsidRPr="008F0F80">
              <w:rPr>
                <w:rFonts w:ascii="Times New Roman" w:hAnsi="Times New Roman"/>
                <w:iCs/>
                <w:sz w:val="24"/>
                <w:szCs w:val="24"/>
              </w:rPr>
              <w:t>ГБ</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r w:rsidR="00442D66">
              <w:rPr>
                <w:rFonts w:ascii="Times New Roman" w:hAnsi="Times New Roman"/>
                <w:iCs/>
                <w:sz w:val="24"/>
                <w:szCs w:val="24"/>
              </w:rPr>
              <w:t>5</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Личный технологический инструмент мастера</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eastAsia="Calibri" w:hAnsi="Times New Roman"/>
                <w:sz w:val="24"/>
                <w:szCs w:val="24"/>
              </w:rPr>
              <w:t>Комплект</w:t>
            </w:r>
          </w:p>
        </w:tc>
      </w:tr>
      <w:tr w:rsidR="006512FB" w:rsidRPr="008F0F80" w:rsidTr="00570B1D">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p>
        </w:tc>
        <w:tc>
          <w:tcPr>
            <w:tcW w:w="4654" w:type="pct"/>
            <w:gridSpan w:val="2"/>
            <w:shd w:val="clear" w:color="auto" w:fill="auto"/>
            <w:vAlign w:val="center"/>
          </w:tcPr>
          <w:p w:rsidR="006512FB" w:rsidRPr="008F0F80" w:rsidRDefault="006512FB" w:rsidP="006512FB">
            <w:pPr>
              <w:spacing w:after="0" w:line="240" w:lineRule="auto"/>
              <w:jc w:val="center"/>
              <w:rPr>
                <w:rFonts w:ascii="Times New Roman" w:eastAsia="Calibri" w:hAnsi="Times New Roman"/>
                <w:caps/>
                <w:sz w:val="24"/>
                <w:szCs w:val="24"/>
              </w:rPr>
            </w:pPr>
            <w:r w:rsidRPr="008F0F80">
              <w:rPr>
                <w:rFonts w:ascii="Times New Roman" w:eastAsia="Calibri" w:hAnsi="Times New Roman"/>
                <w:caps/>
                <w:sz w:val="24"/>
                <w:szCs w:val="24"/>
              </w:rPr>
              <w:t>Контрольно-измерительный инструмент</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 xml:space="preserve"> Штангенциркуль разметочный</w:t>
            </w:r>
          </w:p>
        </w:tc>
        <w:tc>
          <w:tcPr>
            <w:tcW w:w="2995" w:type="pct"/>
            <w:shd w:val="clear" w:color="auto" w:fill="auto"/>
            <w:vAlign w:val="center"/>
          </w:tcPr>
          <w:p w:rsidR="006512FB" w:rsidRPr="008F0F80" w:rsidRDefault="006512FB" w:rsidP="006512FB">
            <w:pPr>
              <w:snapToGrid w:val="0"/>
              <w:spacing w:after="0" w:line="240" w:lineRule="auto"/>
              <w:rPr>
                <w:rFonts w:ascii="Times New Roman" w:eastAsia="Calibri" w:hAnsi="Times New Roman"/>
                <w:sz w:val="24"/>
                <w:szCs w:val="24"/>
              </w:rPr>
            </w:pP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Штангенциркуль механический 0-500мм с калибровкой</w:t>
            </w:r>
          </w:p>
        </w:tc>
        <w:tc>
          <w:tcPr>
            <w:tcW w:w="2995" w:type="pct"/>
            <w:shd w:val="clear" w:color="auto" w:fill="auto"/>
            <w:vAlign w:val="center"/>
          </w:tcPr>
          <w:p w:rsidR="006512FB" w:rsidRPr="008F0F80" w:rsidRDefault="006512FB" w:rsidP="006512FB">
            <w:pPr>
              <w:snapToGrid w:val="0"/>
              <w:spacing w:after="0" w:line="240" w:lineRule="auto"/>
              <w:rPr>
                <w:rFonts w:ascii="Times New Roman" w:eastAsia="Calibri" w:hAnsi="Times New Roman"/>
                <w:sz w:val="24"/>
                <w:szCs w:val="24"/>
              </w:rPr>
            </w:pP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Штангенциркуль электронный 0-500мм с калибровкой</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односторонний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Способ отсчета: цифровой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Диапазон измерений: 0-500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Размерность: длина губок 100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Точность отсчета: 0,01 мм</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4</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Штангенциркуль ШЦЦ-1-250 0,01 103695</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Тип</w:t>
            </w:r>
            <w:r w:rsidRPr="008F0F80">
              <w:rPr>
                <w:rFonts w:ascii="Times New Roman" w:hAnsi="Times New Roman"/>
                <w:iCs/>
                <w:sz w:val="24"/>
                <w:szCs w:val="24"/>
              </w:rPr>
              <w:tab/>
              <w:t>Электронно-цифровой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Вид</w:t>
            </w:r>
            <w:r w:rsidRPr="008F0F80">
              <w:rPr>
                <w:rFonts w:ascii="Times New Roman" w:hAnsi="Times New Roman"/>
                <w:iCs/>
                <w:sz w:val="24"/>
                <w:szCs w:val="24"/>
              </w:rPr>
              <w:tab/>
              <w:t>ШЦЦ 1</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Точность</w:t>
            </w:r>
            <w:r w:rsidRPr="008F0F80">
              <w:rPr>
                <w:rFonts w:ascii="Times New Roman" w:hAnsi="Times New Roman"/>
                <w:iCs/>
                <w:sz w:val="24"/>
                <w:szCs w:val="24"/>
              </w:rPr>
              <w:tab/>
              <w:t>0.01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Длина (значение)</w:t>
            </w:r>
            <w:r w:rsidRPr="008F0F80">
              <w:rPr>
                <w:rFonts w:ascii="Times New Roman" w:hAnsi="Times New Roman"/>
                <w:iCs/>
                <w:sz w:val="24"/>
                <w:szCs w:val="24"/>
              </w:rPr>
              <w:tab/>
              <w:t>250 мм</w:t>
            </w:r>
          </w:p>
        </w:tc>
      </w:tr>
      <w:tr w:rsidR="006512FB" w:rsidRPr="008F0F80" w:rsidTr="00570B1D">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p>
        </w:tc>
        <w:tc>
          <w:tcPr>
            <w:tcW w:w="4654"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caps/>
                <w:sz w:val="24"/>
                <w:szCs w:val="24"/>
              </w:rPr>
            </w:pPr>
            <w:r w:rsidRPr="008F0F80">
              <w:rPr>
                <w:rFonts w:ascii="Times New Roman" w:hAnsi="Times New Roman"/>
                <w:iCs/>
                <w:cap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Кернер</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Чертилка</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Угломер электронный с дисплеем</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Длина уровня, м            Строительные уровни и уклономеры различны по длине. Небольшие модели идеальны для использования на поверхностях малой </w:t>
            </w:r>
            <w:r w:rsidRPr="008F0F80">
              <w:rPr>
                <w:rFonts w:ascii="Times New Roman" w:hAnsi="Times New Roman"/>
                <w:iCs/>
                <w:sz w:val="24"/>
                <w:szCs w:val="24"/>
              </w:rPr>
              <w:lastRenderedPageBreak/>
              <w:t>площади, при проведении работ в ограниченном пространстве (в нишах, проемах). С их помощью удобно проводить разметку перед наклеиванием обоев, укладкой облицовки, сверлением под крепеж навесной мебели. Кроме того, компактный инструмент занимает меньше места при хранении и транспортировке.</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 Инструмент большей длины отличается большим функционалом и относится к разряду профессионального.         0,2         Элементы питания       CR2032         Количество и напряжение элементов питания       1х3B         Диапазон измерения угла, град       0-360         Оптимальный диапазон измерения, град       0-360         Точность (электронное измерение), град       0.3         Источник питания       1 батарея CR 2032 3В         Лазер       нет         Вес нетто, кг       0,15</w:t>
            </w:r>
          </w:p>
          <w:p w:rsidR="006512FB" w:rsidRPr="008F0F80" w:rsidRDefault="006512FB" w:rsidP="006512FB">
            <w:pPr>
              <w:snapToGrid w:val="0"/>
              <w:spacing w:after="0" w:line="240" w:lineRule="auto"/>
              <w:rPr>
                <w:rFonts w:ascii="Times New Roman" w:hAnsi="Times New Roman"/>
                <w:iCs/>
                <w:sz w:val="24"/>
                <w:szCs w:val="24"/>
              </w:rPr>
            </w:pP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4</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Линейка измерительная металлическая</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ГОСТ: ГОСТ 427-75</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Гарантия: 1 год</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Пример обозначения: Линейка измерительная 300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Товар внесен в госреестр</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Номер в росреестре: 34854-07; 20048-05</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Документы: ГОСТ 427-75, Методика поверки МИ 2024-89, Описание типа 20048-05, Сертификат ISO 9001-2015</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Циркуль разметочный</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Линейка поверочная лекальная</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Страна производитель: Россия</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ГОСТ: ГОСТ 8026-92</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Гарантия: 1 год</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Пример обозначения: Линейка лекальная ЛД-320 кл. 1</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Товар внесен в госреестр</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Номер в росреестре: 3463-73</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Документы: ГОСТ 8026-92, Описание типа 3461-73, Сертификат ISO 9001-2015</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7</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Угольник поверочный слесарный плоский</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Угольники поверочные слесарные плоские типа УП предназначены для проверки прямых углов (90°) и применяются при слесарно-сборочных работах для контроля взаимно перпендикулярного расположения деталей. Имеют плоские измерительные поверхности.</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8</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Цифровой угломер, пузырьковый уровень 77225</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9</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Зубило слесарное</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10</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Крейцмейсель слесарный</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11</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Молоток слесарный стальной массой 400-500гр</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молотка</w:t>
            </w:r>
            <w:r w:rsidRPr="008F0F80">
              <w:rPr>
                <w:rFonts w:ascii="Times New Roman" w:hAnsi="Times New Roman"/>
                <w:iCs/>
                <w:sz w:val="24"/>
                <w:szCs w:val="24"/>
              </w:rPr>
              <w:tab/>
              <w:t>слесарный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Форма бойка</w:t>
            </w:r>
            <w:r w:rsidRPr="008F0F80">
              <w:rPr>
                <w:rFonts w:ascii="Times New Roman" w:hAnsi="Times New Roman"/>
                <w:iCs/>
                <w:sz w:val="24"/>
                <w:szCs w:val="24"/>
              </w:rPr>
              <w:tab/>
              <w:t>квадратная</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бойка</w:t>
            </w:r>
            <w:r w:rsidRPr="008F0F80">
              <w:rPr>
                <w:rFonts w:ascii="Times New Roman" w:hAnsi="Times New Roman"/>
                <w:iCs/>
                <w:sz w:val="24"/>
                <w:szCs w:val="24"/>
              </w:rPr>
              <w:tab/>
              <w:t>сталь</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12</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Напильники разные с насечкой №1 и №2</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Тип молотка</w:t>
            </w:r>
            <w:r w:rsidRPr="008F0F80">
              <w:rPr>
                <w:rFonts w:ascii="Times New Roman" w:hAnsi="Times New Roman"/>
                <w:iCs/>
                <w:sz w:val="24"/>
                <w:szCs w:val="24"/>
              </w:rPr>
              <w:tab/>
              <w:t>слесарный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Форма бойка</w:t>
            </w:r>
            <w:r w:rsidRPr="008F0F80">
              <w:rPr>
                <w:rFonts w:ascii="Times New Roman" w:hAnsi="Times New Roman"/>
                <w:iCs/>
                <w:sz w:val="24"/>
                <w:szCs w:val="24"/>
              </w:rPr>
              <w:tab/>
              <w:t>квадратная</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Материал бойка</w:t>
            </w:r>
            <w:r w:rsidRPr="008F0F80">
              <w:rPr>
                <w:rFonts w:ascii="Times New Roman" w:hAnsi="Times New Roman"/>
                <w:iCs/>
                <w:sz w:val="24"/>
                <w:szCs w:val="24"/>
              </w:rPr>
              <w:tab/>
              <w:t>сталь</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13</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Щетка-сметка</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14</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Электроножницы</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15</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Тиски станочные</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Инструменты для индивидуального пользования</w:t>
            </w:r>
          </w:p>
          <w:p w:rsidR="006512FB" w:rsidRPr="008F0F80" w:rsidRDefault="00834C0F" w:rsidP="00834C0F">
            <w:pPr>
              <w:snapToGrid w:val="0"/>
              <w:spacing w:after="0" w:line="240" w:lineRule="auto"/>
              <w:jc w:val="both"/>
              <w:rPr>
                <w:rFonts w:ascii="Times New Roman" w:hAnsi="Times New Roman"/>
                <w:iCs/>
                <w:sz w:val="24"/>
                <w:szCs w:val="24"/>
              </w:rPr>
            </w:pPr>
            <w:r>
              <w:rPr>
                <w:rFonts w:ascii="Times New Roman" w:hAnsi="Times New Roman"/>
                <w:iCs/>
                <w:sz w:val="24"/>
                <w:szCs w:val="24"/>
              </w:rPr>
              <w:t>П</w:t>
            </w:r>
            <w:r w:rsidR="006512FB" w:rsidRPr="008F0F80">
              <w:rPr>
                <w:rFonts w:ascii="Times New Roman" w:hAnsi="Times New Roman"/>
                <w:iCs/>
                <w:sz w:val="24"/>
                <w:szCs w:val="24"/>
              </w:rPr>
              <w:t xml:space="preserve">рименение       для сверлильных и фрезерных станков         Тип       станочные         Функция поворота        да          </w:t>
            </w:r>
            <w:r w:rsidR="006512FB" w:rsidRPr="008F0F80">
              <w:rPr>
                <w:rFonts w:ascii="Times New Roman" w:hAnsi="Times New Roman"/>
                <w:iCs/>
                <w:sz w:val="24"/>
                <w:szCs w:val="24"/>
              </w:rPr>
              <w:lastRenderedPageBreak/>
              <w:t>Рабочий ход, мм            Рабочий ход — это показатель, отражающий максимальный раствор губок данной модели тисков. Чем больше рабочий ход, тем более крупную деталь или заготовку можно зафиксировать при помощи этих тисков. Как правило, чем значительнее эта характеристика, тем крупнее и массивнее сами тиски.          150          Ширина губок, мм            Ширина губок — одна из определяющих характеристик тисков. Тиски с большей шириной губок надежно удерживают  габаритные и массивные детали, небольшие заготовки удобнее обрабатывать, закрепив их в тисках с меньшей шириной губок.          200          Материал корпуса        сталь          Материал губок       сталь         Габариты без упаковки, мм       453х242х183</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16</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Угловая шлифмашина DEWALT D28136</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Мощность потребляемая – 1500 Ватт</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оборотов в минуту (без нагрузки) – 2800 – 10000</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Ø диска max – 125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инструмента – 2,6 кг</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Габариты (длина/высота) – 315 мм / 90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Вибрационный уровень (резка) – 9,1 м/с2</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Вибрационный уровень (шлифовка) – 1,5 м/с2</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Шумовой фон (в зависимости от вида работ) – 89-100 dB</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17</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lang w:val="en-US"/>
              </w:rPr>
            </w:pPr>
            <w:r w:rsidRPr="008F0F80">
              <w:rPr>
                <w:rFonts w:ascii="Times New Roman" w:eastAsia="Calibri" w:hAnsi="Times New Roman"/>
                <w:sz w:val="24"/>
                <w:szCs w:val="24"/>
              </w:rPr>
              <w:t>Ящик</w:t>
            </w:r>
            <w:r w:rsidRPr="008F0F80">
              <w:rPr>
                <w:rFonts w:ascii="Times New Roman" w:eastAsia="Calibri" w:hAnsi="Times New Roman"/>
                <w:sz w:val="24"/>
                <w:szCs w:val="24"/>
                <w:lang w:val="en-US"/>
              </w:rPr>
              <w:t xml:space="preserve"> </w:t>
            </w:r>
            <w:r w:rsidRPr="008F0F80">
              <w:rPr>
                <w:rFonts w:ascii="Times New Roman" w:eastAsia="Calibri" w:hAnsi="Times New Roman"/>
                <w:sz w:val="24"/>
                <w:szCs w:val="24"/>
              </w:rPr>
              <w:t>для</w:t>
            </w:r>
            <w:r w:rsidRPr="008F0F80">
              <w:rPr>
                <w:rFonts w:ascii="Times New Roman" w:eastAsia="Calibri" w:hAnsi="Times New Roman"/>
                <w:sz w:val="24"/>
                <w:szCs w:val="24"/>
                <w:lang w:val="en-US"/>
              </w:rPr>
              <w:t xml:space="preserve"> </w:t>
            </w:r>
            <w:r w:rsidRPr="008F0F80">
              <w:rPr>
                <w:rFonts w:ascii="Times New Roman" w:eastAsia="Calibri" w:hAnsi="Times New Roman"/>
                <w:sz w:val="24"/>
                <w:szCs w:val="24"/>
              </w:rPr>
              <w:t>инструментов</w:t>
            </w:r>
            <w:r w:rsidRPr="008F0F80">
              <w:rPr>
                <w:rFonts w:ascii="Times New Roman" w:eastAsia="Calibri" w:hAnsi="Times New Roman"/>
                <w:sz w:val="24"/>
                <w:szCs w:val="24"/>
                <w:lang w:val="en-US"/>
              </w:rPr>
              <w:t xml:space="preserve"> KETER Connect ROLLING system</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Назначение       для ручного инструмента         С выдвижными секциями       нет         С выдвижными полками       нет         Высота, мм       700         Ширина, мм       370         Длина, мм       570         Габариты без упаковки, мм       570х370х700         Форм-фактор       ящик (кейс)         Ударопрочный корпус        да          Металлическая ручка       нет         Цвет       черный</w:t>
            </w:r>
          </w:p>
        </w:tc>
      </w:tr>
      <w:tr w:rsidR="006512FB" w:rsidRPr="008F0F80" w:rsidTr="00570B1D">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p>
        </w:tc>
        <w:tc>
          <w:tcPr>
            <w:tcW w:w="4654"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caps/>
                <w:sz w:val="24"/>
                <w:szCs w:val="24"/>
              </w:rPr>
            </w:pPr>
            <w:r w:rsidRPr="008F0F80">
              <w:rPr>
                <w:rFonts w:ascii="Times New Roman" w:hAnsi="Times New Roman"/>
                <w:iCs/>
                <w:caps/>
                <w:sz w:val="24"/>
                <w:szCs w:val="24"/>
              </w:rPr>
              <w:t>Механизированные инструменты</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Дрель-шуруповерт аккумуляторная</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vertAlign w:val="superscript"/>
              </w:rPr>
            </w:pPr>
            <w:r w:rsidRPr="008F0F80">
              <w:rPr>
                <w:rFonts w:ascii="Times New Roman" w:hAnsi="Times New Roman"/>
                <w:iCs/>
                <w:sz w:val="24"/>
                <w:szCs w:val="24"/>
              </w:rPr>
              <w:t>GSR 180-LI 3601JFB 121, 18 V, диаметр макс. 13мм, n=0-500/1900min</w:t>
            </w:r>
            <w:r w:rsidRPr="008F0F80">
              <w:rPr>
                <w:rFonts w:ascii="Times New Roman" w:hAnsi="Times New Roman"/>
                <w:iCs/>
                <w:sz w:val="24"/>
                <w:szCs w:val="24"/>
                <w:vertAlign w:val="superscript"/>
              </w:rPr>
              <w:t>-1</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2</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УШМ Болгарка MAKITA 9558HN</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Диаметр режущего/шлифовального диска — 125 мм.</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Холостой ход — 11 000 об/мин.</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Вес — 2,7 кг.</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Мощность — 840 Вт </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220-240 B, 3,8А, 50-60Гц</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3</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Ресанта Сварочный аппарат САИ 220 65/3</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Напряжение питающей сети, В</w:t>
            </w:r>
            <w:r w:rsidRPr="008F0F80">
              <w:rPr>
                <w:rFonts w:ascii="Times New Roman" w:hAnsi="Times New Roman"/>
                <w:iCs/>
                <w:sz w:val="24"/>
                <w:szCs w:val="24"/>
              </w:rPr>
              <w:tab/>
              <w:t>140-260</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Частота питающей сети, ГЦ</w:t>
            </w:r>
            <w:r w:rsidRPr="008F0F80">
              <w:rPr>
                <w:rFonts w:ascii="Times New Roman" w:hAnsi="Times New Roman"/>
                <w:iCs/>
                <w:sz w:val="24"/>
                <w:szCs w:val="24"/>
              </w:rPr>
              <w:tab/>
              <w:t>50</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Потребляемый ток, А</w:t>
            </w:r>
            <w:r w:rsidRPr="008F0F80">
              <w:rPr>
                <w:rFonts w:ascii="Times New Roman" w:hAnsi="Times New Roman"/>
                <w:iCs/>
                <w:sz w:val="24"/>
                <w:szCs w:val="24"/>
              </w:rPr>
              <w:tab/>
              <w:t>36</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Потребляемая мощность ММА, кВт</w:t>
            </w:r>
            <w:r w:rsidRPr="008F0F80">
              <w:rPr>
                <w:rFonts w:ascii="Times New Roman" w:hAnsi="Times New Roman"/>
                <w:iCs/>
                <w:sz w:val="24"/>
                <w:szCs w:val="24"/>
              </w:rPr>
              <w:tab/>
              <w:t>7,8</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Максимальный сварочный ток MMA, А</w:t>
            </w:r>
            <w:r w:rsidRPr="008F0F80">
              <w:rPr>
                <w:rFonts w:ascii="Times New Roman" w:hAnsi="Times New Roman"/>
                <w:iCs/>
                <w:sz w:val="24"/>
                <w:szCs w:val="24"/>
              </w:rPr>
              <w:tab/>
              <w:t>220</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Диапазон регулирования сварочного тока MMA, А</w:t>
            </w:r>
            <w:r w:rsidR="00834C0F">
              <w:rPr>
                <w:rFonts w:ascii="Times New Roman" w:hAnsi="Times New Roman"/>
                <w:iCs/>
                <w:sz w:val="24"/>
                <w:szCs w:val="24"/>
              </w:rPr>
              <w:t xml:space="preserve"> </w:t>
            </w:r>
            <w:r w:rsidRPr="008F0F80">
              <w:rPr>
                <w:rFonts w:ascii="Times New Roman" w:hAnsi="Times New Roman"/>
                <w:iCs/>
                <w:sz w:val="24"/>
                <w:szCs w:val="24"/>
              </w:rPr>
              <w:t>10-220</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Рабочее напряжение ММА, В</w:t>
            </w:r>
            <w:r w:rsidRPr="008F0F80">
              <w:rPr>
                <w:rFonts w:ascii="Times New Roman" w:hAnsi="Times New Roman"/>
                <w:iCs/>
                <w:sz w:val="24"/>
                <w:szCs w:val="24"/>
              </w:rPr>
              <w:tab/>
              <w:t>10,4 – 28,8</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Напряжение холостого хода, В</w:t>
            </w:r>
            <w:r w:rsidRPr="008F0F80">
              <w:rPr>
                <w:rFonts w:ascii="Times New Roman" w:hAnsi="Times New Roman"/>
                <w:iCs/>
                <w:sz w:val="24"/>
                <w:szCs w:val="24"/>
              </w:rPr>
              <w:tab/>
              <w:t>85</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ПН (40°C)</w:t>
            </w:r>
            <w:r w:rsidRPr="008F0F80">
              <w:rPr>
                <w:rFonts w:ascii="Times New Roman" w:hAnsi="Times New Roman"/>
                <w:iCs/>
                <w:sz w:val="24"/>
                <w:szCs w:val="24"/>
              </w:rPr>
              <w:tab/>
              <w:t>70%</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4</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lang w:val="en-US"/>
              </w:rPr>
            </w:pPr>
            <w:r w:rsidRPr="008F0F80">
              <w:rPr>
                <w:rFonts w:ascii="Times New Roman" w:eastAsia="Calibri" w:hAnsi="Times New Roman"/>
                <w:sz w:val="24"/>
                <w:szCs w:val="24"/>
              </w:rPr>
              <w:t>Экран</w:t>
            </w:r>
            <w:r w:rsidRPr="008F0F80">
              <w:rPr>
                <w:rFonts w:ascii="Times New Roman" w:eastAsia="Calibri" w:hAnsi="Times New Roman"/>
                <w:sz w:val="24"/>
                <w:szCs w:val="24"/>
                <w:lang w:val="en-US"/>
              </w:rPr>
              <w:t xml:space="preserve"> </w:t>
            </w:r>
            <w:r w:rsidRPr="008F0F80">
              <w:rPr>
                <w:rFonts w:ascii="Times New Roman" w:eastAsia="Calibri" w:hAnsi="Times New Roman"/>
                <w:sz w:val="24"/>
                <w:szCs w:val="24"/>
              </w:rPr>
              <w:t>настенный</w:t>
            </w:r>
            <w:r w:rsidRPr="008F0F80">
              <w:rPr>
                <w:rFonts w:ascii="Times New Roman" w:eastAsia="Calibri" w:hAnsi="Times New Roman"/>
                <w:sz w:val="24"/>
                <w:szCs w:val="24"/>
                <w:lang w:val="en-US"/>
              </w:rPr>
              <w:t xml:space="preserve"> Lumien Eco Picture</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LMP -100109 153X203 (97,4:3)</w:t>
            </w:r>
          </w:p>
        </w:tc>
      </w:tr>
      <w:tr w:rsidR="006512FB" w:rsidRPr="005700DE" w:rsidTr="008B3997">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5</w:t>
            </w:r>
          </w:p>
        </w:tc>
        <w:tc>
          <w:tcPr>
            <w:tcW w:w="1659" w:type="pct"/>
            <w:shd w:val="clear" w:color="auto" w:fill="auto"/>
            <w:vAlign w:val="center"/>
          </w:tcPr>
          <w:p w:rsidR="006512FB" w:rsidRPr="008F0F80" w:rsidRDefault="006512FB" w:rsidP="006512FB">
            <w:pPr>
              <w:suppressAutoHyphens/>
              <w:autoSpaceDN w:val="0"/>
              <w:spacing w:after="0" w:line="240" w:lineRule="auto"/>
              <w:textAlignment w:val="baseline"/>
              <w:rPr>
                <w:rFonts w:ascii="Times New Roman" w:eastAsia="SimSun" w:hAnsi="Times New Roman"/>
                <w:kern w:val="3"/>
                <w:sz w:val="24"/>
                <w:szCs w:val="24"/>
              </w:rPr>
            </w:pPr>
            <w:r w:rsidRPr="008F0F80">
              <w:rPr>
                <w:rFonts w:ascii="Times New Roman" w:eastAsia="SimSun" w:hAnsi="Times New Roman"/>
                <w:kern w:val="3"/>
                <w:sz w:val="24"/>
                <w:szCs w:val="24"/>
              </w:rPr>
              <w:t>Проектор</w:t>
            </w:r>
            <w:r w:rsidRPr="008F0F80">
              <w:rPr>
                <w:rFonts w:ascii="Times New Roman" w:eastAsia="SimSun" w:hAnsi="Times New Roman"/>
                <w:kern w:val="3"/>
                <w:sz w:val="24"/>
                <w:szCs w:val="24"/>
                <w:lang w:val="en-US"/>
              </w:rPr>
              <w:t xml:space="preserve"> BeQ Projector MS506 </w:t>
            </w:r>
          </w:p>
        </w:tc>
        <w:tc>
          <w:tcPr>
            <w:tcW w:w="2995" w:type="pct"/>
            <w:shd w:val="clear" w:color="auto" w:fill="auto"/>
          </w:tcPr>
          <w:p w:rsidR="006512FB" w:rsidRPr="008F0F80" w:rsidRDefault="006512FB" w:rsidP="006512FB">
            <w:pPr>
              <w:snapToGrid w:val="0"/>
              <w:spacing w:after="0" w:line="240" w:lineRule="auto"/>
              <w:rPr>
                <w:rFonts w:ascii="Times New Roman" w:hAnsi="Times New Roman"/>
                <w:iCs/>
                <w:sz w:val="24"/>
                <w:szCs w:val="24"/>
                <w:lang w:val="en-US"/>
              </w:rPr>
            </w:pPr>
            <w:r w:rsidRPr="008F0F80">
              <w:rPr>
                <w:rFonts w:ascii="Times New Roman" w:eastAsia="SimSun" w:hAnsi="Times New Roman"/>
                <w:kern w:val="3"/>
                <w:sz w:val="24"/>
                <w:szCs w:val="24"/>
                <w:lang w:val="en-US"/>
              </w:rPr>
              <w:t xml:space="preserve">DLP. </w:t>
            </w:r>
            <w:r w:rsidRPr="008F0F80">
              <w:rPr>
                <w:rFonts w:ascii="Times New Roman" w:eastAsia="SimSun" w:hAnsi="Times New Roman"/>
                <w:kern w:val="3"/>
                <w:sz w:val="24"/>
                <w:szCs w:val="24"/>
              </w:rPr>
              <w:t>люмен</w:t>
            </w:r>
            <w:r w:rsidRPr="008F0F80">
              <w:rPr>
                <w:rFonts w:ascii="Times New Roman" w:eastAsia="SimSun" w:hAnsi="Times New Roman"/>
                <w:kern w:val="3"/>
                <w:sz w:val="24"/>
                <w:szCs w:val="24"/>
                <w:lang w:val="en-US"/>
              </w:rPr>
              <w:t>,13000:1,800</w:t>
            </w:r>
            <w:r w:rsidRPr="008F0F80">
              <w:rPr>
                <w:rFonts w:ascii="Times New Roman" w:eastAsia="SimSun" w:hAnsi="Times New Roman"/>
                <w:kern w:val="3"/>
                <w:sz w:val="24"/>
                <w:szCs w:val="24"/>
              </w:rPr>
              <w:t>х</w:t>
            </w:r>
            <w:r w:rsidRPr="008F0F80">
              <w:rPr>
                <w:rFonts w:ascii="Times New Roman" w:eastAsia="SimSun" w:hAnsi="Times New Roman"/>
                <w:kern w:val="3"/>
                <w:sz w:val="24"/>
                <w:szCs w:val="24"/>
                <w:lang w:val="en-US"/>
              </w:rPr>
              <w:t xml:space="preserve">600, DSub, RCA, S-Video, USB, </w:t>
            </w:r>
            <w:r w:rsidRPr="008F0F80">
              <w:rPr>
                <w:rFonts w:ascii="Times New Roman" w:eastAsia="SimSun" w:hAnsi="Times New Roman"/>
                <w:kern w:val="3"/>
                <w:sz w:val="24"/>
                <w:szCs w:val="24"/>
              </w:rPr>
              <w:t>ПДУ</w:t>
            </w:r>
            <w:r w:rsidRPr="008F0F80">
              <w:rPr>
                <w:rFonts w:ascii="Times New Roman" w:eastAsia="SimSun" w:hAnsi="Times New Roman"/>
                <w:kern w:val="3"/>
                <w:sz w:val="24"/>
                <w:szCs w:val="24"/>
                <w:lang w:val="en-US"/>
              </w:rPr>
              <w:t xml:space="preserve"> ,2D/3D</w:t>
            </w: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t>6</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Маршрутизатор TP-LINK</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Wi-Fi</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lastRenderedPageBreak/>
              <w:t>есть</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Стандарт Wi-Fi -802.11b</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Максимальная скорость по частоте 2.4 ГГц </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300 Мбит/с</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Максимальная скорость по частоте 5 ГГц </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867 Мбит/с</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 xml:space="preserve">Количество диапазонов 5 ГГц </w:t>
            </w:r>
          </w:p>
          <w:p w:rsidR="006512FB" w:rsidRPr="008F0F80" w:rsidRDefault="006512FB" w:rsidP="006512FB">
            <w:pPr>
              <w:snapToGrid w:val="0"/>
              <w:spacing w:after="0" w:line="240" w:lineRule="auto"/>
              <w:rPr>
                <w:rFonts w:ascii="Times New Roman" w:hAnsi="Times New Roman"/>
                <w:iCs/>
                <w:sz w:val="24"/>
                <w:szCs w:val="24"/>
              </w:rPr>
            </w:pPr>
          </w:p>
        </w:tc>
      </w:tr>
      <w:tr w:rsidR="006512FB" w:rsidRPr="008F0F80" w:rsidTr="00BE6EEE">
        <w:tc>
          <w:tcPr>
            <w:tcW w:w="346" w:type="pct"/>
            <w:gridSpan w:val="2"/>
            <w:shd w:val="clear" w:color="auto" w:fill="auto"/>
            <w:vAlign w:val="center"/>
          </w:tcPr>
          <w:p w:rsidR="006512FB" w:rsidRPr="008F0F80" w:rsidRDefault="006512FB" w:rsidP="006512FB">
            <w:pPr>
              <w:snapToGrid w:val="0"/>
              <w:spacing w:after="0" w:line="240" w:lineRule="auto"/>
              <w:jc w:val="center"/>
              <w:rPr>
                <w:rFonts w:ascii="Times New Roman" w:hAnsi="Times New Roman"/>
                <w:iCs/>
                <w:sz w:val="24"/>
                <w:szCs w:val="24"/>
              </w:rPr>
            </w:pPr>
            <w:r w:rsidRPr="008F0F80">
              <w:rPr>
                <w:rFonts w:ascii="Times New Roman" w:hAnsi="Times New Roman"/>
                <w:iCs/>
                <w:sz w:val="24"/>
                <w:szCs w:val="24"/>
              </w:rPr>
              <w:lastRenderedPageBreak/>
              <w:t>7</w:t>
            </w:r>
          </w:p>
        </w:tc>
        <w:tc>
          <w:tcPr>
            <w:tcW w:w="1659" w:type="pct"/>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Купольная 2MN IP-камера</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цвет товара: черный</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стандарт видеокамеры: HD-TVI, IP, CVBS, AHD, HD-CVI</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количество мегапикселей: 2 МП</w:t>
            </w:r>
          </w:p>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максимальное разрешение: 1920x1080</w:t>
            </w:r>
          </w:p>
        </w:tc>
      </w:tr>
      <w:tr w:rsidR="006512FB" w:rsidRPr="008F0F80" w:rsidTr="00BE6EEE">
        <w:tc>
          <w:tcPr>
            <w:tcW w:w="5000" w:type="pct"/>
            <w:gridSpan w:val="4"/>
            <w:shd w:val="clear" w:color="auto" w:fill="auto"/>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b/>
                <w:iCs/>
                <w:sz w:val="24"/>
                <w:szCs w:val="24"/>
              </w:rPr>
              <w:t>Дополнительное оборудование</w:t>
            </w:r>
          </w:p>
        </w:tc>
      </w:tr>
      <w:tr w:rsidR="006512FB" w:rsidRPr="008F0F80" w:rsidTr="00BE6EEE">
        <w:tc>
          <w:tcPr>
            <w:tcW w:w="346" w:type="pct"/>
            <w:gridSpan w:val="2"/>
            <w:shd w:val="clear" w:color="auto" w:fill="auto"/>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iCs/>
                <w:sz w:val="24"/>
                <w:szCs w:val="24"/>
              </w:rPr>
              <w:t>1</w:t>
            </w:r>
          </w:p>
        </w:tc>
        <w:tc>
          <w:tcPr>
            <w:tcW w:w="1659" w:type="pct"/>
            <w:shd w:val="clear" w:color="auto" w:fill="auto"/>
          </w:tcPr>
          <w:p w:rsidR="006512FB" w:rsidRPr="008F0F80" w:rsidRDefault="006512FB" w:rsidP="006512FB">
            <w:pPr>
              <w:snapToGrid w:val="0"/>
              <w:spacing w:after="0" w:line="240" w:lineRule="auto"/>
              <w:rPr>
                <w:rFonts w:ascii="Times New Roman" w:hAnsi="Times New Roman"/>
                <w:i/>
                <w:sz w:val="24"/>
                <w:szCs w:val="24"/>
              </w:rPr>
            </w:pPr>
          </w:p>
        </w:tc>
        <w:tc>
          <w:tcPr>
            <w:tcW w:w="2995" w:type="pct"/>
            <w:shd w:val="clear" w:color="auto" w:fill="auto"/>
          </w:tcPr>
          <w:p w:rsidR="006512FB" w:rsidRPr="008F0F80" w:rsidRDefault="006512FB" w:rsidP="006512FB">
            <w:pPr>
              <w:snapToGrid w:val="0"/>
              <w:spacing w:after="0" w:line="240" w:lineRule="auto"/>
              <w:rPr>
                <w:rFonts w:ascii="Times New Roman" w:hAnsi="Times New Roman"/>
                <w:iCs/>
                <w:sz w:val="24"/>
                <w:szCs w:val="24"/>
              </w:rPr>
            </w:pPr>
          </w:p>
        </w:tc>
      </w:tr>
      <w:tr w:rsidR="006512FB" w:rsidRPr="008F0F80" w:rsidTr="00BE6EEE">
        <w:tc>
          <w:tcPr>
            <w:tcW w:w="5000" w:type="pct"/>
            <w:gridSpan w:val="4"/>
            <w:shd w:val="clear" w:color="auto" w:fill="auto"/>
          </w:tcPr>
          <w:p w:rsidR="006512FB" w:rsidRPr="008F0F80" w:rsidRDefault="006512FB" w:rsidP="006512FB">
            <w:pPr>
              <w:snapToGrid w:val="0"/>
              <w:spacing w:after="0" w:line="240" w:lineRule="auto"/>
              <w:rPr>
                <w:rFonts w:ascii="Times New Roman" w:hAnsi="Times New Roman"/>
                <w:iCs/>
                <w:sz w:val="24"/>
                <w:szCs w:val="24"/>
              </w:rPr>
            </w:pPr>
            <w:r w:rsidRPr="008F0F80">
              <w:rPr>
                <w:rFonts w:ascii="Times New Roman" w:hAnsi="Times New Roman"/>
                <w:b/>
                <w:bCs/>
                <w:iCs/>
                <w:sz w:val="24"/>
                <w:szCs w:val="24"/>
                <w:lang w:val="en-US"/>
              </w:rPr>
              <w:t>III</w:t>
            </w:r>
            <w:r w:rsidRPr="008F0F80">
              <w:rPr>
                <w:rFonts w:ascii="Times New Roman" w:hAnsi="Times New Roman"/>
                <w:b/>
                <w:bCs/>
                <w:iCs/>
                <w:sz w:val="24"/>
                <w:szCs w:val="24"/>
              </w:rPr>
              <w:t xml:space="preserve"> Демонстрационные учебно-наглядные пособия</w:t>
            </w:r>
          </w:p>
        </w:tc>
      </w:tr>
      <w:tr w:rsidR="006512FB" w:rsidRPr="008F0F80" w:rsidTr="00BE6EEE">
        <w:tc>
          <w:tcPr>
            <w:tcW w:w="5000" w:type="pct"/>
            <w:gridSpan w:val="4"/>
            <w:shd w:val="clear" w:color="auto" w:fill="auto"/>
          </w:tcPr>
          <w:p w:rsidR="006512FB" w:rsidRPr="008F0F80" w:rsidRDefault="006512FB" w:rsidP="006512FB">
            <w:pPr>
              <w:snapToGrid w:val="0"/>
              <w:spacing w:after="0" w:line="240" w:lineRule="auto"/>
              <w:rPr>
                <w:rFonts w:ascii="Times New Roman" w:hAnsi="Times New Roman"/>
                <w:b/>
                <w:bCs/>
                <w:iCs/>
                <w:sz w:val="24"/>
                <w:szCs w:val="24"/>
              </w:rPr>
            </w:pPr>
            <w:r w:rsidRPr="008F0F80">
              <w:rPr>
                <w:rFonts w:ascii="Times New Roman" w:hAnsi="Times New Roman"/>
                <w:b/>
                <w:bCs/>
                <w:iCs/>
                <w:sz w:val="24"/>
                <w:szCs w:val="24"/>
              </w:rPr>
              <w:t>Основное оборудование</w:t>
            </w:r>
          </w:p>
        </w:tc>
      </w:tr>
      <w:tr w:rsidR="006512FB" w:rsidRPr="008F0F80" w:rsidTr="00BE6EEE">
        <w:tc>
          <w:tcPr>
            <w:tcW w:w="282" w:type="pct"/>
            <w:shd w:val="clear" w:color="auto" w:fill="auto"/>
            <w:vAlign w:val="center"/>
          </w:tcPr>
          <w:p w:rsidR="006512FB" w:rsidRPr="008F0F80" w:rsidRDefault="006512FB" w:rsidP="006512FB">
            <w:pPr>
              <w:snapToGrid w:val="0"/>
              <w:spacing w:after="0" w:line="240" w:lineRule="auto"/>
              <w:jc w:val="center"/>
              <w:rPr>
                <w:rFonts w:ascii="Times New Roman" w:hAnsi="Times New Roman"/>
                <w:bCs/>
                <w:iCs/>
                <w:sz w:val="24"/>
                <w:szCs w:val="24"/>
              </w:rPr>
            </w:pPr>
            <w:r w:rsidRPr="008F0F80">
              <w:rPr>
                <w:rFonts w:ascii="Times New Roman" w:hAnsi="Times New Roman"/>
                <w:bCs/>
                <w:iCs/>
                <w:sz w:val="24"/>
                <w:szCs w:val="24"/>
              </w:rPr>
              <w:t>1</w:t>
            </w:r>
          </w:p>
        </w:tc>
        <w:tc>
          <w:tcPr>
            <w:tcW w:w="1723" w:type="pct"/>
            <w:gridSpan w:val="2"/>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Кинематическая схема станка 6М12ПБ</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 xml:space="preserve">Плакат </w:t>
            </w:r>
          </w:p>
        </w:tc>
      </w:tr>
      <w:tr w:rsidR="006512FB" w:rsidRPr="008F0F80" w:rsidTr="00BE6EEE">
        <w:tc>
          <w:tcPr>
            <w:tcW w:w="282" w:type="pct"/>
            <w:shd w:val="clear" w:color="auto" w:fill="auto"/>
            <w:vAlign w:val="center"/>
          </w:tcPr>
          <w:p w:rsidR="006512FB" w:rsidRPr="008F0F80" w:rsidRDefault="006512FB" w:rsidP="006512FB">
            <w:pPr>
              <w:snapToGrid w:val="0"/>
              <w:spacing w:after="0" w:line="240" w:lineRule="auto"/>
              <w:jc w:val="center"/>
              <w:rPr>
                <w:rFonts w:ascii="Times New Roman" w:hAnsi="Times New Roman"/>
                <w:bCs/>
                <w:iCs/>
                <w:sz w:val="24"/>
                <w:szCs w:val="24"/>
              </w:rPr>
            </w:pPr>
            <w:r w:rsidRPr="008F0F80">
              <w:rPr>
                <w:rFonts w:ascii="Times New Roman" w:hAnsi="Times New Roman"/>
                <w:bCs/>
                <w:iCs/>
                <w:sz w:val="24"/>
                <w:szCs w:val="24"/>
              </w:rPr>
              <w:t>2</w:t>
            </w:r>
          </w:p>
        </w:tc>
        <w:tc>
          <w:tcPr>
            <w:tcW w:w="1723" w:type="pct"/>
            <w:gridSpan w:val="2"/>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Вертикально-фрезерный станок6М12П</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Плакат</w:t>
            </w:r>
          </w:p>
        </w:tc>
      </w:tr>
      <w:tr w:rsidR="006512FB" w:rsidRPr="008F0F80" w:rsidTr="00BE6EEE">
        <w:tc>
          <w:tcPr>
            <w:tcW w:w="282" w:type="pct"/>
            <w:shd w:val="clear" w:color="auto" w:fill="auto"/>
            <w:vAlign w:val="center"/>
          </w:tcPr>
          <w:p w:rsidR="006512FB" w:rsidRPr="008F0F80" w:rsidRDefault="006512FB" w:rsidP="006512FB">
            <w:pPr>
              <w:snapToGrid w:val="0"/>
              <w:spacing w:after="0" w:line="240" w:lineRule="auto"/>
              <w:jc w:val="center"/>
              <w:rPr>
                <w:rFonts w:ascii="Times New Roman" w:hAnsi="Times New Roman"/>
                <w:bCs/>
                <w:iCs/>
                <w:sz w:val="24"/>
                <w:szCs w:val="24"/>
              </w:rPr>
            </w:pPr>
            <w:r w:rsidRPr="008F0F80">
              <w:rPr>
                <w:rFonts w:ascii="Times New Roman" w:hAnsi="Times New Roman"/>
                <w:bCs/>
                <w:iCs/>
                <w:sz w:val="24"/>
                <w:szCs w:val="24"/>
              </w:rPr>
              <w:t>3</w:t>
            </w:r>
          </w:p>
        </w:tc>
        <w:tc>
          <w:tcPr>
            <w:tcW w:w="1723" w:type="pct"/>
            <w:gridSpan w:val="2"/>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Универсально –фрезерный станок 6М82</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Плакат</w:t>
            </w:r>
          </w:p>
        </w:tc>
      </w:tr>
      <w:tr w:rsidR="006512FB" w:rsidRPr="008F0F80" w:rsidTr="00BE6EEE">
        <w:tc>
          <w:tcPr>
            <w:tcW w:w="282" w:type="pct"/>
            <w:shd w:val="clear" w:color="auto" w:fill="auto"/>
            <w:vAlign w:val="center"/>
          </w:tcPr>
          <w:p w:rsidR="006512FB" w:rsidRPr="008F0F80" w:rsidRDefault="006512FB" w:rsidP="006512FB">
            <w:pPr>
              <w:snapToGrid w:val="0"/>
              <w:spacing w:after="0" w:line="240" w:lineRule="auto"/>
              <w:jc w:val="center"/>
              <w:rPr>
                <w:rFonts w:ascii="Times New Roman" w:hAnsi="Times New Roman"/>
                <w:bCs/>
                <w:iCs/>
                <w:sz w:val="24"/>
                <w:szCs w:val="24"/>
              </w:rPr>
            </w:pPr>
            <w:r w:rsidRPr="008F0F80">
              <w:rPr>
                <w:rFonts w:ascii="Times New Roman" w:hAnsi="Times New Roman"/>
                <w:bCs/>
                <w:iCs/>
                <w:sz w:val="24"/>
                <w:szCs w:val="24"/>
              </w:rPr>
              <w:t>4</w:t>
            </w:r>
          </w:p>
        </w:tc>
        <w:tc>
          <w:tcPr>
            <w:tcW w:w="1723" w:type="pct"/>
            <w:gridSpan w:val="2"/>
            <w:shd w:val="clear" w:color="auto" w:fill="auto"/>
            <w:vAlign w:val="center"/>
          </w:tcPr>
          <w:p w:rsidR="006512FB" w:rsidRPr="008F0F80" w:rsidRDefault="006512FB" w:rsidP="006512FB">
            <w:pPr>
              <w:spacing w:after="0" w:line="240" w:lineRule="auto"/>
              <w:rPr>
                <w:rFonts w:ascii="Times New Roman" w:eastAsia="Calibri" w:hAnsi="Times New Roman"/>
                <w:sz w:val="24"/>
                <w:szCs w:val="24"/>
              </w:rPr>
            </w:pPr>
            <w:r w:rsidRPr="008F0F80">
              <w:rPr>
                <w:rFonts w:ascii="Times New Roman" w:eastAsia="Calibri" w:hAnsi="Times New Roman"/>
                <w:sz w:val="24"/>
                <w:szCs w:val="24"/>
              </w:rPr>
              <w:t>Режущий инструмент</w:t>
            </w:r>
          </w:p>
        </w:tc>
        <w:tc>
          <w:tcPr>
            <w:tcW w:w="2995" w:type="pct"/>
            <w:shd w:val="clear" w:color="auto" w:fill="auto"/>
            <w:vAlign w:val="center"/>
          </w:tcPr>
          <w:p w:rsidR="006512FB" w:rsidRPr="008F0F80" w:rsidRDefault="006512FB" w:rsidP="006512FB">
            <w:pPr>
              <w:snapToGrid w:val="0"/>
              <w:spacing w:after="0" w:line="240" w:lineRule="auto"/>
              <w:rPr>
                <w:rFonts w:ascii="Times New Roman" w:hAnsi="Times New Roman"/>
                <w:bCs/>
                <w:iCs/>
                <w:sz w:val="24"/>
                <w:szCs w:val="24"/>
              </w:rPr>
            </w:pPr>
            <w:r w:rsidRPr="008F0F80">
              <w:rPr>
                <w:rFonts w:ascii="Times New Roman" w:hAnsi="Times New Roman"/>
                <w:bCs/>
                <w:iCs/>
                <w:sz w:val="24"/>
                <w:szCs w:val="24"/>
              </w:rPr>
              <w:t>Плакат</w:t>
            </w:r>
          </w:p>
        </w:tc>
      </w:tr>
    </w:tbl>
    <w:p w:rsidR="00127FC4" w:rsidRPr="008F0F80" w:rsidRDefault="00127FC4" w:rsidP="00D920C7">
      <w:pPr>
        <w:spacing w:after="0" w:line="240" w:lineRule="auto"/>
        <w:rPr>
          <w:rFonts w:ascii="Times New Roman" w:eastAsia="Calibri" w:hAnsi="Times New Roman"/>
          <w:sz w:val="24"/>
        </w:rPr>
      </w:pPr>
    </w:p>
    <w:p w:rsidR="00127FC4" w:rsidRPr="008F0F80" w:rsidRDefault="00127FC4" w:rsidP="00D920C7">
      <w:pPr>
        <w:suppressAutoHyphens/>
        <w:spacing w:after="0" w:line="240" w:lineRule="auto"/>
        <w:jc w:val="both"/>
        <w:rPr>
          <w:rFonts w:ascii="Times New Roman" w:hAnsi="Times New Roman"/>
          <w:bCs/>
          <w:sz w:val="24"/>
          <w:szCs w:val="24"/>
        </w:rPr>
      </w:pPr>
      <w:r w:rsidRPr="008F0F80">
        <w:rPr>
          <w:rFonts w:ascii="Times New Roman" w:hAnsi="Times New Roman"/>
          <w:b/>
          <w:bCs/>
          <w:sz w:val="24"/>
          <w:szCs w:val="24"/>
          <w:u w:val="single"/>
        </w:rPr>
        <w:t>Мастерская «Участок станков с ЧПУ»</w:t>
      </w:r>
    </w:p>
    <w:p w:rsidR="00127FC4" w:rsidRPr="008F0F80" w:rsidRDefault="00127FC4" w:rsidP="00D920C7">
      <w:pPr>
        <w:suppressAutoHyphens/>
        <w:spacing w:after="0" w:line="240" w:lineRule="auto"/>
        <w:ind w:firstLine="709"/>
        <w:jc w:val="both"/>
        <w:rPr>
          <w:rFonts w:ascii="Times New Roman" w:hAnsi="Times New Roman"/>
          <w:i/>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586"/>
        <w:gridCol w:w="6195"/>
      </w:tblGrid>
      <w:tr w:rsidR="00127FC4" w:rsidRPr="008F0F80" w:rsidTr="00BE6EEE">
        <w:tc>
          <w:tcPr>
            <w:tcW w:w="270" w:type="pct"/>
            <w:shd w:val="clear" w:color="auto" w:fill="auto"/>
            <w:vAlign w:val="center"/>
            <w:hideMark/>
          </w:tcPr>
          <w:p w:rsidR="00127FC4" w:rsidRPr="008F0F80" w:rsidRDefault="00127FC4" w:rsidP="00D920C7">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w:t>
            </w:r>
          </w:p>
        </w:tc>
        <w:tc>
          <w:tcPr>
            <w:tcW w:w="1734" w:type="pct"/>
            <w:shd w:val="clear" w:color="auto" w:fill="auto"/>
            <w:vAlign w:val="center"/>
            <w:hideMark/>
          </w:tcPr>
          <w:p w:rsidR="00127FC4" w:rsidRPr="008F0F80" w:rsidRDefault="00127FC4" w:rsidP="00D920C7">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Наименование оборудования</w:t>
            </w:r>
          </w:p>
        </w:tc>
        <w:tc>
          <w:tcPr>
            <w:tcW w:w="2996" w:type="pct"/>
            <w:shd w:val="clear" w:color="auto" w:fill="auto"/>
            <w:vAlign w:val="center"/>
            <w:hideMark/>
          </w:tcPr>
          <w:p w:rsidR="00127FC4" w:rsidRPr="008F0F80" w:rsidRDefault="00127FC4" w:rsidP="00D920C7">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Техническое описание</w:t>
            </w:r>
          </w:p>
        </w:tc>
      </w:tr>
      <w:tr w:rsidR="00D40E78" w:rsidRPr="008F0F80" w:rsidTr="00BE6EEE">
        <w:tc>
          <w:tcPr>
            <w:tcW w:w="5000" w:type="pct"/>
            <w:gridSpan w:val="3"/>
            <w:shd w:val="clear" w:color="auto" w:fill="auto"/>
            <w:hideMark/>
          </w:tcPr>
          <w:p w:rsidR="00D40E78" w:rsidRPr="008F0F80" w:rsidRDefault="00C35B39" w:rsidP="00D40E78">
            <w:pPr>
              <w:snapToGrid w:val="0"/>
              <w:spacing w:after="0" w:line="240" w:lineRule="auto"/>
              <w:rPr>
                <w:rFonts w:ascii="Times New Roman" w:hAnsi="Times New Roman"/>
                <w:b/>
                <w:bCs/>
                <w:iCs/>
                <w:sz w:val="24"/>
                <w:szCs w:val="28"/>
              </w:rPr>
            </w:pPr>
            <w:r w:rsidRPr="008F0F80">
              <w:rPr>
                <w:rFonts w:ascii="Times New Roman" w:hAnsi="Times New Roman"/>
                <w:b/>
                <w:bCs/>
                <w:iCs/>
                <w:sz w:val="24"/>
                <w:szCs w:val="28"/>
                <w:lang w:val="en-US"/>
              </w:rPr>
              <w:t>I</w:t>
            </w:r>
            <w:r w:rsidR="00D40E78" w:rsidRPr="008F0F80">
              <w:rPr>
                <w:rFonts w:ascii="Times New Roman" w:hAnsi="Times New Roman"/>
                <w:b/>
                <w:bCs/>
                <w:iCs/>
                <w:sz w:val="24"/>
                <w:szCs w:val="28"/>
              </w:rPr>
              <w:t xml:space="preserve"> Специализированное оборудование, мебель и системы хранения</w:t>
            </w:r>
          </w:p>
        </w:tc>
      </w:tr>
      <w:tr w:rsidR="00D40E78" w:rsidRPr="008F0F80" w:rsidTr="00BE6EEE">
        <w:tc>
          <w:tcPr>
            <w:tcW w:w="5000" w:type="pct"/>
            <w:gridSpan w:val="3"/>
            <w:shd w:val="clear" w:color="auto" w:fill="auto"/>
            <w:hideMark/>
          </w:tcPr>
          <w:p w:rsidR="00D40E78" w:rsidRPr="008F0F80" w:rsidRDefault="00D40E78" w:rsidP="00D40E78">
            <w:pPr>
              <w:snapToGrid w:val="0"/>
              <w:spacing w:after="0" w:line="240" w:lineRule="auto"/>
              <w:rPr>
                <w:rFonts w:ascii="Times New Roman" w:hAnsi="Times New Roman"/>
                <w:b/>
                <w:bCs/>
                <w:iCs/>
                <w:sz w:val="24"/>
                <w:szCs w:val="28"/>
              </w:rPr>
            </w:pPr>
            <w:r w:rsidRPr="008F0F80">
              <w:rPr>
                <w:rFonts w:ascii="Times New Roman" w:hAnsi="Times New Roman"/>
                <w:b/>
                <w:bCs/>
                <w:iCs/>
                <w:sz w:val="24"/>
                <w:szCs w:val="28"/>
              </w:rPr>
              <w:t>Основное оборудование</w:t>
            </w:r>
          </w:p>
        </w:tc>
      </w:tr>
      <w:tr w:rsidR="00D40E78" w:rsidRPr="008F0F80" w:rsidTr="00B14320">
        <w:tc>
          <w:tcPr>
            <w:tcW w:w="270" w:type="pct"/>
            <w:shd w:val="clear" w:color="auto" w:fill="auto"/>
            <w:vAlign w:val="center"/>
          </w:tcPr>
          <w:p w:rsidR="00D40E78"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1</w:t>
            </w:r>
          </w:p>
        </w:tc>
        <w:tc>
          <w:tcPr>
            <w:tcW w:w="1734" w:type="pct"/>
            <w:shd w:val="clear" w:color="auto" w:fill="auto"/>
            <w:vAlign w:val="center"/>
          </w:tcPr>
          <w:p w:rsidR="00D40E78" w:rsidRPr="008F0F80" w:rsidRDefault="00D40E78" w:rsidP="00D40E78">
            <w:pPr>
              <w:snapToGrid w:val="0"/>
              <w:spacing w:after="0" w:line="240" w:lineRule="auto"/>
              <w:rPr>
                <w:rFonts w:ascii="Times New Roman" w:hAnsi="Times New Roman"/>
                <w:iCs/>
                <w:sz w:val="24"/>
                <w:szCs w:val="24"/>
              </w:rPr>
            </w:pPr>
            <w:r w:rsidRPr="008F0F80">
              <w:rPr>
                <w:rFonts w:ascii="Times New Roman" w:hAnsi="Times New Roman"/>
                <w:iCs/>
                <w:sz w:val="24"/>
                <w:szCs w:val="24"/>
              </w:rPr>
              <w:t>Вертикальный обрабатывающий центр GSM 1000F</w:t>
            </w:r>
          </w:p>
        </w:tc>
        <w:tc>
          <w:tcPr>
            <w:tcW w:w="2996" w:type="pct"/>
            <w:shd w:val="clear" w:color="auto" w:fill="auto"/>
          </w:tcPr>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Система ЧПУ Fanuc 0i</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Размер стола, мм 1372 х 406</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Нагрузка на стол, кг600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Перемещения:</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ось Х, мм1000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ось Y, мм500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ось Z, мм520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рабочие подачи X/Y/Z, м/мин. 5/5/5</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быстрые перемещения X/Y/Z, м/мин. 10/10/10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Шпиндель:</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Частота вращения, об/мин6000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Конус шпинделя BT-40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рабочая мощность, кВт7,5</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Автоматическая смена инструмента:</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тип магазина барабан/зонт</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количество ячеек под инструмент16/24</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Габариты станка:</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длина, мм 2900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высота, мм2280</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высота,мм 2550</w:t>
            </w:r>
          </w:p>
          <w:p w:rsidR="00D40E78"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вес, кг3100</w:t>
            </w:r>
          </w:p>
        </w:tc>
      </w:tr>
      <w:tr w:rsidR="00D40E78" w:rsidRPr="008F0F80" w:rsidTr="00F42415">
        <w:tc>
          <w:tcPr>
            <w:tcW w:w="270" w:type="pct"/>
            <w:shd w:val="clear" w:color="auto" w:fill="auto"/>
            <w:vAlign w:val="center"/>
          </w:tcPr>
          <w:p w:rsidR="00D40E78"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2</w:t>
            </w:r>
          </w:p>
        </w:tc>
        <w:tc>
          <w:tcPr>
            <w:tcW w:w="1734" w:type="pct"/>
            <w:shd w:val="clear" w:color="3D85C6" w:fill="FFFFFF"/>
            <w:vAlign w:val="center"/>
          </w:tcPr>
          <w:p w:rsidR="00D40E78" w:rsidRPr="008F0F80" w:rsidRDefault="00D40E78" w:rsidP="00D40E78">
            <w:pPr>
              <w:snapToGrid w:val="0"/>
              <w:spacing w:after="0" w:line="240" w:lineRule="auto"/>
              <w:rPr>
                <w:rFonts w:ascii="Times New Roman" w:hAnsi="Times New Roman"/>
                <w:iCs/>
                <w:sz w:val="24"/>
                <w:szCs w:val="24"/>
              </w:rPr>
            </w:pPr>
            <w:r w:rsidRPr="008F0F80">
              <w:rPr>
                <w:rFonts w:ascii="Times New Roman" w:hAnsi="Times New Roman"/>
                <w:iCs/>
                <w:sz w:val="24"/>
                <w:szCs w:val="24"/>
              </w:rPr>
              <w:t>Верстак двухтумбовый СС2-7</w:t>
            </w:r>
          </w:p>
        </w:tc>
        <w:tc>
          <w:tcPr>
            <w:tcW w:w="2996" w:type="pct"/>
            <w:shd w:val="clear" w:color="auto" w:fill="auto"/>
          </w:tcPr>
          <w:p w:rsidR="00D40E78" w:rsidRPr="008F0F80" w:rsidRDefault="004B62DA"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 xml:space="preserve">Верстаки состоят из основных элементов: крышка, тумба, боковая стойка, выдвижной ящик под крышкой и </w:t>
            </w:r>
            <w:r w:rsidRPr="008F0F80">
              <w:rPr>
                <w:rFonts w:ascii="Times New Roman" w:hAnsi="Times New Roman"/>
                <w:iCs/>
                <w:sz w:val="24"/>
                <w:szCs w:val="28"/>
              </w:rPr>
              <w:lastRenderedPageBreak/>
              <w:t>вспомогательных элементов:</w:t>
            </w:r>
            <w:r w:rsidRPr="008F0F80">
              <w:rPr>
                <w:rFonts w:ascii="Times New Roman" w:hAnsi="Times New Roman"/>
                <w:iCs/>
                <w:sz w:val="24"/>
                <w:szCs w:val="28"/>
              </w:rPr>
              <w:br/>
              <w:t>- полка нижняя,</w:t>
            </w:r>
            <w:r w:rsidRPr="008F0F80">
              <w:rPr>
                <w:rFonts w:ascii="Times New Roman" w:hAnsi="Times New Roman"/>
                <w:iCs/>
                <w:sz w:val="24"/>
                <w:szCs w:val="28"/>
              </w:rPr>
              <w:br/>
              <w:t>- стенка задняя перфорированная,</w:t>
            </w:r>
            <w:r w:rsidRPr="008F0F80">
              <w:rPr>
                <w:rFonts w:ascii="Times New Roman" w:hAnsi="Times New Roman"/>
                <w:iCs/>
                <w:sz w:val="24"/>
                <w:szCs w:val="28"/>
              </w:rPr>
              <w:br/>
              <w:t>- полка-оток,</w:t>
            </w:r>
            <w:r w:rsidRPr="008F0F80">
              <w:rPr>
                <w:rFonts w:ascii="Times New Roman" w:hAnsi="Times New Roman"/>
                <w:iCs/>
                <w:sz w:val="24"/>
                <w:szCs w:val="28"/>
              </w:rPr>
              <w:br/>
              <w:t>- стенка задняя перфорированная,</w:t>
            </w:r>
            <w:r w:rsidRPr="008F0F80">
              <w:rPr>
                <w:rFonts w:ascii="Times New Roman" w:hAnsi="Times New Roman"/>
                <w:iCs/>
                <w:sz w:val="24"/>
                <w:szCs w:val="28"/>
              </w:rPr>
              <w:br/>
              <w:t>- полка-оток,</w:t>
            </w:r>
            <w:r w:rsidRPr="008F0F80">
              <w:rPr>
                <w:rFonts w:ascii="Times New Roman" w:hAnsi="Times New Roman"/>
                <w:iCs/>
                <w:sz w:val="24"/>
                <w:szCs w:val="28"/>
              </w:rPr>
              <w:br/>
              <w:t>- кронштейн с лампой освещения.</w:t>
            </w:r>
            <w:r w:rsidRPr="008F0F80">
              <w:rPr>
                <w:rFonts w:ascii="Times New Roman" w:hAnsi="Times New Roman"/>
                <w:iCs/>
                <w:sz w:val="24"/>
                <w:szCs w:val="28"/>
              </w:rPr>
              <w:br/>
              <w:t>Тумба подверстачная имеет 4 разновидности и комплектутся в различных сочетаниях:</w:t>
            </w:r>
            <w:r w:rsidRPr="008F0F80">
              <w:rPr>
                <w:rFonts w:ascii="Times New Roman" w:hAnsi="Times New Roman"/>
                <w:iCs/>
                <w:sz w:val="24"/>
                <w:szCs w:val="28"/>
              </w:rPr>
              <w:br/>
              <w:t>4 мелких и 1 глубокий выдвижных ящиков;</w:t>
            </w:r>
            <w:r w:rsidRPr="008F0F80">
              <w:rPr>
                <w:rFonts w:ascii="Times New Roman" w:hAnsi="Times New Roman"/>
                <w:iCs/>
                <w:sz w:val="24"/>
                <w:szCs w:val="28"/>
              </w:rPr>
              <w:br/>
              <w:t>1 мелкий и 2 глубоких выдвижных ящика;</w:t>
            </w:r>
            <w:r w:rsidRPr="008F0F80">
              <w:rPr>
                <w:rFonts w:ascii="Times New Roman" w:hAnsi="Times New Roman"/>
                <w:iCs/>
                <w:sz w:val="24"/>
                <w:szCs w:val="28"/>
              </w:rPr>
              <w:br/>
              <w:t>7 мелких выдвижных ящика</w:t>
            </w:r>
            <w:r w:rsidRPr="008F0F80">
              <w:rPr>
                <w:rFonts w:ascii="Times New Roman" w:hAnsi="Times New Roman"/>
                <w:iCs/>
                <w:sz w:val="24"/>
                <w:szCs w:val="28"/>
              </w:rPr>
              <w:br/>
              <w:t>1 стационарная полка за распашной дверкой.</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Верстаки состоят из основных элементов: крышка, тумба, боковая стойка, выдвижной ящик под крышкой и вспомогательных элементов:</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полка нижняя,</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стенка задняя перфорированная,</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полка-оток,</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стенка задняя перфорированная,</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полка-оток,</w:t>
            </w:r>
          </w:p>
          <w:p w:rsidR="004B62DA" w:rsidRPr="008F0F80" w:rsidRDefault="004B62DA" w:rsidP="004B62DA">
            <w:pPr>
              <w:snapToGrid w:val="0"/>
              <w:spacing w:after="0" w:line="240" w:lineRule="auto"/>
              <w:rPr>
                <w:rFonts w:ascii="Times New Roman" w:hAnsi="Times New Roman"/>
                <w:iCs/>
                <w:sz w:val="24"/>
                <w:szCs w:val="28"/>
              </w:rPr>
            </w:pPr>
            <w:r w:rsidRPr="008F0F80">
              <w:rPr>
                <w:rFonts w:ascii="Times New Roman" w:hAnsi="Times New Roman"/>
                <w:iCs/>
                <w:sz w:val="24"/>
                <w:szCs w:val="28"/>
              </w:rPr>
              <w:t>- кронштейн с лампой освещения.</w:t>
            </w:r>
          </w:p>
        </w:tc>
      </w:tr>
      <w:tr w:rsidR="00D40E78" w:rsidRPr="008F0F80" w:rsidTr="00BE6EEE">
        <w:tc>
          <w:tcPr>
            <w:tcW w:w="270" w:type="pct"/>
            <w:shd w:val="clear" w:color="auto" w:fill="auto"/>
            <w:vAlign w:val="center"/>
          </w:tcPr>
          <w:p w:rsidR="00D40E78"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lastRenderedPageBreak/>
              <w:t>3</w:t>
            </w:r>
          </w:p>
        </w:tc>
        <w:tc>
          <w:tcPr>
            <w:tcW w:w="1734"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Комплект инструмента для обрабатывающих центров</w:t>
            </w:r>
          </w:p>
        </w:tc>
        <w:tc>
          <w:tcPr>
            <w:tcW w:w="2996" w:type="pct"/>
            <w:shd w:val="clear" w:color="auto" w:fill="auto"/>
          </w:tcPr>
          <w:p w:rsidR="00D40E78" w:rsidRPr="008F0F80" w:rsidRDefault="00D40E78" w:rsidP="00C35B39">
            <w:pPr>
              <w:snapToGrid w:val="0"/>
              <w:spacing w:after="0" w:line="240" w:lineRule="auto"/>
              <w:rPr>
                <w:rFonts w:ascii="Times New Roman" w:hAnsi="Times New Roman"/>
                <w:iCs/>
                <w:sz w:val="24"/>
                <w:szCs w:val="28"/>
              </w:rPr>
            </w:pPr>
          </w:p>
        </w:tc>
      </w:tr>
      <w:tr w:rsidR="00D40E78" w:rsidRPr="008F0F80" w:rsidTr="004B62DA">
        <w:trPr>
          <w:trHeight w:val="1833"/>
        </w:trPr>
        <w:tc>
          <w:tcPr>
            <w:tcW w:w="270" w:type="pct"/>
            <w:shd w:val="clear" w:color="auto" w:fill="auto"/>
            <w:vAlign w:val="center"/>
          </w:tcPr>
          <w:p w:rsidR="00D40E78"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4</w:t>
            </w:r>
          </w:p>
        </w:tc>
        <w:tc>
          <w:tcPr>
            <w:tcW w:w="1734"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Копрессор винтовой с гибким шлангом Модель Capella 6SO</w:t>
            </w:r>
          </w:p>
        </w:tc>
        <w:tc>
          <w:tcPr>
            <w:tcW w:w="2996" w:type="pct"/>
            <w:shd w:val="clear" w:color="auto" w:fill="auto"/>
          </w:tcPr>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Давление</w:t>
            </w:r>
            <w:r w:rsidR="00963ECE" w:rsidRPr="008F0F80">
              <w:rPr>
                <w:rFonts w:ascii="Times New Roman" w:hAnsi="Times New Roman"/>
                <w:iCs/>
                <w:sz w:val="24"/>
                <w:szCs w:val="28"/>
              </w:rPr>
              <w:t>- бар</w:t>
            </w:r>
            <w:r w:rsidR="00834C0F">
              <w:rPr>
                <w:rFonts w:ascii="Times New Roman" w:hAnsi="Times New Roman"/>
                <w:iCs/>
                <w:sz w:val="24"/>
                <w:szCs w:val="28"/>
              </w:rPr>
              <w:t xml:space="preserve"> </w:t>
            </w:r>
            <w:r w:rsidR="00963ECE" w:rsidRPr="008F0F80">
              <w:rPr>
                <w:rFonts w:ascii="Times New Roman" w:hAnsi="Times New Roman"/>
                <w:iCs/>
                <w:sz w:val="24"/>
                <w:szCs w:val="28"/>
              </w:rPr>
              <w:t>5-14</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Производ.</w:t>
            </w:r>
            <w:r w:rsidR="00963ECE" w:rsidRPr="008F0F80">
              <w:t xml:space="preserve"> </w:t>
            </w:r>
            <w:r w:rsidR="00834C0F">
              <w:t xml:space="preserve"> </w:t>
            </w:r>
            <w:r w:rsidR="00963ECE" w:rsidRPr="008F0F80">
              <w:rPr>
                <w:rFonts w:ascii="Times New Roman" w:hAnsi="Times New Roman"/>
                <w:iCs/>
                <w:sz w:val="24"/>
                <w:szCs w:val="28"/>
              </w:rPr>
              <w:t>0,23-1 м3/мин</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Мощн.</w:t>
            </w:r>
            <w:r w:rsidR="00963ECE" w:rsidRPr="008F0F80">
              <w:rPr>
                <w:rFonts w:ascii="Times New Roman" w:hAnsi="Times New Roman"/>
                <w:iCs/>
                <w:sz w:val="24"/>
                <w:szCs w:val="28"/>
              </w:rPr>
              <w:t xml:space="preserve"> 5,5 кВт</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Соед.</w:t>
            </w:r>
            <w:r w:rsidR="00963ECE" w:rsidRPr="008F0F80">
              <w:rPr>
                <w:rFonts w:ascii="Times New Roman" w:hAnsi="Times New Roman"/>
                <w:iCs/>
                <w:sz w:val="24"/>
                <w:szCs w:val="28"/>
              </w:rPr>
              <w:t xml:space="preserve"> 3/4"</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Длина</w:t>
            </w:r>
            <w:r w:rsidR="00963ECE" w:rsidRPr="008F0F80">
              <w:rPr>
                <w:rFonts w:ascii="Times New Roman" w:hAnsi="Times New Roman"/>
                <w:iCs/>
                <w:sz w:val="24"/>
                <w:szCs w:val="28"/>
              </w:rPr>
              <w:t>590 мм</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Высота</w:t>
            </w:r>
            <w:r w:rsidR="00963ECE" w:rsidRPr="008F0F80">
              <w:rPr>
                <w:rFonts w:ascii="Times New Roman" w:hAnsi="Times New Roman"/>
                <w:iCs/>
                <w:sz w:val="24"/>
                <w:szCs w:val="28"/>
              </w:rPr>
              <w:t>590 мм</w:t>
            </w:r>
          </w:p>
          <w:p w:rsidR="00B14320" w:rsidRPr="008F0F80" w:rsidRDefault="00B14320" w:rsidP="00B14320">
            <w:pPr>
              <w:snapToGrid w:val="0"/>
              <w:spacing w:after="0" w:line="240" w:lineRule="auto"/>
              <w:rPr>
                <w:rFonts w:ascii="Times New Roman" w:hAnsi="Times New Roman"/>
                <w:iCs/>
                <w:sz w:val="24"/>
                <w:szCs w:val="28"/>
              </w:rPr>
            </w:pPr>
            <w:r w:rsidRPr="008F0F80">
              <w:rPr>
                <w:rFonts w:ascii="Times New Roman" w:hAnsi="Times New Roman"/>
                <w:iCs/>
                <w:sz w:val="24"/>
                <w:szCs w:val="28"/>
              </w:rPr>
              <w:t>Ширина</w:t>
            </w:r>
            <w:r w:rsidR="00963ECE" w:rsidRPr="008F0F80">
              <w:rPr>
                <w:rFonts w:ascii="Times New Roman" w:hAnsi="Times New Roman"/>
                <w:iCs/>
                <w:sz w:val="24"/>
                <w:szCs w:val="28"/>
              </w:rPr>
              <w:t>995 мм</w:t>
            </w:r>
          </w:p>
          <w:p w:rsidR="00963ECE" w:rsidRPr="008F0F80" w:rsidRDefault="00B14320" w:rsidP="00963ECE">
            <w:pPr>
              <w:snapToGrid w:val="0"/>
              <w:spacing w:after="0" w:line="240" w:lineRule="auto"/>
              <w:rPr>
                <w:rFonts w:ascii="Times New Roman" w:hAnsi="Times New Roman"/>
                <w:iCs/>
                <w:sz w:val="24"/>
                <w:szCs w:val="28"/>
              </w:rPr>
            </w:pPr>
            <w:r w:rsidRPr="008F0F80">
              <w:rPr>
                <w:rFonts w:ascii="Times New Roman" w:hAnsi="Times New Roman"/>
                <w:iCs/>
                <w:sz w:val="24"/>
                <w:szCs w:val="28"/>
              </w:rPr>
              <w:t>Масса</w:t>
            </w:r>
            <w:r w:rsidR="00963ECE" w:rsidRPr="008F0F80">
              <w:rPr>
                <w:rFonts w:ascii="Times New Roman" w:hAnsi="Times New Roman"/>
                <w:iCs/>
                <w:sz w:val="24"/>
                <w:szCs w:val="28"/>
              </w:rPr>
              <w:t>136 кг</w:t>
            </w:r>
          </w:p>
          <w:p w:rsidR="00D40E78" w:rsidRPr="008F0F80" w:rsidRDefault="00D40E78" w:rsidP="00963ECE">
            <w:pPr>
              <w:snapToGrid w:val="0"/>
              <w:spacing w:after="0" w:line="240" w:lineRule="auto"/>
              <w:rPr>
                <w:rFonts w:ascii="Times New Roman" w:hAnsi="Times New Roman"/>
                <w:iCs/>
                <w:sz w:val="24"/>
                <w:szCs w:val="28"/>
              </w:rPr>
            </w:pPr>
          </w:p>
        </w:tc>
      </w:tr>
      <w:tr w:rsidR="00D40E78" w:rsidRPr="008F0F80" w:rsidTr="00BE6EEE">
        <w:tc>
          <w:tcPr>
            <w:tcW w:w="270" w:type="pct"/>
            <w:shd w:val="clear" w:color="auto" w:fill="auto"/>
            <w:vAlign w:val="center"/>
          </w:tcPr>
          <w:p w:rsidR="00D40E78"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5</w:t>
            </w:r>
          </w:p>
        </w:tc>
        <w:tc>
          <w:tcPr>
            <w:tcW w:w="1734"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Комплект инструмента для фрезерной обработки</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FD2237" w:rsidRPr="008F0F80" w:rsidTr="00BE6EEE">
        <w:tc>
          <w:tcPr>
            <w:tcW w:w="270" w:type="pct"/>
            <w:shd w:val="clear" w:color="auto" w:fill="auto"/>
            <w:vAlign w:val="center"/>
          </w:tcPr>
          <w:p w:rsidR="00FD2237"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6</w:t>
            </w:r>
          </w:p>
        </w:tc>
        <w:tc>
          <w:tcPr>
            <w:tcW w:w="1734" w:type="pct"/>
            <w:shd w:val="clear" w:color="auto" w:fill="auto"/>
          </w:tcPr>
          <w:p w:rsidR="00FD2237" w:rsidRPr="008F0F80" w:rsidRDefault="00FD2237"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Компрессор WDK-92060 для обслуживания станков с ЧПУ</w:t>
            </w:r>
          </w:p>
        </w:tc>
        <w:tc>
          <w:tcPr>
            <w:tcW w:w="2996" w:type="pct"/>
            <w:shd w:val="clear" w:color="auto" w:fill="auto"/>
          </w:tcPr>
          <w:p w:rsidR="00FD2237" w:rsidRPr="008F0F80" w:rsidRDefault="00FD2237"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Компрессор воздушный, ременной привод, ресивер 200л, 606л/мин., 1200об/мин., 11бар, 380в, 4,0 Кат</w:t>
            </w:r>
          </w:p>
        </w:tc>
      </w:tr>
      <w:tr w:rsidR="00820BEC" w:rsidRPr="008F0F80" w:rsidTr="00BE6EEE">
        <w:tc>
          <w:tcPr>
            <w:tcW w:w="270" w:type="pct"/>
            <w:shd w:val="clear" w:color="auto" w:fill="auto"/>
            <w:vAlign w:val="center"/>
          </w:tcPr>
          <w:p w:rsidR="00820BEC"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7</w:t>
            </w:r>
          </w:p>
        </w:tc>
        <w:tc>
          <w:tcPr>
            <w:tcW w:w="1734" w:type="pct"/>
            <w:shd w:val="clear" w:color="auto" w:fill="auto"/>
          </w:tcPr>
          <w:p w:rsidR="00820BEC" w:rsidRPr="008F0F80" w:rsidRDefault="00820BEC"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Ручной инструмент</w:t>
            </w:r>
          </w:p>
        </w:tc>
        <w:tc>
          <w:tcPr>
            <w:tcW w:w="2996" w:type="pct"/>
            <w:shd w:val="clear" w:color="auto" w:fill="auto"/>
          </w:tcPr>
          <w:p w:rsidR="00820BEC" w:rsidRPr="008F0F80" w:rsidRDefault="00820BEC" w:rsidP="00D40E78">
            <w:pPr>
              <w:snapToGrid w:val="0"/>
              <w:spacing w:after="0" w:line="240" w:lineRule="auto"/>
              <w:rPr>
                <w:rFonts w:ascii="Times New Roman" w:hAnsi="Times New Roman"/>
                <w:iCs/>
                <w:sz w:val="24"/>
                <w:szCs w:val="28"/>
              </w:rPr>
            </w:pPr>
          </w:p>
        </w:tc>
      </w:tr>
      <w:tr w:rsidR="00820BEC" w:rsidRPr="008F0F80" w:rsidTr="00BE6EEE">
        <w:tc>
          <w:tcPr>
            <w:tcW w:w="270" w:type="pct"/>
            <w:shd w:val="clear" w:color="auto" w:fill="auto"/>
            <w:vAlign w:val="center"/>
          </w:tcPr>
          <w:p w:rsidR="00820BEC" w:rsidRPr="008F0F80" w:rsidRDefault="00B22D54" w:rsidP="00D40E78">
            <w:pPr>
              <w:snapToGrid w:val="0"/>
              <w:spacing w:after="0" w:line="240" w:lineRule="auto"/>
              <w:jc w:val="center"/>
              <w:rPr>
                <w:rFonts w:ascii="Times New Roman" w:hAnsi="Times New Roman"/>
                <w:iCs/>
                <w:sz w:val="24"/>
                <w:szCs w:val="28"/>
              </w:rPr>
            </w:pPr>
            <w:r w:rsidRPr="008F0F80">
              <w:rPr>
                <w:rFonts w:ascii="Times New Roman" w:hAnsi="Times New Roman"/>
                <w:iCs/>
                <w:sz w:val="24"/>
                <w:szCs w:val="28"/>
              </w:rPr>
              <w:t>8</w:t>
            </w:r>
          </w:p>
        </w:tc>
        <w:tc>
          <w:tcPr>
            <w:tcW w:w="1734" w:type="pct"/>
            <w:shd w:val="clear" w:color="auto" w:fill="auto"/>
          </w:tcPr>
          <w:p w:rsidR="00820BEC" w:rsidRPr="008F0F80" w:rsidRDefault="004A5FAA"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Настольный</w:t>
            </w:r>
            <w:r w:rsidRPr="008F0F80">
              <w:rPr>
                <w:rFonts w:ascii="Times New Roman" w:hAnsi="Times New Roman"/>
                <w:iCs/>
                <w:sz w:val="24"/>
                <w:szCs w:val="28"/>
                <w:lang w:val="en-US"/>
              </w:rPr>
              <w:t xml:space="preserve"> </w:t>
            </w:r>
            <w:r w:rsidRPr="008F0F80">
              <w:rPr>
                <w:rFonts w:ascii="Times New Roman" w:hAnsi="Times New Roman"/>
                <w:iCs/>
                <w:sz w:val="24"/>
                <w:szCs w:val="28"/>
              </w:rPr>
              <w:t>пульт</w:t>
            </w:r>
            <w:r w:rsidRPr="008F0F80">
              <w:rPr>
                <w:rFonts w:ascii="Times New Roman" w:hAnsi="Times New Roman"/>
                <w:iCs/>
                <w:sz w:val="24"/>
                <w:szCs w:val="28"/>
                <w:lang w:val="en-US"/>
              </w:rPr>
              <w:t xml:space="preserve"> </w:t>
            </w:r>
            <w:r w:rsidRPr="008F0F80">
              <w:rPr>
                <w:rFonts w:ascii="Times New Roman" w:hAnsi="Times New Roman"/>
                <w:iCs/>
                <w:sz w:val="24"/>
                <w:szCs w:val="28"/>
              </w:rPr>
              <w:t>ЧПУ</w:t>
            </w:r>
            <w:r w:rsidRPr="008F0F80">
              <w:rPr>
                <w:rFonts w:ascii="Times New Roman" w:hAnsi="Times New Roman"/>
                <w:iCs/>
                <w:sz w:val="24"/>
                <w:szCs w:val="28"/>
                <w:lang w:val="en-US"/>
              </w:rPr>
              <w:t xml:space="preserve"> </w:t>
            </w:r>
            <w:r w:rsidR="000C1EB7" w:rsidRPr="008F0F80">
              <w:rPr>
                <w:rFonts w:ascii="Times New Roman" w:hAnsi="Times New Roman"/>
                <w:iCs/>
                <w:sz w:val="24"/>
                <w:szCs w:val="28"/>
                <w:lang w:val="en-US"/>
              </w:rPr>
              <w:t xml:space="preserve">EMCO CONTROL KEYBOAD-BASIC CASE, </w:t>
            </w:r>
            <w:r w:rsidR="000C1EB7" w:rsidRPr="008F0F80">
              <w:rPr>
                <w:rFonts w:ascii="Times New Roman" w:hAnsi="Times New Roman"/>
                <w:iCs/>
                <w:sz w:val="24"/>
                <w:szCs w:val="28"/>
              </w:rPr>
              <w:t>АРТ</w:t>
            </w:r>
            <w:r w:rsidR="000C1EB7" w:rsidRPr="008F0F80">
              <w:rPr>
                <w:rFonts w:ascii="Times New Roman" w:hAnsi="Times New Roman"/>
                <w:iCs/>
                <w:sz w:val="24"/>
                <w:szCs w:val="28"/>
                <w:lang w:val="en-US"/>
              </w:rPr>
              <w:t xml:space="preserve">. </w:t>
            </w:r>
            <w:r w:rsidR="000C1EB7" w:rsidRPr="008F0F80">
              <w:rPr>
                <w:rFonts w:ascii="Times New Roman" w:hAnsi="Times New Roman"/>
                <w:iCs/>
                <w:sz w:val="24"/>
                <w:szCs w:val="28"/>
              </w:rPr>
              <w:t>Х9в000, EMCO GmbH</w:t>
            </w:r>
          </w:p>
        </w:tc>
        <w:tc>
          <w:tcPr>
            <w:tcW w:w="2996" w:type="pct"/>
            <w:shd w:val="clear" w:color="auto" w:fill="auto"/>
          </w:tcPr>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РАБОЧАЯ ОБЛАСТЬ</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Ход осей X/Y/Z</w:t>
            </w:r>
            <w:r w:rsidRPr="008F0F80">
              <w:rPr>
                <w:rFonts w:ascii="Times New Roman" w:hAnsi="Times New Roman"/>
                <w:iCs/>
                <w:sz w:val="24"/>
                <w:szCs w:val="28"/>
              </w:rPr>
              <w:tab/>
              <w:t>220/-/900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Отверстие шпинделя</w:t>
            </w:r>
            <w:r w:rsidRPr="008F0F80">
              <w:rPr>
                <w:rFonts w:ascii="Times New Roman" w:hAnsi="Times New Roman"/>
                <w:iCs/>
                <w:sz w:val="24"/>
                <w:szCs w:val="28"/>
              </w:rPr>
              <w:tab/>
              <w:t>53/50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расстояние между центрами</w:t>
            </w:r>
            <w:r w:rsidRPr="008F0F80">
              <w:rPr>
                <w:rFonts w:ascii="Times New Roman" w:hAnsi="Times New Roman"/>
                <w:iCs/>
                <w:sz w:val="24"/>
                <w:szCs w:val="28"/>
              </w:rPr>
              <w:tab/>
              <w:t>1000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расстояние над центрами</w:t>
            </w:r>
            <w:r w:rsidRPr="008F0F80">
              <w:rPr>
                <w:rFonts w:ascii="Times New Roman" w:hAnsi="Times New Roman"/>
                <w:iCs/>
                <w:sz w:val="24"/>
                <w:szCs w:val="28"/>
              </w:rPr>
              <w:tab/>
              <w:t>200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Скорость быстрого хода осей X/Y/Z</w:t>
            </w:r>
            <w:r w:rsidRPr="008F0F80">
              <w:rPr>
                <w:rFonts w:ascii="Times New Roman" w:hAnsi="Times New Roman"/>
                <w:iCs/>
                <w:sz w:val="24"/>
                <w:szCs w:val="28"/>
              </w:rPr>
              <w:tab/>
              <w:t>10 m/min</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Сила подачи в осях X/Y/Z</w:t>
            </w:r>
            <w:r w:rsidRPr="008F0F80">
              <w:rPr>
                <w:rFonts w:ascii="Times New Roman" w:hAnsi="Times New Roman"/>
                <w:iCs/>
                <w:sz w:val="24"/>
                <w:szCs w:val="28"/>
              </w:rPr>
              <w:tab/>
              <w:t>4 kN</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ГЛАВНЫЙ ШПИНДЕЛЬ</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скорость оборотов</w:t>
            </w:r>
            <w:r w:rsidRPr="008F0F80">
              <w:rPr>
                <w:rFonts w:ascii="Times New Roman" w:hAnsi="Times New Roman"/>
                <w:iCs/>
                <w:sz w:val="24"/>
                <w:szCs w:val="28"/>
              </w:rPr>
              <w:tab/>
              <w:t>4000 rpm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торец шппинделя</w:t>
            </w:r>
            <w:r w:rsidRPr="008F0F80">
              <w:rPr>
                <w:rFonts w:ascii="Times New Roman" w:hAnsi="Times New Roman"/>
                <w:iCs/>
                <w:sz w:val="24"/>
                <w:szCs w:val="28"/>
              </w:rPr>
              <w:tab/>
              <w:t>Size 5; DIN 55029</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мощность привода</w:t>
            </w:r>
            <w:r w:rsidRPr="008F0F80">
              <w:rPr>
                <w:rFonts w:ascii="Times New Roman" w:hAnsi="Times New Roman"/>
                <w:iCs/>
                <w:sz w:val="24"/>
                <w:szCs w:val="28"/>
              </w:rPr>
              <w:tab/>
              <w:t>7.5 / 10 kW</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крутящий момент</w:t>
            </w:r>
            <w:r w:rsidRPr="008F0F80">
              <w:rPr>
                <w:rFonts w:ascii="Times New Roman" w:hAnsi="Times New Roman"/>
                <w:iCs/>
                <w:sz w:val="24"/>
                <w:szCs w:val="28"/>
              </w:rPr>
              <w:tab/>
              <w:t>108 Nm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ЗАДНЯЯ БАБКА</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диаметр пиноли</w:t>
            </w:r>
            <w:r w:rsidRPr="008F0F80">
              <w:rPr>
                <w:rFonts w:ascii="Times New Roman" w:hAnsi="Times New Roman"/>
                <w:iCs/>
                <w:sz w:val="24"/>
                <w:szCs w:val="28"/>
              </w:rPr>
              <w:tab/>
              <w:t>50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lastRenderedPageBreak/>
              <w:t>ход пиноли</w:t>
            </w:r>
            <w:r w:rsidRPr="008F0F80">
              <w:rPr>
                <w:rFonts w:ascii="Times New Roman" w:hAnsi="Times New Roman"/>
                <w:iCs/>
                <w:sz w:val="24"/>
                <w:szCs w:val="28"/>
              </w:rPr>
              <w:tab/>
              <w:t>120 mm</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внутренний конический пиноль</w:t>
            </w:r>
            <w:r w:rsidRPr="008F0F80">
              <w:rPr>
                <w:rFonts w:ascii="Times New Roman" w:hAnsi="Times New Roman"/>
                <w:iCs/>
                <w:sz w:val="24"/>
                <w:szCs w:val="28"/>
              </w:rPr>
              <w:tab/>
              <w:t>MT3</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ГАБАРИТЫ</w:t>
            </w:r>
          </w:p>
          <w:p w:rsidR="000C1EB7"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Габаритные размеры (ДхШхВ)</w:t>
            </w:r>
            <w:r w:rsidRPr="008F0F80">
              <w:rPr>
                <w:rFonts w:ascii="Times New Roman" w:hAnsi="Times New Roman"/>
                <w:iCs/>
                <w:sz w:val="24"/>
                <w:szCs w:val="28"/>
              </w:rPr>
              <w:tab/>
              <w:t>2320 x 1730 x 1700 mm</w:t>
            </w:r>
          </w:p>
          <w:p w:rsidR="00820BEC" w:rsidRPr="008F0F80" w:rsidRDefault="000C1EB7"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Вес станка</w:t>
            </w:r>
            <w:r w:rsidRPr="008F0F80">
              <w:rPr>
                <w:rFonts w:ascii="Times New Roman" w:hAnsi="Times New Roman"/>
                <w:iCs/>
                <w:sz w:val="24"/>
                <w:szCs w:val="28"/>
              </w:rPr>
              <w:tab/>
              <w:t>1500 kg</w:t>
            </w:r>
          </w:p>
        </w:tc>
      </w:tr>
      <w:tr w:rsidR="008972EC" w:rsidRPr="0040225B" w:rsidTr="008972EC">
        <w:tc>
          <w:tcPr>
            <w:tcW w:w="270" w:type="pct"/>
            <w:shd w:val="clear" w:color="auto" w:fill="auto"/>
            <w:vAlign w:val="center"/>
          </w:tcPr>
          <w:p w:rsidR="008972EC"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lastRenderedPageBreak/>
              <w:t>9</w:t>
            </w:r>
          </w:p>
        </w:tc>
        <w:tc>
          <w:tcPr>
            <w:tcW w:w="4730" w:type="pct"/>
            <w:gridSpan w:val="2"/>
            <w:shd w:val="clear" w:color="auto" w:fill="auto"/>
          </w:tcPr>
          <w:p w:rsidR="008972EC" w:rsidRPr="008F0F80" w:rsidRDefault="008972EC"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Сменная панель для настольного пульта системы числового программного управления EMCO CONTROL KEYBOAD, key module FANUC Series31i, артикул X9Z 030 EMCO GmbH</w:t>
            </w:r>
          </w:p>
        </w:tc>
      </w:tr>
      <w:tr w:rsidR="008972EC" w:rsidRPr="0040225B" w:rsidTr="00BE6EEE">
        <w:tc>
          <w:tcPr>
            <w:tcW w:w="270" w:type="pct"/>
            <w:shd w:val="clear" w:color="auto" w:fill="auto"/>
            <w:vAlign w:val="center"/>
          </w:tcPr>
          <w:p w:rsidR="008972EC"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10</w:t>
            </w:r>
          </w:p>
        </w:tc>
        <w:tc>
          <w:tcPr>
            <w:tcW w:w="1734" w:type="pct"/>
            <w:shd w:val="clear" w:color="auto" w:fill="auto"/>
          </w:tcPr>
          <w:p w:rsidR="008972EC" w:rsidRPr="008F0F80" w:rsidRDefault="008972EC"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Технологический монитор для настольного пульта системы числового программного управления BenQ Corporation</w:t>
            </w:r>
          </w:p>
        </w:tc>
        <w:tc>
          <w:tcPr>
            <w:tcW w:w="2996" w:type="pct"/>
            <w:shd w:val="clear" w:color="auto" w:fill="auto"/>
          </w:tcPr>
          <w:p w:rsidR="008972EC" w:rsidRPr="008F0F80" w:rsidRDefault="008972EC" w:rsidP="000C1EB7">
            <w:pPr>
              <w:snapToGrid w:val="0"/>
              <w:spacing w:after="0" w:line="240" w:lineRule="auto"/>
              <w:rPr>
                <w:rFonts w:ascii="Times New Roman" w:hAnsi="Times New Roman"/>
                <w:iCs/>
                <w:sz w:val="24"/>
                <w:szCs w:val="28"/>
              </w:rPr>
            </w:pPr>
          </w:p>
        </w:tc>
      </w:tr>
      <w:tr w:rsidR="008972EC" w:rsidRPr="0040225B" w:rsidTr="00BE6EEE">
        <w:tc>
          <w:tcPr>
            <w:tcW w:w="270" w:type="pct"/>
            <w:shd w:val="clear" w:color="auto" w:fill="auto"/>
            <w:vAlign w:val="center"/>
          </w:tcPr>
          <w:p w:rsidR="008972EC"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11</w:t>
            </w:r>
          </w:p>
        </w:tc>
        <w:tc>
          <w:tcPr>
            <w:tcW w:w="1734" w:type="pct"/>
            <w:shd w:val="clear" w:color="auto" w:fill="auto"/>
          </w:tcPr>
          <w:p w:rsidR="008972EC" w:rsidRPr="008F0F80" w:rsidRDefault="008972EC" w:rsidP="000C1EB7">
            <w:pPr>
              <w:snapToGrid w:val="0"/>
              <w:spacing w:after="0" w:line="240" w:lineRule="auto"/>
              <w:rPr>
                <w:rFonts w:ascii="Times New Roman" w:hAnsi="Times New Roman"/>
                <w:iCs/>
                <w:sz w:val="24"/>
                <w:szCs w:val="28"/>
              </w:rPr>
            </w:pPr>
            <w:r w:rsidRPr="008F0F80">
              <w:rPr>
                <w:rFonts w:ascii="Times New Roman" w:hAnsi="Times New Roman"/>
                <w:iCs/>
                <w:sz w:val="24"/>
                <w:szCs w:val="28"/>
              </w:rPr>
              <w:t>Специализированный системный блок управления настольным пультом системы числового управления DELL OptiPlex с предустановленной интерфейсной средой EMCO Win NC FANUC Series31i, EMCO Win 3D-view EMCO G mbH</w:t>
            </w:r>
          </w:p>
        </w:tc>
        <w:tc>
          <w:tcPr>
            <w:tcW w:w="2996" w:type="pct"/>
            <w:shd w:val="clear" w:color="auto" w:fill="auto"/>
          </w:tcPr>
          <w:p w:rsidR="008972EC" w:rsidRPr="008F0F80" w:rsidRDefault="008972EC" w:rsidP="000C1EB7">
            <w:pPr>
              <w:snapToGrid w:val="0"/>
              <w:spacing w:after="0" w:line="240" w:lineRule="auto"/>
              <w:rPr>
                <w:rFonts w:ascii="Times New Roman" w:hAnsi="Times New Roman"/>
                <w:iCs/>
                <w:sz w:val="24"/>
                <w:szCs w:val="28"/>
              </w:rPr>
            </w:pPr>
          </w:p>
        </w:tc>
      </w:tr>
      <w:tr w:rsidR="00820BEC" w:rsidRPr="0040225B" w:rsidTr="00BE6EEE">
        <w:tc>
          <w:tcPr>
            <w:tcW w:w="270" w:type="pct"/>
            <w:shd w:val="clear" w:color="auto" w:fill="auto"/>
            <w:vAlign w:val="center"/>
          </w:tcPr>
          <w:p w:rsidR="00820BEC"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12</w:t>
            </w:r>
          </w:p>
        </w:tc>
        <w:tc>
          <w:tcPr>
            <w:tcW w:w="1734" w:type="pct"/>
            <w:shd w:val="clear" w:color="auto" w:fill="auto"/>
          </w:tcPr>
          <w:p w:rsidR="00820BEC" w:rsidRPr="008F0F80" w:rsidRDefault="000A6694"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Универсальный сетевой комплект системы ГеММа -3D версия 10,5</w:t>
            </w:r>
          </w:p>
        </w:tc>
        <w:tc>
          <w:tcPr>
            <w:tcW w:w="2996" w:type="pct"/>
            <w:shd w:val="clear" w:color="auto" w:fill="auto"/>
          </w:tcPr>
          <w:p w:rsidR="000A6694" w:rsidRPr="008F0F80" w:rsidRDefault="000A6694" w:rsidP="00834C0F">
            <w:pPr>
              <w:snapToGrid w:val="0"/>
              <w:spacing w:after="0" w:line="240" w:lineRule="auto"/>
              <w:jc w:val="both"/>
              <w:rPr>
                <w:rFonts w:ascii="Times New Roman" w:hAnsi="Times New Roman"/>
                <w:iCs/>
                <w:sz w:val="24"/>
                <w:szCs w:val="28"/>
              </w:rPr>
            </w:pPr>
            <w:r w:rsidRPr="008F0F80">
              <w:rPr>
                <w:rFonts w:ascii="Times New Roman" w:hAnsi="Times New Roman"/>
                <w:iCs/>
                <w:sz w:val="24"/>
                <w:szCs w:val="28"/>
              </w:rPr>
              <w:t>Базовый функционал:</w:t>
            </w:r>
            <w:r w:rsidR="00834C0F">
              <w:rPr>
                <w:rFonts w:ascii="Times New Roman" w:hAnsi="Times New Roman"/>
                <w:iCs/>
                <w:sz w:val="24"/>
                <w:szCs w:val="28"/>
              </w:rPr>
              <w:t xml:space="preserve"> </w:t>
            </w:r>
            <w:r w:rsidRPr="008F0F80">
              <w:rPr>
                <w:rFonts w:ascii="Times New Roman" w:hAnsi="Times New Roman"/>
                <w:iCs/>
                <w:sz w:val="24"/>
                <w:szCs w:val="28"/>
              </w:rPr>
              <w:t>геометрический редактор 2D;</w:t>
            </w:r>
          </w:p>
          <w:p w:rsidR="000A6694" w:rsidRPr="008F0F80" w:rsidRDefault="000A6694" w:rsidP="00834C0F">
            <w:pPr>
              <w:snapToGrid w:val="0"/>
              <w:spacing w:after="0" w:line="240" w:lineRule="auto"/>
              <w:jc w:val="both"/>
              <w:rPr>
                <w:rFonts w:ascii="Times New Roman" w:hAnsi="Times New Roman"/>
                <w:iCs/>
                <w:sz w:val="24"/>
                <w:szCs w:val="28"/>
              </w:rPr>
            </w:pPr>
            <w:r w:rsidRPr="008F0F80">
              <w:rPr>
                <w:rFonts w:ascii="Times New Roman" w:hAnsi="Times New Roman"/>
                <w:iCs/>
                <w:sz w:val="24"/>
                <w:szCs w:val="28"/>
              </w:rPr>
              <w:t>геометрический редактор 3D;</w:t>
            </w:r>
            <w:r w:rsidR="00834C0F">
              <w:rPr>
                <w:rFonts w:ascii="Times New Roman" w:hAnsi="Times New Roman"/>
                <w:iCs/>
                <w:sz w:val="24"/>
                <w:szCs w:val="28"/>
              </w:rPr>
              <w:t xml:space="preserve"> </w:t>
            </w:r>
            <w:r w:rsidRPr="008F0F80">
              <w:rPr>
                <w:rFonts w:ascii="Times New Roman" w:hAnsi="Times New Roman"/>
                <w:iCs/>
                <w:sz w:val="24"/>
                <w:szCs w:val="28"/>
              </w:rPr>
              <w:t>модуль визуализации результатов обработки фрезерованием G-mill;</w:t>
            </w:r>
          </w:p>
          <w:p w:rsidR="000A6694" w:rsidRPr="008F0F80" w:rsidRDefault="000A6694" w:rsidP="00834C0F">
            <w:pPr>
              <w:snapToGrid w:val="0"/>
              <w:spacing w:after="0" w:line="240" w:lineRule="auto"/>
              <w:jc w:val="both"/>
              <w:rPr>
                <w:rFonts w:ascii="Times New Roman" w:hAnsi="Times New Roman"/>
                <w:iCs/>
                <w:sz w:val="24"/>
                <w:szCs w:val="28"/>
              </w:rPr>
            </w:pPr>
            <w:r w:rsidRPr="008F0F80">
              <w:rPr>
                <w:rFonts w:ascii="Times New Roman" w:hAnsi="Times New Roman"/>
                <w:iCs/>
                <w:sz w:val="24"/>
                <w:szCs w:val="28"/>
              </w:rPr>
              <w:t>модуль редактирования управляющих программ с произвольным машинным кодом CheckNC;</w:t>
            </w:r>
          </w:p>
          <w:p w:rsidR="00820BEC" w:rsidRPr="008F0F80" w:rsidRDefault="000A6694" w:rsidP="00834C0F">
            <w:pPr>
              <w:snapToGrid w:val="0"/>
              <w:spacing w:after="0" w:line="240" w:lineRule="auto"/>
              <w:jc w:val="both"/>
              <w:rPr>
                <w:rFonts w:ascii="Times New Roman" w:hAnsi="Times New Roman"/>
                <w:iCs/>
                <w:sz w:val="24"/>
                <w:szCs w:val="28"/>
              </w:rPr>
            </w:pPr>
            <w:r w:rsidRPr="008F0F80">
              <w:rPr>
                <w:rFonts w:ascii="Times New Roman" w:hAnsi="Times New Roman"/>
                <w:iCs/>
                <w:sz w:val="24"/>
                <w:szCs w:val="28"/>
              </w:rPr>
              <w:t>модуль создания и редактирования шрифтовых библиотек в формате GSH - Gshv;</w:t>
            </w:r>
            <w:r w:rsidR="00834C0F">
              <w:rPr>
                <w:rFonts w:ascii="Times New Roman" w:hAnsi="Times New Roman"/>
                <w:iCs/>
                <w:sz w:val="24"/>
                <w:szCs w:val="28"/>
              </w:rPr>
              <w:t xml:space="preserve"> </w:t>
            </w:r>
            <w:r w:rsidRPr="008F0F80">
              <w:rPr>
                <w:rFonts w:ascii="Times New Roman" w:hAnsi="Times New Roman"/>
                <w:iCs/>
                <w:sz w:val="24"/>
                <w:szCs w:val="28"/>
              </w:rPr>
              <w:t>табличный постпроцессор;</w:t>
            </w:r>
            <w:r w:rsidR="00834C0F">
              <w:rPr>
                <w:rFonts w:ascii="Times New Roman" w:hAnsi="Times New Roman"/>
                <w:iCs/>
                <w:sz w:val="24"/>
                <w:szCs w:val="28"/>
              </w:rPr>
              <w:t xml:space="preserve"> </w:t>
            </w:r>
            <w:r w:rsidRPr="008F0F80">
              <w:rPr>
                <w:rFonts w:ascii="Times New Roman" w:hAnsi="Times New Roman"/>
                <w:iCs/>
                <w:sz w:val="24"/>
                <w:szCs w:val="28"/>
              </w:rPr>
              <w:t>универсальный постпроцессор.</w:t>
            </w: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13</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Токарный обрабатывающий центр LEADWELL модель</w:t>
            </w:r>
            <w:r w:rsidR="00D0177B" w:rsidRPr="00C9569D">
              <w:rPr>
                <w:rFonts w:ascii="Times New Roman" w:hAnsi="Times New Roman"/>
                <w:iCs/>
                <w:color w:val="000000" w:themeColor="text1"/>
                <w:sz w:val="24"/>
                <w:szCs w:val="28"/>
              </w:rPr>
              <w:t xml:space="preserve"> F-1</w:t>
            </w:r>
          </w:p>
        </w:tc>
        <w:tc>
          <w:tcPr>
            <w:tcW w:w="2996" w:type="pct"/>
            <w:shd w:val="clear" w:color="auto" w:fill="auto"/>
          </w:tcPr>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диаметр заготовки 446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диаметр точения 258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длина точения 420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Точность позиционирования по осям X/Z: ± 0,005 мм.</w:t>
            </w:r>
          </w:p>
          <w:p w:rsidR="00D40E78"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Повторяемость позиционирования по осям X/Z: ± 0,003 мм.</w:t>
            </w:r>
          </w:p>
        </w:tc>
      </w:tr>
      <w:tr w:rsidR="00334E69" w:rsidRPr="0040225B" w:rsidTr="00BE6EEE">
        <w:tc>
          <w:tcPr>
            <w:tcW w:w="270" w:type="pct"/>
            <w:shd w:val="clear" w:color="auto" w:fill="auto"/>
            <w:vAlign w:val="center"/>
          </w:tcPr>
          <w:p w:rsidR="00334E69"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14</w:t>
            </w:r>
          </w:p>
        </w:tc>
        <w:tc>
          <w:tcPr>
            <w:tcW w:w="1734" w:type="pct"/>
            <w:shd w:val="clear" w:color="auto" w:fill="auto"/>
          </w:tcPr>
          <w:p w:rsidR="00334E69" w:rsidRPr="00C9569D" w:rsidRDefault="00334E69"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Вертикальный обрабатывающий центр LEADWELL модельV-30i</w:t>
            </w:r>
          </w:p>
        </w:tc>
        <w:tc>
          <w:tcPr>
            <w:tcW w:w="2996" w:type="pct"/>
            <w:shd w:val="clear" w:color="auto" w:fill="auto"/>
          </w:tcPr>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Рабочие поездки:</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X: 760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Y: 410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Z: 610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Стол: 890 x 500 мм</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Диапазон скоростей шпинделя: 8000 об / мин</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Магазин инструментов: 24 шт.</w:t>
            </w:r>
          </w:p>
          <w:p w:rsidR="004B65BA"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Держатель инструмента: BT 40</w:t>
            </w:r>
          </w:p>
          <w:p w:rsidR="00334E69" w:rsidRPr="008F0F80" w:rsidRDefault="004B65BA" w:rsidP="004B65BA">
            <w:pPr>
              <w:snapToGrid w:val="0"/>
              <w:spacing w:after="0" w:line="240" w:lineRule="auto"/>
              <w:rPr>
                <w:rFonts w:ascii="Times New Roman" w:hAnsi="Times New Roman"/>
                <w:iCs/>
                <w:sz w:val="24"/>
                <w:szCs w:val="28"/>
              </w:rPr>
            </w:pPr>
            <w:r w:rsidRPr="008F0F80">
              <w:rPr>
                <w:rFonts w:ascii="Times New Roman" w:hAnsi="Times New Roman"/>
                <w:iCs/>
                <w:sz w:val="24"/>
                <w:szCs w:val="28"/>
              </w:rPr>
              <w:t>Вес станка: 4500 кг</w:t>
            </w: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15</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КЭВ-9С 40Е пушка тепловая</w:t>
            </w:r>
          </w:p>
        </w:tc>
        <w:tc>
          <w:tcPr>
            <w:tcW w:w="2996" w:type="pct"/>
            <w:shd w:val="clear" w:color="auto" w:fill="auto"/>
          </w:tcPr>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Принцип работы</w:t>
            </w:r>
            <w:r w:rsidR="00834C0F">
              <w:rPr>
                <w:rFonts w:ascii="Times New Roman" w:hAnsi="Times New Roman"/>
                <w:iCs/>
                <w:sz w:val="24"/>
                <w:szCs w:val="28"/>
              </w:rPr>
              <w:t xml:space="preserve"> </w:t>
            </w:r>
            <w:r w:rsidRPr="008F0F80">
              <w:rPr>
                <w:rFonts w:ascii="Times New Roman" w:hAnsi="Times New Roman"/>
                <w:iCs/>
                <w:sz w:val="24"/>
                <w:szCs w:val="28"/>
              </w:rPr>
              <w:t>электрическая</w:t>
            </w:r>
          </w:p>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 мощность обогрева</w:t>
            </w:r>
            <w:r w:rsidR="00834C0F">
              <w:rPr>
                <w:rFonts w:ascii="Times New Roman" w:hAnsi="Times New Roman"/>
                <w:iCs/>
                <w:sz w:val="24"/>
                <w:szCs w:val="28"/>
              </w:rPr>
              <w:t xml:space="preserve"> </w:t>
            </w:r>
            <w:r w:rsidRPr="008F0F80">
              <w:rPr>
                <w:rFonts w:ascii="Times New Roman" w:hAnsi="Times New Roman"/>
                <w:iCs/>
                <w:sz w:val="24"/>
                <w:szCs w:val="28"/>
              </w:rPr>
              <w:t>9 кВт</w:t>
            </w:r>
          </w:p>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Максимальный воздухообмен</w:t>
            </w:r>
            <w:r w:rsidR="00834C0F">
              <w:rPr>
                <w:rFonts w:ascii="Times New Roman" w:hAnsi="Times New Roman"/>
                <w:iCs/>
                <w:sz w:val="24"/>
                <w:szCs w:val="28"/>
              </w:rPr>
              <w:t xml:space="preserve"> </w:t>
            </w:r>
            <w:r w:rsidRPr="008F0F80">
              <w:rPr>
                <w:rFonts w:ascii="Times New Roman" w:hAnsi="Times New Roman"/>
                <w:iCs/>
                <w:sz w:val="24"/>
                <w:szCs w:val="28"/>
              </w:rPr>
              <w:t>560 м³/час</w:t>
            </w:r>
          </w:p>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Управление</w:t>
            </w:r>
            <w:r w:rsidR="00834C0F">
              <w:rPr>
                <w:rFonts w:ascii="Times New Roman" w:hAnsi="Times New Roman"/>
                <w:iCs/>
                <w:sz w:val="24"/>
                <w:szCs w:val="28"/>
              </w:rPr>
              <w:t xml:space="preserve"> </w:t>
            </w:r>
            <w:r w:rsidRPr="008F0F80">
              <w:rPr>
                <w:rFonts w:ascii="Times New Roman" w:hAnsi="Times New Roman"/>
                <w:iCs/>
                <w:sz w:val="24"/>
                <w:szCs w:val="28"/>
              </w:rPr>
              <w:t>механическое</w:t>
            </w:r>
          </w:p>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Напряжение</w:t>
            </w:r>
            <w:r w:rsidR="00834C0F">
              <w:rPr>
                <w:rFonts w:ascii="Times New Roman" w:hAnsi="Times New Roman"/>
                <w:iCs/>
                <w:sz w:val="24"/>
                <w:szCs w:val="28"/>
              </w:rPr>
              <w:t xml:space="preserve"> </w:t>
            </w:r>
            <w:r w:rsidRPr="008F0F80">
              <w:rPr>
                <w:rFonts w:ascii="Times New Roman" w:hAnsi="Times New Roman"/>
                <w:iCs/>
                <w:sz w:val="24"/>
                <w:szCs w:val="28"/>
              </w:rPr>
              <w:t>380/400 В</w:t>
            </w:r>
          </w:p>
          <w:p w:rsidR="00C35B39"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Регулировка температуры</w:t>
            </w:r>
            <w:r w:rsidR="00834C0F">
              <w:rPr>
                <w:rFonts w:ascii="Times New Roman" w:hAnsi="Times New Roman"/>
                <w:iCs/>
                <w:sz w:val="24"/>
                <w:szCs w:val="28"/>
              </w:rPr>
              <w:t xml:space="preserve"> </w:t>
            </w:r>
            <w:r w:rsidRPr="008F0F80">
              <w:rPr>
                <w:rFonts w:ascii="Times New Roman" w:hAnsi="Times New Roman"/>
                <w:iCs/>
                <w:sz w:val="24"/>
                <w:szCs w:val="28"/>
              </w:rPr>
              <w:t>есть</w:t>
            </w:r>
          </w:p>
          <w:p w:rsidR="00D40E78" w:rsidRPr="008F0F80" w:rsidRDefault="00C35B39" w:rsidP="00C35B39">
            <w:pPr>
              <w:snapToGrid w:val="0"/>
              <w:spacing w:after="0" w:line="240" w:lineRule="auto"/>
              <w:rPr>
                <w:rFonts w:ascii="Times New Roman" w:hAnsi="Times New Roman"/>
                <w:iCs/>
                <w:sz w:val="24"/>
                <w:szCs w:val="28"/>
              </w:rPr>
            </w:pPr>
            <w:r w:rsidRPr="008F0F80">
              <w:rPr>
                <w:rFonts w:ascii="Times New Roman" w:hAnsi="Times New Roman"/>
                <w:iCs/>
                <w:sz w:val="24"/>
                <w:szCs w:val="28"/>
              </w:rPr>
              <w:t>Высота</w:t>
            </w:r>
            <w:r w:rsidR="00834C0F">
              <w:rPr>
                <w:rFonts w:ascii="Times New Roman" w:hAnsi="Times New Roman"/>
                <w:iCs/>
                <w:sz w:val="24"/>
                <w:szCs w:val="28"/>
              </w:rPr>
              <w:t xml:space="preserve"> </w:t>
            </w:r>
            <w:r w:rsidRPr="008F0F80">
              <w:rPr>
                <w:rFonts w:ascii="Times New Roman" w:hAnsi="Times New Roman"/>
                <w:iCs/>
                <w:sz w:val="24"/>
                <w:szCs w:val="28"/>
              </w:rPr>
              <w:t>46 см</w:t>
            </w: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16</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Мерительный инструмент и оснастка</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lastRenderedPageBreak/>
              <w:t>17</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Верстак слесарный с тисками поворотными</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18</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Сверлильный станок</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19</w:t>
            </w:r>
          </w:p>
        </w:tc>
        <w:tc>
          <w:tcPr>
            <w:tcW w:w="1734" w:type="pct"/>
            <w:shd w:val="clear" w:color="auto" w:fill="auto"/>
          </w:tcPr>
          <w:p w:rsidR="00D40E78" w:rsidRPr="00C9569D" w:rsidRDefault="00D0177B"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Механосборочный</w:t>
            </w:r>
            <w:r w:rsidR="00820BEC" w:rsidRPr="00C9569D">
              <w:rPr>
                <w:rFonts w:ascii="Times New Roman" w:hAnsi="Times New Roman"/>
                <w:iCs/>
                <w:color w:val="000000" w:themeColor="text1"/>
                <w:sz w:val="24"/>
                <w:szCs w:val="28"/>
              </w:rPr>
              <w:t xml:space="preserve"> станок</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20</w:t>
            </w:r>
          </w:p>
        </w:tc>
        <w:tc>
          <w:tcPr>
            <w:tcW w:w="1734" w:type="pct"/>
            <w:shd w:val="clear" w:color="auto" w:fill="auto"/>
          </w:tcPr>
          <w:p w:rsidR="00D40E78" w:rsidRPr="00C9569D" w:rsidRDefault="00820BEC"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Шкафы для заготовок готовой продукции</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D40E78" w:rsidRPr="0040225B" w:rsidTr="00BE6EEE">
        <w:tc>
          <w:tcPr>
            <w:tcW w:w="270" w:type="pct"/>
            <w:shd w:val="clear" w:color="auto" w:fill="auto"/>
            <w:vAlign w:val="center"/>
          </w:tcPr>
          <w:p w:rsidR="00D40E78" w:rsidRPr="00C9569D" w:rsidRDefault="00B22D54" w:rsidP="00D40E78">
            <w:pPr>
              <w:snapToGrid w:val="0"/>
              <w:spacing w:after="0" w:line="240" w:lineRule="auto"/>
              <w:jc w:val="center"/>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21</w:t>
            </w:r>
          </w:p>
        </w:tc>
        <w:tc>
          <w:tcPr>
            <w:tcW w:w="1734" w:type="pct"/>
            <w:shd w:val="clear" w:color="auto" w:fill="auto"/>
          </w:tcPr>
          <w:p w:rsidR="00D40E78" w:rsidRPr="00C9569D" w:rsidRDefault="00D40E78"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Тумбочка станочная</w:t>
            </w:r>
          </w:p>
        </w:tc>
        <w:tc>
          <w:tcPr>
            <w:tcW w:w="2996" w:type="pct"/>
            <w:shd w:val="clear" w:color="auto" w:fill="auto"/>
          </w:tcPr>
          <w:p w:rsidR="00D40E78" w:rsidRPr="008F0F80" w:rsidRDefault="00D40E78" w:rsidP="00D40E78">
            <w:pPr>
              <w:snapToGrid w:val="0"/>
              <w:spacing w:after="0" w:line="240" w:lineRule="auto"/>
              <w:rPr>
                <w:rFonts w:ascii="Times New Roman" w:hAnsi="Times New Roman"/>
                <w:iCs/>
                <w:sz w:val="24"/>
                <w:szCs w:val="28"/>
              </w:rPr>
            </w:pPr>
          </w:p>
        </w:tc>
      </w:tr>
      <w:tr w:rsidR="00E52B6F" w:rsidRPr="0040225B" w:rsidTr="00BE6EEE">
        <w:tc>
          <w:tcPr>
            <w:tcW w:w="270" w:type="pct"/>
            <w:shd w:val="clear" w:color="auto" w:fill="auto"/>
            <w:vAlign w:val="center"/>
          </w:tcPr>
          <w:p w:rsidR="00E52B6F" w:rsidRPr="00C9569D" w:rsidRDefault="00C9569D" w:rsidP="00D40E78">
            <w:pPr>
              <w:snapToGrid w:val="0"/>
              <w:spacing w:after="0" w:line="240" w:lineRule="auto"/>
              <w:jc w:val="center"/>
              <w:rPr>
                <w:rFonts w:ascii="Times New Roman" w:hAnsi="Times New Roman"/>
                <w:iCs/>
                <w:color w:val="000000" w:themeColor="text1"/>
                <w:sz w:val="24"/>
                <w:szCs w:val="28"/>
              </w:rPr>
            </w:pPr>
            <w:r>
              <w:rPr>
                <w:rFonts w:ascii="Times New Roman" w:hAnsi="Times New Roman"/>
                <w:iCs/>
                <w:color w:val="000000" w:themeColor="text1"/>
                <w:sz w:val="24"/>
                <w:szCs w:val="28"/>
              </w:rPr>
              <w:t>22</w:t>
            </w:r>
          </w:p>
        </w:tc>
        <w:tc>
          <w:tcPr>
            <w:tcW w:w="1734" w:type="pct"/>
            <w:shd w:val="clear" w:color="auto" w:fill="auto"/>
          </w:tcPr>
          <w:p w:rsidR="00E52B6F" w:rsidRPr="00C9569D" w:rsidRDefault="00E52B6F" w:rsidP="00D40E78">
            <w:pPr>
              <w:snapToGrid w:val="0"/>
              <w:spacing w:after="0" w:line="240" w:lineRule="auto"/>
              <w:rPr>
                <w:rFonts w:ascii="Times New Roman" w:hAnsi="Times New Roman"/>
                <w:iCs/>
                <w:color w:val="000000" w:themeColor="text1"/>
                <w:sz w:val="24"/>
                <w:szCs w:val="28"/>
              </w:rPr>
            </w:pPr>
            <w:r w:rsidRPr="00C9569D">
              <w:rPr>
                <w:rFonts w:ascii="Times New Roman" w:hAnsi="Times New Roman"/>
                <w:iCs/>
                <w:color w:val="000000" w:themeColor="text1"/>
                <w:sz w:val="24"/>
                <w:szCs w:val="28"/>
              </w:rPr>
              <w:t>Гидравлическая тележка  AC25  540x1150</w:t>
            </w:r>
          </w:p>
        </w:tc>
        <w:tc>
          <w:tcPr>
            <w:tcW w:w="2996" w:type="pct"/>
            <w:shd w:val="clear" w:color="auto" w:fill="auto"/>
          </w:tcPr>
          <w:p w:rsidR="00E52B6F" w:rsidRPr="008F0F80" w:rsidRDefault="00E52B6F" w:rsidP="00834C0F">
            <w:pPr>
              <w:snapToGrid w:val="0"/>
              <w:spacing w:after="0" w:line="240" w:lineRule="auto"/>
              <w:jc w:val="both"/>
              <w:rPr>
                <w:rFonts w:ascii="Times New Roman" w:hAnsi="Times New Roman"/>
                <w:iCs/>
                <w:sz w:val="24"/>
                <w:szCs w:val="28"/>
              </w:rPr>
            </w:pPr>
            <w:r w:rsidRPr="008F0F80">
              <w:rPr>
                <w:rFonts w:ascii="Times New Roman" w:hAnsi="Times New Roman"/>
                <w:iCs/>
                <w:sz w:val="24"/>
                <w:szCs w:val="28"/>
              </w:rPr>
              <w:t>Тип тележки       рохля         Вид       классический         Грузоподъемность, кг       2500         Высота подъема (max), мм       200         Общая ширина вил, мм       540         Длина вил, мм        1150          Общая длина, мм       1540         Диаметр колес, мм       200         Ширина колеса, мм       50         Материал колеса       полиуретан         Диаметр ролика, мм       80         Ширина ролика, мм       70         Тип подшипника ролика       204         Материал ролика       полиуретан         Высота ручки, мм       1230         Высота подхвата, мм       85         Вес нетто, кг       74</w:t>
            </w:r>
          </w:p>
        </w:tc>
      </w:tr>
      <w:tr w:rsidR="00E52B6F" w:rsidRPr="0040225B" w:rsidTr="00BE6EEE">
        <w:tc>
          <w:tcPr>
            <w:tcW w:w="270" w:type="pct"/>
            <w:shd w:val="clear" w:color="auto" w:fill="auto"/>
            <w:vAlign w:val="center"/>
          </w:tcPr>
          <w:p w:rsidR="00E52B6F" w:rsidRDefault="00C9569D" w:rsidP="00D40E78">
            <w:pPr>
              <w:snapToGrid w:val="0"/>
              <w:spacing w:after="0" w:line="240" w:lineRule="auto"/>
              <w:jc w:val="center"/>
              <w:rPr>
                <w:rFonts w:ascii="Times New Roman" w:hAnsi="Times New Roman"/>
                <w:iCs/>
                <w:color w:val="FF0000"/>
                <w:sz w:val="24"/>
                <w:szCs w:val="28"/>
              </w:rPr>
            </w:pPr>
            <w:r w:rsidRPr="00C9569D">
              <w:rPr>
                <w:rFonts w:ascii="Times New Roman" w:hAnsi="Times New Roman"/>
                <w:iCs/>
                <w:color w:val="000000" w:themeColor="text1"/>
                <w:sz w:val="24"/>
                <w:szCs w:val="28"/>
              </w:rPr>
              <w:t>23</w:t>
            </w:r>
          </w:p>
        </w:tc>
        <w:tc>
          <w:tcPr>
            <w:tcW w:w="1734" w:type="pct"/>
            <w:shd w:val="clear" w:color="auto" w:fill="auto"/>
          </w:tcPr>
          <w:p w:rsidR="00E52B6F" w:rsidRPr="008F0F80" w:rsidRDefault="00751524" w:rsidP="00D40E78">
            <w:pPr>
              <w:snapToGrid w:val="0"/>
              <w:spacing w:after="0" w:line="240" w:lineRule="auto"/>
              <w:rPr>
                <w:rFonts w:ascii="Times New Roman" w:hAnsi="Times New Roman"/>
                <w:iCs/>
                <w:sz w:val="24"/>
                <w:szCs w:val="28"/>
              </w:rPr>
            </w:pPr>
            <w:r w:rsidRPr="008F0F80">
              <w:rPr>
                <w:rFonts w:ascii="Times New Roman" w:hAnsi="Times New Roman"/>
                <w:iCs/>
                <w:sz w:val="24"/>
                <w:szCs w:val="28"/>
              </w:rPr>
              <w:t>Стол подъемный TOR PTS500 г/п 500кг</w:t>
            </w:r>
          </w:p>
        </w:tc>
        <w:tc>
          <w:tcPr>
            <w:tcW w:w="2996" w:type="pct"/>
            <w:shd w:val="clear" w:color="auto" w:fill="auto"/>
          </w:tcPr>
          <w:p w:rsidR="00E52B6F" w:rsidRPr="008F0F80" w:rsidRDefault="00E52B6F" w:rsidP="00E52B6F">
            <w:pPr>
              <w:snapToGrid w:val="0"/>
              <w:spacing w:after="0" w:line="240" w:lineRule="auto"/>
              <w:rPr>
                <w:rFonts w:ascii="Times New Roman" w:hAnsi="Times New Roman"/>
                <w:iCs/>
                <w:sz w:val="24"/>
                <w:szCs w:val="28"/>
              </w:rPr>
            </w:pPr>
            <w:r w:rsidRPr="008F0F80">
              <w:rPr>
                <w:rFonts w:ascii="Times New Roman" w:hAnsi="Times New Roman"/>
                <w:iCs/>
                <w:sz w:val="24"/>
                <w:szCs w:val="28"/>
              </w:rPr>
              <w:t>Производитель</w:t>
            </w:r>
            <w:r w:rsidR="00834C0F">
              <w:rPr>
                <w:rFonts w:ascii="Times New Roman" w:hAnsi="Times New Roman"/>
                <w:iCs/>
                <w:sz w:val="24"/>
                <w:szCs w:val="28"/>
              </w:rPr>
              <w:t xml:space="preserve"> </w:t>
            </w:r>
            <w:r w:rsidRPr="008F0F80">
              <w:rPr>
                <w:rFonts w:ascii="Times New Roman" w:hAnsi="Times New Roman"/>
                <w:iCs/>
                <w:sz w:val="24"/>
                <w:szCs w:val="28"/>
              </w:rPr>
              <w:t>TOR</w:t>
            </w:r>
          </w:p>
          <w:p w:rsidR="00E52B6F" w:rsidRPr="008F0F80" w:rsidRDefault="00E52B6F" w:rsidP="00E52B6F">
            <w:pPr>
              <w:snapToGrid w:val="0"/>
              <w:spacing w:after="0" w:line="240" w:lineRule="auto"/>
              <w:rPr>
                <w:rFonts w:ascii="Times New Roman" w:hAnsi="Times New Roman"/>
                <w:iCs/>
                <w:sz w:val="24"/>
                <w:szCs w:val="28"/>
              </w:rPr>
            </w:pPr>
            <w:r w:rsidRPr="008F0F80">
              <w:rPr>
                <w:rFonts w:ascii="Times New Roman" w:hAnsi="Times New Roman"/>
                <w:iCs/>
                <w:sz w:val="24"/>
                <w:szCs w:val="28"/>
              </w:rPr>
              <w:t>Тип</w:t>
            </w:r>
            <w:r w:rsidR="00834C0F">
              <w:rPr>
                <w:rFonts w:ascii="Times New Roman" w:hAnsi="Times New Roman"/>
                <w:iCs/>
                <w:sz w:val="24"/>
                <w:szCs w:val="28"/>
              </w:rPr>
              <w:t xml:space="preserve"> </w:t>
            </w:r>
            <w:r w:rsidRPr="008F0F80">
              <w:rPr>
                <w:rFonts w:ascii="Times New Roman" w:hAnsi="Times New Roman"/>
                <w:iCs/>
                <w:sz w:val="24"/>
                <w:szCs w:val="28"/>
              </w:rPr>
              <w:t>платформа</w:t>
            </w:r>
          </w:p>
          <w:p w:rsidR="00E52B6F" w:rsidRPr="008F0F80" w:rsidRDefault="00E52B6F" w:rsidP="00E52B6F">
            <w:pPr>
              <w:snapToGrid w:val="0"/>
              <w:spacing w:after="0" w:line="240" w:lineRule="auto"/>
              <w:rPr>
                <w:rFonts w:ascii="Times New Roman" w:hAnsi="Times New Roman"/>
                <w:iCs/>
                <w:sz w:val="24"/>
                <w:szCs w:val="28"/>
              </w:rPr>
            </w:pPr>
            <w:r w:rsidRPr="008F0F80">
              <w:rPr>
                <w:rFonts w:ascii="Times New Roman" w:hAnsi="Times New Roman"/>
                <w:iCs/>
                <w:sz w:val="24"/>
                <w:szCs w:val="28"/>
              </w:rPr>
              <w:t>Грузоподъемность</w:t>
            </w:r>
            <w:r w:rsidR="00834C0F">
              <w:rPr>
                <w:rFonts w:ascii="Times New Roman" w:hAnsi="Times New Roman"/>
                <w:iCs/>
                <w:sz w:val="24"/>
                <w:szCs w:val="28"/>
              </w:rPr>
              <w:t xml:space="preserve"> </w:t>
            </w:r>
            <w:r w:rsidRPr="008F0F80">
              <w:rPr>
                <w:rFonts w:ascii="Times New Roman" w:hAnsi="Times New Roman"/>
                <w:iCs/>
                <w:sz w:val="24"/>
                <w:szCs w:val="28"/>
              </w:rPr>
              <w:t>0.5 т</w:t>
            </w:r>
          </w:p>
          <w:p w:rsidR="00E52B6F" w:rsidRPr="008F0F80" w:rsidRDefault="00E52B6F" w:rsidP="00E52B6F">
            <w:pPr>
              <w:snapToGrid w:val="0"/>
              <w:spacing w:after="0" w:line="240" w:lineRule="auto"/>
              <w:rPr>
                <w:rFonts w:ascii="Times New Roman" w:hAnsi="Times New Roman"/>
                <w:iCs/>
                <w:sz w:val="24"/>
                <w:szCs w:val="28"/>
              </w:rPr>
            </w:pPr>
            <w:r w:rsidRPr="008F0F80">
              <w:rPr>
                <w:rFonts w:ascii="Times New Roman" w:hAnsi="Times New Roman"/>
                <w:iCs/>
                <w:sz w:val="24"/>
                <w:szCs w:val="28"/>
              </w:rPr>
              <w:t>Вид комплектующих</w:t>
            </w:r>
            <w:r w:rsidR="00834C0F">
              <w:rPr>
                <w:rFonts w:ascii="Times New Roman" w:hAnsi="Times New Roman"/>
                <w:iCs/>
                <w:sz w:val="24"/>
                <w:szCs w:val="28"/>
              </w:rPr>
              <w:t xml:space="preserve"> </w:t>
            </w:r>
            <w:r w:rsidRPr="008F0F80">
              <w:rPr>
                <w:rFonts w:ascii="Times New Roman" w:hAnsi="Times New Roman"/>
                <w:iCs/>
                <w:sz w:val="24"/>
                <w:szCs w:val="28"/>
              </w:rPr>
              <w:t>колесо</w:t>
            </w:r>
          </w:p>
        </w:tc>
      </w:tr>
      <w:tr w:rsidR="00D40E78" w:rsidRPr="0040225B" w:rsidTr="00BE6EEE">
        <w:tc>
          <w:tcPr>
            <w:tcW w:w="5000" w:type="pct"/>
            <w:gridSpan w:val="3"/>
            <w:shd w:val="clear" w:color="auto" w:fill="auto"/>
            <w:hideMark/>
          </w:tcPr>
          <w:p w:rsidR="00D40E78" w:rsidRPr="0040225B" w:rsidRDefault="00D40E78" w:rsidP="00D40E7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Дополнительное оборудование</w:t>
            </w:r>
          </w:p>
        </w:tc>
      </w:tr>
      <w:tr w:rsidR="00D40E78" w:rsidRPr="0040225B" w:rsidTr="00BE6EEE">
        <w:tc>
          <w:tcPr>
            <w:tcW w:w="270" w:type="pct"/>
            <w:shd w:val="clear" w:color="auto" w:fill="auto"/>
            <w:vAlign w:val="center"/>
          </w:tcPr>
          <w:p w:rsidR="00D40E78" w:rsidRPr="0040225B" w:rsidRDefault="00D40E78" w:rsidP="00D40E78">
            <w:pPr>
              <w:snapToGrid w:val="0"/>
              <w:spacing w:after="0" w:line="240" w:lineRule="auto"/>
              <w:jc w:val="center"/>
              <w:rPr>
                <w:rFonts w:ascii="Times New Roman" w:hAnsi="Times New Roman"/>
                <w:iCs/>
                <w:sz w:val="24"/>
                <w:szCs w:val="24"/>
              </w:rPr>
            </w:pPr>
            <w:r w:rsidRPr="0040225B">
              <w:rPr>
                <w:rFonts w:ascii="Times New Roman" w:hAnsi="Times New Roman"/>
                <w:sz w:val="24"/>
                <w:szCs w:val="24"/>
              </w:rPr>
              <w:t>1</w:t>
            </w:r>
          </w:p>
        </w:tc>
        <w:tc>
          <w:tcPr>
            <w:tcW w:w="1734"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Аптечка</w:t>
            </w:r>
          </w:p>
        </w:tc>
        <w:tc>
          <w:tcPr>
            <w:tcW w:w="2996"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Аптечка первой помощи универсальная</w:t>
            </w:r>
          </w:p>
        </w:tc>
      </w:tr>
      <w:tr w:rsidR="00D40E78" w:rsidRPr="0040225B" w:rsidTr="00BE6EEE">
        <w:tc>
          <w:tcPr>
            <w:tcW w:w="270" w:type="pct"/>
            <w:shd w:val="clear" w:color="auto" w:fill="auto"/>
            <w:vAlign w:val="center"/>
          </w:tcPr>
          <w:p w:rsidR="00D40E78" w:rsidRPr="0040225B" w:rsidRDefault="00D40E78" w:rsidP="00D40E78">
            <w:pPr>
              <w:snapToGrid w:val="0"/>
              <w:spacing w:after="0" w:line="240" w:lineRule="auto"/>
              <w:jc w:val="center"/>
              <w:rPr>
                <w:rFonts w:ascii="Times New Roman" w:hAnsi="Times New Roman"/>
                <w:iCs/>
                <w:sz w:val="24"/>
                <w:szCs w:val="24"/>
              </w:rPr>
            </w:pPr>
            <w:r w:rsidRPr="0040225B">
              <w:rPr>
                <w:rFonts w:ascii="Times New Roman" w:hAnsi="Times New Roman"/>
                <w:sz w:val="24"/>
                <w:szCs w:val="24"/>
              </w:rPr>
              <w:t>2</w:t>
            </w:r>
          </w:p>
        </w:tc>
        <w:tc>
          <w:tcPr>
            <w:tcW w:w="1734"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Огнетушитель</w:t>
            </w:r>
          </w:p>
        </w:tc>
        <w:tc>
          <w:tcPr>
            <w:tcW w:w="2996" w:type="pct"/>
            <w:shd w:val="clear" w:color="FFFFFF" w:fill="FFFFFF"/>
            <w:vAlign w:val="center"/>
          </w:tcPr>
          <w:p w:rsidR="00D40E78" w:rsidRPr="00C9569D" w:rsidRDefault="00D40E78" w:rsidP="00D40E78">
            <w:pPr>
              <w:snapToGrid w:val="0"/>
              <w:spacing w:after="0" w:line="240" w:lineRule="auto"/>
              <w:rPr>
                <w:rFonts w:ascii="Times New Roman" w:hAnsi="Times New Roman"/>
                <w:iCs/>
                <w:sz w:val="24"/>
                <w:szCs w:val="24"/>
              </w:rPr>
            </w:pPr>
          </w:p>
        </w:tc>
      </w:tr>
      <w:tr w:rsidR="00D40E78" w:rsidRPr="0040225B" w:rsidTr="00BE6EEE">
        <w:tc>
          <w:tcPr>
            <w:tcW w:w="270" w:type="pct"/>
            <w:shd w:val="clear" w:color="auto" w:fill="auto"/>
            <w:vAlign w:val="center"/>
          </w:tcPr>
          <w:p w:rsidR="00D40E78" w:rsidRPr="0040225B" w:rsidRDefault="00B22D54" w:rsidP="00D40E78">
            <w:pPr>
              <w:snapToGrid w:val="0"/>
              <w:spacing w:after="0" w:line="240" w:lineRule="auto"/>
              <w:jc w:val="center"/>
              <w:rPr>
                <w:rFonts w:ascii="Times New Roman" w:hAnsi="Times New Roman"/>
                <w:iCs/>
                <w:sz w:val="24"/>
                <w:szCs w:val="24"/>
              </w:rPr>
            </w:pPr>
            <w:r>
              <w:rPr>
                <w:rFonts w:ascii="Times New Roman" w:hAnsi="Times New Roman"/>
                <w:iCs/>
                <w:sz w:val="24"/>
                <w:szCs w:val="24"/>
              </w:rPr>
              <w:t>3</w:t>
            </w:r>
          </w:p>
        </w:tc>
        <w:tc>
          <w:tcPr>
            <w:tcW w:w="1734"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Защитные очки</w:t>
            </w:r>
          </w:p>
        </w:tc>
        <w:tc>
          <w:tcPr>
            <w:tcW w:w="2996"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bCs/>
                <w:sz w:val="24"/>
                <w:szCs w:val="24"/>
              </w:rPr>
              <w:t>Защитные</w:t>
            </w:r>
            <w:r w:rsidRPr="00C9569D">
              <w:rPr>
                <w:rFonts w:ascii="Times New Roman" w:hAnsi="Times New Roman"/>
                <w:sz w:val="24"/>
                <w:szCs w:val="24"/>
              </w:rPr>
              <w:t xml:space="preserve"> герметичные </w:t>
            </w:r>
            <w:r w:rsidRPr="00C9569D">
              <w:rPr>
                <w:rFonts w:ascii="Times New Roman" w:hAnsi="Times New Roman"/>
                <w:bCs/>
                <w:sz w:val="24"/>
                <w:szCs w:val="24"/>
              </w:rPr>
              <w:t>очки</w:t>
            </w:r>
          </w:p>
        </w:tc>
      </w:tr>
      <w:tr w:rsidR="00D40E78" w:rsidRPr="0040225B" w:rsidTr="00BE6EEE">
        <w:tc>
          <w:tcPr>
            <w:tcW w:w="270" w:type="pct"/>
            <w:shd w:val="clear" w:color="auto" w:fill="auto"/>
            <w:vAlign w:val="center"/>
          </w:tcPr>
          <w:p w:rsidR="00D40E78" w:rsidRPr="0040225B" w:rsidRDefault="00B22D54" w:rsidP="00D40E78">
            <w:pPr>
              <w:snapToGrid w:val="0"/>
              <w:spacing w:after="0" w:line="240" w:lineRule="auto"/>
              <w:jc w:val="center"/>
              <w:rPr>
                <w:rFonts w:ascii="Times New Roman" w:hAnsi="Times New Roman"/>
                <w:iCs/>
                <w:sz w:val="24"/>
                <w:szCs w:val="24"/>
              </w:rPr>
            </w:pPr>
            <w:r>
              <w:rPr>
                <w:rFonts w:ascii="Times New Roman" w:hAnsi="Times New Roman"/>
                <w:iCs/>
                <w:sz w:val="24"/>
                <w:szCs w:val="24"/>
              </w:rPr>
              <w:t>4</w:t>
            </w:r>
          </w:p>
        </w:tc>
        <w:tc>
          <w:tcPr>
            <w:tcW w:w="1734"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Перчатки</w:t>
            </w:r>
          </w:p>
        </w:tc>
        <w:tc>
          <w:tcPr>
            <w:tcW w:w="2996" w:type="pct"/>
            <w:shd w:val="clear" w:color="auto" w:fill="auto"/>
            <w:vAlign w:val="center"/>
          </w:tcPr>
          <w:p w:rsidR="00D40E78" w:rsidRPr="00C9569D" w:rsidRDefault="00D40E78" w:rsidP="00D40E78">
            <w:pPr>
              <w:snapToGrid w:val="0"/>
              <w:spacing w:after="0" w:line="240" w:lineRule="auto"/>
              <w:rPr>
                <w:rFonts w:ascii="Times New Roman" w:hAnsi="Times New Roman"/>
                <w:iCs/>
                <w:sz w:val="24"/>
                <w:szCs w:val="24"/>
              </w:rPr>
            </w:pPr>
            <w:r w:rsidRPr="00C9569D">
              <w:rPr>
                <w:rFonts w:ascii="Times New Roman" w:hAnsi="Times New Roman"/>
                <w:sz w:val="24"/>
                <w:szCs w:val="24"/>
              </w:rPr>
              <w:t>Хлопчатобумажные перчатки</w:t>
            </w:r>
          </w:p>
        </w:tc>
      </w:tr>
      <w:tr w:rsidR="00D40E78" w:rsidRPr="0040225B" w:rsidTr="00BE6EEE">
        <w:tc>
          <w:tcPr>
            <w:tcW w:w="5000" w:type="pct"/>
            <w:gridSpan w:val="3"/>
            <w:shd w:val="clear" w:color="auto" w:fill="auto"/>
            <w:hideMark/>
          </w:tcPr>
          <w:p w:rsidR="00D40E78" w:rsidRPr="0040225B" w:rsidRDefault="00C35B39" w:rsidP="00D40E78">
            <w:pPr>
              <w:snapToGrid w:val="0"/>
              <w:spacing w:after="0" w:line="240" w:lineRule="auto"/>
              <w:rPr>
                <w:rFonts w:ascii="Times New Roman" w:hAnsi="Times New Roman"/>
                <w:iCs/>
                <w:sz w:val="24"/>
                <w:szCs w:val="28"/>
              </w:rPr>
            </w:pPr>
            <w:r>
              <w:rPr>
                <w:rFonts w:ascii="Times New Roman" w:hAnsi="Times New Roman"/>
                <w:b/>
                <w:bCs/>
                <w:iCs/>
                <w:sz w:val="24"/>
                <w:szCs w:val="28"/>
                <w:lang w:val="en-US"/>
              </w:rPr>
              <w:t>I</w:t>
            </w:r>
            <w:r>
              <w:rPr>
                <w:rFonts w:ascii="Times New Roman" w:hAnsi="Times New Roman"/>
                <w:b/>
                <w:bCs/>
                <w:iCs/>
                <w:sz w:val="24"/>
                <w:szCs w:val="28"/>
              </w:rPr>
              <w:t>I</w:t>
            </w:r>
            <w:r w:rsidR="00D40E78" w:rsidRPr="0040225B">
              <w:rPr>
                <w:rFonts w:ascii="Times New Roman" w:hAnsi="Times New Roman"/>
                <w:b/>
                <w:bCs/>
                <w:iCs/>
                <w:sz w:val="24"/>
                <w:szCs w:val="28"/>
              </w:rPr>
              <w:t xml:space="preserve"> Демонстрационные учебно-наглядные пособия</w:t>
            </w:r>
          </w:p>
        </w:tc>
      </w:tr>
      <w:tr w:rsidR="00D40E78" w:rsidRPr="0040225B" w:rsidTr="00BE6EEE">
        <w:tc>
          <w:tcPr>
            <w:tcW w:w="5000" w:type="pct"/>
            <w:gridSpan w:val="3"/>
            <w:shd w:val="clear" w:color="auto" w:fill="auto"/>
            <w:hideMark/>
          </w:tcPr>
          <w:p w:rsidR="00D40E78" w:rsidRPr="0040225B" w:rsidRDefault="00D40E78" w:rsidP="00D40E7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Основное оборудование</w:t>
            </w:r>
          </w:p>
        </w:tc>
      </w:tr>
      <w:tr w:rsidR="00D40E78" w:rsidRPr="0040225B" w:rsidTr="00BE6EEE">
        <w:tc>
          <w:tcPr>
            <w:tcW w:w="270" w:type="pct"/>
            <w:shd w:val="clear" w:color="auto" w:fill="auto"/>
            <w:vAlign w:val="center"/>
          </w:tcPr>
          <w:p w:rsidR="00D40E78" w:rsidRPr="0040225B" w:rsidRDefault="00B22D54" w:rsidP="00D40E78">
            <w:pPr>
              <w:snapToGrid w:val="0"/>
              <w:spacing w:after="0" w:line="240" w:lineRule="auto"/>
              <w:jc w:val="center"/>
              <w:rPr>
                <w:rFonts w:ascii="Times New Roman" w:hAnsi="Times New Roman"/>
                <w:iCs/>
                <w:sz w:val="24"/>
                <w:szCs w:val="28"/>
              </w:rPr>
            </w:pPr>
            <w:r>
              <w:rPr>
                <w:rFonts w:ascii="Times New Roman" w:hAnsi="Times New Roman"/>
                <w:iCs/>
                <w:sz w:val="24"/>
                <w:szCs w:val="28"/>
              </w:rPr>
              <w:t>1</w:t>
            </w:r>
          </w:p>
        </w:tc>
        <w:tc>
          <w:tcPr>
            <w:tcW w:w="1734" w:type="pct"/>
            <w:shd w:val="clear" w:color="auto" w:fill="auto"/>
            <w:vAlign w:val="center"/>
          </w:tcPr>
          <w:p w:rsidR="00D40E78" w:rsidRPr="0040225B" w:rsidRDefault="00C9569D" w:rsidP="00D40E78">
            <w:pPr>
              <w:snapToGrid w:val="0"/>
              <w:spacing w:after="0" w:line="240" w:lineRule="auto"/>
              <w:rPr>
                <w:rFonts w:ascii="Times New Roman" w:hAnsi="Times New Roman"/>
                <w:iCs/>
                <w:sz w:val="24"/>
                <w:szCs w:val="28"/>
              </w:rPr>
            </w:pPr>
            <w:r>
              <w:rPr>
                <w:rFonts w:ascii="Times New Roman" w:hAnsi="Times New Roman"/>
                <w:iCs/>
                <w:sz w:val="24"/>
                <w:szCs w:val="28"/>
              </w:rPr>
              <w:t>-</w:t>
            </w:r>
          </w:p>
        </w:tc>
        <w:tc>
          <w:tcPr>
            <w:tcW w:w="2996" w:type="pct"/>
            <w:shd w:val="clear" w:color="auto" w:fill="auto"/>
            <w:vAlign w:val="center"/>
          </w:tcPr>
          <w:p w:rsidR="00D40E78" w:rsidRPr="0040225B" w:rsidRDefault="00D40E78" w:rsidP="00D40E78">
            <w:pPr>
              <w:snapToGrid w:val="0"/>
              <w:spacing w:after="0" w:line="240" w:lineRule="auto"/>
              <w:rPr>
                <w:rFonts w:ascii="Times New Roman" w:hAnsi="Times New Roman"/>
                <w:iCs/>
                <w:sz w:val="24"/>
                <w:szCs w:val="28"/>
              </w:rPr>
            </w:pPr>
          </w:p>
        </w:tc>
      </w:tr>
      <w:tr w:rsidR="00D40E78" w:rsidRPr="0040225B" w:rsidTr="00BE6EEE">
        <w:tc>
          <w:tcPr>
            <w:tcW w:w="5000" w:type="pct"/>
            <w:gridSpan w:val="3"/>
            <w:shd w:val="clear" w:color="auto" w:fill="auto"/>
            <w:vAlign w:val="center"/>
            <w:hideMark/>
          </w:tcPr>
          <w:p w:rsidR="00D40E78" w:rsidRPr="0040225B" w:rsidRDefault="00D40E78" w:rsidP="00D40E7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Дополнительное оборудование</w:t>
            </w:r>
          </w:p>
        </w:tc>
      </w:tr>
      <w:tr w:rsidR="00D40E78" w:rsidRPr="0040225B" w:rsidTr="00BE6EEE">
        <w:tc>
          <w:tcPr>
            <w:tcW w:w="270" w:type="pct"/>
            <w:shd w:val="clear" w:color="auto" w:fill="auto"/>
            <w:vAlign w:val="center"/>
          </w:tcPr>
          <w:p w:rsidR="00D40E78" w:rsidRPr="0040225B" w:rsidRDefault="00B22D54" w:rsidP="00D40E78">
            <w:pPr>
              <w:snapToGrid w:val="0"/>
              <w:spacing w:after="0" w:line="240" w:lineRule="auto"/>
              <w:jc w:val="center"/>
              <w:rPr>
                <w:rFonts w:ascii="Times New Roman" w:hAnsi="Times New Roman"/>
                <w:iCs/>
                <w:sz w:val="24"/>
                <w:szCs w:val="28"/>
              </w:rPr>
            </w:pPr>
            <w:r>
              <w:rPr>
                <w:rFonts w:ascii="Times New Roman" w:hAnsi="Times New Roman"/>
                <w:iCs/>
                <w:sz w:val="24"/>
                <w:szCs w:val="28"/>
              </w:rPr>
              <w:t>1</w:t>
            </w:r>
          </w:p>
        </w:tc>
        <w:tc>
          <w:tcPr>
            <w:tcW w:w="1734" w:type="pct"/>
            <w:shd w:val="clear" w:color="auto" w:fill="auto"/>
          </w:tcPr>
          <w:p w:rsidR="00D40E78" w:rsidRPr="0040225B" w:rsidRDefault="00C9569D" w:rsidP="00D40E78">
            <w:pPr>
              <w:snapToGrid w:val="0"/>
              <w:spacing w:after="0" w:line="240" w:lineRule="auto"/>
              <w:rPr>
                <w:rFonts w:ascii="Times New Roman" w:hAnsi="Times New Roman"/>
                <w:iCs/>
                <w:sz w:val="24"/>
                <w:szCs w:val="28"/>
              </w:rPr>
            </w:pPr>
            <w:r>
              <w:rPr>
                <w:rFonts w:ascii="Times New Roman" w:hAnsi="Times New Roman"/>
                <w:iCs/>
                <w:sz w:val="24"/>
                <w:szCs w:val="28"/>
              </w:rPr>
              <w:t>-</w:t>
            </w:r>
          </w:p>
        </w:tc>
        <w:tc>
          <w:tcPr>
            <w:tcW w:w="2996" w:type="pct"/>
            <w:shd w:val="clear" w:color="auto" w:fill="auto"/>
          </w:tcPr>
          <w:p w:rsidR="00D40E78" w:rsidRPr="0040225B" w:rsidRDefault="00D40E78" w:rsidP="00D40E78">
            <w:pPr>
              <w:snapToGrid w:val="0"/>
              <w:spacing w:after="0" w:line="240" w:lineRule="auto"/>
              <w:rPr>
                <w:rFonts w:ascii="Times New Roman" w:hAnsi="Times New Roman"/>
                <w:iCs/>
                <w:sz w:val="24"/>
                <w:szCs w:val="28"/>
              </w:rPr>
            </w:pPr>
          </w:p>
        </w:tc>
      </w:tr>
    </w:tbl>
    <w:p w:rsidR="00127FC4" w:rsidRPr="0040225B" w:rsidRDefault="00127FC4" w:rsidP="00D920C7">
      <w:pPr>
        <w:suppressAutoHyphens/>
        <w:spacing w:after="0"/>
        <w:ind w:firstLine="709"/>
        <w:jc w:val="both"/>
        <w:rPr>
          <w:rFonts w:ascii="Times New Roman" w:hAnsi="Times New Roman"/>
          <w:sz w:val="24"/>
          <w:szCs w:val="24"/>
        </w:rPr>
      </w:pPr>
    </w:p>
    <w:p w:rsidR="00127FC4" w:rsidRPr="00637FAB" w:rsidRDefault="00127FC4" w:rsidP="00D920C7">
      <w:pPr>
        <w:suppressAutoHyphens/>
        <w:spacing w:after="0"/>
        <w:jc w:val="both"/>
        <w:rPr>
          <w:rFonts w:ascii="Times New Roman" w:hAnsi="Times New Roman"/>
          <w:b/>
          <w:sz w:val="24"/>
          <w:szCs w:val="24"/>
          <w:u w:val="single"/>
        </w:rPr>
      </w:pPr>
      <w:r w:rsidRPr="00637FAB">
        <w:rPr>
          <w:rFonts w:ascii="Times New Roman" w:hAnsi="Times New Roman"/>
          <w:b/>
          <w:sz w:val="24"/>
          <w:szCs w:val="24"/>
          <w:u w:val="single"/>
        </w:rPr>
        <w:t>Мастерская «Участок аддитивных установок»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1"/>
        <w:gridCol w:w="3599"/>
        <w:gridCol w:w="69"/>
        <w:gridCol w:w="6196"/>
      </w:tblGrid>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w:t>
            </w:r>
          </w:p>
        </w:tc>
        <w:tc>
          <w:tcPr>
            <w:tcW w:w="1736" w:type="pct"/>
            <w:gridSpan w:val="2"/>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Наименование оборудования</w:t>
            </w:r>
          </w:p>
        </w:tc>
        <w:tc>
          <w:tcPr>
            <w:tcW w:w="2996" w:type="pct"/>
            <w:gridSpan w:val="2"/>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Техническое описание</w:t>
            </w:r>
          </w:p>
        </w:tc>
      </w:tr>
      <w:tr w:rsidR="00834C0F" w:rsidRPr="0040225B" w:rsidTr="00834C0F">
        <w:trPr>
          <w:trHeight w:val="278"/>
        </w:trPr>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b/>
                <w:bCs/>
                <w:iCs/>
                <w:sz w:val="24"/>
                <w:szCs w:val="28"/>
              </w:rPr>
            </w:pPr>
            <w:r w:rsidRPr="0040225B">
              <w:rPr>
                <w:rFonts w:ascii="Times New Roman" w:hAnsi="Times New Roman"/>
                <w:b/>
                <w:bCs/>
                <w:iCs/>
                <w:sz w:val="24"/>
                <w:szCs w:val="28"/>
                <w:lang w:val="en-US"/>
              </w:rPr>
              <w:t>I</w:t>
            </w:r>
            <w:r w:rsidRPr="0040225B">
              <w:rPr>
                <w:rFonts w:ascii="Times New Roman" w:hAnsi="Times New Roman"/>
                <w:b/>
                <w:bCs/>
                <w:iCs/>
                <w:sz w:val="24"/>
                <w:szCs w:val="28"/>
              </w:rPr>
              <w:t xml:space="preserve"> Специализированная мебель и системы хранения</w:t>
            </w:r>
          </w:p>
        </w:tc>
      </w:tr>
      <w:tr w:rsidR="00834C0F" w:rsidRPr="0040225B" w:rsidTr="00834C0F">
        <w:trPr>
          <w:trHeight w:val="277"/>
        </w:trPr>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b/>
                <w:bCs/>
                <w:iCs/>
                <w:sz w:val="24"/>
                <w:szCs w:val="28"/>
              </w:rPr>
            </w:pPr>
            <w:r w:rsidRPr="0040225B">
              <w:rPr>
                <w:rFonts w:ascii="Times New Roman" w:hAnsi="Times New Roman"/>
                <w:b/>
                <w:bCs/>
                <w:iCs/>
                <w:sz w:val="24"/>
                <w:szCs w:val="28"/>
              </w:rPr>
              <w:t>Основное оборудование</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4"/>
              </w:rPr>
              <w:t>1</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eastAsia="SimSun" w:hAnsi="Times New Roman"/>
                <w:kern w:val="3"/>
                <w:sz w:val="24"/>
                <w:szCs w:val="28"/>
              </w:rPr>
            </w:pPr>
            <w:r w:rsidRPr="0040225B">
              <w:rPr>
                <w:rFonts w:ascii="Times New Roman" w:hAnsi="Times New Roman"/>
                <w:sz w:val="24"/>
                <w:szCs w:val="24"/>
              </w:rPr>
              <w:t>Стол преподавателя</w:t>
            </w:r>
          </w:p>
        </w:tc>
        <w:tc>
          <w:tcPr>
            <w:tcW w:w="299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eastAsia="SimSun" w:hAnsi="Times New Roman"/>
                <w:kern w:val="3"/>
                <w:sz w:val="24"/>
                <w:szCs w:val="28"/>
              </w:rPr>
            </w:pPr>
            <w:r w:rsidRPr="0040225B">
              <w:rPr>
                <w:rFonts w:ascii="Times New Roman" w:hAnsi="Times New Roman"/>
                <w:iCs/>
                <w:sz w:val="24"/>
                <w:szCs w:val="24"/>
              </w:rPr>
              <w:t>Однотумбовый. Столешница ДСП 22мм., ПВХ 2мм., остальные элементы ДСП 16мм., ПВХ 0.45 мм.</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4"/>
              </w:rPr>
              <w:t>2</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eastAsia="SimSun" w:hAnsi="Times New Roman"/>
                <w:kern w:val="3"/>
                <w:sz w:val="24"/>
                <w:szCs w:val="28"/>
              </w:rPr>
            </w:pPr>
            <w:r w:rsidRPr="0040225B">
              <w:rPr>
                <w:rFonts w:ascii="Times New Roman" w:hAnsi="Times New Roman"/>
                <w:sz w:val="24"/>
                <w:szCs w:val="24"/>
              </w:rPr>
              <w:t>Стул преподавателя</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КРЕСЛО GRAND GTPQN C11</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Тип обивки-ткань</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Спинка кресла-высокая</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Подлокотники-да</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Максимальная нагрузка-100 кг.</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Стиль-модерн</w:t>
            </w:r>
          </w:p>
          <w:p w:rsidR="00834C0F" w:rsidRPr="0040225B" w:rsidRDefault="00834C0F" w:rsidP="00CE0838">
            <w:pPr>
              <w:widowControl w:val="0"/>
              <w:suppressAutoHyphens/>
              <w:autoSpaceDN w:val="0"/>
              <w:spacing w:after="0" w:line="240" w:lineRule="auto"/>
              <w:rPr>
                <w:rFonts w:ascii="Times New Roman" w:eastAsia="SimSun" w:hAnsi="Times New Roman"/>
                <w:kern w:val="3"/>
                <w:sz w:val="24"/>
                <w:szCs w:val="28"/>
              </w:rPr>
            </w:pPr>
            <w:r w:rsidRPr="0040225B">
              <w:rPr>
                <w:rFonts w:ascii="Times New Roman" w:hAnsi="Times New Roman"/>
                <w:iCs/>
                <w:sz w:val="24"/>
                <w:szCs w:val="24"/>
              </w:rPr>
              <w:t>Высота сиденья-40 см</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4"/>
              </w:rPr>
              <w:t>3</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eastAsia="Calibri" w:hAnsi="Times New Roman"/>
                <w:sz w:val="24"/>
                <w:szCs w:val="28"/>
              </w:rPr>
            </w:pPr>
            <w:r w:rsidRPr="0040225B">
              <w:rPr>
                <w:rFonts w:ascii="Times New Roman" w:hAnsi="Times New Roman"/>
                <w:sz w:val="24"/>
                <w:szCs w:val="24"/>
              </w:rPr>
              <w:t>Шкаф для размещения и хранения учебно-наглядных пособий, дидактических и технических средств обучения</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Шкаф офисный для документов полуоткрытый</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Размеры (ДхШхВ) 755х356х2000 мм.</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Материал ЛДСП 16 мм. Кромка ПВХ 0.4 мм.</w:t>
            </w:r>
          </w:p>
          <w:p w:rsidR="00834C0F" w:rsidRPr="0040225B" w:rsidRDefault="00834C0F" w:rsidP="00CE0838">
            <w:pPr>
              <w:widowControl w:val="0"/>
              <w:suppressAutoHyphens/>
              <w:autoSpaceDN w:val="0"/>
              <w:spacing w:after="0" w:line="240" w:lineRule="auto"/>
              <w:rPr>
                <w:rFonts w:ascii="Times New Roman" w:eastAsia="SimSun" w:hAnsi="Times New Roman"/>
                <w:kern w:val="3"/>
                <w:sz w:val="24"/>
                <w:szCs w:val="28"/>
              </w:rPr>
            </w:pPr>
            <w:r w:rsidRPr="0040225B">
              <w:rPr>
                <w:rFonts w:ascii="Times New Roman" w:hAnsi="Times New Roman"/>
                <w:iCs/>
                <w:sz w:val="24"/>
                <w:szCs w:val="24"/>
              </w:rPr>
              <w:t>Объем 0.121 м</w:t>
            </w:r>
            <w:r w:rsidRPr="0040225B">
              <w:rPr>
                <w:rFonts w:ascii="Times New Roman" w:hAnsi="Times New Roman"/>
                <w:iCs/>
                <w:sz w:val="24"/>
                <w:szCs w:val="24"/>
                <w:vertAlign w:val="superscript"/>
              </w:rPr>
              <w:t>3</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4</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hAnsi="Times New Roman"/>
                <w:sz w:val="24"/>
                <w:szCs w:val="24"/>
              </w:rPr>
            </w:pPr>
            <w:r w:rsidRPr="0040225B">
              <w:rPr>
                <w:rFonts w:ascii="Times New Roman" w:hAnsi="Times New Roman"/>
                <w:sz w:val="24"/>
                <w:szCs w:val="24"/>
              </w:rPr>
              <w:t>Стол ученический</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 xml:space="preserve">Стол ученический изготовлен из труб профильных 25* 25* 1,5 мм и 20* 20* 1,5 мм и представляет собой сварную </w:t>
            </w:r>
            <w:r w:rsidRPr="0040225B">
              <w:rPr>
                <w:rFonts w:ascii="Times New Roman" w:hAnsi="Times New Roman"/>
                <w:iCs/>
                <w:sz w:val="24"/>
                <w:szCs w:val="24"/>
              </w:rPr>
              <w:lastRenderedPageBreak/>
              <w:t>конструкцию, покрытую полимерно-порошковым покрытием. Свободные концы труб закрыты внутренними заглушками. Предусмотрены крючки для портфеля и полка для ручной клади.</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lastRenderedPageBreak/>
              <w:t>5</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hAnsi="Times New Roman"/>
                <w:sz w:val="24"/>
                <w:szCs w:val="24"/>
              </w:rPr>
            </w:pPr>
            <w:r w:rsidRPr="0040225B">
              <w:rPr>
                <w:rFonts w:ascii="Times New Roman" w:hAnsi="Times New Roman"/>
                <w:sz w:val="24"/>
                <w:szCs w:val="24"/>
              </w:rPr>
              <w:t>Стул ученический</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Основа - металлический каркас из квадратных труб сечением 25х25 мм и 20х20 мм, окрашенный износостойким полимерным покрытием. Ножки имеют пластиковые заглушки для предотвращения преждевременной порчи напольного покрытия. Сиденье выполнено из фанеры 8-9 мм покрытой лаком. Фанера крепится к основанию при помощи мебельных болтов и гаек. Высота согласно группам роста.1-3,2-4,3-5,4-6, гр.</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4"/>
              </w:rPr>
            </w:pPr>
            <w:r w:rsidRPr="0040225B">
              <w:rPr>
                <w:rFonts w:ascii="Times New Roman" w:hAnsi="Times New Roman"/>
                <w:iCs/>
                <w:sz w:val="24"/>
                <w:szCs w:val="24"/>
              </w:rPr>
              <w:t>6</w:t>
            </w:r>
          </w:p>
        </w:tc>
        <w:tc>
          <w:tcPr>
            <w:tcW w:w="1736" w:type="pct"/>
            <w:gridSpan w:val="2"/>
            <w:shd w:val="clear" w:color="auto" w:fill="auto"/>
            <w:vAlign w:val="center"/>
          </w:tcPr>
          <w:p w:rsidR="00834C0F" w:rsidRPr="0040225B" w:rsidRDefault="00834C0F" w:rsidP="00CE0838">
            <w:pPr>
              <w:widowControl w:val="0"/>
              <w:suppressAutoHyphens/>
              <w:autoSpaceDN w:val="0"/>
              <w:spacing w:after="0" w:line="240" w:lineRule="auto"/>
              <w:rPr>
                <w:rFonts w:ascii="Times New Roman" w:hAnsi="Times New Roman"/>
                <w:sz w:val="24"/>
                <w:szCs w:val="24"/>
              </w:rPr>
            </w:pPr>
            <w:r w:rsidRPr="0040225B">
              <w:rPr>
                <w:rFonts w:ascii="Times New Roman" w:eastAsia="Calibri" w:hAnsi="Times New Roman"/>
                <w:sz w:val="24"/>
                <w:szCs w:val="24"/>
              </w:rPr>
              <w:t>Аудиторная доска</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Тип-складывающаяся</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Размещение-настенная</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Количество элементов (секции)-3</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Материал покрытия рабочей поверхности-эмаль</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Особенности-комплектация полкой</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Цвет-зеленый</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Материал профиля (окантовки)-алюминий</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Тип крепления к стене-горизонтальное</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Функциональное назначение-для письма мелом</w:t>
            </w:r>
          </w:p>
        </w:tc>
      </w:tr>
      <w:tr w:rsidR="00834C0F" w:rsidRPr="0040225B" w:rsidTr="00834C0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Дополнительное оборудование</w:t>
            </w:r>
          </w:p>
        </w:tc>
      </w:tr>
      <w:tr w:rsidR="00834C0F" w:rsidRPr="0040225B" w:rsidTr="00834C0F">
        <w:tc>
          <w:tcPr>
            <w:tcW w:w="2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34C0F" w:rsidRPr="0040225B" w:rsidRDefault="00834C0F" w:rsidP="00CE0838">
            <w:pPr>
              <w:snapToGrid w:val="0"/>
              <w:spacing w:after="0" w:line="240" w:lineRule="auto"/>
              <w:jc w:val="center"/>
              <w:rPr>
                <w:rFonts w:ascii="Times New Roman" w:hAnsi="Times New Roman"/>
                <w:b/>
                <w:bCs/>
                <w:iCs/>
                <w:sz w:val="24"/>
                <w:szCs w:val="28"/>
              </w:rPr>
            </w:pPr>
          </w:p>
        </w:tc>
        <w:tc>
          <w:tcPr>
            <w:tcW w:w="1754" w:type="pct"/>
            <w:gridSpan w:val="2"/>
            <w:tcBorders>
              <w:top w:val="single" w:sz="4" w:space="0" w:color="auto"/>
              <w:left w:val="single" w:sz="4" w:space="0" w:color="auto"/>
              <w:bottom w:val="single" w:sz="4" w:space="0" w:color="auto"/>
              <w:right w:val="single" w:sz="4" w:space="0" w:color="auto"/>
            </w:tcBorders>
            <w:shd w:val="clear" w:color="auto" w:fill="auto"/>
          </w:tcPr>
          <w:p w:rsidR="00834C0F" w:rsidRPr="0040225B" w:rsidRDefault="00834C0F" w:rsidP="00CE0838">
            <w:pPr>
              <w:snapToGrid w:val="0"/>
              <w:spacing w:after="0" w:line="240" w:lineRule="auto"/>
              <w:rPr>
                <w:rFonts w:ascii="Times New Roman" w:hAnsi="Times New Roman"/>
                <w:b/>
                <w:bCs/>
                <w:iCs/>
                <w:sz w:val="24"/>
                <w:szCs w:val="28"/>
              </w:rPr>
            </w:pPr>
          </w:p>
        </w:tc>
        <w:tc>
          <w:tcPr>
            <w:tcW w:w="2963" w:type="pct"/>
            <w:tcBorders>
              <w:top w:val="single" w:sz="4" w:space="0" w:color="auto"/>
              <w:left w:val="single" w:sz="4" w:space="0" w:color="auto"/>
              <w:bottom w:val="single" w:sz="4" w:space="0" w:color="auto"/>
              <w:right w:val="single" w:sz="4" w:space="0" w:color="auto"/>
            </w:tcBorders>
            <w:shd w:val="clear" w:color="auto" w:fill="auto"/>
          </w:tcPr>
          <w:p w:rsidR="00834C0F" w:rsidRPr="0040225B" w:rsidRDefault="00834C0F" w:rsidP="00CE0838">
            <w:pPr>
              <w:snapToGrid w:val="0"/>
              <w:spacing w:after="0" w:line="240" w:lineRule="auto"/>
              <w:rPr>
                <w:rFonts w:ascii="Times New Roman" w:hAnsi="Times New Roman"/>
                <w:b/>
                <w:bCs/>
                <w:iCs/>
                <w:sz w:val="24"/>
                <w:szCs w:val="28"/>
              </w:rPr>
            </w:pPr>
          </w:p>
        </w:tc>
      </w:tr>
      <w:tr w:rsidR="00834C0F" w:rsidRPr="0040225B" w:rsidTr="00834C0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bCs/>
                <w:iCs/>
                <w:sz w:val="24"/>
                <w:szCs w:val="28"/>
                <w:lang w:val="en-US"/>
              </w:rPr>
              <w:t xml:space="preserve">II </w:t>
            </w:r>
            <w:r w:rsidRPr="0040225B">
              <w:rPr>
                <w:rFonts w:ascii="Times New Roman" w:hAnsi="Times New Roman"/>
                <w:b/>
                <w:bCs/>
                <w:iCs/>
                <w:sz w:val="24"/>
                <w:szCs w:val="28"/>
              </w:rPr>
              <w:t>Технические средства</w:t>
            </w:r>
          </w:p>
        </w:tc>
      </w:tr>
      <w:tr w:rsidR="00834C0F" w:rsidRPr="0040225B" w:rsidTr="00834C0F">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Основное оборудование</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1</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sidRPr="0040225B">
              <w:rPr>
                <w:rFonts w:ascii="Times New Roman" w:eastAsia="Calibri" w:hAnsi="Times New Roman"/>
                <w:sz w:val="24"/>
                <w:szCs w:val="24"/>
              </w:rPr>
              <w:t>Проектор Optoma Full 3D</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Класс устройства</w:t>
            </w:r>
            <w:r w:rsidRPr="0040225B">
              <w:rPr>
                <w:rFonts w:ascii="Times New Roman" w:hAnsi="Times New Roman"/>
                <w:iCs/>
                <w:sz w:val="24"/>
                <w:szCs w:val="24"/>
              </w:rPr>
              <w:tab/>
              <w:t>портативный</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Тип устройства</w:t>
            </w:r>
            <w:r w:rsidRPr="0040225B">
              <w:rPr>
                <w:rFonts w:ascii="Times New Roman" w:hAnsi="Times New Roman"/>
                <w:iCs/>
                <w:sz w:val="24"/>
                <w:szCs w:val="24"/>
              </w:rPr>
              <w:tab/>
              <w:t>DLP</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Рекомендуемая область применения</w:t>
            </w:r>
            <w:r w:rsidRPr="0040225B">
              <w:rPr>
                <w:rFonts w:ascii="Times New Roman" w:hAnsi="Times New Roman"/>
                <w:iCs/>
                <w:sz w:val="24"/>
                <w:szCs w:val="24"/>
              </w:rPr>
              <w:tab/>
              <w:t>для домашнего кинотеатра</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Реальное разрешение</w:t>
            </w:r>
            <w:r w:rsidRPr="0040225B">
              <w:rPr>
                <w:rFonts w:ascii="Times New Roman" w:hAnsi="Times New Roman"/>
                <w:iCs/>
                <w:sz w:val="24"/>
                <w:szCs w:val="24"/>
              </w:rPr>
              <w:tab/>
              <w:t>1920x1080</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Широкоформатный</w:t>
            </w:r>
            <w:r w:rsidRPr="0040225B">
              <w:rPr>
                <w:rFonts w:ascii="Times New Roman" w:hAnsi="Times New Roman"/>
                <w:iCs/>
                <w:sz w:val="24"/>
                <w:szCs w:val="24"/>
              </w:rPr>
              <w:tab/>
              <w:t>да</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Входы</w:t>
            </w:r>
            <w:r w:rsidRPr="0040225B">
              <w:rPr>
                <w:rFonts w:ascii="Times New Roman" w:hAnsi="Times New Roman"/>
                <w:iCs/>
                <w:sz w:val="24"/>
                <w:szCs w:val="24"/>
              </w:rPr>
              <w:tab/>
              <w:t>HDMI x2</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Поддержка HDTV</w:t>
            </w:r>
            <w:r w:rsidRPr="0040225B">
              <w:rPr>
                <w:rFonts w:ascii="Times New Roman" w:hAnsi="Times New Roman"/>
                <w:iCs/>
                <w:sz w:val="24"/>
                <w:szCs w:val="24"/>
              </w:rPr>
              <w:tab/>
              <w:t>есть</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Выходы</w:t>
            </w:r>
            <w:r w:rsidRPr="0040225B">
              <w:rPr>
                <w:rFonts w:ascii="Times New Roman" w:hAnsi="Times New Roman"/>
                <w:iCs/>
                <w:sz w:val="24"/>
                <w:szCs w:val="24"/>
              </w:rPr>
              <w:tab/>
              <w:t>аудио mini jack</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Срок службы лампы</w:t>
            </w:r>
            <w:r w:rsidRPr="0040225B">
              <w:rPr>
                <w:rFonts w:ascii="Times New Roman" w:hAnsi="Times New Roman"/>
                <w:iCs/>
                <w:sz w:val="24"/>
                <w:szCs w:val="24"/>
              </w:rPr>
              <w:tab/>
              <w:t>5000 часов</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Срок службы лампы в экономичном режиме</w:t>
            </w:r>
            <w:r w:rsidRPr="0040225B">
              <w:rPr>
                <w:rFonts w:ascii="Times New Roman" w:hAnsi="Times New Roman"/>
                <w:iCs/>
                <w:sz w:val="24"/>
                <w:szCs w:val="24"/>
              </w:rPr>
              <w:tab/>
              <w:t>6500 часов</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Количество ламп</w:t>
            </w:r>
            <w:r w:rsidRPr="0040225B">
              <w:rPr>
                <w:rFonts w:ascii="Times New Roman" w:hAnsi="Times New Roman"/>
                <w:iCs/>
                <w:sz w:val="24"/>
                <w:szCs w:val="24"/>
              </w:rPr>
              <w:tab/>
              <w:t>1</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Мощность лампы</w:t>
            </w:r>
            <w:r w:rsidRPr="0040225B">
              <w:rPr>
                <w:rFonts w:ascii="Times New Roman" w:hAnsi="Times New Roman"/>
                <w:iCs/>
                <w:sz w:val="24"/>
                <w:szCs w:val="24"/>
              </w:rPr>
              <w:tab/>
              <w:t>190 Вт</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Проекционное расстояние</w:t>
            </w:r>
            <w:r w:rsidRPr="0040225B">
              <w:rPr>
                <w:rFonts w:ascii="Times New Roman" w:hAnsi="Times New Roman"/>
                <w:iCs/>
                <w:sz w:val="24"/>
                <w:szCs w:val="24"/>
              </w:rPr>
              <w:tab/>
              <w:t>0.5 - 3.35 м</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Размеры по диагонали</w:t>
            </w:r>
            <w:r w:rsidRPr="0040225B">
              <w:rPr>
                <w:rFonts w:ascii="Times New Roman" w:hAnsi="Times New Roman"/>
                <w:iCs/>
                <w:sz w:val="24"/>
                <w:szCs w:val="24"/>
              </w:rPr>
              <w:tab/>
              <w:t>от 1.15 до 7.67 м</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Отношение расстояния к размеру изображения</w:t>
            </w:r>
            <w:r w:rsidRPr="0040225B">
              <w:rPr>
                <w:rFonts w:ascii="Times New Roman" w:hAnsi="Times New Roman"/>
                <w:iCs/>
                <w:sz w:val="24"/>
                <w:szCs w:val="24"/>
              </w:rPr>
              <w:tab/>
              <w:t>0.49:1 - 0.49:1</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Частота строчной развертки</w:t>
            </w:r>
            <w:r w:rsidRPr="0040225B">
              <w:rPr>
                <w:rFonts w:ascii="Times New Roman" w:hAnsi="Times New Roman"/>
                <w:iCs/>
                <w:sz w:val="24"/>
                <w:szCs w:val="24"/>
              </w:rPr>
              <w:tab/>
              <w:t>15 - 91 кГц</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Частота кадровой развертки</w:t>
            </w:r>
            <w:r w:rsidRPr="0040225B">
              <w:rPr>
                <w:rFonts w:ascii="Times New Roman" w:hAnsi="Times New Roman"/>
                <w:iCs/>
                <w:sz w:val="24"/>
                <w:szCs w:val="24"/>
              </w:rPr>
              <w:tab/>
              <w:t>24 - 120 Гц</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Диафрагма</w:t>
            </w:r>
            <w:r w:rsidRPr="0040225B">
              <w:rPr>
                <w:rFonts w:ascii="Times New Roman" w:hAnsi="Times New Roman"/>
                <w:iCs/>
                <w:sz w:val="24"/>
                <w:szCs w:val="24"/>
              </w:rPr>
              <w:tab/>
              <w:t>2.8 - 2.8</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Фокусное расстояние</w:t>
            </w:r>
            <w:r w:rsidRPr="0040225B">
              <w:rPr>
                <w:rFonts w:ascii="Times New Roman" w:hAnsi="Times New Roman"/>
                <w:iCs/>
                <w:sz w:val="24"/>
                <w:szCs w:val="24"/>
              </w:rPr>
              <w:tab/>
              <w:t>7.42 - 7.42 мм</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Световой поток</w:t>
            </w:r>
            <w:r w:rsidRPr="0040225B">
              <w:rPr>
                <w:rFonts w:ascii="Times New Roman" w:hAnsi="Times New Roman"/>
                <w:iCs/>
                <w:sz w:val="24"/>
                <w:szCs w:val="24"/>
              </w:rPr>
              <w:tab/>
              <w:t>2600 люмен</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Коррекция трапецеидальных искажений</w:t>
            </w:r>
            <w:r w:rsidRPr="0040225B">
              <w:rPr>
                <w:rFonts w:ascii="Times New Roman" w:hAnsi="Times New Roman"/>
                <w:iCs/>
                <w:sz w:val="24"/>
                <w:szCs w:val="24"/>
              </w:rPr>
              <w:tab/>
              <w:t>есть (вертикальная)</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Поддерживаемые системы вещания</w:t>
            </w:r>
            <w:r w:rsidRPr="0040225B">
              <w:rPr>
                <w:rFonts w:ascii="Times New Roman" w:hAnsi="Times New Roman"/>
                <w:iCs/>
                <w:sz w:val="24"/>
                <w:szCs w:val="24"/>
              </w:rPr>
              <w:tab/>
              <w:t>PAL, SECAM, NTSC</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lastRenderedPageBreak/>
              <w:t>Контрастность</w:t>
            </w:r>
            <w:r w:rsidRPr="0040225B">
              <w:rPr>
                <w:rFonts w:ascii="Times New Roman" w:hAnsi="Times New Roman"/>
                <w:iCs/>
                <w:sz w:val="24"/>
                <w:szCs w:val="24"/>
              </w:rPr>
              <w:tab/>
              <w:t>23000:1</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Поддерживаемые форматы входного сигнала</w:t>
            </w:r>
            <w:r w:rsidRPr="0040225B">
              <w:rPr>
                <w:rFonts w:ascii="Times New Roman" w:hAnsi="Times New Roman"/>
                <w:iCs/>
                <w:sz w:val="24"/>
                <w:szCs w:val="24"/>
              </w:rPr>
              <w:tab/>
              <w:t>480i, 480p, 576i, 576p, 720p, 1080i, 1080p</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Поддержка 3D</w:t>
            </w:r>
            <w:r w:rsidRPr="0040225B">
              <w:rPr>
                <w:rFonts w:ascii="Times New Roman" w:hAnsi="Times New Roman"/>
                <w:iCs/>
                <w:sz w:val="24"/>
                <w:szCs w:val="24"/>
              </w:rPr>
              <w:tab/>
              <w:t>есть</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Версия HDMI</w:t>
            </w:r>
            <w:r w:rsidRPr="0040225B">
              <w:rPr>
                <w:rFonts w:ascii="Times New Roman" w:hAnsi="Times New Roman"/>
                <w:iCs/>
                <w:sz w:val="24"/>
                <w:szCs w:val="24"/>
              </w:rPr>
              <w:tab/>
              <w:t>HDMI 1.4a</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Встроенные громкоговорители</w:t>
            </w:r>
            <w:r w:rsidRPr="0040225B">
              <w:rPr>
                <w:rFonts w:ascii="Times New Roman" w:hAnsi="Times New Roman"/>
                <w:iCs/>
                <w:sz w:val="24"/>
                <w:szCs w:val="24"/>
              </w:rPr>
              <w:tab/>
              <w:t>1 x 10 Вт</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Интерфейсы</w:t>
            </w:r>
            <w:r w:rsidRPr="0040225B">
              <w:rPr>
                <w:rFonts w:ascii="Times New Roman" w:hAnsi="Times New Roman"/>
                <w:iCs/>
                <w:sz w:val="24"/>
                <w:szCs w:val="24"/>
              </w:rPr>
              <w:tab/>
              <w:t>USB (тип B)</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Размеры (ШxВxГ)</w:t>
            </w:r>
            <w:r w:rsidRPr="0040225B">
              <w:rPr>
                <w:rFonts w:ascii="Times New Roman" w:hAnsi="Times New Roman"/>
                <w:iCs/>
                <w:sz w:val="24"/>
                <w:szCs w:val="24"/>
              </w:rPr>
              <w:tab/>
              <w:t>315x114x224 мм</w:t>
            </w:r>
          </w:p>
          <w:p w:rsidR="00834C0F" w:rsidRPr="0040225B" w:rsidRDefault="00834C0F" w:rsidP="00CE0838">
            <w:pPr>
              <w:snapToGrid w:val="0"/>
              <w:spacing w:after="0" w:line="240" w:lineRule="auto"/>
              <w:rPr>
                <w:rFonts w:ascii="Times New Roman" w:hAnsi="Times New Roman"/>
                <w:iCs/>
                <w:sz w:val="24"/>
                <w:szCs w:val="24"/>
              </w:rPr>
            </w:pPr>
            <w:r w:rsidRPr="0040225B">
              <w:rPr>
                <w:rFonts w:ascii="Times New Roman" w:hAnsi="Times New Roman"/>
                <w:iCs/>
                <w:sz w:val="24"/>
                <w:szCs w:val="24"/>
              </w:rPr>
              <w:t>Вес</w:t>
            </w:r>
            <w:r w:rsidRPr="0040225B">
              <w:rPr>
                <w:rFonts w:ascii="Times New Roman" w:hAnsi="Times New Roman"/>
                <w:iCs/>
                <w:sz w:val="24"/>
                <w:szCs w:val="24"/>
              </w:rPr>
              <w:tab/>
              <w:t>2.65 кг</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4"/>
              </w:rPr>
              <w:t>Дополнительная информация</w:t>
            </w:r>
            <w:r w:rsidRPr="0040225B">
              <w:rPr>
                <w:rFonts w:ascii="Times New Roman" w:hAnsi="Times New Roman"/>
                <w:iCs/>
                <w:sz w:val="24"/>
                <w:szCs w:val="24"/>
              </w:rPr>
              <w:tab/>
              <w:t>поддержка стандарта MHL, интерфейс 3D-Sync</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lastRenderedPageBreak/>
              <w:t>2</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lang w:val="en-US"/>
              </w:rPr>
            </w:pPr>
            <w:r w:rsidRPr="0040225B">
              <w:rPr>
                <w:rFonts w:ascii="Times New Roman" w:eastAsia="Calibri" w:hAnsi="Times New Roman"/>
                <w:sz w:val="24"/>
                <w:szCs w:val="24"/>
              </w:rPr>
              <w:t>Компьютер</w:t>
            </w:r>
            <w:r w:rsidRPr="0040225B">
              <w:rPr>
                <w:rFonts w:ascii="Times New Roman" w:eastAsia="Calibri" w:hAnsi="Times New Roman"/>
                <w:sz w:val="24"/>
                <w:szCs w:val="24"/>
                <w:lang w:val="en-US"/>
              </w:rPr>
              <w:t xml:space="preserve"> IS Mechanics Crown DG</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Строится на базе материнской платы с набором микросхем </w:t>
            </w:r>
            <w:r w:rsidRPr="0040225B">
              <w:rPr>
                <w:rFonts w:ascii="Times New Roman" w:hAnsi="Times New Roman"/>
                <w:iCs/>
                <w:sz w:val="24"/>
                <w:szCs w:val="28"/>
                <w:lang w:val="en-US"/>
              </w:rPr>
              <w:t>Intel</w:t>
            </w:r>
            <w:r w:rsidRPr="0040225B">
              <w:rPr>
                <w:rFonts w:ascii="Times New Roman" w:hAnsi="Times New Roman"/>
                <w:iCs/>
                <w:sz w:val="24"/>
                <w:szCs w:val="28"/>
              </w:rPr>
              <w:t xml:space="preserve"> 440</w:t>
            </w:r>
            <w:r w:rsidRPr="0040225B">
              <w:rPr>
                <w:rFonts w:ascii="Times New Roman" w:hAnsi="Times New Roman"/>
                <w:iCs/>
                <w:sz w:val="24"/>
                <w:szCs w:val="28"/>
                <w:lang w:val="en-US"/>
              </w:rPr>
              <w:t>BX</w:t>
            </w:r>
            <w:r w:rsidRPr="0040225B">
              <w:rPr>
                <w:rFonts w:ascii="Times New Roman" w:hAnsi="Times New Roman"/>
                <w:iCs/>
                <w:sz w:val="24"/>
                <w:szCs w:val="28"/>
              </w:rPr>
              <w:t>/</w:t>
            </w:r>
            <w:r w:rsidRPr="0040225B">
              <w:rPr>
                <w:rFonts w:ascii="Times New Roman" w:hAnsi="Times New Roman"/>
                <w:iCs/>
                <w:sz w:val="24"/>
                <w:szCs w:val="28"/>
                <w:lang w:val="en-US"/>
              </w:rPr>
              <w:t>ZX</w:t>
            </w:r>
            <w:r w:rsidRPr="0040225B">
              <w:rPr>
                <w:rFonts w:ascii="Times New Roman" w:hAnsi="Times New Roman"/>
                <w:iCs/>
                <w:sz w:val="24"/>
                <w:szCs w:val="28"/>
              </w:rPr>
              <w:t>. Системная шина 66/100</w:t>
            </w:r>
            <w:r w:rsidRPr="0040225B">
              <w:rPr>
                <w:rFonts w:ascii="Times New Roman" w:hAnsi="Times New Roman"/>
                <w:iCs/>
                <w:sz w:val="24"/>
                <w:szCs w:val="28"/>
                <w:lang w:val="en-US"/>
              </w:rPr>
              <w:t>MHz</w:t>
            </w:r>
            <w:r w:rsidRPr="0040225B">
              <w:rPr>
                <w:rFonts w:ascii="Times New Roman" w:hAnsi="Times New Roman"/>
                <w:iCs/>
                <w:sz w:val="24"/>
                <w:szCs w:val="28"/>
              </w:rPr>
              <w:t xml:space="preserve">, поддерживаются процессоры </w:t>
            </w:r>
            <w:r w:rsidRPr="0040225B">
              <w:rPr>
                <w:rFonts w:ascii="Times New Roman" w:hAnsi="Times New Roman"/>
                <w:iCs/>
                <w:sz w:val="24"/>
                <w:szCs w:val="28"/>
                <w:lang w:val="en-US"/>
              </w:rPr>
              <w:t>Intel</w:t>
            </w:r>
            <w:r w:rsidRPr="0040225B">
              <w:rPr>
                <w:rFonts w:ascii="Times New Roman" w:hAnsi="Times New Roman"/>
                <w:iCs/>
                <w:sz w:val="24"/>
                <w:szCs w:val="28"/>
              </w:rPr>
              <w:t xml:space="preserve"> </w:t>
            </w:r>
            <w:r w:rsidRPr="0040225B">
              <w:rPr>
                <w:rFonts w:ascii="Times New Roman" w:hAnsi="Times New Roman"/>
                <w:iCs/>
                <w:sz w:val="24"/>
                <w:szCs w:val="28"/>
                <w:lang w:val="en-US"/>
              </w:rPr>
              <w:t>Celeron</w:t>
            </w:r>
            <w:r w:rsidRPr="0040225B">
              <w:rPr>
                <w:rFonts w:ascii="Times New Roman" w:hAnsi="Times New Roman"/>
                <w:iCs/>
                <w:sz w:val="24"/>
                <w:szCs w:val="28"/>
              </w:rPr>
              <w:t xml:space="preserve"> под </w:t>
            </w:r>
            <w:r w:rsidRPr="0040225B">
              <w:rPr>
                <w:rFonts w:ascii="Times New Roman" w:hAnsi="Times New Roman"/>
                <w:iCs/>
                <w:sz w:val="24"/>
                <w:szCs w:val="28"/>
                <w:lang w:val="en-US"/>
              </w:rPr>
              <w:t>Socket</w:t>
            </w:r>
            <w:r w:rsidRPr="0040225B">
              <w:rPr>
                <w:rFonts w:ascii="Times New Roman" w:hAnsi="Times New Roman"/>
                <w:iCs/>
                <w:sz w:val="24"/>
                <w:szCs w:val="28"/>
              </w:rPr>
              <w:t xml:space="preserve"> 370 </w:t>
            </w:r>
            <w:r w:rsidRPr="0040225B">
              <w:rPr>
                <w:rFonts w:ascii="Times New Roman" w:hAnsi="Times New Roman"/>
                <w:iCs/>
                <w:sz w:val="24"/>
                <w:szCs w:val="28"/>
                <w:lang w:val="en-US"/>
              </w:rPr>
              <w:t>bkb</w:t>
            </w:r>
            <w:r w:rsidRPr="0040225B">
              <w:rPr>
                <w:rFonts w:ascii="Times New Roman" w:hAnsi="Times New Roman"/>
                <w:iCs/>
                <w:sz w:val="24"/>
                <w:szCs w:val="28"/>
              </w:rPr>
              <w:t xml:space="preserve"> </w:t>
            </w:r>
            <w:r w:rsidRPr="0040225B">
              <w:rPr>
                <w:rFonts w:ascii="Times New Roman" w:hAnsi="Times New Roman"/>
                <w:iCs/>
                <w:sz w:val="24"/>
                <w:szCs w:val="28"/>
                <w:lang w:val="en-US"/>
              </w:rPr>
              <w:t>Slot</w:t>
            </w:r>
            <w:r w:rsidRPr="0040225B">
              <w:rPr>
                <w:rFonts w:ascii="Times New Roman" w:hAnsi="Times New Roman"/>
                <w:iCs/>
                <w:sz w:val="24"/>
                <w:szCs w:val="28"/>
              </w:rPr>
              <w:t xml:space="preserve"> 1 с тактовыми частотами от 266 до 466</w:t>
            </w:r>
            <w:r w:rsidRPr="0040225B">
              <w:rPr>
                <w:rFonts w:ascii="Times New Roman" w:hAnsi="Times New Roman"/>
                <w:iCs/>
                <w:sz w:val="24"/>
                <w:szCs w:val="28"/>
                <w:lang w:val="en-US"/>
              </w:rPr>
              <w:t>MHz</w:t>
            </w:r>
            <w:r w:rsidRPr="0040225B">
              <w:rPr>
                <w:rFonts w:ascii="Times New Roman" w:hAnsi="Times New Roman"/>
                <w:iCs/>
                <w:sz w:val="24"/>
                <w:szCs w:val="28"/>
              </w:rPr>
              <w:t xml:space="preserve">. В будущем Вы сможете использовать процессоры </w:t>
            </w:r>
            <w:r w:rsidRPr="0040225B">
              <w:rPr>
                <w:rFonts w:ascii="Times New Roman" w:hAnsi="Times New Roman"/>
                <w:iCs/>
                <w:sz w:val="24"/>
                <w:szCs w:val="28"/>
                <w:lang w:val="en-US"/>
              </w:rPr>
              <w:t>Intel</w:t>
            </w:r>
            <w:r w:rsidRPr="0040225B">
              <w:rPr>
                <w:rFonts w:ascii="Times New Roman" w:hAnsi="Times New Roman"/>
                <w:iCs/>
                <w:sz w:val="24"/>
                <w:szCs w:val="28"/>
              </w:rPr>
              <w:t xml:space="preserve"> </w:t>
            </w:r>
            <w:r w:rsidRPr="0040225B">
              <w:rPr>
                <w:rFonts w:ascii="Times New Roman" w:hAnsi="Times New Roman"/>
                <w:iCs/>
                <w:sz w:val="24"/>
                <w:szCs w:val="28"/>
                <w:lang w:val="en-US"/>
              </w:rPr>
              <w:t>Celeron</w:t>
            </w:r>
            <w:r w:rsidRPr="0040225B">
              <w:rPr>
                <w:rFonts w:ascii="Times New Roman" w:hAnsi="Times New Roman"/>
                <w:iCs/>
                <w:sz w:val="24"/>
                <w:szCs w:val="28"/>
              </w:rPr>
              <w:t xml:space="preserve"> с системной шиной 100</w:t>
            </w:r>
            <w:r w:rsidRPr="0040225B">
              <w:rPr>
                <w:rFonts w:ascii="Times New Roman" w:hAnsi="Times New Roman"/>
                <w:iCs/>
                <w:sz w:val="24"/>
                <w:szCs w:val="28"/>
                <w:lang w:val="en-US"/>
              </w:rPr>
              <w:t>MHz</w:t>
            </w:r>
            <w:r w:rsidRPr="0040225B">
              <w:rPr>
                <w:rFonts w:ascii="Times New Roman" w:hAnsi="Times New Roman"/>
                <w:iCs/>
                <w:sz w:val="24"/>
                <w:szCs w:val="28"/>
              </w:rPr>
              <w:t>. Кэш-память объёмом 128</w:t>
            </w:r>
            <w:r w:rsidRPr="0040225B">
              <w:rPr>
                <w:rFonts w:ascii="Times New Roman" w:hAnsi="Times New Roman"/>
                <w:iCs/>
                <w:sz w:val="24"/>
                <w:szCs w:val="28"/>
                <w:lang w:val="en-US"/>
              </w:rPr>
              <w:t>kb</w:t>
            </w:r>
            <w:r w:rsidRPr="0040225B">
              <w:rPr>
                <w:rFonts w:ascii="Times New Roman" w:hAnsi="Times New Roman"/>
                <w:iCs/>
                <w:sz w:val="24"/>
                <w:szCs w:val="28"/>
              </w:rPr>
              <w:t xml:space="preserve"> встроена в процессор, работает на скорости ядра.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До 256</w:t>
            </w:r>
            <w:r w:rsidRPr="0040225B">
              <w:rPr>
                <w:rFonts w:ascii="Times New Roman" w:hAnsi="Times New Roman"/>
                <w:iCs/>
                <w:sz w:val="24"/>
                <w:szCs w:val="28"/>
                <w:lang w:val="en-US"/>
              </w:rPr>
              <w:t>Mb</w:t>
            </w:r>
            <w:r w:rsidRPr="0040225B">
              <w:rPr>
                <w:rFonts w:ascii="Times New Roman" w:hAnsi="Times New Roman"/>
                <w:iCs/>
                <w:sz w:val="24"/>
                <w:szCs w:val="28"/>
              </w:rPr>
              <w:t xml:space="preserve"> оперативной памяти (2 разъёма для модулей </w:t>
            </w:r>
            <w:r w:rsidRPr="0040225B">
              <w:rPr>
                <w:rFonts w:ascii="Times New Roman" w:hAnsi="Times New Roman"/>
                <w:iCs/>
                <w:sz w:val="24"/>
                <w:szCs w:val="28"/>
                <w:lang w:val="en-US"/>
              </w:rPr>
              <w:t>DIMM</w:t>
            </w:r>
            <w:r w:rsidRPr="0040225B">
              <w:rPr>
                <w:rFonts w:ascii="Times New Roman" w:hAnsi="Times New Roman"/>
                <w:iCs/>
                <w:sz w:val="24"/>
                <w:szCs w:val="28"/>
              </w:rPr>
              <w:t xml:space="preserve"> </w:t>
            </w:r>
            <w:r w:rsidRPr="0040225B">
              <w:rPr>
                <w:rFonts w:ascii="Times New Roman" w:hAnsi="Times New Roman"/>
                <w:iCs/>
                <w:sz w:val="24"/>
                <w:szCs w:val="28"/>
                <w:lang w:val="en-US"/>
              </w:rPr>
              <w:t>PC</w:t>
            </w:r>
            <w:r w:rsidRPr="0040225B">
              <w:rPr>
                <w:rFonts w:ascii="Times New Roman" w:hAnsi="Times New Roman"/>
                <w:iCs/>
                <w:sz w:val="24"/>
                <w:szCs w:val="28"/>
              </w:rPr>
              <w:t xml:space="preserve">-100, </w:t>
            </w:r>
            <w:r w:rsidRPr="0040225B">
              <w:rPr>
                <w:rFonts w:ascii="Times New Roman" w:hAnsi="Times New Roman"/>
                <w:iCs/>
                <w:sz w:val="24"/>
                <w:szCs w:val="28"/>
                <w:lang w:val="en-US"/>
              </w:rPr>
              <w:t>EDO</w:t>
            </w:r>
            <w:r w:rsidRPr="0040225B">
              <w:rPr>
                <w:rFonts w:ascii="Times New Roman" w:hAnsi="Times New Roman"/>
                <w:iCs/>
                <w:sz w:val="24"/>
                <w:szCs w:val="28"/>
              </w:rPr>
              <w:t>/</w:t>
            </w:r>
            <w:r w:rsidRPr="0040225B">
              <w:rPr>
                <w:rFonts w:ascii="Times New Roman" w:hAnsi="Times New Roman"/>
                <w:iCs/>
                <w:sz w:val="24"/>
                <w:szCs w:val="28"/>
                <w:lang w:val="en-US"/>
              </w:rPr>
              <w:t>SDRAM</w:t>
            </w:r>
            <w:r w:rsidRPr="0040225B">
              <w:rPr>
                <w:rFonts w:ascii="Times New Roman" w:hAnsi="Times New Roman"/>
                <w:iCs/>
                <w:sz w:val="24"/>
                <w:szCs w:val="28"/>
              </w:rPr>
              <w:t xml:space="preserve">, </w:t>
            </w:r>
            <w:r w:rsidRPr="0040225B">
              <w:rPr>
                <w:rFonts w:ascii="Times New Roman" w:hAnsi="Times New Roman"/>
                <w:iCs/>
                <w:sz w:val="24"/>
                <w:szCs w:val="28"/>
                <w:lang w:val="en-US"/>
              </w:rPr>
              <w:t>ECC</w:t>
            </w:r>
            <w:r w:rsidRPr="0040225B">
              <w:rPr>
                <w:rFonts w:ascii="Times New Roman" w:hAnsi="Times New Roman"/>
                <w:iCs/>
                <w:sz w:val="24"/>
                <w:szCs w:val="28"/>
              </w:rPr>
              <w:t xml:space="preserve"> для 440</w:t>
            </w:r>
            <w:r w:rsidRPr="0040225B">
              <w:rPr>
                <w:rFonts w:ascii="Times New Roman" w:hAnsi="Times New Roman"/>
                <w:iCs/>
                <w:sz w:val="24"/>
                <w:szCs w:val="28"/>
                <w:lang w:val="en-US"/>
              </w:rPr>
              <w:t>BX</w:t>
            </w:r>
            <w:r w:rsidRPr="0040225B">
              <w:rPr>
                <w:rFonts w:ascii="Times New Roman" w:hAnsi="Times New Roman"/>
                <w:iCs/>
                <w:sz w:val="24"/>
                <w:szCs w:val="28"/>
              </w:rPr>
              <w:t>).</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Интегрированный двухканальный </w:t>
            </w:r>
            <w:r w:rsidRPr="0040225B">
              <w:rPr>
                <w:rFonts w:ascii="Times New Roman" w:hAnsi="Times New Roman"/>
                <w:iCs/>
                <w:sz w:val="24"/>
                <w:szCs w:val="28"/>
                <w:lang w:val="en-US"/>
              </w:rPr>
              <w:t>PCI</w:t>
            </w:r>
            <w:r w:rsidRPr="0040225B">
              <w:rPr>
                <w:rFonts w:ascii="Times New Roman" w:hAnsi="Times New Roman"/>
                <w:iCs/>
                <w:sz w:val="24"/>
                <w:szCs w:val="28"/>
              </w:rPr>
              <w:t xml:space="preserve">-контроллер </w:t>
            </w:r>
            <w:r w:rsidRPr="0040225B">
              <w:rPr>
                <w:rFonts w:ascii="Times New Roman" w:hAnsi="Times New Roman"/>
                <w:iCs/>
                <w:sz w:val="24"/>
                <w:szCs w:val="28"/>
                <w:lang w:val="en-US"/>
              </w:rPr>
              <w:t>IDE</w:t>
            </w:r>
            <w:r w:rsidRPr="0040225B">
              <w:rPr>
                <w:rFonts w:ascii="Times New Roman" w:hAnsi="Times New Roman"/>
                <w:iCs/>
                <w:sz w:val="24"/>
                <w:szCs w:val="28"/>
              </w:rPr>
              <w:t xml:space="preserve"> с поддержкой </w:t>
            </w:r>
            <w:r w:rsidRPr="0040225B">
              <w:rPr>
                <w:rFonts w:ascii="Times New Roman" w:hAnsi="Times New Roman"/>
                <w:iCs/>
                <w:sz w:val="24"/>
                <w:szCs w:val="28"/>
                <w:lang w:val="en-US"/>
              </w:rPr>
              <w:t>UltraDMA</w:t>
            </w:r>
            <w:r w:rsidRPr="0040225B">
              <w:rPr>
                <w:rFonts w:ascii="Times New Roman" w:hAnsi="Times New Roman"/>
                <w:iCs/>
                <w:sz w:val="24"/>
                <w:szCs w:val="28"/>
              </w:rPr>
              <w:t>33 позволяет подключить до 4-х устройств. Жёсткие диски любого объёма (доступны от 3</w:t>
            </w:r>
            <w:r w:rsidRPr="0040225B">
              <w:rPr>
                <w:rFonts w:ascii="Times New Roman" w:hAnsi="Times New Roman"/>
                <w:iCs/>
                <w:sz w:val="24"/>
                <w:szCs w:val="28"/>
                <w:lang w:val="en-US"/>
              </w:rPr>
              <w:t>Gb</w:t>
            </w:r>
            <w:r w:rsidRPr="0040225B">
              <w:rPr>
                <w:rFonts w:ascii="Times New Roman" w:hAnsi="Times New Roman"/>
                <w:iCs/>
                <w:sz w:val="24"/>
                <w:szCs w:val="28"/>
              </w:rPr>
              <w:t xml:space="preserve"> до 20</w:t>
            </w:r>
            <w:r w:rsidRPr="0040225B">
              <w:rPr>
                <w:rFonts w:ascii="Times New Roman" w:hAnsi="Times New Roman"/>
                <w:iCs/>
                <w:sz w:val="24"/>
                <w:szCs w:val="28"/>
                <w:lang w:val="en-US"/>
              </w:rPr>
              <w:t>Gb</w:t>
            </w:r>
            <w:r w:rsidRPr="0040225B">
              <w:rPr>
                <w:rFonts w:ascii="Times New Roman" w:hAnsi="Times New Roman"/>
                <w:iCs/>
                <w:sz w:val="24"/>
                <w:szCs w:val="28"/>
              </w:rPr>
              <w:t xml:space="preserve">), приводы </w:t>
            </w:r>
            <w:r w:rsidRPr="0040225B">
              <w:rPr>
                <w:rFonts w:ascii="Times New Roman" w:hAnsi="Times New Roman"/>
                <w:iCs/>
                <w:sz w:val="24"/>
                <w:szCs w:val="28"/>
                <w:lang w:val="en-US"/>
              </w:rPr>
              <w:t>CD</w:t>
            </w:r>
            <w:r w:rsidRPr="0040225B">
              <w:rPr>
                <w:rFonts w:ascii="Times New Roman" w:hAnsi="Times New Roman"/>
                <w:iCs/>
                <w:sz w:val="24"/>
                <w:szCs w:val="28"/>
              </w:rPr>
              <w:t>-</w:t>
            </w:r>
            <w:r w:rsidRPr="0040225B">
              <w:rPr>
                <w:rFonts w:ascii="Times New Roman" w:hAnsi="Times New Roman"/>
                <w:iCs/>
                <w:sz w:val="24"/>
                <w:szCs w:val="28"/>
                <w:lang w:val="en-US"/>
              </w:rPr>
              <w:t>ROM</w:t>
            </w:r>
            <w:r w:rsidRPr="0040225B">
              <w:rPr>
                <w:rFonts w:ascii="Times New Roman" w:hAnsi="Times New Roman"/>
                <w:iCs/>
                <w:sz w:val="24"/>
                <w:szCs w:val="28"/>
              </w:rPr>
              <w:t xml:space="preserve">, </w:t>
            </w:r>
            <w:r w:rsidRPr="0040225B">
              <w:rPr>
                <w:rFonts w:ascii="Times New Roman" w:hAnsi="Times New Roman"/>
                <w:iCs/>
                <w:sz w:val="24"/>
                <w:szCs w:val="28"/>
                <w:lang w:val="en-US"/>
              </w:rPr>
              <w:t>CD</w:t>
            </w:r>
            <w:r w:rsidRPr="0040225B">
              <w:rPr>
                <w:rFonts w:ascii="Times New Roman" w:hAnsi="Times New Roman"/>
                <w:iCs/>
                <w:sz w:val="24"/>
                <w:szCs w:val="28"/>
              </w:rPr>
              <w:t>-</w:t>
            </w:r>
            <w:r w:rsidRPr="0040225B">
              <w:rPr>
                <w:rFonts w:ascii="Times New Roman" w:hAnsi="Times New Roman"/>
                <w:iCs/>
                <w:sz w:val="24"/>
                <w:szCs w:val="28"/>
                <w:lang w:val="en-US"/>
              </w:rPr>
              <w:t>R</w:t>
            </w:r>
            <w:r w:rsidRPr="0040225B">
              <w:rPr>
                <w:rFonts w:ascii="Times New Roman" w:hAnsi="Times New Roman"/>
                <w:iCs/>
                <w:sz w:val="24"/>
                <w:szCs w:val="28"/>
              </w:rPr>
              <w:t xml:space="preserve">, </w:t>
            </w:r>
            <w:r w:rsidRPr="0040225B">
              <w:rPr>
                <w:rFonts w:ascii="Times New Roman" w:hAnsi="Times New Roman"/>
                <w:iCs/>
                <w:sz w:val="24"/>
                <w:szCs w:val="28"/>
                <w:lang w:val="en-US"/>
              </w:rPr>
              <w:t>CD</w:t>
            </w:r>
            <w:r w:rsidRPr="0040225B">
              <w:rPr>
                <w:rFonts w:ascii="Times New Roman" w:hAnsi="Times New Roman"/>
                <w:iCs/>
                <w:sz w:val="24"/>
                <w:szCs w:val="28"/>
              </w:rPr>
              <w:t>-</w:t>
            </w:r>
            <w:r w:rsidRPr="0040225B">
              <w:rPr>
                <w:rFonts w:ascii="Times New Roman" w:hAnsi="Times New Roman"/>
                <w:iCs/>
                <w:sz w:val="24"/>
                <w:szCs w:val="28"/>
                <w:lang w:val="en-US"/>
              </w:rPr>
              <w:t>RW</w:t>
            </w:r>
            <w:r w:rsidRPr="0040225B">
              <w:rPr>
                <w:rFonts w:ascii="Times New Roman" w:hAnsi="Times New Roman"/>
                <w:iCs/>
                <w:sz w:val="24"/>
                <w:szCs w:val="28"/>
              </w:rPr>
              <w:t xml:space="preserve">, </w:t>
            </w:r>
            <w:r w:rsidRPr="0040225B">
              <w:rPr>
                <w:rFonts w:ascii="Times New Roman" w:hAnsi="Times New Roman"/>
                <w:iCs/>
                <w:sz w:val="24"/>
                <w:szCs w:val="28"/>
                <w:lang w:val="en-US"/>
              </w:rPr>
              <w:t>DVD</w:t>
            </w:r>
            <w:r w:rsidRPr="0040225B">
              <w:rPr>
                <w:rFonts w:ascii="Times New Roman" w:hAnsi="Times New Roman"/>
                <w:iCs/>
                <w:sz w:val="24"/>
                <w:szCs w:val="28"/>
              </w:rPr>
              <w:t>-</w:t>
            </w:r>
            <w:r w:rsidRPr="0040225B">
              <w:rPr>
                <w:rFonts w:ascii="Times New Roman" w:hAnsi="Times New Roman"/>
                <w:iCs/>
                <w:sz w:val="24"/>
                <w:szCs w:val="28"/>
                <w:lang w:val="en-US"/>
              </w:rPr>
              <w:t>ROM</w:t>
            </w:r>
            <w:r w:rsidRPr="0040225B">
              <w:rPr>
                <w:rFonts w:ascii="Times New Roman" w:hAnsi="Times New Roman"/>
                <w:iCs/>
                <w:sz w:val="24"/>
                <w:szCs w:val="28"/>
              </w:rPr>
              <w:t xml:space="preserve">, дисководы со сменными носителями </w:t>
            </w:r>
            <w:r w:rsidRPr="0040225B">
              <w:rPr>
                <w:rFonts w:ascii="Times New Roman" w:hAnsi="Times New Roman"/>
                <w:iCs/>
                <w:sz w:val="24"/>
                <w:szCs w:val="28"/>
                <w:lang w:val="en-US"/>
              </w:rPr>
              <w:t>ZIP</w:t>
            </w:r>
            <w:r w:rsidRPr="0040225B">
              <w:rPr>
                <w:rFonts w:ascii="Times New Roman" w:hAnsi="Times New Roman"/>
                <w:iCs/>
                <w:sz w:val="24"/>
                <w:szCs w:val="28"/>
              </w:rPr>
              <w:t xml:space="preserve"> и </w:t>
            </w:r>
            <w:r w:rsidRPr="0040225B">
              <w:rPr>
                <w:rFonts w:ascii="Times New Roman" w:hAnsi="Times New Roman"/>
                <w:iCs/>
                <w:sz w:val="24"/>
                <w:szCs w:val="28"/>
                <w:lang w:val="en-US"/>
              </w:rPr>
              <w:t>LS</w:t>
            </w:r>
            <w:r w:rsidRPr="0040225B">
              <w:rPr>
                <w:rFonts w:ascii="Times New Roman" w:hAnsi="Times New Roman"/>
                <w:iCs/>
                <w:sz w:val="24"/>
                <w:szCs w:val="28"/>
              </w:rPr>
              <w:t>-120. Любой накопитель может быть выбран в качестве загрузочного устройства. Свободны два внутренних отсека для устройств 5,25" и один для устройств 3,5".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Видеосистема компьютера базируется на шине </w:t>
            </w:r>
            <w:r w:rsidRPr="0040225B">
              <w:rPr>
                <w:rFonts w:ascii="Times New Roman" w:hAnsi="Times New Roman"/>
                <w:iCs/>
                <w:sz w:val="24"/>
                <w:szCs w:val="28"/>
                <w:lang w:val="en-US"/>
              </w:rPr>
              <w:t>AGP</w:t>
            </w:r>
            <w:r w:rsidRPr="0040225B">
              <w:rPr>
                <w:rFonts w:ascii="Times New Roman" w:hAnsi="Times New Roman"/>
                <w:iCs/>
                <w:sz w:val="24"/>
                <w:szCs w:val="28"/>
              </w:rPr>
              <w:t xml:space="preserve"> 1х/2х (</w:t>
            </w:r>
            <w:r w:rsidRPr="0040225B">
              <w:rPr>
                <w:rFonts w:ascii="Times New Roman" w:hAnsi="Times New Roman"/>
                <w:iCs/>
                <w:sz w:val="24"/>
                <w:szCs w:val="28"/>
                <w:lang w:val="en-US"/>
              </w:rPr>
              <w:t>Intel</w:t>
            </w:r>
            <w:r w:rsidRPr="0040225B">
              <w:rPr>
                <w:rFonts w:ascii="Times New Roman" w:hAnsi="Times New Roman"/>
                <w:iCs/>
                <w:sz w:val="24"/>
                <w:szCs w:val="28"/>
              </w:rPr>
              <w:t xml:space="preserve"> 740 8</w:t>
            </w:r>
            <w:r w:rsidRPr="0040225B">
              <w:rPr>
                <w:rFonts w:ascii="Times New Roman" w:hAnsi="Times New Roman"/>
                <w:iCs/>
                <w:sz w:val="24"/>
                <w:szCs w:val="28"/>
                <w:lang w:val="en-US"/>
              </w:rPr>
              <w:t>Mb</w:t>
            </w:r>
            <w:r w:rsidRPr="0040225B">
              <w:rPr>
                <w:rFonts w:ascii="Times New Roman" w:hAnsi="Times New Roman"/>
                <w:iCs/>
                <w:sz w:val="24"/>
                <w:szCs w:val="28"/>
              </w:rPr>
              <w:t xml:space="preserve"> </w:t>
            </w:r>
            <w:r w:rsidRPr="0040225B">
              <w:rPr>
                <w:rFonts w:ascii="Times New Roman" w:hAnsi="Times New Roman"/>
                <w:iCs/>
                <w:sz w:val="24"/>
                <w:szCs w:val="28"/>
                <w:lang w:val="en-US"/>
              </w:rPr>
              <w:t>SDRAM</w:t>
            </w:r>
            <w:r w:rsidRPr="0040225B">
              <w:rPr>
                <w:rFonts w:ascii="Times New Roman" w:hAnsi="Times New Roman"/>
                <w:iCs/>
                <w:sz w:val="24"/>
                <w:szCs w:val="28"/>
              </w:rPr>
              <w:t xml:space="preserve"> в стандартной конфигурации).</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Функциональные возможности могут быть расширены за счёт установки дополнительных плат (аудиокарты, сетевые платы, факс-модемы, </w:t>
            </w:r>
            <w:r w:rsidRPr="0040225B">
              <w:rPr>
                <w:rFonts w:ascii="Times New Roman" w:hAnsi="Times New Roman"/>
                <w:iCs/>
                <w:sz w:val="24"/>
                <w:szCs w:val="28"/>
                <w:lang w:val="en-US"/>
              </w:rPr>
              <w:t>TV</w:t>
            </w:r>
            <w:r w:rsidRPr="0040225B">
              <w:rPr>
                <w:rFonts w:ascii="Times New Roman" w:hAnsi="Times New Roman"/>
                <w:iCs/>
                <w:sz w:val="24"/>
                <w:szCs w:val="28"/>
              </w:rPr>
              <w:t xml:space="preserve">-тюнеры и т.п.) для шины </w:t>
            </w:r>
            <w:r w:rsidRPr="0040225B">
              <w:rPr>
                <w:rFonts w:ascii="Times New Roman" w:hAnsi="Times New Roman"/>
                <w:iCs/>
                <w:sz w:val="24"/>
                <w:szCs w:val="28"/>
                <w:lang w:val="en-US"/>
              </w:rPr>
              <w:t>PCI</w:t>
            </w:r>
            <w:r w:rsidRPr="0040225B">
              <w:rPr>
                <w:rFonts w:ascii="Times New Roman" w:hAnsi="Times New Roman"/>
                <w:iCs/>
                <w:sz w:val="24"/>
                <w:szCs w:val="28"/>
              </w:rPr>
              <w:t xml:space="preserve"> (3 </w:t>
            </w:r>
            <w:r w:rsidRPr="0040225B">
              <w:rPr>
                <w:rFonts w:ascii="Times New Roman" w:hAnsi="Times New Roman"/>
                <w:iCs/>
                <w:sz w:val="24"/>
                <w:szCs w:val="28"/>
                <w:lang w:val="en-US"/>
              </w:rPr>
              <w:t>bus</w:t>
            </w:r>
            <w:r w:rsidRPr="0040225B">
              <w:rPr>
                <w:rFonts w:ascii="Times New Roman" w:hAnsi="Times New Roman"/>
                <w:iCs/>
                <w:sz w:val="24"/>
                <w:szCs w:val="28"/>
              </w:rPr>
              <w:t xml:space="preserve"> </w:t>
            </w:r>
            <w:r w:rsidRPr="0040225B">
              <w:rPr>
                <w:rFonts w:ascii="Times New Roman" w:hAnsi="Times New Roman"/>
                <w:iCs/>
                <w:sz w:val="24"/>
                <w:szCs w:val="28"/>
                <w:lang w:val="en-US"/>
              </w:rPr>
              <w:t>master</w:t>
            </w:r>
            <w:r w:rsidRPr="0040225B">
              <w:rPr>
                <w:rFonts w:ascii="Times New Roman" w:hAnsi="Times New Roman"/>
                <w:iCs/>
                <w:sz w:val="24"/>
                <w:szCs w:val="28"/>
              </w:rPr>
              <w:t xml:space="preserve"> слота) и </w:t>
            </w:r>
            <w:r w:rsidRPr="0040225B">
              <w:rPr>
                <w:rFonts w:ascii="Times New Roman" w:hAnsi="Times New Roman"/>
                <w:iCs/>
                <w:sz w:val="24"/>
                <w:szCs w:val="28"/>
                <w:lang w:val="en-US"/>
              </w:rPr>
              <w:t>ISA</w:t>
            </w:r>
            <w:r w:rsidRPr="0040225B">
              <w:rPr>
                <w:rFonts w:ascii="Times New Roman" w:hAnsi="Times New Roman"/>
                <w:iCs/>
                <w:sz w:val="24"/>
                <w:szCs w:val="28"/>
              </w:rPr>
              <w:t xml:space="preserve"> (2 слота).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Два последовательных порта (совместимы с </w:t>
            </w:r>
            <w:r w:rsidRPr="0040225B">
              <w:rPr>
                <w:rFonts w:ascii="Times New Roman" w:hAnsi="Times New Roman"/>
                <w:iCs/>
                <w:sz w:val="24"/>
                <w:szCs w:val="28"/>
                <w:lang w:val="en-US"/>
              </w:rPr>
              <w:t>UART</w:t>
            </w:r>
            <w:r w:rsidRPr="0040225B">
              <w:rPr>
                <w:rFonts w:ascii="Times New Roman" w:hAnsi="Times New Roman"/>
                <w:iCs/>
                <w:sz w:val="24"/>
                <w:szCs w:val="28"/>
              </w:rPr>
              <w:t xml:space="preserve"> 16550), параллельный порт (режимы </w:t>
            </w:r>
            <w:r w:rsidRPr="0040225B">
              <w:rPr>
                <w:rFonts w:ascii="Times New Roman" w:hAnsi="Times New Roman"/>
                <w:iCs/>
                <w:sz w:val="24"/>
                <w:szCs w:val="28"/>
                <w:lang w:val="en-US"/>
              </w:rPr>
              <w:t>SPP</w:t>
            </w:r>
            <w:r w:rsidRPr="0040225B">
              <w:rPr>
                <w:rFonts w:ascii="Times New Roman" w:hAnsi="Times New Roman"/>
                <w:iCs/>
                <w:sz w:val="24"/>
                <w:szCs w:val="28"/>
              </w:rPr>
              <w:t>/</w:t>
            </w:r>
            <w:r w:rsidRPr="0040225B">
              <w:rPr>
                <w:rFonts w:ascii="Times New Roman" w:hAnsi="Times New Roman"/>
                <w:iCs/>
                <w:sz w:val="24"/>
                <w:szCs w:val="28"/>
                <w:lang w:val="en-US"/>
              </w:rPr>
              <w:t>EPP</w:t>
            </w:r>
            <w:r w:rsidRPr="0040225B">
              <w:rPr>
                <w:rFonts w:ascii="Times New Roman" w:hAnsi="Times New Roman"/>
                <w:iCs/>
                <w:sz w:val="24"/>
                <w:szCs w:val="28"/>
              </w:rPr>
              <w:t>/</w:t>
            </w:r>
            <w:r w:rsidRPr="0040225B">
              <w:rPr>
                <w:rFonts w:ascii="Times New Roman" w:hAnsi="Times New Roman"/>
                <w:iCs/>
                <w:sz w:val="24"/>
                <w:szCs w:val="28"/>
                <w:lang w:val="en-US"/>
              </w:rPr>
              <w:t>ECP</w:t>
            </w:r>
            <w:r w:rsidRPr="0040225B">
              <w:rPr>
                <w:rFonts w:ascii="Times New Roman" w:hAnsi="Times New Roman"/>
                <w:iCs/>
                <w:sz w:val="24"/>
                <w:szCs w:val="28"/>
              </w:rPr>
              <w:t>).</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Поддерживаются функции управления энергопотреблением: </w:t>
            </w:r>
            <w:r w:rsidRPr="0040225B">
              <w:rPr>
                <w:rFonts w:ascii="Times New Roman" w:hAnsi="Times New Roman"/>
                <w:iCs/>
                <w:sz w:val="24"/>
                <w:szCs w:val="28"/>
                <w:lang w:val="en-US"/>
              </w:rPr>
              <w:t>SMM</w:t>
            </w:r>
            <w:r w:rsidRPr="0040225B">
              <w:rPr>
                <w:rFonts w:ascii="Times New Roman" w:hAnsi="Times New Roman"/>
                <w:iCs/>
                <w:sz w:val="24"/>
                <w:szCs w:val="28"/>
              </w:rPr>
              <w:t xml:space="preserve">, </w:t>
            </w:r>
            <w:r w:rsidRPr="0040225B">
              <w:rPr>
                <w:rFonts w:ascii="Times New Roman" w:hAnsi="Times New Roman"/>
                <w:iCs/>
                <w:sz w:val="24"/>
                <w:szCs w:val="28"/>
                <w:lang w:val="en-US"/>
              </w:rPr>
              <w:t>APM</w:t>
            </w:r>
            <w:r w:rsidRPr="0040225B">
              <w:rPr>
                <w:rFonts w:ascii="Times New Roman" w:hAnsi="Times New Roman"/>
                <w:iCs/>
                <w:sz w:val="24"/>
                <w:szCs w:val="28"/>
              </w:rPr>
              <w:t xml:space="preserve">, </w:t>
            </w:r>
            <w:r w:rsidRPr="0040225B">
              <w:rPr>
                <w:rFonts w:ascii="Times New Roman" w:hAnsi="Times New Roman"/>
                <w:iCs/>
                <w:sz w:val="24"/>
                <w:szCs w:val="28"/>
                <w:lang w:val="en-US"/>
              </w:rPr>
              <w:t>ACPI</w:t>
            </w:r>
            <w:r w:rsidRPr="0040225B">
              <w:rPr>
                <w:rFonts w:ascii="Times New Roman" w:hAnsi="Times New Roman"/>
                <w:iCs/>
                <w:sz w:val="24"/>
                <w:szCs w:val="28"/>
              </w:rPr>
              <w:t xml:space="preserve">, </w:t>
            </w:r>
            <w:r w:rsidRPr="0040225B">
              <w:rPr>
                <w:rFonts w:ascii="Times New Roman" w:hAnsi="Times New Roman"/>
                <w:iCs/>
                <w:sz w:val="24"/>
                <w:szCs w:val="28"/>
                <w:lang w:val="en-US"/>
              </w:rPr>
              <w:t>Wake</w:t>
            </w:r>
            <w:r w:rsidRPr="0040225B">
              <w:rPr>
                <w:rFonts w:ascii="Times New Roman" w:hAnsi="Times New Roman"/>
                <w:iCs/>
                <w:sz w:val="24"/>
                <w:szCs w:val="28"/>
              </w:rPr>
              <w:t xml:space="preserve"> </w:t>
            </w:r>
            <w:r w:rsidRPr="0040225B">
              <w:rPr>
                <w:rFonts w:ascii="Times New Roman" w:hAnsi="Times New Roman"/>
                <w:iCs/>
                <w:sz w:val="24"/>
                <w:szCs w:val="28"/>
                <w:lang w:val="en-US"/>
              </w:rPr>
              <w:t>on</w:t>
            </w:r>
            <w:r w:rsidRPr="0040225B">
              <w:rPr>
                <w:rFonts w:ascii="Times New Roman" w:hAnsi="Times New Roman"/>
                <w:iCs/>
                <w:sz w:val="24"/>
                <w:szCs w:val="28"/>
              </w:rPr>
              <w:t xml:space="preserve"> </w:t>
            </w:r>
            <w:r w:rsidRPr="0040225B">
              <w:rPr>
                <w:rFonts w:ascii="Times New Roman" w:hAnsi="Times New Roman"/>
                <w:iCs/>
                <w:sz w:val="24"/>
                <w:szCs w:val="28"/>
                <w:lang w:val="en-US"/>
              </w:rPr>
              <w:t>LAN</w:t>
            </w:r>
            <w:r w:rsidRPr="0040225B">
              <w:rPr>
                <w:rFonts w:ascii="Times New Roman" w:hAnsi="Times New Roman"/>
                <w:iCs/>
                <w:sz w:val="24"/>
                <w:szCs w:val="28"/>
              </w:rPr>
              <w:t xml:space="preserve">, </w:t>
            </w:r>
            <w:r w:rsidRPr="0040225B">
              <w:rPr>
                <w:rFonts w:ascii="Times New Roman" w:hAnsi="Times New Roman"/>
                <w:iCs/>
                <w:sz w:val="24"/>
                <w:szCs w:val="28"/>
                <w:lang w:val="en-US"/>
              </w:rPr>
              <w:t>Wake</w:t>
            </w:r>
            <w:r w:rsidRPr="0040225B">
              <w:rPr>
                <w:rFonts w:ascii="Times New Roman" w:hAnsi="Times New Roman"/>
                <w:iCs/>
                <w:sz w:val="24"/>
                <w:szCs w:val="28"/>
              </w:rPr>
              <w:t xml:space="preserve"> </w:t>
            </w:r>
            <w:r w:rsidRPr="0040225B">
              <w:rPr>
                <w:rFonts w:ascii="Times New Roman" w:hAnsi="Times New Roman"/>
                <w:iCs/>
                <w:sz w:val="24"/>
                <w:szCs w:val="28"/>
                <w:lang w:val="en-US"/>
              </w:rPr>
              <w:t>on</w:t>
            </w:r>
            <w:r w:rsidRPr="0040225B">
              <w:rPr>
                <w:rFonts w:ascii="Times New Roman" w:hAnsi="Times New Roman"/>
                <w:iCs/>
                <w:sz w:val="24"/>
                <w:szCs w:val="28"/>
              </w:rPr>
              <w:t xml:space="preserve"> </w:t>
            </w:r>
            <w:r w:rsidRPr="0040225B">
              <w:rPr>
                <w:rFonts w:ascii="Times New Roman" w:hAnsi="Times New Roman"/>
                <w:iCs/>
                <w:sz w:val="24"/>
                <w:szCs w:val="28"/>
                <w:lang w:val="en-US"/>
              </w:rPr>
              <w:t>Ring</w:t>
            </w:r>
            <w:r w:rsidRPr="0040225B">
              <w:rPr>
                <w:rFonts w:ascii="Times New Roman" w:hAnsi="Times New Roman"/>
                <w:iCs/>
                <w:sz w:val="24"/>
                <w:szCs w:val="28"/>
              </w:rPr>
              <w:t xml:space="preserve"> </w:t>
            </w:r>
            <w:r w:rsidRPr="0040225B">
              <w:rPr>
                <w:rFonts w:ascii="Times New Roman" w:hAnsi="Times New Roman"/>
                <w:iCs/>
                <w:sz w:val="24"/>
                <w:szCs w:val="28"/>
                <w:lang w:val="en-US"/>
              </w:rPr>
              <w:t>for</w:t>
            </w:r>
            <w:r w:rsidRPr="0040225B">
              <w:rPr>
                <w:rFonts w:ascii="Times New Roman" w:hAnsi="Times New Roman"/>
                <w:iCs/>
                <w:sz w:val="24"/>
                <w:szCs w:val="28"/>
              </w:rPr>
              <w:t xml:space="preserve"> </w:t>
            </w:r>
            <w:r w:rsidRPr="0040225B">
              <w:rPr>
                <w:rFonts w:ascii="Times New Roman" w:hAnsi="Times New Roman"/>
                <w:iCs/>
                <w:sz w:val="24"/>
                <w:szCs w:val="28"/>
                <w:lang w:val="en-US"/>
              </w:rPr>
              <w:t>Modem</w:t>
            </w:r>
            <w:r w:rsidRPr="0040225B">
              <w:rPr>
                <w:rFonts w:ascii="Times New Roman" w:hAnsi="Times New Roman"/>
                <w:iCs/>
                <w:sz w:val="24"/>
                <w:szCs w:val="28"/>
              </w:rPr>
              <w:t>.</w:t>
            </w:r>
          </w:p>
          <w:p w:rsidR="00834C0F" w:rsidRPr="0040225B" w:rsidRDefault="00834C0F" w:rsidP="00CE0838">
            <w:pPr>
              <w:snapToGrid w:val="0"/>
              <w:spacing w:after="0" w:line="240" w:lineRule="auto"/>
              <w:rPr>
                <w:rFonts w:ascii="Times New Roman" w:hAnsi="Times New Roman"/>
                <w:iCs/>
                <w:sz w:val="24"/>
                <w:szCs w:val="28"/>
                <w:lang w:val="en-US"/>
              </w:rPr>
            </w:pPr>
            <w:r w:rsidRPr="0040225B">
              <w:rPr>
                <w:rFonts w:ascii="Times New Roman" w:hAnsi="Times New Roman"/>
                <w:iCs/>
                <w:sz w:val="24"/>
                <w:szCs w:val="28"/>
              </w:rPr>
              <w:t xml:space="preserve">Компьютер выполнен в конструктиве </w:t>
            </w:r>
            <w:r w:rsidRPr="0040225B">
              <w:rPr>
                <w:rFonts w:ascii="Times New Roman" w:hAnsi="Times New Roman"/>
                <w:iCs/>
                <w:sz w:val="24"/>
                <w:szCs w:val="28"/>
                <w:lang w:val="en-US"/>
              </w:rPr>
              <w:t>MiniTower</w:t>
            </w:r>
            <w:r w:rsidRPr="0040225B">
              <w:rPr>
                <w:rFonts w:ascii="Times New Roman" w:hAnsi="Times New Roman"/>
                <w:iCs/>
                <w:sz w:val="24"/>
                <w:szCs w:val="28"/>
              </w:rPr>
              <w:t xml:space="preserve"> (</w:t>
            </w:r>
            <w:r w:rsidRPr="0040225B">
              <w:rPr>
                <w:rFonts w:ascii="Times New Roman" w:hAnsi="Times New Roman"/>
                <w:iCs/>
                <w:sz w:val="24"/>
                <w:szCs w:val="28"/>
                <w:lang w:val="en-US"/>
              </w:rPr>
              <w:t>AT</w:t>
            </w:r>
            <w:r w:rsidRPr="0040225B">
              <w:rPr>
                <w:rFonts w:ascii="Times New Roman" w:hAnsi="Times New Roman"/>
                <w:iCs/>
                <w:sz w:val="24"/>
                <w:szCs w:val="28"/>
              </w:rPr>
              <w:t>, блок питания 200</w:t>
            </w:r>
            <w:r w:rsidRPr="0040225B">
              <w:rPr>
                <w:rFonts w:ascii="Times New Roman" w:hAnsi="Times New Roman"/>
                <w:iCs/>
                <w:sz w:val="24"/>
                <w:szCs w:val="28"/>
                <w:lang w:val="en-US"/>
              </w:rPr>
              <w:t>W</w:t>
            </w:r>
            <w:r w:rsidRPr="0040225B">
              <w:rPr>
                <w:rFonts w:ascii="Times New Roman" w:hAnsi="Times New Roman"/>
                <w:iCs/>
                <w:sz w:val="24"/>
                <w:szCs w:val="28"/>
              </w:rPr>
              <w:t xml:space="preserve">), комплектуется 3,5" дисководом, клавиатурой для </w:t>
            </w:r>
            <w:r w:rsidRPr="0040225B">
              <w:rPr>
                <w:rFonts w:ascii="Times New Roman" w:hAnsi="Times New Roman"/>
                <w:iCs/>
                <w:sz w:val="24"/>
                <w:szCs w:val="28"/>
                <w:lang w:val="en-US"/>
              </w:rPr>
              <w:t>Windows</w:t>
            </w:r>
            <w:r w:rsidRPr="0040225B">
              <w:rPr>
                <w:rFonts w:ascii="Times New Roman" w:hAnsi="Times New Roman"/>
                <w:iCs/>
                <w:sz w:val="24"/>
                <w:szCs w:val="28"/>
              </w:rPr>
              <w:t xml:space="preserve"> 95/98 и мышью </w:t>
            </w:r>
            <w:r w:rsidRPr="0040225B">
              <w:rPr>
                <w:rFonts w:ascii="Times New Roman" w:hAnsi="Times New Roman"/>
                <w:iCs/>
                <w:sz w:val="24"/>
                <w:szCs w:val="28"/>
                <w:lang w:val="en-US"/>
              </w:rPr>
              <w:t>Logitech.</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3</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sidRPr="0040225B">
              <w:rPr>
                <w:rFonts w:ascii="Times New Roman" w:eastAsia="SimSun" w:hAnsi="Times New Roman"/>
                <w:kern w:val="3"/>
                <w:sz w:val="24"/>
                <w:szCs w:val="24"/>
              </w:rPr>
              <w:t>Интерактивная доска SMARTBoard SB680-R2-480029</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4"/>
              </w:rPr>
              <w:t>Без лотка (диагональ 87″ / 221 cm, формат 16:10, технология DViT, питание (100V до 240V AC, 50/60 Hz, 5V DC 2.0A), ключ активации SMART NOTEBOOK в комплекте), пассивный лоток для интерактивной доски SBM685 (1019355); состоит из 2 мест</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4</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lang w:val="en-US"/>
              </w:rPr>
            </w:pPr>
            <w:r w:rsidRPr="0040225B">
              <w:rPr>
                <w:rFonts w:ascii="Times New Roman" w:eastAsia="Calibri" w:hAnsi="Times New Roman"/>
                <w:sz w:val="24"/>
                <w:szCs w:val="24"/>
                <w:lang w:val="en-US"/>
              </w:rPr>
              <w:t>3D-</w:t>
            </w:r>
            <w:r w:rsidRPr="0040225B">
              <w:rPr>
                <w:rFonts w:ascii="Times New Roman" w:eastAsia="Calibri" w:hAnsi="Times New Roman"/>
                <w:sz w:val="24"/>
                <w:szCs w:val="24"/>
              </w:rPr>
              <w:t>принтер</w:t>
            </w:r>
            <w:r w:rsidRPr="0040225B">
              <w:rPr>
                <w:rFonts w:ascii="Times New Roman" w:eastAsia="Calibri" w:hAnsi="Times New Roman"/>
                <w:sz w:val="24"/>
                <w:szCs w:val="24"/>
                <w:lang w:val="en-US"/>
              </w:rPr>
              <w:t xml:space="preserve"> Creality Ender 3 Pro </w:t>
            </w:r>
            <w:r w:rsidRPr="0040225B">
              <w:rPr>
                <w:rFonts w:ascii="Times New Roman" w:eastAsia="Calibri" w:hAnsi="Times New Roman"/>
                <w:sz w:val="24"/>
                <w:szCs w:val="24"/>
              </w:rPr>
              <w:t>черный</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Технология печати FDM/FFF/PJP</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Область применения для дома/DIY, начального уровня</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Особенности дисплей</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Конструкция открытая камера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lastRenderedPageBreak/>
              <w:t xml:space="preserve">Материал для печати </w:t>
            </w:r>
            <w:r w:rsidRPr="0040225B">
              <w:rPr>
                <w:rFonts w:ascii="Times New Roman" w:hAnsi="Times New Roman"/>
                <w:iCs/>
                <w:sz w:val="24"/>
                <w:szCs w:val="28"/>
                <w:lang w:val="en-US"/>
              </w:rPr>
              <w:t>ABS</w:t>
            </w:r>
            <w:r w:rsidRPr="0040225B">
              <w:rPr>
                <w:rFonts w:ascii="Times New Roman" w:hAnsi="Times New Roman"/>
                <w:iCs/>
                <w:sz w:val="24"/>
                <w:szCs w:val="28"/>
              </w:rPr>
              <w:t xml:space="preserve">, </w:t>
            </w:r>
            <w:r w:rsidRPr="0040225B">
              <w:rPr>
                <w:rFonts w:ascii="Times New Roman" w:hAnsi="Times New Roman"/>
                <w:iCs/>
                <w:sz w:val="24"/>
                <w:szCs w:val="28"/>
                <w:lang w:val="en-US"/>
              </w:rPr>
              <w:t>Flex</w:t>
            </w:r>
            <w:r w:rsidRPr="0040225B">
              <w:rPr>
                <w:rFonts w:ascii="Times New Roman" w:hAnsi="Times New Roman"/>
                <w:iCs/>
                <w:sz w:val="24"/>
                <w:szCs w:val="28"/>
              </w:rPr>
              <w:t xml:space="preserve">, </w:t>
            </w:r>
            <w:r w:rsidRPr="0040225B">
              <w:rPr>
                <w:rFonts w:ascii="Times New Roman" w:hAnsi="Times New Roman"/>
                <w:iCs/>
                <w:sz w:val="24"/>
                <w:szCs w:val="28"/>
                <w:lang w:val="en-US"/>
              </w:rPr>
              <w:t>Nylon</w:t>
            </w:r>
            <w:r w:rsidRPr="0040225B">
              <w:rPr>
                <w:rFonts w:ascii="Times New Roman" w:hAnsi="Times New Roman"/>
                <w:iCs/>
                <w:sz w:val="24"/>
                <w:szCs w:val="28"/>
              </w:rPr>
              <w:t xml:space="preserve">, </w:t>
            </w:r>
            <w:r w:rsidRPr="0040225B">
              <w:rPr>
                <w:rFonts w:ascii="Times New Roman" w:hAnsi="Times New Roman"/>
                <w:iCs/>
                <w:sz w:val="24"/>
                <w:szCs w:val="28"/>
                <w:lang w:val="en-US"/>
              </w:rPr>
              <w:t>PLA</w:t>
            </w:r>
            <w:r w:rsidRPr="0040225B">
              <w:rPr>
                <w:rFonts w:ascii="Times New Roman" w:hAnsi="Times New Roman"/>
                <w:iCs/>
                <w:sz w:val="24"/>
                <w:szCs w:val="28"/>
              </w:rPr>
              <w:t xml:space="preserve">, </w:t>
            </w:r>
            <w:r w:rsidRPr="0040225B">
              <w:rPr>
                <w:rFonts w:ascii="Times New Roman" w:hAnsi="Times New Roman"/>
                <w:iCs/>
                <w:sz w:val="24"/>
                <w:szCs w:val="28"/>
                <w:lang w:val="en-US"/>
              </w:rPr>
              <w:t>Wood</w:t>
            </w:r>
            <w:r w:rsidRPr="0040225B">
              <w:rPr>
                <w:rFonts w:ascii="Times New Roman" w:hAnsi="Times New Roman"/>
                <w:iCs/>
                <w:sz w:val="24"/>
                <w:szCs w:val="28"/>
              </w:rPr>
              <w:t xml:space="preserve">, </w:t>
            </w:r>
            <w:r w:rsidRPr="0040225B">
              <w:rPr>
                <w:rFonts w:ascii="Times New Roman" w:hAnsi="Times New Roman"/>
                <w:iCs/>
                <w:sz w:val="24"/>
                <w:szCs w:val="28"/>
                <w:lang w:val="en-US"/>
              </w:rPr>
              <w:t>PETG</w:t>
            </w:r>
            <w:r w:rsidRPr="0040225B">
              <w:rPr>
                <w:rFonts w:ascii="Times New Roman" w:hAnsi="Times New Roman"/>
                <w:iCs/>
                <w:sz w:val="24"/>
                <w:szCs w:val="28"/>
              </w:rPr>
              <w:t xml:space="preserve">, </w:t>
            </w:r>
            <w:r w:rsidRPr="0040225B">
              <w:rPr>
                <w:rFonts w:ascii="Times New Roman" w:hAnsi="Times New Roman"/>
                <w:iCs/>
                <w:sz w:val="24"/>
                <w:szCs w:val="28"/>
                <w:lang w:val="en-US"/>
              </w:rPr>
              <w:t>SBS</w:t>
            </w:r>
            <w:r w:rsidRPr="0040225B">
              <w:rPr>
                <w:rFonts w:ascii="Times New Roman" w:hAnsi="Times New Roman"/>
                <w:iCs/>
                <w:sz w:val="24"/>
                <w:szCs w:val="28"/>
              </w:rPr>
              <w:t xml:space="preserve">, </w:t>
            </w:r>
            <w:r w:rsidRPr="0040225B">
              <w:rPr>
                <w:rFonts w:ascii="Times New Roman" w:hAnsi="Times New Roman"/>
                <w:iCs/>
                <w:sz w:val="24"/>
                <w:szCs w:val="28"/>
                <w:lang w:val="en-US"/>
              </w:rPr>
              <w:t>Carbon</w:t>
            </w:r>
            <w:r w:rsidRPr="0040225B">
              <w:rPr>
                <w:rFonts w:ascii="Times New Roman" w:hAnsi="Times New Roman"/>
                <w:iCs/>
                <w:sz w:val="24"/>
                <w:szCs w:val="28"/>
              </w:rPr>
              <w:t xml:space="preserve"> </w:t>
            </w:r>
            <w:r w:rsidRPr="0040225B">
              <w:rPr>
                <w:rFonts w:ascii="Times New Roman" w:hAnsi="Times New Roman"/>
                <w:iCs/>
                <w:sz w:val="24"/>
                <w:szCs w:val="28"/>
                <w:lang w:val="en-US"/>
              </w:rPr>
              <w:t>Fiber</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Ширина рабочего пространства 220 мм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Рабочее пространство 220x250x220 мм</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lastRenderedPageBreak/>
              <w:t>5</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lang w:val="en-US"/>
              </w:rPr>
            </w:pPr>
            <w:r w:rsidRPr="0040225B">
              <w:rPr>
                <w:rFonts w:ascii="Times New Roman" w:eastAsia="Calibri" w:hAnsi="Times New Roman"/>
                <w:sz w:val="24"/>
                <w:szCs w:val="24"/>
                <w:lang w:val="en-US"/>
              </w:rPr>
              <w:t>3D сканер триангуляционный лазерный</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Размер сканирования: до 20.3 (диаметр) </w:t>
            </w:r>
            <w:r w:rsidRPr="0040225B">
              <w:rPr>
                <w:rFonts w:ascii="Times New Roman" w:hAnsi="Times New Roman"/>
                <w:iCs/>
                <w:sz w:val="24"/>
                <w:szCs w:val="28"/>
                <w:lang w:val="en-US"/>
              </w:rPr>
              <w:t>x</w:t>
            </w:r>
            <w:r w:rsidRPr="0040225B">
              <w:rPr>
                <w:rFonts w:ascii="Times New Roman" w:hAnsi="Times New Roman"/>
                <w:iCs/>
                <w:sz w:val="24"/>
                <w:szCs w:val="28"/>
              </w:rPr>
              <w:t xml:space="preserve"> 20.3 см (высота) / [8 </w:t>
            </w:r>
            <w:r w:rsidRPr="0040225B">
              <w:rPr>
                <w:rFonts w:ascii="Times New Roman" w:hAnsi="Times New Roman"/>
                <w:iCs/>
                <w:sz w:val="24"/>
                <w:szCs w:val="28"/>
                <w:lang w:val="en-US"/>
              </w:rPr>
              <w:t>x</w:t>
            </w:r>
            <w:r w:rsidRPr="0040225B">
              <w:rPr>
                <w:rFonts w:ascii="Times New Roman" w:hAnsi="Times New Roman"/>
                <w:iCs/>
                <w:sz w:val="24"/>
                <w:szCs w:val="28"/>
              </w:rPr>
              <w:t xml:space="preserve"> 8 дюймов]</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Точность размеров: ± 2.0 мм [± 0.079 дюйм]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Разрешение деталей: 0.5 мм [0.197 дюйм]</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6</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sidRPr="0040225B">
              <w:rPr>
                <w:rFonts w:ascii="Times New Roman" w:eastAsia="Calibri" w:hAnsi="Times New Roman"/>
                <w:sz w:val="24"/>
                <w:szCs w:val="24"/>
              </w:rPr>
              <w:t>Гравировально-фрезерных станков с ЧПУ</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Рабочая область обработки</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перемещение по X, мм 300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перемещение по Y, мм 495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перемещение по Z, мм 180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Максимальная высота заготовки 245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Размеры рабочего стола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Длина, мм 400; Ширина, мм 300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Направляющие профильные</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По X, мм 25; По Y, мм 25; По Z, мм 25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Тип и диаметр винтов передач</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По X Шариковинтовая пара диаметр 16мм, шаг 5мм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По Y Шариковинтовая пара диаметр 16мм, шаг 5мм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По Z Шариковинтовая пара диаметр 16мм, шаг 5мм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Максимальная скорость</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перемещения, мм/мин</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До 3000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Точность позиционирования, мм/100мм 0,02</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Дискретность позиционирования, при шаге ½ , мм 0,0125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Тип шаговых двигателей 57х73мм 3,0А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Тип драйвера шаговых двигателей DM542</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Тип и характеристики шпинделя</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Тип GDZ-80-1500 / TDK-80-2200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Мощность, Вт 1500/2200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Скорость вращения, об 6000..24000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Габариты</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Длина, мм 775</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Ширина, мм 620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Высота, мм 840 </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7</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sidRPr="0040225B">
              <w:rPr>
                <w:rFonts w:ascii="Times New Roman" w:eastAsia="Calibri" w:hAnsi="Times New Roman"/>
                <w:sz w:val="24"/>
                <w:szCs w:val="24"/>
              </w:rPr>
              <w:t>Штангенциркуль цифровой</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Единицы измерений: миллиметры / дюймы</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Предел измерения: 150 мм / 6 дюймов</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Цена деления: 0.01 мм / 0.0005 дюйма</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Точность: 0.02 мм / 0.001 дюйма (до 100 мм); 0.03 мм / 0.001 дюйма (св. 100 мм)</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Виды измерений: Внешние размеры, внутренние размеры, глубина, разность размеров</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Максимально-допустимая скорость движения рамки: 1.5 м/с</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Дисплей: Жидкокристаллический без подсветки</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Питание: 1.5 В (элемент LR44)</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Рабочая температура и влажность: +5...+40°С, до 80%</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Масса (измерена автором): 166 г</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sidRPr="0040225B">
              <w:rPr>
                <w:rFonts w:ascii="Times New Roman" w:hAnsi="Times New Roman"/>
                <w:iCs/>
                <w:sz w:val="24"/>
                <w:szCs w:val="28"/>
              </w:rPr>
              <w:t>10</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sidRPr="0040225B">
              <w:rPr>
                <w:rFonts w:ascii="Times New Roman" w:eastAsia="Calibri" w:hAnsi="Times New Roman"/>
                <w:sz w:val="24"/>
                <w:szCs w:val="24"/>
              </w:rPr>
              <w:t xml:space="preserve">Типовой комплект учебного оборудования «Координатная измерительная машина (КИМ) с </w:t>
            </w:r>
            <w:r w:rsidRPr="0040225B">
              <w:rPr>
                <w:rFonts w:ascii="Times New Roman" w:eastAsia="Calibri" w:hAnsi="Times New Roman"/>
                <w:sz w:val="24"/>
                <w:szCs w:val="24"/>
              </w:rPr>
              <w:lastRenderedPageBreak/>
              <w:t>ЧПУ и системой технического зрения» (12 лаб. раб.)</w:t>
            </w:r>
          </w:p>
        </w:tc>
        <w:tc>
          <w:tcPr>
            <w:tcW w:w="2996" w:type="pct"/>
            <w:gridSpan w:val="2"/>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lastRenderedPageBreak/>
              <w:t xml:space="preserve">Настольная КИМ с ЧПУ «НИИК-701»;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Калибровочная сфера;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Набор специальных измерительных наконечников;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lastRenderedPageBreak/>
              <w:t xml:space="preserve">Программное обеспечение для управления КИМ и обработки результатов измерения;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Электронный учебник «Автоматизация контроля в машиностроении» с интегрированным программным модулем для проведения 7 лабораторных работ по контактным измерениям;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Набор деталей для измерения;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Приспособления и оснастка для закрепления деталей на столе КИМ.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Цифровая видеокамера и система подсветки;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Оснастка для калибровки камеры;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Программный модуль для управления КИМ и обработки результатов оптических измерений;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Программный модуль для проведения 5 лабораторных работ по оптическим измерениям;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 xml:space="preserve">Набор деталей для оптических измерений </w:t>
            </w:r>
          </w:p>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iCs/>
                <w:sz w:val="24"/>
                <w:szCs w:val="28"/>
              </w:rPr>
              <w:t>Персональный компьютер</w:t>
            </w:r>
          </w:p>
        </w:tc>
      </w:tr>
      <w:tr w:rsidR="00834C0F" w:rsidRPr="0040225B" w:rsidTr="00834C0F">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iCs/>
                <w:sz w:val="24"/>
                <w:szCs w:val="28"/>
              </w:rPr>
              <w:lastRenderedPageBreak/>
              <w:t>Дополнительное оборудование</w:t>
            </w:r>
          </w:p>
        </w:tc>
      </w:tr>
      <w:tr w:rsidR="00834C0F" w:rsidRPr="0040225B" w:rsidTr="00834C0F">
        <w:tc>
          <w:tcPr>
            <w:tcW w:w="268" w:type="pct"/>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Pr>
                <w:rFonts w:ascii="Times New Roman" w:hAnsi="Times New Roman"/>
                <w:iCs/>
                <w:sz w:val="24"/>
                <w:szCs w:val="28"/>
              </w:rPr>
              <w:t>1</w:t>
            </w:r>
          </w:p>
        </w:tc>
        <w:tc>
          <w:tcPr>
            <w:tcW w:w="1736" w:type="pct"/>
            <w:gridSpan w:val="2"/>
            <w:shd w:val="clear" w:color="auto" w:fill="auto"/>
            <w:vAlign w:val="center"/>
          </w:tcPr>
          <w:p w:rsidR="00834C0F" w:rsidRPr="0040225B" w:rsidRDefault="00834C0F" w:rsidP="00CE0838">
            <w:pPr>
              <w:spacing w:after="0" w:line="240" w:lineRule="auto"/>
              <w:rPr>
                <w:rFonts w:ascii="Times New Roman" w:eastAsia="Calibri" w:hAnsi="Times New Roman"/>
                <w:sz w:val="24"/>
                <w:szCs w:val="24"/>
              </w:rPr>
            </w:pPr>
            <w:r>
              <w:rPr>
                <w:rFonts w:ascii="Times New Roman" w:eastAsia="Calibri" w:hAnsi="Times New Roman"/>
                <w:sz w:val="24"/>
                <w:szCs w:val="24"/>
              </w:rPr>
              <w:t>-</w:t>
            </w:r>
          </w:p>
        </w:tc>
        <w:tc>
          <w:tcPr>
            <w:tcW w:w="2996"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p>
        </w:tc>
      </w:tr>
      <w:tr w:rsidR="00834C0F" w:rsidRPr="0040225B" w:rsidTr="00834C0F">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bCs/>
                <w:iCs/>
                <w:sz w:val="24"/>
                <w:szCs w:val="28"/>
                <w:lang w:val="en-US"/>
              </w:rPr>
              <w:t>III</w:t>
            </w:r>
            <w:r w:rsidRPr="0040225B">
              <w:rPr>
                <w:rFonts w:ascii="Times New Roman" w:hAnsi="Times New Roman"/>
                <w:b/>
                <w:bCs/>
                <w:iCs/>
                <w:sz w:val="24"/>
                <w:szCs w:val="28"/>
              </w:rPr>
              <w:t xml:space="preserve"> Демонстрационные учебно-наглядные пособия</w:t>
            </w:r>
          </w:p>
        </w:tc>
      </w:tr>
      <w:tr w:rsidR="00834C0F" w:rsidRPr="0040225B" w:rsidTr="00834C0F">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b/>
                <w:bCs/>
                <w:iCs/>
                <w:sz w:val="24"/>
                <w:szCs w:val="28"/>
                <w:lang w:val="en-US"/>
              </w:rPr>
            </w:pPr>
            <w:r w:rsidRPr="0040225B">
              <w:rPr>
                <w:rFonts w:ascii="Times New Roman" w:hAnsi="Times New Roman"/>
                <w:b/>
                <w:bCs/>
                <w:iCs/>
                <w:sz w:val="24"/>
                <w:szCs w:val="28"/>
              </w:rPr>
              <w:t>Основное оборудование</w:t>
            </w:r>
          </w:p>
        </w:tc>
      </w:tr>
      <w:tr w:rsidR="00834C0F" w:rsidRPr="0040225B" w:rsidTr="00834C0F">
        <w:tc>
          <w:tcPr>
            <w:tcW w:w="283" w:type="pct"/>
            <w:gridSpan w:val="2"/>
            <w:shd w:val="clear" w:color="auto" w:fill="auto"/>
            <w:vAlign w:val="center"/>
          </w:tcPr>
          <w:p w:rsidR="00834C0F" w:rsidRPr="0040225B" w:rsidRDefault="00834C0F" w:rsidP="00CE0838">
            <w:pPr>
              <w:snapToGrid w:val="0"/>
              <w:spacing w:after="0" w:line="240" w:lineRule="auto"/>
              <w:jc w:val="center"/>
              <w:rPr>
                <w:rFonts w:ascii="Times New Roman" w:hAnsi="Times New Roman"/>
                <w:iCs/>
                <w:sz w:val="24"/>
                <w:szCs w:val="28"/>
              </w:rPr>
            </w:pPr>
            <w:r>
              <w:rPr>
                <w:rFonts w:ascii="Times New Roman" w:hAnsi="Times New Roman"/>
                <w:iCs/>
                <w:sz w:val="24"/>
                <w:szCs w:val="28"/>
              </w:rPr>
              <w:t>1</w:t>
            </w:r>
          </w:p>
        </w:tc>
        <w:tc>
          <w:tcPr>
            <w:tcW w:w="1754" w:type="pct"/>
            <w:gridSpan w:val="2"/>
            <w:shd w:val="clear" w:color="auto" w:fill="auto"/>
          </w:tcPr>
          <w:p w:rsidR="00834C0F" w:rsidRPr="0040225B" w:rsidRDefault="00834C0F" w:rsidP="00CE0838">
            <w:pPr>
              <w:snapToGrid w:val="0"/>
              <w:spacing w:after="0" w:line="240" w:lineRule="auto"/>
              <w:rPr>
                <w:rFonts w:ascii="Times New Roman" w:hAnsi="Times New Roman"/>
                <w:iCs/>
                <w:sz w:val="24"/>
                <w:szCs w:val="28"/>
              </w:rPr>
            </w:pPr>
            <w:r>
              <w:rPr>
                <w:rFonts w:ascii="Times New Roman" w:hAnsi="Times New Roman"/>
                <w:iCs/>
                <w:sz w:val="24"/>
                <w:szCs w:val="28"/>
              </w:rPr>
              <w:t>-</w:t>
            </w:r>
          </w:p>
        </w:tc>
        <w:tc>
          <w:tcPr>
            <w:tcW w:w="2963" w:type="pct"/>
            <w:shd w:val="clear" w:color="auto" w:fill="auto"/>
            <w:vAlign w:val="center"/>
          </w:tcPr>
          <w:p w:rsidR="00834C0F" w:rsidRPr="0040225B" w:rsidRDefault="00834C0F" w:rsidP="00CE0838">
            <w:pPr>
              <w:snapToGrid w:val="0"/>
              <w:spacing w:after="0" w:line="240" w:lineRule="auto"/>
              <w:rPr>
                <w:rFonts w:ascii="Times New Roman" w:hAnsi="Times New Roman"/>
                <w:iCs/>
                <w:sz w:val="24"/>
                <w:szCs w:val="28"/>
              </w:rPr>
            </w:pPr>
          </w:p>
        </w:tc>
      </w:tr>
      <w:tr w:rsidR="00834C0F" w:rsidRPr="0040225B" w:rsidTr="00834C0F">
        <w:tc>
          <w:tcPr>
            <w:tcW w:w="5000" w:type="pct"/>
            <w:gridSpan w:val="5"/>
            <w:shd w:val="clear" w:color="auto" w:fill="auto"/>
          </w:tcPr>
          <w:p w:rsidR="00834C0F" w:rsidRPr="0040225B" w:rsidRDefault="00834C0F" w:rsidP="00CE0838">
            <w:pPr>
              <w:snapToGrid w:val="0"/>
              <w:spacing w:after="0" w:line="240" w:lineRule="auto"/>
              <w:rPr>
                <w:rFonts w:ascii="Times New Roman" w:hAnsi="Times New Roman"/>
                <w:iCs/>
                <w:sz w:val="24"/>
                <w:szCs w:val="28"/>
              </w:rPr>
            </w:pPr>
            <w:r w:rsidRPr="0040225B">
              <w:rPr>
                <w:rFonts w:ascii="Times New Roman" w:hAnsi="Times New Roman"/>
                <w:b/>
                <w:bCs/>
                <w:iCs/>
                <w:sz w:val="24"/>
                <w:szCs w:val="28"/>
              </w:rPr>
              <w:t>Дополнительное оборудование</w:t>
            </w:r>
          </w:p>
        </w:tc>
      </w:tr>
      <w:tr w:rsidR="00834C0F" w:rsidRPr="0040225B" w:rsidTr="00834C0F">
        <w:tc>
          <w:tcPr>
            <w:tcW w:w="283" w:type="pct"/>
            <w:gridSpan w:val="2"/>
            <w:shd w:val="clear" w:color="auto" w:fill="auto"/>
            <w:vAlign w:val="center"/>
          </w:tcPr>
          <w:p w:rsidR="00834C0F" w:rsidRPr="0040225B" w:rsidRDefault="00834C0F" w:rsidP="00CE0838">
            <w:pPr>
              <w:snapToGrid w:val="0"/>
              <w:spacing w:after="0" w:line="240" w:lineRule="auto"/>
              <w:jc w:val="center"/>
              <w:rPr>
                <w:rFonts w:ascii="Times New Roman" w:hAnsi="Times New Roman"/>
                <w:bCs/>
                <w:iCs/>
                <w:sz w:val="24"/>
                <w:szCs w:val="28"/>
              </w:rPr>
            </w:pPr>
            <w:r>
              <w:rPr>
                <w:rFonts w:ascii="Times New Roman" w:hAnsi="Times New Roman"/>
                <w:bCs/>
                <w:iCs/>
                <w:sz w:val="24"/>
                <w:szCs w:val="28"/>
              </w:rPr>
              <w:t>1</w:t>
            </w:r>
          </w:p>
        </w:tc>
        <w:tc>
          <w:tcPr>
            <w:tcW w:w="1754" w:type="pct"/>
            <w:gridSpan w:val="2"/>
            <w:shd w:val="clear" w:color="auto" w:fill="auto"/>
          </w:tcPr>
          <w:p w:rsidR="00834C0F" w:rsidRPr="0040225B" w:rsidRDefault="00834C0F" w:rsidP="00CE0838">
            <w:pPr>
              <w:snapToGrid w:val="0"/>
              <w:spacing w:after="0" w:line="240" w:lineRule="auto"/>
              <w:rPr>
                <w:rFonts w:ascii="Times New Roman" w:hAnsi="Times New Roman"/>
                <w:b/>
                <w:bCs/>
                <w:iCs/>
                <w:sz w:val="24"/>
                <w:szCs w:val="28"/>
              </w:rPr>
            </w:pPr>
            <w:r>
              <w:rPr>
                <w:rFonts w:ascii="Times New Roman" w:hAnsi="Times New Roman"/>
                <w:b/>
                <w:bCs/>
                <w:iCs/>
                <w:sz w:val="24"/>
                <w:szCs w:val="28"/>
              </w:rPr>
              <w:t>-</w:t>
            </w:r>
          </w:p>
        </w:tc>
        <w:tc>
          <w:tcPr>
            <w:tcW w:w="2963" w:type="pct"/>
            <w:shd w:val="clear" w:color="auto" w:fill="auto"/>
          </w:tcPr>
          <w:p w:rsidR="00834C0F" w:rsidRPr="0040225B" w:rsidRDefault="00834C0F" w:rsidP="00CE0838">
            <w:pPr>
              <w:snapToGrid w:val="0"/>
              <w:spacing w:after="0" w:line="240" w:lineRule="auto"/>
              <w:rPr>
                <w:rFonts w:ascii="Times New Roman" w:hAnsi="Times New Roman"/>
                <w:bCs/>
                <w:iCs/>
                <w:sz w:val="24"/>
                <w:szCs w:val="28"/>
              </w:rPr>
            </w:pPr>
          </w:p>
        </w:tc>
      </w:tr>
    </w:tbl>
    <w:p w:rsidR="00127FC4" w:rsidRPr="0040225B" w:rsidRDefault="00127FC4" w:rsidP="00D920C7">
      <w:pPr>
        <w:spacing w:after="0" w:line="240" w:lineRule="auto"/>
        <w:rPr>
          <w:rFonts w:ascii="Times New Roman" w:eastAsia="Calibri" w:hAnsi="Times New Roman"/>
          <w:sz w:val="24"/>
        </w:rPr>
      </w:pPr>
    </w:p>
    <w:p w:rsidR="00127FC4" w:rsidRPr="0040225B" w:rsidRDefault="008B1C49" w:rsidP="00D920C7">
      <w:pPr>
        <w:suppressAutoHyphens/>
        <w:spacing w:after="0"/>
        <w:ind w:firstLine="709"/>
        <w:jc w:val="both"/>
        <w:rPr>
          <w:rFonts w:ascii="Times New Roman" w:hAnsi="Times New Roman"/>
          <w:bCs/>
          <w:sz w:val="24"/>
          <w:szCs w:val="24"/>
        </w:rPr>
      </w:pPr>
      <w:r>
        <w:rPr>
          <w:rFonts w:ascii="Times New Roman" w:hAnsi="Times New Roman"/>
          <w:bCs/>
          <w:sz w:val="24"/>
          <w:szCs w:val="24"/>
        </w:rPr>
        <w:t>6.2</w:t>
      </w:r>
      <w:r w:rsidR="00127FC4" w:rsidRPr="0040225B">
        <w:rPr>
          <w:rFonts w:ascii="Times New Roman" w:hAnsi="Times New Roman"/>
          <w:bCs/>
          <w:sz w:val="24"/>
          <w:szCs w:val="24"/>
        </w:rPr>
        <w:t>.2.5. Оснащение баз практик</w:t>
      </w:r>
    </w:p>
    <w:p w:rsidR="00127FC4" w:rsidRPr="0040225B" w:rsidRDefault="00127FC4" w:rsidP="00D920C7">
      <w:pPr>
        <w:spacing w:after="0"/>
        <w:ind w:firstLine="709"/>
        <w:jc w:val="both"/>
        <w:rPr>
          <w:rFonts w:ascii="Times New Roman" w:hAnsi="Times New Roman"/>
          <w:sz w:val="24"/>
          <w:szCs w:val="24"/>
        </w:rPr>
      </w:pPr>
      <w:bookmarkStart w:id="28" w:name="_Hlk126091717"/>
      <w:r w:rsidRPr="0040225B">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127FC4" w:rsidRPr="0040225B" w:rsidRDefault="00127FC4" w:rsidP="00D920C7">
      <w:pPr>
        <w:spacing w:after="0"/>
        <w:ind w:firstLine="709"/>
        <w:jc w:val="both"/>
        <w:rPr>
          <w:rFonts w:ascii="Times New Roman" w:hAnsi="Times New Roman"/>
          <w:b/>
          <w:sz w:val="24"/>
          <w:szCs w:val="24"/>
        </w:rPr>
      </w:pPr>
      <w:r w:rsidRPr="0040225B">
        <w:rPr>
          <w:rFonts w:ascii="Times New Roman" w:hAnsi="Times New Roman"/>
          <w:sz w:val="24"/>
          <w:szCs w:val="24"/>
        </w:rPr>
        <w:t>Учебная практика реализ</w:t>
      </w:r>
      <w:r w:rsidR="00FD6DF2">
        <w:rPr>
          <w:rFonts w:ascii="Times New Roman" w:hAnsi="Times New Roman"/>
          <w:sz w:val="24"/>
          <w:szCs w:val="24"/>
        </w:rPr>
        <w:t xml:space="preserve">уется в мастерских ГБПОУ СПТ им Б.Г. Музрукова </w:t>
      </w:r>
      <w:r w:rsidRPr="0040225B">
        <w:rPr>
          <w:rFonts w:ascii="Times New Roman" w:hAnsi="Times New Roman"/>
          <w:sz w:val="24"/>
          <w:szCs w:val="24"/>
        </w:rPr>
        <w:t>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w:t>
      </w:r>
      <w:r w:rsidR="00FD6DF2">
        <w:rPr>
          <w:rFonts w:ascii="Times New Roman" w:hAnsi="Times New Roman"/>
          <w:sz w:val="24"/>
          <w:szCs w:val="24"/>
        </w:rPr>
        <w:t>нальных модулей</w:t>
      </w:r>
      <w:r w:rsidRPr="0040225B">
        <w:rPr>
          <w:rFonts w:ascii="Times New Roman" w:hAnsi="Times New Roman"/>
          <w:sz w:val="24"/>
          <w:szCs w:val="24"/>
        </w:rPr>
        <w:t>.</w:t>
      </w:r>
      <w:r w:rsidRPr="0040225B">
        <w:rPr>
          <w:rFonts w:ascii="Times New Roman" w:hAnsi="Times New Roman"/>
          <w:b/>
          <w:sz w:val="24"/>
          <w:szCs w:val="24"/>
        </w:rPr>
        <w:t xml:space="preserve"> </w:t>
      </w:r>
    </w:p>
    <w:p w:rsidR="00127FC4" w:rsidRPr="0040225B" w:rsidRDefault="00127FC4" w:rsidP="00D920C7">
      <w:pPr>
        <w:spacing w:after="0"/>
        <w:ind w:firstLine="709"/>
        <w:jc w:val="both"/>
        <w:rPr>
          <w:rFonts w:ascii="Times New Roman" w:hAnsi="Times New Roman"/>
          <w:sz w:val="24"/>
          <w:szCs w:val="24"/>
        </w:rPr>
      </w:pPr>
      <w:r w:rsidRPr="0040225B">
        <w:rPr>
          <w:rFonts w:ascii="Times New Roman" w:hAnsi="Times New Roman"/>
          <w:sz w:val="24"/>
          <w:szCs w:val="24"/>
        </w:rPr>
        <w:t xml:space="preserve">Производственная практика реализуется в </w:t>
      </w:r>
      <w:r w:rsidR="00FD6DF2" w:rsidRPr="00FD6DF2">
        <w:rPr>
          <w:rFonts w:ascii="Times New Roman" w:hAnsi="Times New Roman"/>
          <w:sz w:val="24"/>
          <w:szCs w:val="24"/>
        </w:rPr>
        <w:t>ФГУП «РФЯЦ ВНИИЭФ»</w:t>
      </w:r>
      <w:r w:rsidRPr="0040225B">
        <w:rPr>
          <w:rFonts w:ascii="Times New Roman" w:hAnsi="Times New Roman"/>
          <w:sz w:val="24"/>
          <w:szCs w:val="24"/>
        </w:rPr>
        <w:t>, обеспечивающих деятельность обучающихся в профессиональной области</w:t>
      </w:r>
      <w:r w:rsidRPr="0040225B">
        <w:rPr>
          <w:rFonts w:ascii="Times New Roman" w:hAnsi="Times New Roman"/>
          <w:sz w:val="24"/>
          <w:szCs w:val="24"/>
          <w:u w:val="single"/>
        </w:rPr>
        <w:t xml:space="preserve"> </w:t>
      </w:r>
      <w:r w:rsidR="00FD6DF2">
        <w:rPr>
          <w:rFonts w:ascii="Times New Roman" w:hAnsi="Times New Roman"/>
          <w:sz w:val="24"/>
          <w:szCs w:val="24"/>
        </w:rPr>
        <w:t>машиностроения</w:t>
      </w:r>
      <w:r w:rsidRPr="0040225B">
        <w:rPr>
          <w:rFonts w:ascii="Times New Roman" w:hAnsi="Times New Roman"/>
          <w:sz w:val="24"/>
          <w:szCs w:val="24"/>
        </w:rPr>
        <w:t>.</w:t>
      </w:r>
    </w:p>
    <w:p w:rsidR="00127FC4" w:rsidRPr="0040225B" w:rsidRDefault="00127FC4" w:rsidP="00D920C7">
      <w:pPr>
        <w:spacing w:after="0"/>
        <w:ind w:firstLine="709"/>
        <w:jc w:val="both"/>
        <w:rPr>
          <w:rFonts w:ascii="Times New Roman" w:hAnsi="Times New Roman"/>
          <w:sz w:val="24"/>
          <w:szCs w:val="24"/>
        </w:rPr>
      </w:pPr>
      <w:r w:rsidRPr="0040225B">
        <w:rPr>
          <w:rFonts w:ascii="Times New Roman" w:hAnsi="Times New Roman"/>
          <w:sz w:val="24"/>
          <w:szCs w:val="24"/>
        </w:rPr>
        <w:t>Оборудование предприятий и технологическое оснащение рабочих мест п</w:t>
      </w:r>
      <w:r w:rsidR="00FD6DF2">
        <w:rPr>
          <w:rFonts w:ascii="Times New Roman" w:hAnsi="Times New Roman"/>
          <w:sz w:val="24"/>
          <w:szCs w:val="24"/>
        </w:rPr>
        <w:t>роизводственной практики соответствует</w:t>
      </w:r>
      <w:r w:rsidRPr="0040225B">
        <w:rPr>
          <w:rFonts w:ascii="Times New Roman" w:hAnsi="Times New Roman"/>
          <w:sz w:val="24"/>
          <w:szCs w:val="24"/>
        </w:rPr>
        <w:t xml:space="preserve"> содержанию проф</w:t>
      </w:r>
      <w:r w:rsidR="00FD6DF2">
        <w:rPr>
          <w:rFonts w:ascii="Times New Roman" w:hAnsi="Times New Roman"/>
          <w:sz w:val="24"/>
          <w:szCs w:val="24"/>
        </w:rPr>
        <w:t>ессиональной деятельности и дает</w:t>
      </w:r>
      <w:r w:rsidRPr="0040225B">
        <w:rPr>
          <w:rFonts w:ascii="Times New Roman" w:hAnsi="Times New Roman"/>
          <w:sz w:val="24"/>
          <w:szCs w:val="24"/>
        </w:rPr>
        <w:t xml:space="preserve">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127FC4" w:rsidRPr="0040225B" w:rsidRDefault="00127FC4" w:rsidP="00D920C7">
      <w:pPr>
        <w:spacing w:after="0"/>
        <w:ind w:firstLine="709"/>
        <w:jc w:val="both"/>
        <w:rPr>
          <w:rFonts w:ascii="Times New Roman" w:hAnsi="Times New Roman"/>
          <w:bCs/>
          <w:sz w:val="24"/>
          <w:szCs w:val="24"/>
        </w:rPr>
      </w:pPr>
    </w:p>
    <w:p w:rsidR="00127FC4" w:rsidRPr="00E52B6F" w:rsidRDefault="00127FC4" w:rsidP="00D920C7">
      <w:pPr>
        <w:spacing w:after="0"/>
        <w:ind w:firstLine="709"/>
        <w:jc w:val="both"/>
        <w:rPr>
          <w:rFonts w:ascii="Times New Roman" w:hAnsi="Times New Roman"/>
          <w:b/>
          <w:bCs/>
          <w:sz w:val="24"/>
          <w:szCs w:val="24"/>
          <w:u w:val="single"/>
        </w:rPr>
      </w:pPr>
      <w:r w:rsidRPr="00E52B6F">
        <w:rPr>
          <w:rFonts w:ascii="Times New Roman" w:hAnsi="Times New Roman"/>
          <w:b/>
          <w:bCs/>
          <w:sz w:val="24"/>
          <w:szCs w:val="24"/>
          <w:u w:val="single"/>
        </w:rPr>
        <w:t>Наиме</w:t>
      </w:r>
      <w:r w:rsidR="00FD6DF2" w:rsidRPr="00E52B6F">
        <w:rPr>
          <w:rFonts w:ascii="Times New Roman" w:hAnsi="Times New Roman"/>
          <w:b/>
          <w:bCs/>
          <w:sz w:val="24"/>
          <w:szCs w:val="24"/>
          <w:u w:val="single"/>
        </w:rPr>
        <w:t>нование рабочего места, участка «Производственный цех»</w:t>
      </w:r>
    </w:p>
    <w:p w:rsidR="00127FC4" w:rsidRPr="00E52B6F" w:rsidRDefault="00127FC4" w:rsidP="00D920C7">
      <w:pPr>
        <w:spacing w:after="0"/>
        <w:ind w:firstLine="709"/>
        <w:jc w:val="both"/>
        <w:rPr>
          <w:rFonts w:ascii="Times New Roman" w:hAnsi="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12"/>
        <w:gridCol w:w="6195"/>
      </w:tblGrid>
      <w:tr w:rsidR="00127FC4" w:rsidRPr="00E52B6F"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FC4" w:rsidRPr="00E52B6F" w:rsidRDefault="00127FC4" w:rsidP="00D920C7">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FC4" w:rsidRPr="00E52B6F" w:rsidRDefault="00127FC4" w:rsidP="00D920C7">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Наименование оборудования</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7FC4" w:rsidRPr="00E52B6F" w:rsidRDefault="00127FC4" w:rsidP="00D920C7">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Техническое описание</w:t>
            </w:r>
          </w:p>
        </w:tc>
      </w:tr>
      <w:tr w:rsidR="00127FC4" w:rsidRPr="00E52B6F" w:rsidTr="00BE6EEE">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27FC4" w:rsidRPr="00E52B6F" w:rsidRDefault="00127FC4" w:rsidP="00D920C7">
            <w:pPr>
              <w:snapToGrid w:val="0"/>
              <w:spacing w:after="0" w:line="240" w:lineRule="auto"/>
              <w:rPr>
                <w:rFonts w:ascii="Times New Roman" w:hAnsi="Times New Roman"/>
                <w:b/>
                <w:bCs/>
                <w:iCs/>
                <w:sz w:val="24"/>
                <w:szCs w:val="28"/>
              </w:rPr>
            </w:pPr>
            <w:r w:rsidRPr="00E52B6F">
              <w:rPr>
                <w:rFonts w:ascii="Times New Roman" w:hAnsi="Times New Roman"/>
                <w:b/>
                <w:bCs/>
                <w:iCs/>
                <w:sz w:val="24"/>
                <w:szCs w:val="28"/>
                <w:lang w:val="en-US"/>
              </w:rPr>
              <w:t>I</w:t>
            </w:r>
            <w:r w:rsidR="00FD6DF2" w:rsidRPr="00E52B6F">
              <w:rPr>
                <w:rFonts w:ascii="Times New Roman" w:hAnsi="Times New Roman"/>
                <w:b/>
                <w:bCs/>
                <w:iCs/>
                <w:sz w:val="24"/>
                <w:szCs w:val="28"/>
              </w:rPr>
              <w:t xml:space="preserve"> Специализированное оборудование, </w:t>
            </w:r>
            <w:r w:rsidRPr="00E52B6F">
              <w:rPr>
                <w:rFonts w:ascii="Times New Roman" w:hAnsi="Times New Roman"/>
                <w:b/>
                <w:bCs/>
                <w:iCs/>
                <w:sz w:val="24"/>
                <w:szCs w:val="28"/>
              </w:rPr>
              <w:t xml:space="preserve">мебель и системы хранения </w:t>
            </w:r>
          </w:p>
        </w:tc>
      </w:tr>
      <w:tr w:rsidR="00127FC4" w:rsidRPr="00E52B6F" w:rsidTr="00BE6EEE">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27FC4" w:rsidRPr="00E52B6F" w:rsidRDefault="00127FC4" w:rsidP="00D920C7">
            <w:pPr>
              <w:snapToGrid w:val="0"/>
              <w:spacing w:after="0" w:line="240" w:lineRule="auto"/>
              <w:rPr>
                <w:rFonts w:ascii="Times New Roman" w:hAnsi="Times New Roman"/>
                <w:b/>
                <w:bCs/>
                <w:iCs/>
                <w:sz w:val="24"/>
                <w:szCs w:val="28"/>
              </w:rPr>
            </w:pPr>
            <w:r w:rsidRPr="00E52B6F">
              <w:rPr>
                <w:rFonts w:ascii="Times New Roman" w:hAnsi="Times New Roman"/>
                <w:b/>
                <w:bCs/>
                <w:iCs/>
                <w:sz w:val="24"/>
                <w:szCs w:val="28"/>
              </w:rPr>
              <w:t>Основное оборудование</w:t>
            </w:r>
          </w:p>
        </w:tc>
      </w:tr>
      <w:tr w:rsidR="001C066D" w:rsidRPr="00E52B6F" w:rsidTr="00E52B6F">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E52B6F" w:rsidRDefault="001C066D" w:rsidP="001C066D">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1</w:t>
            </w:r>
          </w:p>
        </w:tc>
        <w:tc>
          <w:tcPr>
            <w:tcW w:w="1747" w:type="pct"/>
            <w:shd w:val="clear" w:color="auto" w:fill="auto"/>
            <w:vAlign w:val="center"/>
          </w:tcPr>
          <w:p w:rsidR="001C066D" w:rsidRPr="00C9569D" w:rsidRDefault="00751524" w:rsidP="001C066D">
            <w:pPr>
              <w:spacing w:after="0" w:line="240" w:lineRule="auto"/>
              <w:rPr>
                <w:rFonts w:ascii="Times New Roman" w:hAnsi="Times New Roman"/>
                <w:sz w:val="24"/>
                <w:szCs w:val="24"/>
              </w:rPr>
            </w:pPr>
            <w:r w:rsidRPr="00C9569D">
              <w:rPr>
                <w:rFonts w:ascii="Times New Roman" w:hAnsi="Times New Roman"/>
                <w:sz w:val="24"/>
                <w:szCs w:val="24"/>
              </w:rPr>
              <w:t xml:space="preserve">Станок сверлильный </w:t>
            </w:r>
            <w:r w:rsidRPr="00C9569D">
              <w:rPr>
                <w:rFonts w:ascii="Times New Roman" w:hAnsi="Times New Roman"/>
                <w:sz w:val="24"/>
                <w:szCs w:val="24"/>
                <w:lang w:val="en-US"/>
              </w:rPr>
              <w:t>STERN</w:t>
            </w:r>
            <w:r w:rsidRPr="00C9569D">
              <w:rPr>
                <w:rFonts w:ascii="Times New Roman" w:hAnsi="Times New Roman"/>
                <w:sz w:val="24"/>
                <w:szCs w:val="24"/>
              </w:rPr>
              <w:t xml:space="preserve"> </w:t>
            </w:r>
            <w:r w:rsidRPr="00C9569D">
              <w:rPr>
                <w:rFonts w:ascii="Times New Roman" w:hAnsi="Times New Roman"/>
                <w:sz w:val="24"/>
                <w:szCs w:val="24"/>
                <w:lang w:val="en-US"/>
              </w:rPr>
              <w:t>BD</w:t>
            </w:r>
            <w:r w:rsidRPr="00C9569D">
              <w:rPr>
                <w:rFonts w:ascii="Times New Roman" w:hAnsi="Times New Roman"/>
                <w:sz w:val="24"/>
                <w:szCs w:val="24"/>
              </w:rPr>
              <w:t>-13</w:t>
            </w:r>
            <w:r w:rsidRPr="00C9569D">
              <w:rPr>
                <w:rFonts w:ascii="Times New Roman" w:hAnsi="Times New Roman"/>
                <w:sz w:val="24"/>
                <w:szCs w:val="24"/>
                <w:lang w:val="en-US"/>
              </w:rPr>
              <w:t>AV</w:t>
            </w:r>
          </w:p>
        </w:tc>
        <w:tc>
          <w:tcPr>
            <w:tcW w:w="2996" w:type="pct"/>
            <w:shd w:val="clear" w:color="auto" w:fill="auto"/>
            <w:vAlign w:val="center"/>
          </w:tcPr>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Тип</w:t>
            </w:r>
            <w:r w:rsidR="00834C0F">
              <w:rPr>
                <w:rFonts w:ascii="Times New Roman" w:hAnsi="Times New Roman"/>
                <w:iCs/>
                <w:sz w:val="24"/>
                <w:szCs w:val="24"/>
              </w:rPr>
              <w:t xml:space="preserve"> </w:t>
            </w:r>
            <w:r w:rsidRPr="00C9569D">
              <w:rPr>
                <w:rFonts w:ascii="Times New Roman" w:hAnsi="Times New Roman"/>
                <w:iCs/>
                <w:sz w:val="24"/>
                <w:szCs w:val="24"/>
              </w:rPr>
              <w:t>вертикальный</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Передача вращения</w:t>
            </w:r>
            <w:r w:rsidR="00834C0F">
              <w:rPr>
                <w:rFonts w:ascii="Times New Roman" w:hAnsi="Times New Roman"/>
                <w:iCs/>
                <w:sz w:val="24"/>
                <w:szCs w:val="24"/>
              </w:rPr>
              <w:t xml:space="preserve"> </w:t>
            </w:r>
            <w:r w:rsidRPr="00C9569D">
              <w:rPr>
                <w:rFonts w:ascii="Times New Roman" w:hAnsi="Times New Roman"/>
                <w:iCs/>
                <w:sz w:val="24"/>
                <w:szCs w:val="24"/>
              </w:rPr>
              <w:t>ременная</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Управление</w:t>
            </w:r>
            <w:r w:rsidR="00834C0F">
              <w:rPr>
                <w:rFonts w:ascii="Times New Roman" w:hAnsi="Times New Roman"/>
                <w:iCs/>
                <w:sz w:val="24"/>
                <w:szCs w:val="24"/>
              </w:rPr>
              <w:t xml:space="preserve"> </w:t>
            </w:r>
            <w:r w:rsidRPr="00C9569D">
              <w:rPr>
                <w:rFonts w:ascii="Times New Roman" w:hAnsi="Times New Roman"/>
                <w:iCs/>
                <w:sz w:val="24"/>
                <w:szCs w:val="24"/>
              </w:rPr>
              <w:t>ручное</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Потребляемая мощность</w:t>
            </w:r>
            <w:r w:rsidR="00834C0F">
              <w:rPr>
                <w:rFonts w:ascii="Times New Roman" w:hAnsi="Times New Roman"/>
                <w:iCs/>
                <w:sz w:val="24"/>
                <w:szCs w:val="24"/>
              </w:rPr>
              <w:t xml:space="preserve"> </w:t>
            </w:r>
            <w:r w:rsidRPr="00C9569D">
              <w:rPr>
                <w:rFonts w:ascii="Times New Roman" w:hAnsi="Times New Roman"/>
                <w:iCs/>
                <w:sz w:val="24"/>
                <w:szCs w:val="24"/>
              </w:rPr>
              <w:t>350 Вт</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Количество скоростей</w:t>
            </w:r>
            <w:r w:rsidR="00834C0F">
              <w:rPr>
                <w:rFonts w:ascii="Times New Roman" w:hAnsi="Times New Roman"/>
                <w:iCs/>
                <w:sz w:val="24"/>
                <w:szCs w:val="24"/>
              </w:rPr>
              <w:t xml:space="preserve"> </w:t>
            </w:r>
            <w:r w:rsidRPr="00C9569D">
              <w:rPr>
                <w:rFonts w:ascii="Times New Roman" w:hAnsi="Times New Roman"/>
                <w:iCs/>
                <w:sz w:val="24"/>
                <w:szCs w:val="24"/>
              </w:rPr>
              <w:t>5</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Мин. кол-во оборотов</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lastRenderedPageBreak/>
              <w:t>600 об/мин</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Макс. кол-во оборотов</w:t>
            </w:r>
            <w:r w:rsidR="00834C0F">
              <w:rPr>
                <w:rFonts w:ascii="Times New Roman" w:hAnsi="Times New Roman"/>
                <w:iCs/>
                <w:sz w:val="24"/>
                <w:szCs w:val="24"/>
              </w:rPr>
              <w:t xml:space="preserve"> </w:t>
            </w:r>
            <w:r w:rsidRPr="00C9569D">
              <w:rPr>
                <w:rFonts w:ascii="Times New Roman" w:hAnsi="Times New Roman"/>
                <w:iCs/>
                <w:sz w:val="24"/>
                <w:szCs w:val="24"/>
              </w:rPr>
              <w:t>2600 об/мин</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Макс. ход шпинделя (пиноли)</w:t>
            </w:r>
            <w:r w:rsidR="00834C0F">
              <w:rPr>
                <w:rFonts w:ascii="Times New Roman" w:hAnsi="Times New Roman"/>
                <w:iCs/>
                <w:sz w:val="24"/>
                <w:szCs w:val="24"/>
              </w:rPr>
              <w:t xml:space="preserve"> </w:t>
            </w:r>
            <w:r w:rsidRPr="00C9569D">
              <w:rPr>
                <w:rFonts w:ascii="Times New Roman" w:hAnsi="Times New Roman"/>
                <w:iCs/>
                <w:sz w:val="24"/>
                <w:szCs w:val="24"/>
              </w:rPr>
              <w:t>50 мм</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Размеры опорной плиты</w:t>
            </w:r>
            <w:r w:rsidR="00834C0F">
              <w:rPr>
                <w:rFonts w:ascii="Times New Roman" w:hAnsi="Times New Roman"/>
                <w:iCs/>
                <w:sz w:val="24"/>
                <w:szCs w:val="24"/>
              </w:rPr>
              <w:t xml:space="preserve"> </w:t>
            </w:r>
            <w:r w:rsidRPr="00C9569D">
              <w:rPr>
                <w:rFonts w:ascii="Times New Roman" w:hAnsi="Times New Roman"/>
                <w:iCs/>
                <w:sz w:val="24"/>
                <w:szCs w:val="24"/>
              </w:rPr>
              <w:t>160x160 мм</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Тип патрона</w:t>
            </w:r>
            <w:r w:rsidR="00834C0F">
              <w:rPr>
                <w:rFonts w:ascii="Times New Roman" w:hAnsi="Times New Roman"/>
                <w:iCs/>
                <w:sz w:val="24"/>
                <w:szCs w:val="24"/>
              </w:rPr>
              <w:t xml:space="preserve"> </w:t>
            </w:r>
            <w:r w:rsidRPr="00C9569D">
              <w:rPr>
                <w:rFonts w:ascii="Times New Roman" w:hAnsi="Times New Roman"/>
                <w:iCs/>
                <w:sz w:val="24"/>
                <w:szCs w:val="24"/>
              </w:rPr>
              <w:t>под конус Морзе и ключевой</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Конус Морзе</w:t>
            </w:r>
            <w:r w:rsidR="00834C0F">
              <w:rPr>
                <w:rFonts w:ascii="Times New Roman" w:hAnsi="Times New Roman"/>
                <w:iCs/>
                <w:sz w:val="24"/>
                <w:szCs w:val="24"/>
              </w:rPr>
              <w:t xml:space="preserve"> </w:t>
            </w:r>
            <w:r w:rsidRPr="00C9569D">
              <w:rPr>
                <w:rFonts w:ascii="Times New Roman" w:hAnsi="Times New Roman"/>
                <w:iCs/>
                <w:sz w:val="24"/>
                <w:szCs w:val="24"/>
              </w:rPr>
              <w:t>MK2</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Диаметр патрона</w:t>
            </w:r>
            <w:r w:rsidR="00834C0F">
              <w:rPr>
                <w:rFonts w:ascii="Times New Roman" w:hAnsi="Times New Roman"/>
                <w:iCs/>
                <w:sz w:val="24"/>
                <w:szCs w:val="24"/>
              </w:rPr>
              <w:t xml:space="preserve"> </w:t>
            </w:r>
            <w:r w:rsidRPr="00C9569D">
              <w:rPr>
                <w:rFonts w:ascii="Times New Roman" w:hAnsi="Times New Roman"/>
                <w:iCs/>
                <w:sz w:val="24"/>
                <w:szCs w:val="24"/>
              </w:rPr>
              <w:t>13 мм</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Источник питания</w:t>
            </w:r>
            <w:r w:rsidR="00834C0F">
              <w:rPr>
                <w:rFonts w:ascii="Times New Roman" w:hAnsi="Times New Roman"/>
                <w:iCs/>
                <w:sz w:val="24"/>
                <w:szCs w:val="24"/>
              </w:rPr>
              <w:t xml:space="preserve"> </w:t>
            </w:r>
            <w:r w:rsidRPr="00C9569D">
              <w:rPr>
                <w:rFonts w:ascii="Times New Roman" w:hAnsi="Times New Roman"/>
                <w:iCs/>
                <w:sz w:val="24"/>
                <w:szCs w:val="24"/>
              </w:rPr>
              <w:t>сеть</w:t>
            </w:r>
          </w:p>
          <w:p w:rsidR="00751524"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Напряжение питания</w:t>
            </w:r>
            <w:r w:rsidR="00834C0F">
              <w:rPr>
                <w:rFonts w:ascii="Times New Roman" w:hAnsi="Times New Roman"/>
                <w:iCs/>
                <w:sz w:val="24"/>
                <w:szCs w:val="24"/>
              </w:rPr>
              <w:t xml:space="preserve"> </w:t>
            </w:r>
            <w:r w:rsidRPr="00C9569D">
              <w:rPr>
                <w:rFonts w:ascii="Times New Roman" w:hAnsi="Times New Roman"/>
                <w:iCs/>
                <w:sz w:val="24"/>
                <w:szCs w:val="24"/>
              </w:rPr>
              <w:t>220 В</w:t>
            </w:r>
          </w:p>
          <w:p w:rsidR="001C066D" w:rsidRPr="00C9569D" w:rsidRDefault="00751524" w:rsidP="00751524">
            <w:pPr>
              <w:snapToGrid w:val="0"/>
              <w:spacing w:after="0" w:line="240" w:lineRule="auto"/>
              <w:rPr>
                <w:rFonts w:ascii="Times New Roman" w:hAnsi="Times New Roman"/>
                <w:iCs/>
                <w:sz w:val="24"/>
                <w:szCs w:val="24"/>
              </w:rPr>
            </w:pPr>
            <w:r w:rsidRPr="00C9569D">
              <w:rPr>
                <w:rFonts w:ascii="Times New Roman" w:hAnsi="Times New Roman"/>
                <w:iCs/>
                <w:sz w:val="24"/>
                <w:szCs w:val="24"/>
              </w:rPr>
              <w:t>Вес</w:t>
            </w:r>
            <w:r w:rsidR="00834C0F">
              <w:rPr>
                <w:rFonts w:ascii="Times New Roman" w:hAnsi="Times New Roman"/>
                <w:iCs/>
                <w:sz w:val="24"/>
                <w:szCs w:val="24"/>
              </w:rPr>
              <w:t xml:space="preserve"> </w:t>
            </w:r>
            <w:r w:rsidRPr="00C9569D">
              <w:rPr>
                <w:rFonts w:ascii="Times New Roman" w:hAnsi="Times New Roman"/>
                <w:iCs/>
                <w:sz w:val="24"/>
                <w:szCs w:val="24"/>
              </w:rPr>
              <w:t>20 кг</w:t>
            </w:r>
          </w:p>
        </w:tc>
      </w:tr>
      <w:tr w:rsidR="001C066D" w:rsidRPr="00E52B6F"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E52B6F" w:rsidRDefault="001C066D" w:rsidP="001C066D">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lastRenderedPageBreak/>
              <w:t>2</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lang w:val="en-US"/>
              </w:rPr>
            </w:pPr>
            <w:r w:rsidRPr="00C9569D">
              <w:rPr>
                <w:rFonts w:ascii="Times New Roman" w:hAnsi="Times New Roman"/>
                <w:iCs/>
                <w:sz w:val="24"/>
                <w:szCs w:val="28"/>
              </w:rPr>
              <w:t xml:space="preserve">Станок токарный </w:t>
            </w:r>
            <w:r w:rsidR="00751524" w:rsidRPr="00C9569D">
              <w:rPr>
                <w:rFonts w:ascii="Times New Roman" w:hAnsi="Times New Roman"/>
                <w:iCs/>
                <w:sz w:val="24"/>
                <w:szCs w:val="28"/>
                <w:lang w:val="en-US"/>
              </w:rPr>
              <w:t>SV-18R</w:t>
            </w:r>
          </w:p>
        </w:tc>
        <w:tc>
          <w:tcPr>
            <w:tcW w:w="2996" w:type="pct"/>
            <w:shd w:val="clear" w:color="auto" w:fill="auto"/>
            <w:vAlign w:val="center"/>
          </w:tcPr>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Технические характеристики станка:</w:t>
            </w:r>
            <w:r w:rsidRPr="00C9569D">
              <w:rPr>
                <w:rFonts w:ascii="Times New Roman" w:hAnsi="Times New Roman"/>
                <w:iCs/>
                <w:sz w:val="24"/>
                <w:szCs w:val="28"/>
              </w:rPr>
              <w:tab/>
              <w:t>SV18R</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Наибольшая длина обрабатываемого изделия, мм</w:t>
            </w:r>
            <w:r w:rsidR="00834C0F">
              <w:rPr>
                <w:rFonts w:ascii="Times New Roman" w:hAnsi="Times New Roman"/>
                <w:iCs/>
                <w:sz w:val="24"/>
                <w:szCs w:val="28"/>
              </w:rPr>
              <w:t xml:space="preserve"> </w:t>
            </w:r>
            <w:r w:rsidRPr="00C9569D">
              <w:rPr>
                <w:rFonts w:ascii="Times New Roman" w:hAnsi="Times New Roman"/>
                <w:iCs/>
                <w:sz w:val="24"/>
                <w:szCs w:val="28"/>
              </w:rPr>
              <w:t>1250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Высота оси центров над плоскими направляющими станины, мм</w:t>
            </w:r>
            <w:r w:rsidRPr="00C9569D">
              <w:rPr>
                <w:rFonts w:ascii="Times New Roman" w:hAnsi="Times New Roman"/>
                <w:iCs/>
                <w:sz w:val="24"/>
                <w:szCs w:val="28"/>
              </w:rPr>
              <w:tab/>
              <w:t>190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Пределы оборотов, об/мин</w:t>
            </w:r>
            <w:r w:rsidRPr="00C9569D">
              <w:rPr>
                <w:rFonts w:ascii="Times New Roman" w:hAnsi="Times New Roman"/>
                <w:iCs/>
                <w:sz w:val="24"/>
                <w:szCs w:val="28"/>
              </w:rPr>
              <w:tab/>
              <w:t>14-2800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Пределы подач, мм/об:</w:t>
            </w:r>
            <w:r w:rsidRPr="00C9569D">
              <w:rPr>
                <w:rFonts w:ascii="Times New Roman" w:hAnsi="Times New Roman"/>
                <w:iCs/>
                <w:sz w:val="24"/>
                <w:szCs w:val="28"/>
              </w:rPr>
              <w:tab/>
              <w:t xml:space="preserve"> </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Продольных</w:t>
            </w:r>
            <w:r w:rsidRPr="00C9569D">
              <w:rPr>
                <w:rFonts w:ascii="Times New Roman" w:hAnsi="Times New Roman"/>
                <w:iCs/>
                <w:sz w:val="24"/>
                <w:szCs w:val="28"/>
              </w:rPr>
              <w:tab/>
              <w:t>0,02-5,6</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Поперечных</w:t>
            </w:r>
            <w:r w:rsidRPr="00C9569D">
              <w:rPr>
                <w:rFonts w:ascii="Times New Roman" w:hAnsi="Times New Roman"/>
                <w:iCs/>
                <w:sz w:val="24"/>
                <w:szCs w:val="28"/>
              </w:rPr>
              <w:tab/>
              <w:t>0,01-2,8</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Мощность электродвигателя главного привода, кВт</w:t>
            </w:r>
            <w:r w:rsidRPr="00C9569D">
              <w:rPr>
                <w:rFonts w:ascii="Times New Roman" w:hAnsi="Times New Roman"/>
                <w:iCs/>
                <w:sz w:val="24"/>
                <w:szCs w:val="28"/>
              </w:rPr>
              <w:tab/>
              <w:t>6</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Наибольший диаметр изделия, устанавливаемого над станиной, мм</w:t>
            </w:r>
            <w:r w:rsidRPr="00C9569D">
              <w:rPr>
                <w:rFonts w:ascii="Times New Roman" w:hAnsi="Times New Roman"/>
                <w:iCs/>
                <w:sz w:val="24"/>
                <w:szCs w:val="28"/>
              </w:rPr>
              <w:tab/>
              <w:t>380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Наибольший диаметр обработки над поперечными салазками суппорта, мм</w:t>
            </w:r>
            <w:r w:rsidRPr="00C9569D">
              <w:rPr>
                <w:rFonts w:ascii="Times New Roman" w:hAnsi="Times New Roman"/>
                <w:iCs/>
                <w:sz w:val="24"/>
                <w:szCs w:val="28"/>
              </w:rPr>
              <w:tab/>
              <w:t>215</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Наибольший диаметр прутка, проходящего через отверстие в шпинделе, мм</w:t>
            </w:r>
            <w:r w:rsidRPr="00C9569D">
              <w:rPr>
                <w:rFonts w:ascii="Times New Roman" w:hAnsi="Times New Roman"/>
                <w:iCs/>
                <w:sz w:val="24"/>
                <w:szCs w:val="28"/>
              </w:rPr>
              <w:tab/>
              <w:t>41</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Габаритный размеры станка, мм:</w:t>
            </w:r>
            <w:r w:rsidRPr="00C9569D">
              <w:rPr>
                <w:rFonts w:ascii="Times New Roman" w:hAnsi="Times New Roman"/>
                <w:iCs/>
                <w:sz w:val="24"/>
                <w:szCs w:val="28"/>
              </w:rPr>
              <w:tab/>
              <w:t xml:space="preserve"> </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Длина</w:t>
            </w:r>
            <w:r w:rsidRPr="00C9569D">
              <w:rPr>
                <w:rFonts w:ascii="Times New Roman" w:hAnsi="Times New Roman"/>
                <w:iCs/>
                <w:sz w:val="24"/>
                <w:szCs w:val="28"/>
              </w:rPr>
              <w:tab/>
              <w:t>3020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Ширина</w:t>
            </w:r>
            <w:r w:rsidRPr="00C9569D">
              <w:rPr>
                <w:rFonts w:ascii="Times New Roman" w:hAnsi="Times New Roman"/>
                <w:iCs/>
                <w:sz w:val="24"/>
                <w:szCs w:val="28"/>
              </w:rPr>
              <w:tab/>
              <w:t>950</w:t>
            </w:r>
          </w:p>
          <w:p w:rsidR="00751524"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Высота</w:t>
            </w:r>
            <w:r w:rsidRPr="00C9569D">
              <w:rPr>
                <w:rFonts w:ascii="Times New Roman" w:hAnsi="Times New Roman"/>
                <w:iCs/>
                <w:sz w:val="24"/>
                <w:szCs w:val="28"/>
              </w:rPr>
              <w:tab/>
              <w:t>1200</w:t>
            </w:r>
          </w:p>
          <w:p w:rsidR="001C066D" w:rsidRPr="00C9569D" w:rsidRDefault="00751524" w:rsidP="00751524">
            <w:pPr>
              <w:snapToGrid w:val="0"/>
              <w:spacing w:after="0" w:line="240" w:lineRule="auto"/>
              <w:rPr>
                <w:rFonts w:ascii="Times New Roman" w:hAnsi="Times New Roman"/>
                <w:iCs/>
                <w:sz w:val="24"/>
                <w:szCs w:val="28"/>
              </w:rPr>
            </w:pPr>
            <w:r w:rsidRPr="00C9569D">
              <w:rPr>
                <w:rFonts w:ascii="Times New Roman" w:hAnsi="Times New Roman"/>
                <w:iCs/>
                <w:sz w:val="24"/>
                <w:szCs w:val="28"/>
              </w:rPr>
              <w:t>Масса станка, кг</w:t>
            </w:r>
            <w:r w:rsidRPr="00C9569D">
              <w:rPr>
                <w:rFonts w:ascii="Times New Roman" w:hAnsi="Times New Roman"/>
                <w:iCs/>
                <w:sz w:val="24"/>
                <w:szCs w:val="28"/>
              </w:rPr>
              <w:tab/>
              <w:t>2000</w:t>
            </w:r>
          </w:p>
        </w:tc>
      </w:tr>
      <w:tr w:rsidR="001C066D" w:rsidRPr="00E52B6F"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E52B6F" w:rsidRDefault="001C066D" w:rsidP="001C066D">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3</w:t>
            </w:r>
          </w:p>
        </w:tc>
        <w:tc>
          <w:tcPr>
            <w:tcW w:w="1747" w:type="pct"/>
            <w:shd w:val="clear" w:color="auto" w:fill="auto"/>
            <w:vAlign w:val="center"/>
          </w:tcPr>
          <w:p w:rsidR="001C066D" w:rsidRPr="00C9569D" w:rsidRDefault="006512FB" w:rsidP="001C066D">
            <w:pPr>
              <w:snapToGrid w:val="0"/>
              <w:spacing w:after="0" w:line="240" w:lineRule="auto"/>
              <w:rPr>
                <w:rFonts w:ascii="Times New Roman" w:hAnsi="Times New Roman"/>
                <w:iCs/>
                <w:sz w:val="24"/>
                <w:szCs w:val="28"/>
                <w:lang w:val="en-US"/>
              </w:rPr>
            </w:pPr>
            <w:r w:rsidRPr="00C9569D">
              <w:rPr>
                <w:rFonts w:ascii="Times New Roman" w:hAnsi="Times New Roman"/>
                <w:iCs/>
                <w:sz w:val="24"/>
                <w:szCs w:val="28"/>
                <w:lang w:val="en-US"/>
              </w:rPr>
              <w:t>6В75 станок фрезерный широкоуниверсальный</w:t>
            </w:r>
          </w:p>
        </w:tc>
        <w:tc>
          <w:tcPr>
            <w:tcW w:w="2996" w:type="pct"/>
            <w:shd w:val="clear" w:color="auto" w:fill="auto"/>
            <w:vAlign w:val="center"/>
          </w:tcPr>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Размеры рабочей поверхности вертикального стола (основного) - 195 х 550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Размеры рабочей поверхности углового горизонтального стола - 200 х 630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Расстояние от оси горизонтального шпинделя до поверхности углового стола - 70..360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Расстояние от торца вертикального шпинделя до поверхности углового стола - 22..312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Наибольший продольный ход стола (X) - 250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Наибольший вертикальный ход стола (Z) - 290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Наибольший поперечный ход шпиндельной бабки (Y) - 150 мм</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Конец шпинделя - конус Морзе 4</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Пределы частот вращения горизонтального шпинделя - 95..1650 об/мин</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Пределы частот вращения вертикального шпинделя - 110..1860 об/мин</w:t>
            </w:r>
          </w:p>
          <w:p w:rsidR="006512FB" w:rsidRPr="00C9569D" w:rsidRDefault="006512FB" w:rsidP="006512FB">
            <w:pPr>
              <w:snapToGrid w:val="0"/>
              <w:spacing w:after="0" w:line="240" w:lineRule="auto"/>
              <w:rPr>
                <w:rFonts w:ascii="Times New Roman" w:hAnsi="Times New Roman"/>
                <w:iCs/>
              </w:rPr>
            </w:pPr>
            <w:r w:rsidRPr="00C9569D">
              <w:rPr>
                <w:rFonts w:ascii="Times New Roman" w:hAnsi="Times New Roman"/>
                <w:iCs/>
              </w:rPr>
              <w:t>Электродвигатель привода шпинделя - 1,7 кВт; 1420 об/мин</w:t>
            </w:r>
          </w:p>
          <w:p w:rsidR="001C066D" w:rsidRPr="00C9569D" w:rsidRDefault="006512FB" w:rsidP="006512FB">
            <w:pPr>
              <w:snapToGrid w:val="0"/>
              <w:spacing w:after="0" w:line="240" w:lineRule="auto"/>
              <w:rPr>
                <w:rFonts w:ascii="Times New Roman" w:hAnsi="Times New Roman"/>
                <w:iCs/>
              </w:rPr>
            </w:pPr>
            <w:r w:rsidRPr="00C9569D">
              <w:rPr>
                <w:rFonts w:ascii="Times New Roman" w:hAnsi="Times New Roman"/>
                <w:iCs/>
              </w:rPr>
              <w:t>Вес станка - 855 кг</w:t>
            </w:r>
          </w:p>
        </w:tc>
      </w:tr>
      <w:tr w:rsidR="001C066D" w:rsidRPr="00E52B6F"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E52B6F" w:rsidRDefault="001C066D" w:rsidP="001C066D">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4</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iCs/>
                <w:sz w:val="24"/>
                <w:szCs w:val="28"/>
              </w:rPr>
              <w:t xml:space="preserve">Станок </w:t>
            </w:r>
            <w:r w:rsidR="006512FB" w:rsidRPr="00C9569D">
              <w:rPr>
                <w:rFonts w:ascii="Times New Roman" w:hAnsi="Times New Roman"/>
                <w:iCs/>
                <w:sz w:val="24"/>
                <w:szCs w:val="28"/>
              </w:rPr>
              <w:t>копировально-фрезерный</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6512FB" w:rsidP="006512FB">
            <w:pPr>
              <w:snapToGrid w:val="0"/>
              <w:spacing w:after="0" w:line="240" w:lineRule="auto"/>
              <w:rPr>
                <w:rFonts w:ascii="Times New Roman" w:hAnsi="Times New Roman"/>
                <w:iCs/>
                <w:sz w:val="24"/>
                <w:szCs w:val="28"/>
              </w:rPr>
            </w:pPr>
            <w:r w:rsidRPr="00C9569D">
              <w:rPr>
                <w:rFonts w:ascii="Times New Roman" w:hAnsi="Times New Roman"/>
                <w:iCs/>
                <w:sz w:val="24"/>
                <w:szCs w:val="28"/>
              </w:rPr>
              <w:t>Технические характеристики копировально-фрезерных станков определяют его функциональные возможности.</w:t>
            </w:r>
          </w:p>
        </w:tc>
      </w:tr>
      <w:tr w:rsidR="001C066D" w:rsidRPr="008255AB"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E52B6F" w:rsidRDefault="001C066D" w:rsidP="001C066D">
            <w:pPr>
              <w:snapToGrid w:val="0"/>
              <w:spacing w:after="0" w:line="240" w:lineRule="auto"/>
              <w:jc w:val="center"/>
              <w:rPr>
                <w:rFonts w:ascii="Times New Roman" w:hAnsi="Times New Roman"/>
                <w:iCs/>
                <w:sz w:val="24"/>
                <w:szCs w:val="28"/>
              </w:rPr>
            </w:pPr>
            <w:r w:rsidRPr="00E52B6F">
              <w:rPr>
                <w:rFonts w:ascii="Times New Roman" w:hAnsi="Times New Roman"/>
                <w:iCs/>
                <w:sz w:val="24"/>
                <w:szCs w:val="28"/>
              </w:rPr>
              <w:t>5</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iCs/>
                <w:sz w:val="24"/>
                <w:szCs w:val="28"/>
              </w:rPr>
              <w:t>Станок ш</w:t>
            </w:r>
            <w:r w:rsidR="00F43BF2" w:rsidRPr="00C9569D">
              <w:rPr>
                <w:rFonts w:ascii="Times New Roman" w:hAnsi="Times New Roman"/>
                <w:iCs/>
                <w:sz w:val="24"/>
                <w:szCs w:val="28"/>
              </w:rPr>
              <w:t xml:space="preserve">поночно-фрезерный </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6512FB" w:rsidP="00D5545D">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 xml:space="preserve">Станок предназначен для обработки шпоночных пазов мерными и немерными фрезами шириной от 4 до 25 мм и глубиной до 26 мм. Точность обрабатываемого паза по № 9, шероховатость обработанных поверхностей паза: </w:t>
            </w:r>
            <w:r w:rsidRPr="00C9569D">
              <w:rPr>
                <w:rFonts w:ascii="Times New Roman" w:hAnsi="Times New Roman"/>
                <w:iCs/>
                <w:sz w:val="24"/>
                <w:szCs w:val="28"/>
              </w:rPr>
              <w:lastRenderedPageBreak/>
              <w:t>стенки – Rz 20, дна - Rz 40. Наличие на станке автоматических циклов обработки пазов, оснащение самоцентрирующимися тисками и механизмом зажима инструмента позволяет существенно расширить его технологические возможности.</w:t>
            </w:r>
          </w:p>
        </w:tc>
      </w:tr>
      <w:tr w:rsidR="001C066D" w:rsidRPr="008255AB"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F43BF2" w:rsidRDefault="001C066D" w:rsidP="001C066D">
            <w:pPr>
              <w:snapToGrid w:val="0"/>
              <w:spacing w:after="0" w:line="240" w:lineRule="auto"/>
              <w:jc w:val="center"/>
              <w:rPr>
                <w:rFonts w:ascii="Times New Roman" w:hAnsi="Times New Roman"/>
                <w:iCs/>
                <w:sz w:val="24"/>
                <w:szCs w:val="28"/>
              </w:rPr>
            </w:pPr>
            <w:r w:rsidRPr="00F43BF2">
              <w:rPr>
                <w:rFonts w:ascii="Times New Roman" w:hAnsi="Times New Roman"/>
                <w:iCs/>
                <w:sz w:val="24"/>
                <w:szCs w:val="28"/>
              </w:rPr>
              <w:lastRenderedPageBreak/>
              <w:t>6</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iCs/>
                <w:sz w:val="24"/>
                <w:szCs w:val="28"/>
              </w:rPr>
              <w:t xml:space="preserve">Станок точильно-шлифовальный </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Класс точности станка по ГОСТ 8-82 (Н, П, В, А, С)</w:t>
            </w:r>
            <w:r w:rsidRPr="00C9569D">
              <w:rPr>
                <w:rFonts w:ascii="Times New Roman" w:hAnsi="Times New Roman"/>
                <w:iCs/>
                <w:sz w:val="24"/>
                <w:szCs w:val="28"/>
              </w:rPr>
              <w:tab/>
              <w:t>Н</w:t>
            </w:r>
          </w:p>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Диаметр шлифовального круга, мм</w:t>
            </w:r>
            <w:r w:rsidRPr="00C9569D">
              <w:rPr>
                <w:rFonts w:ascii="Times New Roman" w:hAnsi="Times New Roman"/>
                <w:iCs/>
                <w:sz w:val="24"/>
                <w:szCs w:val="28"/>
              </w:rPr>
              <w:tab/>
              <w:t>150</w:t>
            </w:r>
          </w:p>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Пределы частот вращения шпинделя Min/Max, об/мин.</w:t>
            </w:r>
            <w:r w:rsidR="006512FB" w:rsidRPr="00C9569D">
              <w:rPr>
                <w:rFonts w:ascii="Times New Roman" w:hAnsi="Times New Roman"/>
                <w:iCs/>
                <w:sz w:val="24"/>
                <w:szCs w:val="28"/>
              </w:rPr>
              <w:t xml:space="preserve"> </w:t>
            </w:r>
            <w:r w:rsidRPr="00C9569D">
              <w:rPr>
                <w:rFonts w:ascii="Times New Roman" w:hAnsi="Times New Roman"/>
                <w:iCs/>
                <w:sz w:val="24"/>
                <w:szCs w:val="28"/>
              </w:rPr>
              <w:t>2540 - 3560</w:t>
            </w:r>
          </w:p>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Мощность, кВт</w:t>
            </w:r>
            <w:r w:rsidRPr="00C9569D">
              <w:rPr>
                <w:rFonts w:ascii="Times New Roman" w:hAnsi="Times New Roman"/>
                <w:iCs/>
                <w:sz w:val="24"/>
                <w:szCs w:val="28"/>
              </w:rPr>
              <w:tab/>
              <w:t>0.6</w:t>
            </w:r>
          </w:p>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Габариты, мм</w:t>
            </w:r>
            <w:r w:rsidRPr="00C9569D">
              <w:rPr>
                <w:rFonts w:ascii="Times New Roman" w:hAnsi="Times New Roman"/>
                <w:iCs/>
                <w:sz w:val="24"/>
                <w:szCs w:val="28"/>
              </w:rPr>
              <w:tab/>
              <w:t>600_350_450</w:t>
            </w:r>
          </w:p>
          <w:p w:rsidR="001C066D" w:rsidRPr="00C9569D" w:rsidRDefault="001C066D" w:rsidP="006512FB">
            <w:pPr>
              <w:snapToGrid w:val="0"/>
              <w:spacing w:after="0" w:line="240" w:lineRule="auto"/>
              <w:jc w:val="both"/>
              <w:rPr>
                <w:rFonts w:ascii="Times New Roman" w:hAnsi="Times New Roman"/>
                <w:iCs/>
                <w:sz w:val="24"/>
                <w:szCs w:val="28"/>
              </w:rPr>
            </w:pPr>
            <w:r w:rsidRPr="00C9569D">
              <w:rPr>
                <w:rFonts w:ascii="Times New Roman" w:hAnsi="Times New Roman"/>
                <w:iCs/>
                <w:sz w:val="24"/>
                <w:szCs w:val="28"/>
              </w:rPr>
              <w:t>Масса, кг</w:t>
            </w:r>
            <w:r w:rsidRPr="00C9569D">
              <w:rPr>
                <w:rFonts w:ascii="Times New Roman" w:hAnsi="Times New Roman"/>
                <w:iCs/>
                <w:sz w:val="24"/>
                <w:szCs w:val="28"/>
              </w:rPr>
              <w:tab/>
              <w:t>50</w:t>
            </w:r>
          </w:p>
        </w:tc>
      </w:tr>
      <w:tr w:rsidR="001C066D" w:rsidRPr="008255A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b/>
                <w:iCs/>
                <w:sz w:val="24"/>
                <w:szCs w:val="28"/>
              </w:rPr>
              <w:t>Дополнительное оборудование</w:t>
            </w:r>
          </w:p>
        </w:tc>
      </w:tr>
      <w:tr w:rsidR="001C066D" w:rsidRPr="008255AB"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D4374A" w:rsidP="001C066D">
            <w:pPr>
              <w:snapToGrid w:val="0"/>
              <w:spacing w:after="0" w:line="240" w:lineRule="auto"/>
              <w:jc w:val="center"/>
              <w:rPr>
                <w:rFonts w:ascii="Times New Roman" w:hAnsi="Times New Roman"/>
                <w:iCs/>
                <w:sz w:val="24"/>
                <w:szCs w:val="28"/>
              </w:rPr>
            </w:pPr>
            <w:r w:rsidRPr="00C9569D">
              <w:rPr>
                <w:rFonts w:ascii="Times New Roman" w:hAnsi="Times New Roman"/>
                <w:iCs/>
                <w:sz w:val="24"/>
                <w:szCs w:val="28"/>
              </w:rPr>
              <w:t>1.</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D4374A" w:rsidP="001C066D">
            <w:pPr>
              <w:snapToGrid w:val="0"/>
              <w:spacing w:after="0" w:line="240" w:lineRule="auto"/>
              <w:rPr>
                <w:rFonts w:ascii="Times New Roman" w:hAnsi="Times New Roman"/>
                <w:iCs/>
                <w:sz w:val="24"/>
                <w:szCs w:val="28"/>
              </w:rPr>
            </w:pPr>
            <w:r w:rsidRPr="00C9569D">
              <w:rPr>
                <w:rFonts w:ascii="Times New Roman" w:hAnsi="Times New Roman"/>
                <w:iCs/>
                <w:sz w:val="24"/>
                <w:szCs w:val="28"/>
              </w:rPr>
              <w:t>-</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rPr>
            </w:pPr>
          </w:p>
        </w:tc>
      </w:tr>
      <w:tr w:rsidR="001C066D" w:rsidRPr="008255A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b/>
                <w:bCs/>
                <w:iCs/>
                <w:sz w:val="24"/>
                <w:szCs w:val="28"/>
                <w:lang w:val="en-US"/>
              </w:rPr>
              <w:t>I</w:t>
            </w:r>
            <w:r w:rsidRPr="00C9569D">
              <w:rPr>
                <w:rFonts w:ascii="Times New Roman" w:hAnsi="Times New Roman"/>
                <w:b/>
                <w:bCs/>
                <w:iCs/>
                <w:sz w:val="24"/>
                <w:szCs w:val="28"/>
              </w:rPr>
              <w:t>I Демонстрационные учебно-наглядные пособия</w:t>
            </w:r>
          </w:p>
        </w:tc>
      </w:tr>
      <w:tr w:rsidR="001C066D" w:rsidRPr="008255A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b/>
                <w:bCs/>
                <w:iCs/>
                <w:sz w:val="24"/>
                <w:szCs w:val="28"/>
              </w:rPr>
              <w:t>Основное оборудование</w:t>
            </w:r>
          </w:p>
        </w:tc>
      </w:tr>
      <w:tr w:rsidR="001C066D" w:rsidRPr="008255AB"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D4374A" w:rsidP="001C066D">
            <w:pPr>
              <w:snapToGrid w:val="0"/>
              <w:spacing w:after="0" w:line="240" w:lineRule="auto"/>
              <w:jc w:val="center"/>
              <w:rPr>
                <w:rFonts w:ascii="Times New Roman" w:hAnsi="Times New Roman"/>
                <w:iCs/>
                <w:sz w:val="24"/>
                <w:szCs w:val="28"/>
              </w:rPr>
            </w:pPr>
            <w:r w:rsidRPr="00C9569D">
              <w:rPr>
                <w:rFonts w:ascii="Times New Roman" w:hAnsi="Times New Roman"/>
                <w:iCs/>
                <w:sz w:val="24"/>
                <w:szCs w:val="28"/>
              </w:rPr>
              <w:t>1.</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D4374A" w:rsidP="001C066D">
            <w:pPr>
              <w:snapToGrid w:val="0"/>
              <w:spacing w:after="0" w:line="240" w:lineRule="auto"/>
              <w:rPr>
                <w:rFonts w:ascii="Times New Roman" w:hAnsi="Times New Roman"/>
                <w:iCs/>
                <w:sz w:val="24"/>
                <w:szCs w:val="28"/>
              </w:rPr>
            </w:pPr>
            <w:r w:rsidRPr="00C9569D">
              <w:rPr>
                <w:rFonts w:ascii="Times New Roman" w:hAnsi="Times New Roman"/>
                <w:iCs/>
                <w:sz w:val="24"/>
                <w:szCs w:val="28"/>
              </w:rPr>
              <w:t>-</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C9569D" w:rsidRDefault="001C066D" w:rsidP="001C066D">
            <w:pPr>
              <w:snapToGrid w:val="0"/>
              <w:spacing w:after="0" w:line="240" w:lineRule="auto"/>
              <w:rPr>
                <w:rFonts w:ascii="Times New Roman" w:hAnsi="Times New Roman"/>
                <w:iCs/>
                <w:sz w:val="24"/>
                <w:szCs w:val="28"/>
              </w:rPr>
            </w:pPr>
          </w:p>
        </w:tc>
      </w:tr>
      <w:tr w:rsidR="001C066D" w:rsidRPr="0040225B" w:rsidTr="00BE6EE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C066D" w:rsidRPr="00C9569D" w:rsidRDefault="001C066D" w:rsidP="001C066D">
            <w:pPr>
              <w:snapToGrid w:val="0"/>
              <w:spacing w:after="0" w:line="240" w:lineRule="auto"/>
              <w:rPr>
                <w:rFonts w:ascii="Times New Roman" w:hAnsi="Times New Roman"/>
                <w:iCs/>
                <w:sz w:val="24"/>
                <w:szCs w:val="28"/>
              </w:rPr>
            </w:pPr>
            <w:r w:rsidRPr="00C9569D">
              <w:rPr>
                <w:rFonts w:ascii="Times New Roman" w:hAnsi="Times New Roman"/>
                <w:b/>
                <w:bCs/>
                <w:iCs/>
                <w:sz w:val="24"/>
                <w:szCs w:val="28"/>
              </w:rPr>
              <w:t>Дополнительное оборудование</w:t>
            </w:r>
          </w:p>
        </w:tc>
      </w:tr>
      <w:tr w:rsidR="001C066D" w:rsidRPr="0040225B" w:rsidTr="00BE6EEE">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40225B" w:rsidRDefault="00C9569D" w:rsidP="001C066D">
            <w:pPr>
              <w:snapToGrid w:val="0"/>
              <w:spacing w:after="0" w:line="240" w:lineRule="auto"/>
              <w:jc w:val="center"/>
              <w:rPr>
                <w:rFonts w:ascii="Times New Roman" w:hAnsi="Times New Roman"/>
                <w:iCs/>
                <w:sz w:val="24"/>
                <w:szCs w:val="28"/>
              </w:rPr>
            </w:pPr>
            <w:r>
              <w:rPr>
                <w:rFonts w:ascii="Times New Roman" w:hAnsi="Times New Roman"/>
                <w:iCs/>
                <w:sz w:val="24"/>
                <w:szCs w:val="28"/>
              </w:rPr>
              <w:t>1</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40225B" w:rsidRDefault="00C9569D" w:rsidP="001C066D">
            <w:pPr>
              <w:snapToGrid w:val="0"/>
              <w:spacing w:after="0" w:line="240" w:lineRule="auto"/>
              <w:rPr>
                <w:rFonts w:ascii="Times New Roman" w:hAnsi="Times New Roman"/>
                <w:iCs/>
                <w:sz w:val="24"/>
                <w:szCs w:val="28"/>
              </w:rPr>
            </w:pPr>
            <w:r>
              <w:rPr>
                <w:rFonts w:ascii="Times New Roman" w:hAnsi="Times New Roman"/>
                <w:iCs/>
                <w:sz w:val="24"/>
                <w:szCs w:val="28"/>
              </w:rPr>
              <w:t>-</w:t>
            </w:r>
          </w:p>
        </w:tc>
        <w:tc>
          <w:tcPr>
            <w:tcW w:w="2996" w:type="pct"/>
            <w:tcBorders>
              <w:top w:val="single" w:sz="4" w:space="0" w:color="auto"/>
              <w:left w:val="single" w:sz="4" w:space="0" w:color="auto"/>
              <w:bottom w:val="single" w:sz="4" w:space="0" w:color="auto"/>
              <w:right w:val="single" w:sz="4" w:space="0" w:color="auto"/>
            </w:tcBorders>
            <w:shd w:val="clear" w:color="auto" w:fill="auto"/>
            <w:vAlign w:val="center"/>
          </w:tcPr>
          <w:p w:rsidR="001C066D" w:rsidRPr="0040225B" w:rsidRDefault="001C066D" w:rsidP="001C066D">
            <w:pPr>
              <w:snapToGrid w:val="0"/>
              <w:spacing w:after="0" w:line="240" w:lineRule="auto"/>
              <w:rPr>
                <w:rFonts w:ascii="Times New Roman" w:hAnsi="Times New Roman"/>
                <w:iCs/>
                <w:sz w:val="24"/>
                <w:szCs w:val="28"/>
              </w:rPr>
            </w:pPr>
          </w:p>
        </w:tc>
      </w:tr>
      <w:bookmarkEnd w:id="28"/>
    </w:tbl>
    <w:p w:rsidR="00127FC4" w:rsidRPr="0040225B" w:rsidRDefault="00127FC4" w:rsidP="00D920C7"/>
    <w:p w:rsidR="0038645C" w:rsidRPr="005C2C9A" w:rsidRDefault="008B1C49" w:rsidP="00D920C7">
      <w:pPr>
        <w:pStyle w:val="afffffd"/>
        <w:ind w:firstLine="709"/>
        <w:jc w:val="both"/>
        <w:rPr>
          <w:rFonts w:ascii="Times New Roman" w:hAnsi="Times New Roman"/>
          <w:lang w:eastAsia="en-US"/>
        </w:rPr>
      </w:pPr>
      <w:r>
        <w:rPr>
          <w:rFonts w:ascii="Times New Roman" w:hAnsi="Times New Roman"/>
        </w:rPr>
        <w:t>6.3</w:t>
      </w:r>
      <w:r w:rsidR="0038645C" w:rsidRPr="005C2C9A">
        <w:rPr>
          <w:rFonts w:ascii="Times New Roman" w:hAnsi="Times New Roman"/>
        </w:rPr>
        <w:t xml:space="preserve">. </w:t>
      </w:r>
      <w:r w:rsidR="0038645C" w:rsidRPr="005C2C9A">
        <w:rPr>
          <w:rFonts w:ascii="Times New Roman" w:hAnsi="Times New Roman"/>
          <w:lang w:eastAsia="en-US"/>
        </w:rPr>
        <w:t>Требования к учебно-методическому обеспечению образовательной программы</w:t>
      </w:r>
      <w:bookmarkEnd w:id="22"/>
      <w:bookmarkEnd w:id="23"/>
    </w:p>
    <w:p w:rsidR="008F119A" w:rsidRPr="005C2C9A" w:rsidRDefault="008B1C49" w:rsidP="00D920C7">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00205878" w:rsidRPr="005C2C9A">
        <w:rPr>
          <w:rFonts w:ascii="Times New Roman" w:hAnsi="Times New Roman" w:cs="Times New Roman"/>
          <w:sz w:val="24"/>
          <w:szCs w:val="24"/>
        </w:rPr>
        <w:t xml:space="preserve">.1. </w:t>
      </w:r>
      <w:r w:rsidR="00C72919" w:rsidRPr="005C2C9A">
        <w:rPr>
          <w:rFonts w:ascii="Times New Roman" w:hAnsi="Times New Roman" w:cs="Times New Roman"/>
          <w:sz w:val="24"/>
          <w:szCs w:val="24"/>
        </w:rPr>
        <w:t xml:space="preserve">Библиотечный фонд </w:t>
      </w:r>
      <w:r w:rsidR="008D7C27">
        <w:rPr>
          <w:rFonts w:ascii="Times New Roman" w:hAnsi="Times New Roman" w:cs="Times New Roman"/>
          <w:sz w:val="24"/>
          <w:szCs w:val="24"/>
        </w:rPr>
        <w:t>ГБПОУ СПТ им. Б.Г. Музрукова</w:t>
      </w:r>
      <w:r w:rsidR="00C72919" w:rsidRPr="005C2C9A">
        <w:rPr>
          <w:rFonts w:ascii="Times New Roman" w:hAnsi="Times New Roman" w:cs="Times New Roman"/>
          <w:sz w:val="24"/>
          <w:szCs w:val="24"/>
        </w:rPr>
        <w:t xml:space="preserve">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5C2C9A" w:rsidRDefault="008D7C27" w:rsidP="00D920C7">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техникуме</w:t>
      </w:r>
      <w:r w:rsidR="00CD57FA">
        <w:rPr>
          <w:rFonts w:ascii="Times New Roman" w:hAnsi="Times New Roman" w:cs="Times New Roman"/>
          <w:sz w:val="24"/>
          <w:szCs w:val="24"/>
        </w:rPr>
        <w:t xml:space="preserve"> имеется </w:t>
      </w:r>
      <w:r w:rsidR="00C72919" w:rsidRPr="005C2C9A">
        <w:rPr>
          <w:rFonts w:ascii="Times New Roman" w:hAnsi="Times New Roman" w:cs="Times New Roman"/>
          <w:sz w:val="24"/>
          <w:szCs w:val="24"/>
        </w:rPr>
        <w:t>электронн</w:t>
      </w:r>
      <w:r w:rsidR="00CD57FA">
        <w:rPr>
          <w:rFonts w:ascii="Times New Roman" w:hAnsi="Times New Roman" w:cs="Times New Roman"/>
          <w:sz w:val="24"/>
          <w:szCs w:val="24"/>
        </w:rPr>
        <w:t>ая</w:t>
      </w:r>
      <w:r w:rsidR="00C72919" w:rsidRPr="005C2C9A">
        <w:rPr>
          <w:rFonts w:ascii="Times New Roman" w:hAnsi="Times New Roman" w:cs="Times New Roman"/>
          <w:sz w:val="24"/>
          <w:szCs w:val="24"/>
        </w:rPr>
        <w:t xml:space="preserve"> информационно-образовательн</w:t>
      </w:r>
      <w:r w:rsidR="00CD57FA">
        <w:rPr>
          <w:rFonts w:ascii="Times New Roman" w:hAnsi="Times New Roman" w:cs="Times New Roman"/>
          <w:sz w:val="24"/>
          <w:szCs w:val="24"/>
        </w:rPr>
        <w:t>ая</w:t>
      </w:r>
      <w:r w:rsidR="00C72919" w:rsidRPr="005C2C9A">
        <w:rPr>
          <w:rFonts w:ascii="Times New Roman" w:hAnsi="Times New Roman" w:cs="Times New Roman"/>
          <w:sz w:val="24"/>
          <w:szCs w:val="24"/>
        </w:rPr>
        <w:t xml:space="preserve"> сред</w:t>
      </w:r>
      <w:r w:rsidR="00CD57FA">
        <w:rPr>
          <w:rFonts w:ascii="Times New Roman" w:hAnsi="Times New Roman" w:cs="Times New Roman"/>
          <w:sz w:val="24"/>
          <w:szCs w:val="24"/>
        </w:rPr>
        <w:t xml:space="preserve">а, </w:t>
      </w:r>
      <w:r w:rsidR="00C72919" w:rsidRPr="005C2C9A">
        <w:rPr>
          <w:rFonts w:ascii="Times New Roman" w:hAnsi="Times New Roman" w:cs="Times New Roman"/>
          <w:sz w:val="24"/>
          <w:szCs w:val="24"/>
        </w:rPr>
        <w:t xml:space="preserve">допускается замена печатного библиотечного фонда предоставлением права одновременного доступа </w:t>
      </w:r>
      <w:r w:rsidR="00B8196E" w:rsidRPr="005C2C9A">
        <w:rPr>
          <w:rFonts w:ascii="Times New Roman" w:hAnsi="Times New Roman" w:cs="Times New Roman"/>
          <w:sz w:val="24"/>
          <w:szCs w:val="24"/>
        </w:rPr>
        <w:t xml:space="preserve">к цифровой (электронной) библиотеке </w:t>
      </w:r>
      <w:r w:rsidR="00C72919" w:rsidRPr="005C2C9A">
        <w:rPr>
          <w:rFonts w:ascii="Times New Roman" w:hAnsi="Times New Roman" w:cs="Times New Roman"/>
          <w:sz w:val="24"/>
          <w:szCs w:val="24"/>
        </w:rPr>
        <w:t>не менее 25 процентов обучающихся.</w:t>
      </w:r>
    </w:p>
    <w:p w:rsidR="0047286A" w:rsidRPr="005C2C9A" w:rsidRDefault="00355334" w:rsidP="00D920C7">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слу</w:t>
      </w:r>
      <w:r w:rsidR="00B8196E" w:rsidRPr="005C2C9A">
        <w:rPr>
          <w:rFonts w:ascii="Times New Roman" w:hAnsi="Times New Roman" w:cs="Times New Roman"/>
          <w:sz w:val="24"/>
          <w:szCs w:val="24"/>
        </w:rPr>
        <w:t>чае применения электронного обучения, дистанцио</w:t>
      </w:r>
      <w:r>
        <w:rPr>
          <w:rFonts w:ascii="Times New Roman" w:hAnsi="Times New Roman" w:cs="Times New Roman"/>
          <w:sz w:val="24"/>
          <w:szCs w:val="24"/>
        </w:rPr>
        <w:t>нных образовательных технологий, о</w:t>
      </w:r>
      <w:r w:rsidR="0047286A" w:rsidRPr="005C2C9A">
        <w:rPr>
          <w:rFonts w:ascii="Times New Roman" w:hAnsi="Times New Roman" w:cs="Times New Roman"/>
          <w:sz w:val="24"/>
          <w:szCs w:val="24"/>
        </w:rPr>
        <w:t>бучающимся обеспечен доступ (удаленный доступ),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rsidR="0090359E" w:rsidRPr="005C2C9A" w:rsidRDefault="0090359E" w:rsidP="00D920C7">
      <w:pPr>
        <w:pStyle w:val="ConsPlusNormal"/>
        <w:spacing w:line="276" w:lineRule="auto"/>
        <w:ind w:firstLine="709"/>
        <w:jc w:val="both"/>
        <w:rPr>
          <w:rFonts w:ascii="Times New Roman" w:hAnsi="Times New Roman" w:cs="Times New Roman"/>
          <w:sz w:val="24"/>
          <w:szCs w:val="24"/>
        </w:rPr>
      </w:pPr>
      <w:r w:rsidRPr="005C2C9A">
        <w:rPr>
          <w:rFonts w:ascii="Times New Roman" w:hAnsi="Times New Roman" w:cs="Times New Roman"/>
          <w:sz w:val="24"/>
          <w:szCs w:val="24"/>
        </w:rPr>
        <w:t>Обра</w:t>
      </w:r>
      <w:r w:rsidR="008D7C27">
        <w:rPr>
          <w:rFonts w:ascii="Times New Roman" w:hAnsi="Times New Roman" w:cs="Times New Roman"/>
          <w:sz w:val="24"/>
          <w:szCs w:val="24"/>
        </w:rPr>
        <w:t>зовательная программа обеспечена</w:t>
      </w:r>
      <w:r w:rsidRPr="005C2C9A">
        <w:rPr>
          <w:rFonts w:ascii="Times New Roman" w:hAnsi="Times New Roman" w:cs="Times New Roman"/>
          <w:sz w:val="24"/>
          <w:szCs w:val="24"/>
        </w:rPr>
        <w:t xml:space="preserve"> учебно-методической документацией по всем учебным дисциплинам (модулям).</w:t>
      </w:r>
    </w:p>
    <w:p w:rsidR="008F119A" w:rsidRPr="005C2C9A" w:rsidRDefault="008B1C49" w:rsidP="00D920C7">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6.3</w:t>
      </w:r>
      <w:r w:rsidR="0090359E" w:rsidRPr="005C2C9A">
        <w:rPr>
          <w:rFonts w:ascii="Times New Roman" w:hAnsi="Times New Roman"/>
          <w:bCs/>
          <w:sz w:val="24"/>
          <w:szCs w:val="24"/>
          <w:lang w:eastAsia="en-US"/>
        </w:rPr>
        <w:t xml:space="preserve">.2. </w:t>
      </w:r>
      <w:r w:rsidR="008F119A" w:rsidRPr="005C2C9A">
        <w:rPr>
          <w:rFonts w:ascii="Times New Roman" w:hAnsi="Times New Roman"/>
          <w:bCs/>
          <w:sz w:val="24"/>
          <w:szCs w:val="24"/>
          <w:lang w:eastAsia="en-US"/>
        </w:rPr>
        <w:t>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rsidR="00A478E8" w:rsidRPr="005C2C9A" w:rsidRDefault="008B1C49" w:rsidP="00D920C7">
      <w:pPr>
        <w:spacing w:after="0"/>
        <w:ind w:firstLine="709"/>
        <w:jc w:val="both"/>
        <w:rPr>
          <w:rFonts w:ascii="Times New Roman" w:hAnsi="Times New Roman"/>
          <w:sz w:val="24"/>
          <w:szCs w:val="24"/>
        </w:rPr>
      </w:pPr>
      <w:r>
        <w:rPr>
          <w:rFonts w:ascii="Times New Roman" w:hAnsi="Times New Roman"/>
          <w:bCs/>
          <w:sz w:val="24"/>
          <w:szCs w:val="24"/>
          <w:lang w:eastAsia="en-US"/>
        </w:rPr>
        <w:t>6.3</w:t>
      </w:r>
      <w:r w:rsidR="00A478E8" w:rsidRPr="005C2C9A">
        <w:rPr>
          <w:rFonts w:ascii="Times New Roman" w:hAnsi="Times New Roman"/>
          <w:bCs/>
          <w:sz w:val="24"/>
          <w:szCs w:val="24"/>
          <w:lang w:eastAsia="en-US"/>
        </w:rPr>
        <w:t xml:space="preserve">.3. </w:t>
      </w:r>
      <w:r w:rsidR="00A478E8" w:rsidRPr="005C2C9A">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5C2C9A">
        <w:rPr>
          <w:rFonts w:ascii="Times New Roman" w:hAnsi="Times New Roman"/>
          <w:sz w:val="24"/>
          <w:szCs w:val="24"/>
        </w:rPr>
        <w:t>.</w:t>
      </w:r>
    </w:p>
    <w:p w:rsidR="00687E84" w:rsidRPr="005C2C9A" w:rsidRDefault="00687E84" w:rsidP="00D920C7">
      <w:pPr>
        <w:spacing w:after="0"/>
        <w:ind w:firstLine="709"/>
        <w:jc w:val="both"/>
        <w:rPr>
          <w:rFonts w:ascii="Times New Roman" w:hAnsi="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4139"/>
      </w:tblGrid>
      <w:tr w:rsidR="00D5545D" w:rsidRPr="005C2C9A" w:rsidTr="00D5545D">
        <w:tc>
          <w:tcPr>
            <w:tcW w:w="663" w:type="dxa"/>
            <w:tcBorders>
              <w:top w:val="single" w:sz="4" w:space="0" w:color="auto"/>
              <w:left w:val="single" w:sz="4" w:space="0" w:color="auto"/>
              <w:bottom w:val="single" w:sz="4" w:space="0" w:color="auto"/>
              <w:right w:val="single" w:sz="4" w:space="0" w:color="auto"/>
            </w:tcBorders>
            <w:hideMark/>
          </w:tcPr>
          <w:p w:rsidR="00D5545D" w:rsidRPr="005C2C9A" w:rsidRDefault="00D5545D" w:rsidP="00D920C7">
            <w:pPr>
              <w:spacing w:after="0"/>
              <w:jc w:val="center"/>
              <w:rPr>
                <w:rFonts w:ascii="Times New Roman" w:hAnsi="Times New Roman"/>
                <w:b/>
                <w:bCs/>
                <w:sz w:val="24"/>
                <w:szCs w:val="24"/>
              </w:rPr>
            </w:pPr>
            <w:r w:rsidRPr="005C2C9A">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rsidR="00D5545D" w:rsidRPr="005C2C9A" w:rsidRDefault="00D5545D" w:rsidP="00D920C7">
            <w:pPr>
              <w:spacing w:after="0"/>
              <w:jc w:val="center"/>
              <w:rPr>
                <w:rFonts w:ascii="Times New Roman" w:hAnsi="Times New Roman"/>
                <w:b/>
                <w:bCs/>
                <w:sz w:val="24"/>
                <w:szCs w:val="24"/>
              </w:rPr>
            </w:pPr>
            <w:r w:rsidRPr="005C2C9A">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4139" w:type="dxa"/>
            <w:tcBorders>
              <w:top w:val="single" w:sz="4" w:space="0" w:color="auto"/>
              <w:left w:val="single" w:sz="4" w:space="0" w:color="auto"/>
              <w:bottom w:val="single" w:sz="4" w:space="0" w:color="auto"/>
              <w:right w:val="single" w:sz="4" w:space="0" w:color="auto"/>
            </w:tcBorders>
            <w:hideMark/>
          </w:tcPr>
          <w:p w:rsidR="00D5545D" w:rsidRPr="005C2C9A" w:rsidRDefault="00D5545D" w:rsidP="00D920C7">
            <w:pPr>
              <w:spacing w:after="0"/>
              <w:jc w:val="center"/>
              <w:rPr>
                <w:rFonts w:ascii="Times New Roman" w:hAnsi="Times New Roman"/>
                <w:b/>
                <w:bCs/>
                <w:sz w:val="24"/>
                <w:szCs w:val="24"/>
              </w:rPr>
            </w:pPr>
            <w:r w:rsidRPr="005C2C9A">
              <w:rPr>
                <w:rFonts w:ascii="Times New Roman" w:hAnsi="Times New Roman"/>
                <w:b/>
                <w:bCs/>
                <w:sz w:val="24"/>
                <w:szCs w:val="24"/>
              </w:rPr>
              <w:t>Код и наименование учебной дисциплины (модуля)</w:t>
            </w:r>
          </w:p>
        </w:tc>
      </w:tr>
      <w:tr w:rsidR="00D5545D" w:rsidRPr="005C2C9A" w:rsidTr="00D5545D">
        <w:trPr>
          <w:trHeight w:val="598"/>
        </w:trPr>
        <w:tc>
          <w:tcPr>
            <w:tcW w:w="663" w:type="dxa"/>
            <w:tcBorders>
              <w:top w:val="single" w:sz="4" w:space="0" w:color="auto"/>
              <w:left w:val="single" w:sz="4" w:space="0" w:color="auto"/>
              <w:bottom w:val="single" w:sz="4" w:space="0" w:color="auto"/>
              <w:right w:val="single" w:sz="4" w:space="0" w:color="auto"/>
            </w:tcBorders>
            <w:hideMark/>
          </w:tcPr>
          <w:p w:rsidR="00D5545D" w:rsidRPr="005C2C9A" w:rsidRDefault="00D5545D" w:rsidP="00D920C7">
            <w:pPr>
              <w:spacing w:after="0" w:line="240" w:lineRule="auto"/>
              <w:jc w:val="both"/>
              <w:rPr>
                <w:rFonts w:ascii="Times New Roman" w:hAnsi="Times New Roman"/>
                <w:sz w:val="24"/>
                <w:szCs w:val="24"/>
              </w:rPr>
            </w:pPr>
            <w:r w:rsidRPr="005C2C9A">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rsidR="00D5545D" w:rsidRPr="00C1039E" w:rsidRDefault="00D5545D" w:rsidP="00D920C7">
            <w:pPr>
              <w:spacing w:after="0" w:line="240" w:lineRule="auto"/>
              <w:rPr>
                <w:rFonts w:ascii="YS Text" w:hAnsi="YS Text"/>
                <w:color w:val="000000"/>
                <w:sz w:val="23"/>
                <w:szCs w:val="23"/>
              </w:rPr>
            </w:pPr>
            <w:r w:rsidRPr="00C1039E">
              <w:rPr>
                <w:rFonts w:ascii="YS Text" w:hAnsi="YS Text"/>
                <w:color w:val="000000"/>
                <w:sz w:val="23"/>
                <w:szCs w:val="23"/>
              </w:rPr>
              <w:t>Учебный комплект</w:t>
            </w:r>
            <w:r>
              <w:rPr>
                <w:rFonts w:ascii="YS Text" w:hAnsi="YS Text"/>
                <w:color w:val="000000"/>
                <w:sz w:val="23"/>
                <w:szCs w:val="23"/>
              </w:rPr>
              <w:t xml:space="preserve"> </w:t>
            </w:r>
            <w:r w:rsidRPr="00C1039E">
              <w:rPr>
                <w:rFonts w:ascii="YS Text" w:hAnsi="YS Text"/>
                <w:color w:val="000000"/>
                <w:sz w:val="23"/>
                <w:szCs w:val="23"/>
              </w:rPr>
              <w:t>Компас-3D V16</w:t>
            </w:r>
          </w:p>
        </w:tc>
        <w:tc>
          <w:tcPr>
            <w:tcW w:w="4139" w:type="dxa"/>
            <w:tcBorders>
              <w:top w:val="single" w:sz="4" w:space="0" w:color="auto"/>
              <w:left w:val="single" w:sz="4" w:space="0" w:color="auto"/>
              <w:bottom w:val="single" w:sz="4" w:space="0" w:color="auto"/>
              <w:right w:val="single" w:sz="4" w:space="0" w:color="auto"/>
            </w:tcBorders>
          </w:tcPr>
          <w:p w:rsidR="00D5545D" w:rsidRDefault="00D5545D" w:rsidP="00D920C7">
            <w:pPr>
              <w:spacing w:line="240" w:lineRule="auto"/>
              <w:rPr>
                <w:rFonts w:ascii="Times New Roman" w:hAnsi="Times New Roman"/>
              </w:rPr>
            </w:pPr>
            <w:r>
              <w:rPr>
                <w:rFonts w:ascii="Times New Roman" w:hAnsi="Times New Roman"/>
              </w:rPr>
              <w:t xml:space="preserve">ОП.01 </w:t>
            </w:r>
            <w:r w:rsidRPr="005C256C">
              <w:rPr>
                <w:rFonts w:ascii="Times New Roman" w:hAnsi="Times New Roman"/>
              </w:rPr>
              <w:t>Инженерная графика</w:t>
            </w:r>
          </w:p>
          <w:p w:rsidR="00D5545D" w:rsidRDefault="00D5545D" w:rsidP="00D920C7">
            <w:pPr>
              <w:spacing w:line="240" w:lineRule="auto"/>
              <w:rPr>
                <w:rFonts w:ascii="Times New Roman" w:hAnsi="Times New Roman"/>
              </w:rPr>
            </w:pPr>
            <w:r>
              <w:rPr>
                <w:rFonts w:ascii="Times New Roman" w:hAnsi="Times New Roman"/>
              </w:rPr>
              <w:lastRenderedPageBreak/>
              <w:t>ОП.02 Компьютерная графика</w:t>
            </w:r>
          </w:p>
          <w:p w:rsidR="00D5545D" w:rsidRDefault="00D5545D" w:rsidP="00D920C7">
            <w:pPr>
              <w:spacing w:line="240" w:lineRule="auto"/>
              <w:rPr>
                <w:rFonts w:ascii="Times New Roman" w:hAnsi="Times New Roman"/>
              </w:rPr>
            </w:pPr>
            <w:r w:rsidRPr="00B8196E">
              <w:rPr>
                <w:rFonts w:ascii="Times New Roman" w:hAnsi="Times New Roman"/>
              </w:rPr>
              <w:t>ОУП.10 Информатика</w:t>
            </w:r>
          </w:p>
          <w:p w:rsidR="00D5545D" w:rsidRPr="005C2C9A" w:rsidRDefault="00D5545D" w:rsidP="00D920C7">
            <w:pPr>
              <w:spacing w:line="240" w:lineRule="auto"/>
              <w:rPr>
                <w:rFonts w:ascii="Times New Roman" w:hAnsi="Times New Roman"/>
                <w:sz w:val="24"/>
                <w:szCs w:val="24"/>
              </w:rPr>
            </w:pPr>
            <w:r>
              <w:rPr>
                <w:rFonts w:ascii="Times New Roman" w:hAnsi="Times New Roman"/>
              </w:rPr>
              <w:t xml:space="preserve">ПМ.02 </w:t>
            </w:r>
            <w:r w:rsidRPr="00814BA4">
              <w:rPr>
                <w:rFonts w:ascii="Times New Roman" w:hAnsi="Times New Roman"/>
                <w:color w:val="000000"/>
              </w:rPr>
              <w:t>Разработка и реализация технологических процессов в механосборочном производстве</w:t>
            </w:r>
          </w:p>
        </w:tc>
      </w:tr>
      <w:tr w:rsidR="00D5545D" w:rsidRPr="005C2C9A" w:rsidTr="00D5545D">
        <w:tc>
          <w:tcPr>
            <w:tcW w:w="663" w:type="dxa"/>
            <w:tcBorders>
              <w:top w:val="single" w:sz="4" w:space="0" w:color="auto"/>
              <w:left w:val="single" w:sz="4" w:space="0" w:color="auto"/>
              <w:bottom w:val="single" w:sz="4" w:space="0" w:color="auto"/>
              <w:right w:val="single" w:sz="4" w:space="0" w:color="auto"/>
            </w:tcBorders>
            <w:hideMark/>
          </w:tcPr>
          <w:p w:rsidR="00D5545D" w:rsidRPr="005C2C9A" w:rsidRDefault="00D5545D" w:rsidP="00D920C7">
            <w:pPr>
              <w:spacing w:after="0" w:line="240" w:lineRule="auto"/>
              <w:jc w:val="both"/>
              <w:rPr>
                <w:rFonts w:ascii="Times New Roman" w:hAnsi="Times New Roman"/>
                <w:sz w:val="24"/>
                <w:szCs w:val="24"/>
              </w:rPr>
            </w:pPr>
            <w:r w:rsidRPr="005C2C9A">
              <w:rPr>
                <w:rFonts w:ascii="Times New Roman" w:hAnsi="Times New Roman"/>
                <w:sz w:val="24"/>
                <w:szCs w:val="24"/>
              </w:rPr>
              <w:lastRenderedPageBreak/>
              <w:t>2</w:t>
            </w:r>
          </w:p>
        </w:tc>
        <w:tc>
          <w:tcPr>
            <w:tcW w:w="4974" w:type="dxa"/>
            <w:tcBorders>
              <w:top w:val="single" w:sz="4" w:space="0" w:color="auto"/>
              <w:left w:val="single" w:sz="4" w:space="0" w:color="auto"/>
              <w:bottom w:val="single" w:sz="4" w:space="0" w:color="auto"/>
              <w:right w:val="single" w:sz="4" w:space="0" w:color="auto"/>
            </w:tcBorders>
          </w:tcPr>
          <w:p w:rsidR="00D5545D" w:rsidRPr="00C1039E" w:rsidRDefault="00D5545D" w:rsidP="00D920C7">
            <w:pPr>
              <w:spacing w:after="0" w:line="240" w:lineRule="auto"/>
              <w:rPr>
                <w:rFonts w:ascii="YS Text" w:hAnsi="YS Text"/>
                <w:color w:val="000000"/>
                <w:sz w:val="23"/>
                <w:szCs w:val="23"/>
              </w:rPr>
            </w:pPr>
            <w:r w:rsidRPr="00C1039E">
              <w:rPr>
                <w:rFonts w:ascii="YS Text" w:hAnsi="YS Text"/>
                <w:color w:val="000000"/>
                <w:sz w:val="23"/>
                <w:szCs w:val="23"/>
              </w:rPr>
              <w:t>Учебный комплект</w:t>
            </w:r>
            <w:r>
              <w:rPr>
                <w:rFonts w:ascii="YS Text" w:hAnsi="YS Text"/>
                <w:color w:val="000000"/>
                <w:sz w:val="23"/>
                <w:szCs w:val="23"/>
              </w:rPr>
              <w:t xml:space="preserve"> </w:t>
            </w:r>
            <w:r w:rsidRPr="00C1039E">
              <w:rPr>
                <w:rFonts w:ascii="YS Text" w:hAnsi="YS Text"/>
                <w:color w:val="000000"/>
                <w:sz w:val="23"/>
                <w:szCs w:val="23"/>
              </w:rPr>
              <w:t>Вертикаль 201</w:t>
            </w:r>
            <w:r>
              <w:rPr>
                <w:rFonts w:ascii="YS Text" w:hAnsi="YS Text"/>
                <w:color w:val="000000"/>
                <w:sz w:val="23"/>
                <w:szCs w:val="23"/>
              </w:rPr>
              <w:t>6</w:t>
            </w:r>
          </w:p>
        </w:tc>
        <w:tc>
          <w:tcPr>
            <w:tcW w:w="4139" w:type="dxa"/>
            <w:tcBorders>
              <w:top w:val="single" w:sz="4" w:space="0" w:color="auto"/>
              <w:left w:val="single" w:sz="4" w:space="0" w:color="auto"/>
              <w:bottom w:val="single" w:sz="4" w:space="0" w:color="auto"/>
              <w:right w:val="single" w:sz="4" w:space="0" w:color="auto"/>
            </w:tcBorders>
          </w:tcPr>
          <w:p w:rsidR="00D5545D" w:rsidRDefault="00D5545D" w:rsidP="00D920C7">
            <w:pPr>
              <w:spacing w:line="240" w:lineRule="auto"/>
              <w:rPr>
                <w:rFonts w:ascii="Times New Roman" w:hAnsi="Times New Roman"/>
                <w:color w:val="000000"/>
              </w:rPr>
            </w:pPr>
            <w:r>
              <w:rPr>
                <w:rFonts w:ascii="Times New Roman" w:hAnsi="Times New Roman"/>
                <w:color w:val="000000"/>
              </w:rPr>
              <w:t xml:space="preserve">ОП.06 </w:t>
            </w:r>
            <w:r w:rsidRPr="009C05E8">
              <w:rPr>
                <w:rFonts w:ascii="Times New Roman" w:hAnsi="Times New Roman"/>
                <w:color w:val="000000"/>
              </w:rPr>
              <w:t>Технология машиностроения</w:t>
            </w:r>
          </w:p>
          <w:p w:rsidR="00D5545D" w:rsidRDefault="00D5545D" w:rsidP="00D920C7">
            <w:pPr>
              <w:spacing w:line="240" w:lineRule="auto"/>
              <w:rPr>
                <w:rFonts w:ascii="Times New Roman" w:hAnsi="Times New Roman"/>
                <w:color w:val="000000"/>
              </w:rPr>
            </w:pPr>
            <w:r>
              <w:rPr>
                <w:rFonts w:ascii="Times New Roman" w:hAnsi="Times New Roman"/>
                <w:color w:val="000000"/>
              </w:rPr>
              <w:t xml:space="preserve">ПМ.01 </w:t>
            </w:r>
            <w:r w:rsidRPr="00814BA4">
              <w:rPr>
                <w:rFonts w:ascii="Times New Roman" w:hAnsi="Times New Roman"/>
                <w:color w:val="000000"/>
              </w:rPr>
              <w:t>Разработка технологических процессов изготовления деталей машин</w:t>
            </w:r>
          </w:p>
          <w:p w:rsidR="00D5545D" w:rsidRPr="00C77C5A" w:rsidRDefault="00D5545D" w:rsidP="00D920C7">
            <w:pPr>
              <w:spacing w:line="240" w:lineRule="auto"/>
            </w:pPr>
            <w:r>
              <w:rPr>
                <w:rFonts w:ascii="Times New Roman" w:hAnsi="Times New Roman"/>
                <w:color w:val="000000"/>
              </w:rPr>
              <w:t xml:space="preserve">ПМ.02 </w:t>
            </w:r>
            <w:r w:rsidRPr="00814BA4">
              <w:rPr>
                <w:rFonts w:ascii="Times New Roman" w:hAnsi="Times New Roman"/>
                <w:color w:val="000000"/>
              </w:rPr>
              <w:t>Разработка и внедрение управляющих программ изготовления деталей машин в машиностроительном производстве</w:t>
            </w:r>
          </w:p>
        </w:tc>
      </w:tr>
      <w:tr w:rsidR="00D5545D" w:rsidRPr="005C2C9A" w:rsidTr="00D5545D">
        <w:tc>
          <w:tcPr>
            <w:tcW w:w="663" w:type="dxa"/>
            <w:tcBorders>
              <w:top w:val="single" w:sz="4" w:space="0" w:color="auto"/>
              <w:left w:val="single" w:sz="4" w:space="0" w:color="auto"/>
              <w:bottom w:val="single" w:sz="4" w:space="0" w:color="auto"/>
              <w:right w:val="single" w:sz="4" w:space="0" w:color="auto"/>
            </w:tcBorders>
          </w:tcPr>
          <w:p w:rsidR="00D5545D" w:rsidRPr="005C2C9A" w:rsidRDefault="00D5545D" w:rsidP="00D920C7">
            <w:pPr>
              <w:spacing w:after="0" w:line="240" w:lineRule="auto"/>
              <w:jc w:val="both"/>
              <w:rPr>
                <w:rFonts w:ascii="Times New Roman" w:hAnsi="Times New Roman"/>
                <w:sz w:val="24"/>
                <w:szCs w:val="24"/>
              </w:rPr>
            </w:pPr>
            <w:r>
              <w:rPr>
                <w:rFonts w:ascii="Times New Roman" w:hAnsi="Times New Roman"/>
                <w:sz w:val="24"/>
                <w:szCs w:val="24"/>
              </w:rPr>
              <w:t>3</w:t>
            </w:r>
          </w:p>
        </w:tc>
        <w:tc>
          <w:tcPr>
            <w:tcW w:w="4974" w:type="dxa"/>
            <w:tcBorders>
              <w:top w:val="single" w:sz="4" w:space="0" w:color="auto"/>
              <w:left w:val="single" w:sz="4" w:space="0" w:color="auto"/>
              <w:bottom w:val="single" w:sz="4" w:space="0" w:color="auto"/>
              <w:right w:val="single" w:sz="4" w:space="0" w:color="auto"/>
            </w:tcBorders>
          </w:tcPr>
          <w:p w:rsidR="00D5545D" w:rsidRPr="00C1039E" w:rsidRDefault="00D5545D" w:rsidP="00D920C7">
            <w:pPr>
              <w:spacing w:after="0" w:line="240" w:lineRule="auto"/>
              <w:rPr>
                <w:rFonts w:ascii="YS Text" w:hAnsi="YS Text"/>
                <w:color w:val="000000"/>
                <w:sz w:val="23"/>
                <w:szCs w:val="23"/>
              </w:rPr>
            </w:pPr>
            <w:r>
              <w:rPr>
                <w:rFonts w:ascii="YS Text" w:hAnsi="YS Text"/>
                <w:color w:val="000000"/>
                <w:sz w:val="23"/>
                <w:szCs w:val="23"/>
              </w:rPr>
              <w:t>Университетский сетевой комплект системы ГеММа-3D (5шт.)</w:t>
            </w:r>
          </w:p>
        </w:tc>
        <w:tc>
          <w:tcPr>
            <w:tcW w:w="4139" w:type="dxa"/>
            <w:tcBorders>
              <w:top w:val="single" w:sz="4" w:space="0" w:color="auto"/>
              <w:left w:val="single" w:sz="4" w:space="0" w:color="auto"/>
              <w:bottom w:val="single" w:sz="4" w:space="0" w:color="auto"/>
              <w:right w:val="single" w:sz="4" w:space="0" w:color="auto"/>
            </w:tcBorders>
          </w:tcPr>
          <w:p w:rsidR="00D5545D" w:rsidRPr="00B8196E" w:rsidRDefault="00D5545D" w:rsidP="00B8196E">
            <w:pPr>
              <w:spacing w:line="240" w:lineRule="auto"/>
              <w:rPr>
                <w:rFonts w:ascii="Times New Roman" w:hAnsi="Times New Roman"/>
                <w:color w:val="000000"/>
              </w:rPr>
            </w:pPr>
            <w:r w:rsidRPr="00B8196E">
              <w:rPr>
                <w:rFonts w:ascii="Times New Roman" w:hAnsi="Times New Roman"/>
                <w:color w:val="000000"/>
              </w:rPr>
              <w:t>ОП.06 Технология машиностроения</w:t>
            </w:r>
          </w:p>
          <w:p w:rsidR="00D5545D" w:rsidRPr="00B8196E" w:rsidRDefault="00D5545D" w:rsidP="00B8196E">
            <w:pPr>
              <w:spacing w:line="240" w:lineRule="auto"/>
              <w:rPr>
                <w:rFonts w:ascii="Times New Roman" w:hAnsi="Times New Roman"/>
                <w:color w:val="000000"/>
              </w:rPr>
            </w:pPr>
            <w:r w:rsidRPr="00B8196E">
              <w:rPr>
                <w:rFonts w:ascii="Times New Roman" w:hAnsi="Times New Roman"/>
                <w:color w:val="000000"/>
              </w:rPr>
              <w:t>ПМ.01 Разработка технологических процессов изготовления деталей машин</w:t>
            </w:r>
          </w:p>
          <w:p w:rsidR="00D5545D" w:rsidRDefault="00D5545D" w:rsidP="00B8196E">
            <w:pPr>
              <w:spacing w:line="240" w:lineRule="auto"/>
              <w:rPr>
                <w:rFonts w:ascii="Times New Roman" w:hAnsi="Times New Roman"/>
                <w:color w:val="000000"/>
              </w:rPr>
            </w:pPr>
            <w:r w:rsidRPr="00B8196E">
              <w:rPr>
                <w:rFonts w:ascii="Times New Roman" w:hAnsi="Times New Roman"/>
                <w:color w:val="000000"/>
              </w:rPr>
              <w:t>ПМ.02 Разработка и внедрение управляющих программ изготовления деталей машин в машиностроительном производстве</w:t>
            </w:r>
          </w:p>
        </w:tc>
      </w:tr>
      <w:tr w:rsidR="00D5545D" w:rsidRPr="005C2C9A" w:rsidTr="00D5545D">
        <w:tc>
          <w:tcPr>
            <w:tcW w:w="663" w:type="dxa"/>
            <w:tcBorders>
              <w:top w:val="single" w:sz="4" w:space="0" w:color="auto"/>
              <w:left w:val="single" w:sz="4" w:space="0" w:color="auto"/>
              <w:bottom w:val="single" w:sz="4" w:space="0" w:color="auto"/>
              <w:right w:val="single" w:sz="4" w:space="0" w:color="auto"/>
            </w:tcBorders>
            <w:hideMark/>
          </w:tcPr>
          <w:p w:rsidR="00D5545D" w:rsidRPr="00C77C5A" w:rsidRDefault="00D5545D" w:rsidP="00D920C7">
            <w:pPr>
              <w:spacing w:after="0" w:line="240" w:lineRule="auto"/>
              <w:jc w:val="both"/>
              <w:rPr>
                <w:rFonts w:ascii="Times New Roman" w:hAnsi="Times New Roman"/>
                <w:sz w:val="24"/>
                <w:szCs w:val="24"/>
                <w:lang w:val="en-US"/>
              </w:rPr>
            </w:pPr>
            <w:r>
              <w:rPr>
                <w:rFonts w:ascii="Times New Roman" w:hAnsi="Times New Roman"/>
                <w:sz w:val="24"/>
                <w:szCs w:val="24"/>
                <w:lang w:val="en-US"/>
              </w:rPr>
              <w:t>3</w:t>
            </w:r>
          </w:p>
        </w:tc>
        <w:tc>
          <w:tcPr>
            <w:tcW w:w="4974" w:type="dxa"/>
            <w:tcBorders>
              <w:top w:val="single" w:sz="4" w:space="0" w:color="auto"/>
              <w:left w:val="single" w:sz="4" w:space="0" w:color="auto"/>
              <w:bottom w:val="single" w:sz="4" w:space="0" w:color="auto"/>
              <w:right w:val="single" w:sz="4" w:space="0" w:color="auto"/>
            </w:tcBorders>
          </w:tcPr>
          <w:p w:rsidR="00D5545D" w:rsidRPr="00C77C5A" w:rsidRDefault="00D5545D" w:rsidP="00D920C7">
            <w:pPr>
              <w:spacing w:after="0" w:line="240" w:lineRule="auto"/>
              <w:rPr>
                <w:rFonts w:ascii="YS Text" w:hAnsi="YS Text"/>
                <w:color w:val="000000"/>
                <w:sz w:val="23"/>
                <w:szCs w:val="23"/>
                <w:lang w:val="en-US"/>
              </w:rPr>
            </w:pPr>
            <w:r>
              <w:rPr>
                <w:rFonts w:ascii="YS Text" w:hAnsi="YS Text"/>
                <w:color w:val="000000"/>
                <w:sz w:val="23"/>
                <w:szCs w:val="23"/>
              </w:rPr>
              <w:t>Антивирусная программа</w:t>
            </w:r>
            <w:r w:rsidRPr="00B8196E">
              <w:rPr>
                <w:rFonts w:ascii="YS Text" w:hAnsi="YS Text"/>
                <w:color w:val="000000"/>
                <w:sz w:val="23"/>
                <w:szCs w:val="23"/>
              </w:rPr>
              <w:t xml:space="preserve"> Kaspersky</w:t>
            </w:r>
          </w:p>
        </w:tc>
        <w:tc>
          <w:tcPr>
            <w:tcW w:w="4139" w:type="dxa"/>
            <w:tcBorders>
              <w:top w:val="single" w:sz="4" w:space="0" w:color="auto"/>
              <w:left w:val="single" w:sz="4" w:space="0" w:color="auto"/>
              <w:bottom w:val="single" w:sz="4" w:space="0" w:color="auto"/>
              <w:right w:val="single" w:sz="4" w:space="0" w:color="auto"/>
            </w:tcBorders>
          </w:tcPr>
          <w:p w:rsidR="00D5545D" w:rsidRPr="00C77C5A" w:rsidRDefault="00D5545D" w:rsidP="00D920C7">
            <w:pPr>
              <w:spacing w:line="240" w:lineRule="auto"/>
              <w:rPr>
                <w:rFonts w:ascii="Times New Roman" w:hAnsi="Times New Roman"/>
                <w:bCs/>
              </w:rPr>
            </w:pPr>
          </w:p>
        </w:tc>
      </w:tr>
      <w:tr w:rsidR="00D5545D" w:rsidRPr="00886F26" w:rsidTr="00D5545D">
        <w:tc>
          <w:tcPr>
            <w:tcW w:w="663"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4</w:t>
            </w:r>
          </w:p>
        </w:tc>
        <w:tc>
          <w:tcPr>
            <w:tcW w:w="4974"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B8196E">
              <w:rPr>
                <w:rFonts w:ascii="Times New Roman" w:hAnsi="Times New Roman"/>
                <w:sz w:val="24"/>
                <w:szCs w:val="24"/>
              </w:rPr>
              <w:t>Microsoft Office</w:t>
            </w:r>
          </w:p>
        </w:tc>
        <w:tc>
          <w:tcPr>
            <w:tcW w:w="4139"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Pr>
                <w:rFonts w:ascii="Times New Roman" w:hAnsi="Times New Roman"/>
                <w:sz w:val="24"/>
                <w:szCs w:val="24"/>
              </w:rPr>
              <w:t>ОУП.10 Информатика, ОП.09  Цифровая экономика отрасли (модуль для цифровой экономики)</w:t>
            </w:r>
          </w:p>
        </w:tc>
      </w:tr>
      <w:tr w:rsidR="00D5545D" w:rsidRPr="00886F26" w:rsidTr="00D5545D">
        <w:tc>
          <w:tcPr>
            <w:tcW w:w="663"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5</w:t>
            </w:r>
          </w:p>
        </w:tc>
        <w:tc>
          <w:tcPr>
            <w:tcW w:w="4974"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Adobe Reader</w:t>
            </w:r>
          </w:p>
        </w:tc>
        <w:tc>
          <w:tcPr>
            <w:tcW w:w="4139"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Pr>
                <w:rFonts w:ascii="Times New Roman" w:hAnsi="Times New Roman"/>
                <w:sz w:val="24"/>
                <w:szCs w:val="24"/>
              </w:rPr>
              <w:t>ОУП.10 Информатика, ОП.09  Цифровая экономика отрасли (модуль для цифровой экономики)</w:t>
            </w:r>
          </w:p>
        </w:tc>
      </w:tr>
      <w:tr w:rsidR="00D5545D" w:rsidRPr="00886F26" w:rsidTr="00D5545D">
        <w:tc>
          <w:tcPr>
            <w:tcW w:w="663"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6</w:t>
            </w:r>
          </w:p>
        </w:tc>
        <w:tc>
          <w:tcPr>
            <w:tcW w:w="4974"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Adobe Flash Player</w:t>
            </w:r>
          </w:p>
        </w:tc>
        <w:tc>
          <w:tcPr>
            <w:tcW w:w="4139"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Pr>
                <w:rFonts w:ascii="Times New Roman" w:hAnsi="Times New Roman"/>
                <w:sz w:val="24"/>
                <w:szCs w:val="24"/>
              </w:rPr>
              <w:t>ОУП.10 Информатика, ОП.09  Цифровая экономика отрасли (модуль для цифровой экономики)</w:t>
            </w:r>
          </w:p>
        </w:tc>
      </w:tr>
      <w:tr w:rsidR="00D5545D" w:rsidRPr="00886F26" w:rsidTr="00D5545D">
        <w:tc>
          <w:tcPr>
            <w:tcW w:w="663"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7</w:t>
            </w:r>
          </w:p>
        </w:tc>
        <w:tc>
          <w:tcPr>
            <w:tcW w:w="4974"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LibreCAD (приложение САПР)</w:t>
            </w:r>
          </w:p>
        </w:tc>
        <w:tc>
          <w:tcPr>
            <w:tcW w:w="4139"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Pr>
                <w:rFonts w:ascii="Times New Roman" w:hAnsi="Times New Roman"/>
                <w:sz w:val="24"/>
                <w:szCs w:val="24"/>
              </w:rPr>
              <w:t>ОУП.10 Информатика, ОП.09  Цифровая экономика отрасли (модуль для цифровой экономики)</w:t>
            </w:r>
          </w:p>
        </w:tc>
      </w:tr>
      <w:tr w:rsidR="00D5545D" w:rsidRPr="00886F26" w:rsidTr="00D5545D">
        <w:tc>
          <w:tcPr>
            <w:tcW w:w="663"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9</w:t>
            </w:r>
          </w:p>
        </w:tc>
        <w:tc>
          <w:tcPr>
            <w:tcW w:w="4974"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sidRPr="00886F26">
              <w:rPr>
                <w:rFonts w:ascii="Times New Roman" w:hAnsi="Times New Roman"/>
                <w:sz w:val="24"/>
                <w:szCs w:val="24"/>
              </w:rPr>
              <w:t>Paint.NET</w:t>
            </w:r>
          </w:p>
        </w:tc>
        <w:tc>
          <w:tcPr>
            <w:tcW w:w="4139" w:type="dxa"/>
            <w:tcBorders>
              <w:top w:val="single" w:sz="4" w:space="0" w:color="auto"/>
              <w:left w:val="single" w:sz="4" w:space="0" w:color="auto"/>
              <w:bottom w:val="single" w:sz="4" w:space="0" w:color="auto"/>
              <w:right w:val="single" w:sz="4" w:space="0" w:color="auto"/>
            </w:tcBorders>
          </w:tcPr>
          <w:p w:rsidR="00D5545D" w:rsidRPr="00886F26" w:rsidRDefault="00D5545D" w:rsidP="00D920C7">
            <w:pPr>
              <w:pStyle w:val="affffff2"/>
              <w:rPr>
                <w:rFonts w:ascii="Times New Roman" w:hAnsi="Times New Roman"/>
                <w:sz w:val="24"/>
                <w:szCs w:val="24"/>
              </w:rPr>
            </w:pPr>
            <w:r>
              <w:rPr>
                <w:rFonts w:ascii="Times New Roman" w:hAnsi="Times New Roman"/>
                <w:sz w:val="24"/>
                <w:szCs w:val="24"/>
              </w:rPr>
              <w:t>ОУП.10 Информатика,</w:t>
            </w:r>
          </w:p>
        </w:tc>
      </w:tr>
    </w:tbl>
    <w:p w:rsidR="00A478E8" w:rsidRPr="00CD57FA" w:rsidRDefault="00A478E8" w:rsidP="00D920C7">
      <w:pPr>
        <w:suppressAutoHyphens/>
        <w:spacing w:after="0"/>
        <w:ind w:firstLine="709"/>
        <w:jc w:val="both"/>
        <w:rPr>
          <w:rFonts w:ascii="Times New Roman" w:hAnsi="Times New Roman"/>
          <w:bCs/>
          <w:color w:val="C00000"/>
          <w:sz w:val="24"/>
          <w:szCs w:val="24"/>
          <w:lang w:eastAsia="en-US"/>
        </w:rPr>
      </w:pPr>
    </w:p>
    <w:p w:rsidR="0090359E" w:rsidRPr="00C77C5A" w:rsidRDefault="008B1C49" w:rsidP="00D920C7">
      <w:pPr>
        <w:pStyle w:val="afffffd"/>
        <w:ind w:firstLine="709"/>
        <w:jc w:val="both"/>
        <w:rPr>
          <w:rFonts w:ascii="Times New Roman" w:hAnsi="Times New Roman"/>
          <w:lang w:eastAsia="en-US"/>
        </w:rPr>
      </w:pPr>
      <w:bookmarkStart w:id="29" w:name="_Toc103594007"/>
      <w:r>
        <w:rPr>
          <w:rFonts w:ascii="Times New Roman" w:hAnsi="Times New Roman"/>
          <w:lang w:eastAsia="en-US"/>
        </w:rPr>
        <w:t>6.4</w:t>
      </w:r>
      <w:r w:rsidR="00F1194B" w:rsidRPr="00C77C5A">
        <w:rPr>
          <w:rFonts w:ascii="Times New Roman" w:hAnsi="Times New Roman"/>
          <w:lang w:eastAsia="en-US"/>
        </w:rPr>
        <w:t>.</w:t>
      </w:r>
      <w:r w:rsidR="00F96827" w:rsidRPr="00C77C5A">
        <w:rPr>
          <w:rFonts w:ascii="Times New Roman" w:hAnsi="Times New Roman"/>
          <w:lang w:eastAsia="en-US"/>
        </w:rPr>
        <w:t xml:space="preserve"> Требования к практической подготовке обучающихся</w:t>
      </w:r>
      <w:bookmarkEnd w:id="29"/>
    </w:p>
    <w:p w:rsidR="001125AB" w:rsidRPr="00C77C5A" w:rsidRDefault="008B1C49" w:rsidP="00D920C7">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6.4</w:t>
      </w:r>
      <w:r w:rsidR="00250560" w:rsidRPr="00C77C5A">
        <w:rPr>
          <w:rFonts w:ascii="Times New Roman" w:hAnsi="Times New Roman"/>
          <w:bCs/>
          <w:sz w:val="24"/>
          <w:szCs w:val="24"/>
          <w:lang w:eastAsia="en-US"/>
        </w:rPr>
        <w:t>.1</w:t>
      </w:r>
      <w:r w:rsidR="00F1194B" w:rsidRPr="00C77C5A">
        <w:rPr>
          <w:rFonts w:ascii="Times New Roman" w:hAnsi="Times New Roman"/>
          <w:bCs/>
          <w:sz w:val="24"/>
          <w:szCs w:val="24"/>
          <w:lang w:eastAsia="en-US"/>
        </w:rPr>
        <w:t>.</w:t>
      </w:r>
      <w:r w:rsidR="00250560" w:rsidRPr="00C77C5A">
        <w:rPr>
          <w:rFonts w:ascii="Times New Roman" w:hAnsi="Times New Roman"/>
          <w:bCs/>
          <w:sz w:val="24"/>
          <w:szCs w:val="24"/>
          <w:lang w:eastAsia="en-US"/>
        </w:rPr>
        <w:t xml:space="preserve"> </w:t>
      </w:r>
      <w:r w:rsidR="001125AB" w:rsidRPr="00C77C5A">
        <w:rPr>
          <w:rFonts w:ascii="Times New Roman" w:hAnsi="Times New Roman"/>
          <w:bCs/>
          <w:sz w:val="24"/>
          <w:szCs w:val="24"/>
          <w:lang w:eastAsia="en-US"/>
        </w:rPr>
        <w:t>Практическая подготовк</w:t>
      </w:r>
      <w:r w:rsidR="008F214B">
        <w:rPr>
          <w:rFonts w:ascii="Times New Roman" w:hAnsi="Times New Roman"/>
          <w:bCs/>
          <w:sz w:val="24"/>
          <w:szCs w:val="24"/>
          <w:lang w:eastAsia="en-US"/>
        </w:rPr>
        <w:t>а при реализации образовательной</w:t>
      </w:r>
      <w:r w:rsidR="001125AB" w:rsidRPr="00C77C5A">
        <w:rPr>
          <w:rFonts w:ascii="Times New Roman" w:hAnsi="Times New Roman"/>
          <w:bCs/>
          <w:sz w:val="24"/>
          <w:szCs w:val="24"/>
          <w:lang w:eastAsia="en-US"/>
        </w:rPr>
        <w:t xml:space="preserve"> программ</w:t>
      </w:r>
      <w:r w:rsidR="008F214B">
        <w:rPr>
          <w:rFonts w:ascii="Times New Roman" w:hAnsi="Times New Roman"/>
          <w:bCs/>
          <w:sz w:val="24"/>
          <w:szCs w:val="24"/>
          <w:lang w:eastAsia="en-US"/>
        </w:rPr>
        <w:t>ы</w:t>
      </w:r>
      <w:r w:rsidR="001125AB" w:rsidRPr="00C77C5A">
        <w:rPr>
          <w:rFonts w:ascii="Times New Roman" w:hAnsi="Times New Roman"/>
          <w:bCs/>
          <w:sz w:val="24"/>
          <w:szCs w:val="24"/>
          <w:lang w:eastAsia="en-US"/>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1125AB" w:rsidRPr="00C77C5A">
        <w:rPr>
          <w:rFonts w:ascii="Times New Roman" w:hAnsi="Times New Roman"/>
          <w:bCs/>
          <w:iCs/>
          <w:sz w:val="24"/>
          <w:szCs w:val="24"/>
          <w:lang w:eastAsia="en-US"/>
        </w:rPr>
        <w:t>специалистов среднего звена</w:t>
      </w:r>
      <w:r w:rsidR="00CD57FA" w:rsidRPr="00C77C5A">
        <w:rPr>
          <w:rFonts w:ascii="Times New Roman" w:hAnsi="Times New Roman"/>
          <w:bCs/>
          <w:i/>
          <w:iCs/>
          <w:sz w:val="24"/>
          <w:szCs w:val="24"/>
          <w:lang w:eastAsia="en-US"/>
        </w:rPr>
        <w:t xml:space="preserve"> </w:t>
      </w:r>
      <w:r w:rsidR="001125AB" w:rsidRPr="00C77C5A">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C77C5A" w:rsidRDefault="008B1C49" w:rsidP="00D920C7">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6.4</w:t>
      </w:r>
      <w:r w:rsidR="001125AB" w:rsidRPr="00C77C5A">
        <w:rPr>
          <w:rFonts w:ascii="Times New Roman" w:hAnsi="Times New Roman"/>
          <w:bCs/>
          <w:sz w:val="24"/>
          <w:szCs w:val="24"/>
          <w:lang w:eastAsia="en-US"/>
        </w:rPr>
        <w:t>.2</w:t>
      </w:r>
      <w:r w:rsidR="00F1194B" w:rsidRPr="00C77C5A">
        <w:rPr>
          <w:rFonts w:ascii="Times New Roman" w:hAnsi="Times New Roman"/>
          <w:bCs/>
          <w:sz w:val="24"/>
          <w:szCs w:val="24"/>
          <w:lang w:eastAsia="en-US"/>
        </w:rPr>
        <w:t>.</w:t>
      </w:r>
      <w:r w:rsidR="008F214B">
        <w:rPr>
          <w:rFonts w:ascii="Times New Roman" w:hAnsi="Times New Roman"/>
          <w:bCs/>
          <w:sz w:val="24"/>
          <w:szCs w:val="24"/>
          <w:lang w:eastAsia="en-US"/>
        </w:rPr>
        <w:t xml:space="preserve"> ГБПОУ СПТ им. Б.Г. Музрукова</w:t>
      </w:r>
      <w:r w:rsidR="00250560" w:rsidRPr="00C77C5A">
        <w:rPr>
          <w:rFonts w:ascii="Times New Roman" w:hAnsi="Times New Roman"/>
          <w:bCs/>
          <w:sz w:val="24"/>
          <w:szCs w:val="24"/>
          <w:lang w:eastAsia="en-US"/>
        </w:rPr>
        <w:t xml:space="preserve"> самостоятельно проектирует реализацию образовательной программы и ее отдельных частей (дисциплины, </w:t>
      </w:r>
      <w:r w:rsidR="00920B1B" w:rsidRPr="00C77C5A">
        <w:rPr>
          <w:rFonts w:ascii="Times New Roman" w:hAnsi="Times New Roman"/>
          <w:sz w:val="24"/>
          <w:szCs w:val="24"/>
        </w:rPr>
        <w:t>междисциплинарные модули,</w:t>
      </w:r>
      <w:r w:rsidR="00920B1B" w:rsidRPr="00C77C5A">
        <w:rPr>
          <w:rFonts w:ascii="Times New Roman" w:hAnsi="Times New Roman"/>
          <w:bCs/>
          <w:sz w:val="24"/>
          <w:szCs w:val="24"/>
          <w:lang w:eastAsia="en-US"/>
        </w:rPr>
        <w:t xml:space="preserve"> </w:t>
      </w:r>
      <w:r w:rsidR="00250560" w:rsidRPr="00C77C5A">
        <w:rPr>
          <w:rFonts w:ascii="Times New Roman" w:hAnsi="Times New Roman"/>
          <w:bCs/>
          <w:sz w:val="24"/>
          <w:szCs w:val="24"/>
          <w:lang w:eastAsia="en-US"/>
        </w:rPr>
        <w:lastRenderedPageBreak/>
        <w:t xml:space="preserve">междисциплинарные курсы, профессиональные модули, практика и другие компоненты) </w:t>
      </w:r>
      <w:r w:rsidR="00920B1B" w:rsidRPr="00C77C5A">
        <w:rPr>
          <w:rFonts w:ascii="Times New Roman" w:hAnsi="Times New Roman"/>
          <w:bCs/>
          <w:sz w:val="24"/>
          <w:szCs w:val="24"/>
          <w:lang w:eastAsia="en-US"/>
        </w:rPr>
        <w:t>совместно с работодателем</w:t>
      </w:r>
      <w:r w:rsidR="00D17338" w:rsidRPr="00C77C5A">
        <w:rPr>
          <w:rFonts w:ascii="Times New Roman" w:hAnsi="Times New Roman"/>
          <w:bCs/>
          <w:sz w:val="24"/>
          <w:szCs w:val="24"/>
          <w:lang w:eastAsia="en-US"/>
        </w:rPr>
        <w:t xml:space="preserve"> </w:t>
      </w:r>
      <w:r w:rsidR="00D17338" w:rsidRPr="00C77C5A">
        <w:rPr>
          <w:rFonts w:ascii="Times New Roman" w:hAnsi="Times New Roman"/>
          <w:sz w:val="24"/>
          <w:szCs w:val="24"/>
        </w:rPr>
        <w:t>(профильной организацией)</w:t>
      </w:r>
      <w:r w:rsidR="00920B1B" w:rsidRPr="00C77C5A">
        <w:rPr>
          <w:rFonts w:ascii="Times New Roman" w:hAnsi="Times New Roman"/>
          <w:bCs/>
          <w:sz w:val="24"/>
          <w:szCs w:val="24"/>
          <w:lang w:eastAsia="en-US"/>
        </w:rPr>
        <w:t xml:space="preserve"> </w:t>
      </w:r>
      <w:r w:rsidR="00250560" w:rsidRPr="00C77C5A">
        <w:rPr>
          <w:rFonts w:ascii="Times New Roman" w:hAnsi="Times New Roman"/>
          <w:bCs/>
          <w:sz w:val="24"/>
          <w:szCs w:val="24"/>
          <w:lang w:eastAsia="en-US"/>
        </w:rPr>
        <w:t>в форме практической подготовки с учетом требований ФГОС СПО</w:t>
      </w:r>
      <w:r w:rsidR="001125AB" w:rsidRPr="00C77C5A">
        <w:rPr>
          <w:rFonts w:ascii="Times New Roman" w:hAnsi="Times New Roman"/>
          <w:bCs/>
          <w:sz w:val="24"/>
          <w:szCs w:val="24"/>
          <w:lang w:eastAsia="en-US"/>
        </w:rPr>
        <w:t xml:space="preserve"> и</w:t>
      </w:r>
      <w:r w:rsidR="00250560" w:rsidRPr="00C77C5A">
        <w:rPr>
          <w:rFonts w:ascii="Times New Roman" w:hAnsi="Times New Roman"/>
          <w:bCs/>
          <w:sz w:val="24"/>
          <w:szCs w:val="24"/>
          <w:lang w:eastAsia="en-US"/>
        </w:rPr>
        <w:t xml:space="preserve"> специфики получаемой специальности.</w:t>
      </w:r>
    </w:p>
    <w:p w:rsidR="00250560" w:rsidRPr="00C77C5A" w:rsidRDefault="008B1C49" w:rsidP="00D920C7">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6.4</w:t>
      </w:r>
      <w:r w:rsidR="00250560" w:rsidRPr="00C77C5A">
        <w:rPr>
          <w:rFonts w:ascii="Times New Roman" w:hAnsi="Times New Roman"/>
          <w:bCs/>
          <w:sz w:val="24"/>
          <w:szCs w:val="24"/>
          <w:lang w:eastAsia="en-US"/>
        </w:rPr>
        <w:t>.3</w:t>
      </w:r>
      <w:r w:rsidR="00F1194B" w:rsidRPr="00C77C5A">
        <w:rPr>
          <w:rFonts w:ascii="Times New Roman" w:hAnsi="Times New Roman"/>
          <w:bCs/>
          <w:sz w:val="24"/>
          <w:szCs w:val="24"/>
          <w:lang w:eastAsia="en-US"/>
        </w:rPr>
        <w:t>.</w:t>
      </w:r>
      <w:r w:rsidR="001125AB" w:rsidRPr="00C77C5A">
        <w:rPr>
          <w:rFonts w:ascii="Times New Roman" w:hAnsi="Times New Roman"/>
          <w:bCs/>
          <w:sz w:val="24"/>
          <w:szCs w:val="24"/>
          <w:lang w:eastAsia="en-US"/>
        </w:rPr>
        <w:t xml:space="preserve"> Образовательная деятельность в форме практической подготовки:</w:t>
      </w:r>
    </w:p>
    <w:p w:rsidR="001125AB" w:rsidRPr="00C77C5A" w:rsidRDefault="001125AB" w:rsidP="00D920C7">
      <w:pPr>
        <w:numPr>
          <w:ilvl w:val="0"/>
          <w:numId w:val="2"/>
        </w:numPr>
        <w:suppressAutoHyphens/>
        <w:spacing w:after="0"/>
        <w:ind w:left="0" w:firstLine="709"/>
        <w:jc w:val="both"/>
        <w:rPr>
          <w:rFonts w:ascii="Times New Roman" w:hAnsi="Times New Roman"/>
          <w:bCs/>
          <w:sz w:val="24"/>
          <w:szCs w:val="24"/>
          <w:lang w:eastAsia="en-US"/>
        </w:rPr>
      </w:pPr>
      <w:r w:rsidRPr="00C77C5A">
        <w:rPr>
          <w:rFonts w:ascii="Times New Roman" w:hAnsi="Times New Roman"/>
          <w:bCs/>
          <w:sz w:val="24"/>
          <w:szCs w:val="24"/>
          <w:lang w:eastAsia="en-US"/>
        </w:rPr>
        <w:t xml:space="preserve">реализуется </w:t>
      </w:r>
      <w:r w:rsidR="00233354" w:rsidRPr="00C77C5A">
        <w:rPr>
          <w:rFonts w:ascii="Times New Roman" w:hAnsi="Times New Roman"/>
          <w:bCs/>
          <w:sz w:val="24"/>
          <w:szCs w:val="24"/>
          <w:lang w:eastAsia="en-US"/>
        </w:rPr>
        <w:t>на рабочем месте предприятия работодателя</w:t>
      </w:r>
      <w:r w:rsidR="00D17338" w:rsidRPr="00C77C5A">
        <w:rPr>
          <w:rFonts w:ascii="Times New Roman" w:hAnsi="Times New Roman"/>
          <w:bCs/>
          <w:sz w:val="24"/>
          <w:szCs w:val="24"/>
          <w:lang w:eastAsia="en-US"/>
        </w:rPr>
        <w:t xml:space="preserve"> </w:t>
      </w:r>
      <w:r w:rsidR="00D17338" w:rsidRPr="00C77C5A">
        <w:rPr>
          <w:rFonts w:ascii="Times New Roman" w:hAnsi="Times New Roman"/>
          <w:sz w:val="24"/>
          <w:szCs w:val="24"/>
        </w:rPr>
        <w:t xml:space="preserve">(профильной организации) </w:t>
      </w:r>
      <w:r w:rsidRPr="00C77C5A">
        <w:rPr>
          <w:rFonts w:ascii="Times New Roman" w:hAnsi="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C77C5A" w:rsidRDefault="001125AB" w:rsidP="00D920C7">
      <w:pPr>
        <w:numPr>
          <w:ilvl w:val="0"/>
          <w:numId w:val="2"/>
        </w:numPr>
        <w:suppressAutoHyphens/>
        <w:spacing w:after="0"/>
        <w:ind w:left="0" w:firstLine="709"/>
        <w:jc w:val="both"/>
        <w:rPr>
          <w:rFonts w:ascii="Times New Roman" w:hAnsi="Times New Roman"/>
          <w:bCs/>
          <w:sz w:val="24"/>
          <w:szCs w:val="24"/>
          <w:lang w:eastAsia="en-US"/>
        </w:rPr>
      </w:pPr>
      <w:r w:rsidRPr="00C77C5A">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1125AB" w:rsidRPr="00C77C5A" w:rsidRDefault="00FD3DBD" w:rsidP="00D920C7">
      <w:pPr>
        <w:numPr>
          <w:ilvl w:val="0"/>
          <w:numId w:val="2"/>
        </w:numPr>
        <w:suppressAutoHyphens/>
        <w:spacing w:after="0"/>
        <w:ind w:left="0" w:firstLine="709"/>
        <w:jc w:val="both"/>
        <w:rPr>
          <w:rFonts w:ascii="Times New Roman" w:hAnsi="Times New Roman"/>
          <w:bCs/>
          <w:sz w:val="24"/>
          <w:szCs w:val="24"/>
          <w:lang w:eastAsia="en-US"/>
        </w:rPr>
      </w:pPr>
      <w:r>
        <w:rPr>
          <w:rFonts w:ascii="Times New Roman" w:hAnsi="Times New Roman"/>
          <w:bCs/>
          <w:sz w:val="24"/>
          <w:szCs w:val="24"/>
          <w:lang w:eastAsia="en-US"/>
        </w:rPr>
        <w:t>включает в себя</w:t>
      </w:r>
      <w:r w:rsidR="001125AB" w:rsidRPr="00C77C5A">
        <w:rPr>
          <w:rFonts w:ascii="Times New Roman" w:hAnsi="Times New Roman"/>
          <w:bCs/>
          <w:sz w:val="24"/>
          <w:szCs w:val="24"/>
          <w:lang w:eastAsia="en-US"/>
        </w:rPr>
        <w:t xml:space="preserve">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C77C5A">
        <w:rPr>
          <w:rFonts w:ascii="Times New Roman" w:hAnsi="Times New Roman"/>
          <w:bCs/>
          <w:sz w:val="24"/>
          <w:szCs w:val="24"/>
          <w:lang w:eastAsia="en-US"/>
        </w:rPr>
        <w:t>.</w:t>
      </w:r>
    </w:p>
    <w:p w:rsidR="001125AB" w:rsidRPr="00C77C5A" w:rsidRDefault="008B1C49" w:rsidP="00D920C7">
      <w:pPr>
        <w:suppressAutoHyphens/>
        <w:spacing w:after="0"/>
        <w:ind w:firstLine="993"/>
        <w:jc w:val="both"/>
        <w:rPr>
          <w:rFonts w:ascii="Times New Roman" w:hAnsi="Times New Roman"/>
          <w:bCs/>
          <w:sz w:val="24"/>
          <w:szCs w:val="24"/>
          <w:lang w:eastAsia="en-US"/>
        </w:rPr>
      </w:pPr>
      <w:r>
        <w:rPr>
          <w:rFonts w:ascii="Times New Roman" w:hAnsi="Times New Roman"/>
          <w:bCs/>
          <w:sz w:val="24"/>
          <w:szCs w:val="24"/>
          <w:lang w:eastAsia="en-US"/>
        </w:rPr>
        <w:t>6.4</w:t>
      </w:r>
      <w:r w:rsidR="00BB5552" w:rsidRPr="00C77C5A">
        <w:rPr>
          <w:rFonts w:ascii="Times New Roman" w:hAnsi="Times New Roman"/>
          <w:bCs/>
          <w:sz w:val="24"/>
          <w:szCs w:val="24"/>
          <w:lang w:eastAsia="en-US"/>
        </w:rPr>
        <w:t>.4</w:t>
      </w:r>
      <w:r w:rsidR="00F1194B" w:rsidRPr="00C77C5A">
        <w:rPr>
          <w:rFonts w:ascii="Times New Roman" w:hAnsi="Times New Roman"/>
          <w:bCs/>
          <w:sz w:val="24"/>
          <w:szCs w:val="24"/>
          <w:lang w:eastAsia="en-US"/>
        </w:rPr>
        <w:t>.</w:t>
      </w:r>
      <w:r w:rsidR="00BB5552" w:rsidRPr="00C77C5A">
        <w:rPr>
          <w:rFonts w:ascii="Times New Roman" w:hAnsi="Times New Roman"/>
          <w:bCs/>
          <w:sz w:val="24"/>
          <w:szCs w:val="24"/>
          <w:lang w:eastAsia="en-US"/>
        </w:rPr>
        <w:t xml:space="preserve"> Образовательная деятельность в форме прак</w:t>
      </w:r>
      <w:r w:rsidR="008F214B">
        <w:rPr>
          <w:rFonts w:ascii="Times New Roman" w:hAnsi="Times New Roman"/>
          <w:bCs/>
          <w:sz w:val="24"/>
          <w:szCs w:val="24"/>
          <w:lang w:eastAsia="en-US"/>
        </w:rPr>
        <w:t>тической подготовки организуется</w:t>
      </w:r>
      <w:r w:rsidR="00BB5552" w:rsidRPr="00C77C5A">
        <w:rPr>
          <w:rFonts w:ascii="Times New Roman" w:hAnsi="Times New Roman"/>
          <w:bCs/>
          <w:sz w:val="24"/>
          <w:szCs w:val="24"/>
          <w:lang w:eastAsia="en-US"/>
        </w:rPr>
        <w:t xml:space="preserve"> на любом курсе обучения, охватывая дисциплины, </w:t>
      </w:r>
      <w:r w:rsidR="00233354" w:rsidRPr="00C77C5A">
        <w:rPr>
          <w:rFonts w:ascii="Times New Roman" w:hAnsi="Times New Roman"/>
          <w:sz w:val="24"/>
          <w:szCs w:val="24"/>
        </w:rPr>
        <w:t>междисциплинарные модули,</w:t>
      </w:r>
      <w:r w:rsidR="00233354" w:rsidRPr="00C77C5A">
        <w:rPr>
          <w:rFonts w:ascii="Times New Roman" w:hAnsi="Times New Roman"/>
          <w:bCs/>
          <w:sz w:val="24"/>
          <w:szCs w:val="24"/>
          <w:lang w:eastAsia="en-US"/>
        </w:rPr>
        <w:t xml:space="preserve"> </w:t>
      </w:r>
      <w:r w:rsidR="00BB5552" w:rsidRPr="00C77C5A">
        <w:rPr>
          <w:rFonts w:ascii="Times New Roman" w:hAnsi="Times New Roman"/>
          <w:bCs/>
          <w:sz w:val="24"/>
          <w:szCs w:val="24"/>
          <w:lang w:eastAsia="en-US"/>
        </w:rPr>
        <w:t>профессиональные модули, все виды практики, предусмотренны</w:t>
      </w:r>
      <w:r w:rsidR="00F1194B" w:rsidRPr="00C77C5A">
        <w:rPr>
          <w:rFonts w:ascii="Times New Roman" w:hAnsi="Times New Roman"/>
          <w:bCs/>
          <w:sz w:val="24"/>
          <w:szCs w:val="24"/>
          <w:lang w:eastAsia="en-US"/>
        </w:rPr>
        <w:t>е</w:t>
      </w:r>
      <w:r w:rsidR="00BB5552" w:rsidRPr="00C77C5A">
        <w:rPr>
          <w:rFonts w:ascii="Times New Roman" w:hAnsi="Times New Roman"/>
          <w:bCs/>
          <w:sz w:val="24"/>
          <w:szCs w:val="24"/>
          <w:lang w:eastAsia="en-US"/>
        </w:rPr>
        <w:t xml:space="preserve"> учебным планом образовательной программы.</w:t>
      </w:r>
    </w:p>
    <w:p w:rsidR="009F2650" w:rsidRPr="00C77C5A" w:rsidRDefault="008B1C49" w:rsidP="00D920C7">
      <w:pPr>
        <w:suppressAutoHyphens/>
        <w:spacing w:after="0"/>
        <w:ind w:firstLine="993"/>
        <w:jc w:val="both"/>
        <w:rPr>
          <w:rFonts w:ascii="Times New Roman" w:hAnsi="Times New Roman"/>
          <w:bCs/>
          <w:sz w:val="24"/>
          <w:szCs w:val="24"/>
          <w:lang w:eastAsia="en-US"/>
        </w:rPr>
      </w:pPr>
      <w:r>
        <w:rPr>
          <w:rFonts w:ascii="Times New Roman" w:hAnsi="Times New Roman"/>
          <w:bCs/>
          <w:sz w:val="24"/>
          <w:szCs w:val="24"/>
          <w:lang w:eastAsia="en-US"/>
        </w:rPr>
        <w:t>6.4</w:t>
      </w:r>
      <w:r w:rsidR="00CE4125" w:rsidRPr="00C77C5A">
        <w:rPr>
          <w:rFonts w:ascii="Times New Roman" w:hAnsi="Times New Roman"/>
          <w:bCs/>
          <w:sz w:val="24"/>
          <w:szCs w:val="24"/>
          <w:lang w:eastAsia="en-US"/>
        </w:rPr>
        <w:t>.5</w:t>
      </w:r>
      <w:r w:rsidR="00F1194B" w:rsidRPr="00C77C5A">
        <w:rPr>
          <w:rFonts w:ascii="Times New Roman" w:hAnsi="Times New Roman"/>
          <w:bCs/>
          <w:sz w:val="24"/>
          <w:szCs w:val="24"/>
          <w:lang w:eastAsia="en-US"/>
        </w:rPr>
        <w:t>.</w:t>
      </w:r>
      <w:r w:rsidR="00CE4125" w:rsidRPr="00C77C5A">
        <w:rPr>
          <w:rFonts w:ascii="Times New Roman" w:hAnsi="Times New Roman"/>
          <w:bCs/>
          <w:sz w:val="24"/>
          <w:szCs w:val="24"/>
          <w:lang w:eastAsia="en-US"/>
        </w:rPr>
        <w:t xml:space="preserve"> </w:t>
      </w:r>
      <w:r w:rsidR="00AF4156" w:rsidRPr="00C77C5A">
        <w:rPr>
          <w:rFonts w:ascii="Times New Roman" w:hAnsi="Times New Roman"/>
          <w:bCs/>
          <w:sz w:val="24"/>
          <w:szCs w:val="24"/>
          <w:lang w:eastAsia="en-US"/>
        </w:rPr>
        <w:t>Прак</w:t>
      </w:r>
      <w:r w:rsidR="008F214B">
        <w:rPr>
          <w:rFonts w:ascii="Times New Roman" w:hAnsi="Times New Roman"/>
          <w:bCs/>
          <w:sz w:val="24"/>
          <w:szCs w:val="24"/>
          <w:lang w:eastAsia="en-US"/>
        </w:rPr>
        <w:t>тическая подготовка проходит</w:t>
      </w:r>
      <w:r w:rsidR="00AF4156" w:rsidRPr="00C77C5A">
        <w:rPr>
          <w:rFonts w:ascii="Times New Roman" w:hAnsi="Times New Roman"/>
          <w:bCs/>
          <w:sz w:val="24"/>
          <w:szCs w:val="24"/>
          <w:lang w:eastAsia="en-US"/>
        </w:rPr>
        <w:t xml:space="preserve"> в учебных, учебно-производственных л</w:t>
      </w:r>
      <w:r w:rsidR="008F214B">
        <w:rPr>
          <w:rFonts w:ascii="Times New Roman" w:hAnsi="Times New Roman"/>
          <w:bCs/>
          <w:sz w:val="24"/>
          <w:szCs w:val="24"/>
          <w:lang w:eastAsia="en-US"/>
        </w:rPr>
        <w:t>абораториях, мастерских</w:t>
      </w:r>
      <w:r w:rsidR="00AF4156" w:rsidRPr="00C77C5A">
        <w:rPr>
          <w:rFonts w:ascii="Times New Roman" w:hAnsi="Times New Roman"/>
          <w:bCs/>
          <w:sz w:val="24"/>
          <w:szCs w:val="24"/>
          <w:lang w:eastAsia="en-US"/>
        </w:rPr>
        <w:t>, учебных базах практи</w:t>
      </w:r>
      <w:r w:rsidR="00974FF2">
        <w:rPr>
          <w:rFonts w:ascii="Times New Roman" w:hAnsi="Times New Roman"/>
          <w:bCs/>
          <w:sz w:val="24"/>
          <w:szCs w:val="24"/>
          <w:lang w:eastAsia="en-US"/>
        </w:rPr>
        <w:t>ки</w:t>
      </w:r>
      <w:r w:rsidR="00AF4156" w:rsidRPr="00C77C5A">
        <w:rPr>
          <w:rFonts w:ascii="Times New Roman" w:hAnsi="Times New Roman"/>
          <w:bCs/>
          <w:sz w:val="24"/>
          <w:szCs w:val="24"/>
          <w:lang w:eastAsia="en-US"/>
        </w:rPr>
        <w:t>,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C77C5A">
        <w:rPr>
          <w:rFonts w:ascii="Times New Roman" w:hAnsi="Times New Roman"/>
          <w:bCs/>
          <w:sz w:val="24"/>
          <w:szCs w:val="24"/>
          <w:lang w:eastAsia="en-US"/>
        </w:rPr>
        <w:t xml:space="preserve"> (работодателем)</w:t>
      </w:r>
      <w:r w:rsidR="00AF4156" w:rsidRPr="00C77C5A">
        <w:rPr>
          <w:rFonts w:ascii="Times New Roman" w:hAnsi="Times New Roman"/>
          <w:bCs/>
          <w:sz w:val="24"/>
          <w:szCs w:val="24"/>
          <w:lang w:eastAsia="en-US"/>
        </w:rPr>
        <w:t>, осуществляющей деятельность по профилю соответствующей образовательной программы.</w:t>
      </w:r>
    </w:p>
    <w:p w:rsidR="008255AB" w:rsidRPr="00D5545D" w:rsidRDefault="008B1C49" w:rsidP="00D5545D">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6.4</w:t>
      </w:r>
      <w:r w:rsidR="009F2650" w:rsidRPr="00C77C5A">
        <w:rPr>
          <w:rFonts w:ascii="Times New Roman" w:hAnsi="Times New Roman"/>
          <w:bCs/>
          <w:sz w:val="24"/>
          <w:szCs w:val="24"/>
          <w:lang w:eastAsia="en-US"/>
        </w:rPr>
        <w:t xml:space="preserve">.6. </w:t>
      </w:r>
      <w:r w:rsidR="00CE4125" w:rsidRPr="00C77C5A">
        <w:rPr>
          <w:rFonts w:ascii="Times New Roman" w:hAnsi="Times New Roman"/>
          <w:bCs/>
          <w:sz w:val="24"/>
          <w:szCs w:val="24"/>
          <w:lang w:eastAsia="en-US"/>
        </w:rPr>
        <w:t>Результаты освоения образовательной программы (ее отдельных частей) оцен</w:t>
      </w:r>
      <w:r w:rsidR="00FD3DBD">
        <w:rPr>
          <w:rFonts w:ascii="Times New Roman" w:hAnsi="Times New Roman"/>
          <w:bCs/>
          <w:sz w:val="24"/>
          <w:szCs w:val="24"/>
          <w:lang w:eastAsia="en-US"/>
        </w:rPr>
        <w:t>иваются</w:t>
      </w:r>
      <w:r w:rsidR="00CE4125" w:rsidRPr="00C77C5A">
        <w:rPr>
          <w:rFonts w:ascii="Times New Roman" w:hAnsi="Times New Roman"/>
          <w:bCs/>
          <w:sz w:val="24"/>
          <w:szCs w:val="24"/>
          <w:lang w:eastAsia="en-US"/>
        </w:rPr>
        <w:t xml:space="preserve"> в рамках промежуточной и государственной итоговой аттестации, организованны</w:t>
      </w:r>
      <w:r w:rsidR="00F1194B" w:rsidRPr="00C77C5A">
        <w:rPr>
          <w:rFonts w:ascii="Times New Roman" w:hAnsi="Times New Roman"/>
          <w:bCs/>
          <w:sz w:val="24"/>
          <w:szCs w:val="24"/>
          <w:lang w:eastAsia="en-US"/>
        </w:rPr>
        <w:t>х</w:t>
      </w:r>
      <w:r w:rsidR="00CE4125" w:rsidRPr="00C77C5A">
        <w:rPr>
          <w:rFonts w:ascii="Times New Roman" w:hAnsi="Times New Roman"/>
          <w:bCs/>
          <w:sz w:val="24"/>
          <w:szCs w:val="24"/>
          <w:lang w:eastAsia="en-US"/>
        </w:rPr>
        <w:t xml:space="preserve"> в форме демонстрационного экзамена</w:t>
      </w:r>
      <w:r w:rsidR="00233354" w:rsidRPr="00C77C5A">
        <w:rPr>
          <w:rFonts w:ascii="Times New Roman" w:hAnsi="Times New Roman"/>
          <w:bCs/>
          <w:sz w:val="24"/>
          <w:szCs w:val="24"/>
          <w:lang w:eastAsia="en-US"/>
        </w:rPr>
        <w:t>, в том числе на рабочем месте работодателя</w:t>
      </w:r>
      <w:r w:rsidR="00D17338" w:rsidRPr="00C77C5A">
        <w:rPr>
          <w:rFonts w:ascii="Times New Roman" w:hAnsi="Times New Roman"/>
          <w:bCs/>
          <w:sz w:val="24"/>
          <w:szCs w:val="24"/>
          <w:lang w:eastAsia="en-US"/>
        </w:rPr>
        <w:t xml:space="preserve"> (профильной организации)</w:t>
      </w:r>
      <w:r w:rsidR="00CE4125" w:rsidRPr="00C77C5A">
        <w:rPr>
          <w:rFonts w:ascii="Times New Roman" w:hAnsi="Times New Roman"/>
          <w:bCs/>
          <w:sz w:val="24"/>
          <w:szCs w:val="24"/>
          <w:lang w:eastAsia="en-US"/>
        </w:rPr>
        <w:t>.</w:t>
      </w:r>
      <w:bookmarkStart w:id="30" w:name="_Toc84499252"/>
      <w:bookmarkStart w:id="31" w:name="_Toc103594008"/>
      <w:bookmarkStart w:id="32" w:name="_Hlk68082671"/>
    </w:p>
    <w:p w:rsidR="00D5545D" w:rsidRDefault="00D5545D" w:rsidP="00D5545D">
      <w:pPr>
        <w:pStyle w:val="afffffd"/>
        <w:ind w:firstLine="709"/>
        <w:jc w:val="both"/>
        <w:rPr>
          <w:rFonts w:ascii="Times New Roman" w:hAnsi="Times New Roman"/>
        </w:rPr>
      </w:pPr>
    </w:p>
    <w:p w:rsidR="00BF34CB" w:rsidRPr="00C77C5A" w:rsidRDefault="008B1C49" w:rsidP="00D5545D">
      <w:pPr>
        <w:pStyle w:val="afffffd"/>
        <w:ind w:firstLine="709"/>
        <w:jc w:val="both"/>
        <w:rPr>
          <w:rFonts w:ascii="Times New Roman" w:hAnsi="Times New Roman"/>
        </w:rPr>
      </w:pPr>
      <w:r>
        <w:rPr>
          <w:rFonts w:ascii="Times New Roman" w:hAnsi="Times New Roman"/>
        </w:rPr>
        <w:t>6.5</w:t>
      </w:r>
      <w:r w:rsidR="00BF34CB" w:rsidRPr="00C77C5A">
        <w:rPr>
          <w:rFonts w:ascii="Times New Roman" w:hAnsi="Times New Roman"/>
        </w:rPr>
        <w:t>. Требования к организации воспитания обучающихся</w:t>
      </w:r>
      <w:bookmarkEnd w:id="30"/>
      <w:bookmarkEnd w:id="31"/>
      <w:r w:rsidR="00BF34CB" w:rsidRPr="00C77C5A">
        <w:rPr>
          <w:rFonts w:ascii="Times New Roman" w:hAnsi="Times New Roman"/>
        </w:rPr>
        <w:t xml:space="preserve"> </w:t>
      </w:r>
    </w:p>
    <w:p w:rsidR="00BF34CB" w:rsidRPr="00C77C5A" w:rsidRDefault="008B1C49" w:rsidP="00D920C7">
      <w:pPr>
        <w:suppressAutoHyphens/>
        <w:spacing w:after="0"/>
        <w:ind w:firstLine="709"/>
        <w:jc w:val="both"/>
        <w:rPr>
          <w:rFonts w:ascii="Times New Roman" w:hAnsi="Times New Roman"/>
          <w:bCs/>
          <w:sz w:val="24"/>
          <w:szCs w:val="24"/>
        </w:rPr>
      </w:pPr>
      <w:r>
        <w:rPr>
          <w:rFonts w:ascii="Times New Roman" w:hAnsi="Times New Roman"/>
          <w:bCs/>
          <w:sz w:val="24"/>
          <w:szCs w:val="24"/>
        </w:rPr>
        <w:t>6.5</w:t>
      </w:r>
      <w:r w:rsidR="00BF34CB" w:rsidRPr="00C77C5A">
        <w:rPr>
          <w:rFonts w:ascii="Times New Roman" w:hAnsi="Times New Roman"/>
          <w:bCs/>
          <w:sz w:val="24"/>
          <w:szCs w:val="24"/>
        </w:rPr>
        <w:t>.1. Воспитание обучающихся при освоении ими основной образовательной программы осуществляется на основе включаемых в насто</w:t>
      </w:r>
      <w:r w:rsidR="008F2115">
        <w:rPr>
          <w:rFonts w:ascii="Times New Roman" w:hAnsi="Times New Roman"/>
          <w:bCs/>
          <w:sz w:val="24"/>
          <w:szCs w:val="24"/>
        </w:rPr>
        <w:t xml:space="preserve">ящую образовательную программу </w:t>
      </w:r>
      <w:r w:rsidR="00BF34CB" w:rsidRPr="00C77C5A">
        <w:rPr>
          <w:rFonts w:ascii="Times New Roman" w:hAnsi="Times New Roman"/>
          <w:bCs/>
          <w:sz w:val="24"/>
          <w:szCs w:val="24"/>
        </w:rPr>
        <w:t>рабочей программы воспитания и календарного плана во</w:t>
      </w:r>
      <w:r w:rsidR="008F214B">
        <w:rPr>
          <w:rFonts w:ascii="Times New Roman" w:hAnsi="Times New Roman"/>
          <w:bCs/>
          <w:sz w:val="24"/>
          <w:szCs w:val="24"/>
        </w:rPr>
        <w:t>спитательной работы</w:t>
      </w:r>
      <w:r w:rsidR="00ED4830">
        <w:rPr>
          <w:rFonts w:ascii="Times New Roman" w:hAnsi="Times New Roman"/>
          <w:bCs/>
          <w:sz w:val="24"/>
          <w:szCs w:val="24"/>
        </w:rPr>
        <w:t xml:space="preserve"> (представлены в Приложении</w:t>
      </w:r>
      <w:r w:rsidR="00B667D0">
        <w:rPr>
          <w:rFonts w:ascii="Times New Roman" w:hAnsi="Times New Roman"/>
          <w:bCs/>
          <w:sz w:val="24"/>
          <w:szCs w:val="24"/>
        </w:rPr>
        <w:t xml:space="preserve"> №4 и №4.1</w:t>
      </w:r>
      <w:r w:rsidR="00ED4830">
        <w:rPr>
          <w:rFonts w:ascii="Times New Roman" w:hAnsi="Times New Roman"/>
          <w:bCs/>
          <w:sz w:val="24"/>
          <w:szCs w:val="24"/>
        </w:rPr>
        <w:t>).</w:t>
      </w:r>
    </w:p>
    <w:p w:rsidR="00BF34CB" w:rsidRPr="00C77C5A" w:rsidRDefault="008B1C49" w:rsidP="00D920C7">
      <w:pPr>
        <w:suppressAutoHyphens/>
        <w:spacing w:after="0"/>
        <w:ind w:firstLine="709"/>
        <w:jc w:val="both"/>
        <w:rPr>
          <w:rFonts w:ascii="Times New Roman" w:hAnsi="Times New Roman"/>
          <w:bCs/>
          <w:sz w:val="24"/>
          <w:szCs w:val="24"/>
        </w:rPr>
      </w:pPr>
      <w:r>
        <w:rPr>
          <w:rFonts w:ascii="Times New Roman" w:hAnsi="Times New Roman"/>
          <w:bCs/>
          <w:sz w:val="24"/>
          <w:szCs w:val="24"/>
        </w:rPr>
        <w:t>6.5</w:t>
      </w:r>
      <w:r w:rsidR="00BF34CB" w:rsidRPr="00C77C5A">
        <w:rPr>
          <w:rFonts w:ascii="Times New Roman" w:hAnsi="Times New Roman"/>
          <w:bCs/>
          <w:sz w:val="24"/>
          <w:szCs w:val="24"/>
        </w:rPr>
        <w:t>.2. Рабочую программу воспитания и календарный план воспитательной работы образовательная организация разрабатывает и утве</w:t>
      </w:r>
      <w:r w:rsidR="008F214B">
        <w:rPr>
          <w:rFonts w:ascii="Times New Roman" w:hAnsi="Times New Roman"/>
          <w:bCs/>
          <w:sz w:val="24"/>
          <w:szCs w:val="24"/>
        </w:rPr>
        <w:t xml:space="preserve">рждает самостоятельно с учетом примерной </w:t>
      </w:r>
      <w:r w:rsidR="00BF34CB" w:rsidRPr="00C77C5A">
        <w:rPr>
          <w:rFonts w:ascii="Times New Roman" w:hAnsi="Times New Roman"/>
          <w:bCs/>
          <w:sz w:val="24"/>
          <w:szCs w:val="24"/>
        </w:rPr>
        <w:t xml:space="preserve">рабочей программы воспитания и </w:t>
      </w:r>
      <w:r w:rsidR="008F214B">
        <w:rPr>
          <w:rFonts w:ascii="Times New Roman" w:hAnsi="Times New Roman"/>
          <w:bCs/>
          <w:sz w:val="24"/>
          <w:szCs w:val="24"/>
        </w:rPr>
        <w:t xml:space="preserve">примерного </w:t>
      </w:r>
      <w:r w:rsidR="00BF34CB" w:rsidRPr="00C77C5A">
        <w:rPr>
          <w:rFonts w:ascii="Times New Roman" w:hAnsi="Times New Roman"/>
          <w:bCs/>
          <w:sz w:val="24"/>
          <w:szCs w:val="24"/>
        </w:rPr>
        <w:t>календарного плана воспитательной работы</w:t>
      </w:r>
      <w:bookmarkStart w:id="33" w:name="_GoBack"/>
      <w:bookmarkEnd w:id="33"/>
      <w:r w:rsidR="00BF34CB" w:rsidRPr="00C77C5A">
        <w:rPr>
          <w:rFonts w:ascii="Times New Roman" w:hAnsi="Times New Roman"/>
          <w:bCs/>
          <w:sz w:val="24"/>
          <w:szCs w:val="24"/>
        </w:rPr>
        <w:t>.</w:t>
      </w:r>
    </w:p>
    <w:p w:rsidR="00ED4830" w:rsidRPr="00CF4477" w:rsidRDefault="008B1C49" w:rsidP="00ED4830">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6.5</w:t>
      </w:r>
      <w:r w:rsidR="00ED4830">
        <w:rPr>
          <w:rFonts w:ascii="Times New Roman" w:hAnsi="Times New Roman"/>
          <w:bCs/>
          <w:sz w:val="24"/>
          <w:szCs w:val="24"/>
        </w:rPr>
        <w:t xml:space="preserve">.3. </w:t>
      </w:r>
      <w:r w:rsidR="00ED4830" w:rsidRPr="007C26D9">
        <w:rPr>
          <w:rFonts w:ascii="Times New Roman" w:hAnsi="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BF34CB" w:rsidRPr="00C77C5A" w:rsidRDefault="00BF34CB" w:rsidP="00D920C7">
      <w:pPr>
        <w:suppressAutoHyphens/>
        <w:spacing w:after="0"/>
        <w:ind w:firstLine="709"/>
        <w:jc w:val="both"/>
        <w:rPr>
          <w:rFonts w:ascii="Times New Roman" w:hAnsi="Times New Roman"/>
          <w:b/>
          <w:bCs/>
          <w:sz w:val="24"/>
          <w:szCs w:val="24"/>
        </w:rPr>
      </w:pPr>
    </w:p>
    <w:p w:rsidR="00067B81" w:rsidRPr="00375D7D" w:rsidRDefault="00067B81" w:rsidP="00D920C7">
      <w:pPr>
        <w:pStyle w:val="afffffd"/>
        <w:ind w:firstLine="709"/>
        <w:jc w:val="both"/>
        <w:rPr>
          <w:rFonts w:ascii="Times New Roman" w:hAnsi="Times New Roman"/>
        </w:rPr>
      </w:pPr>
      <w:bookmarkStart w:id="34" w:name="_Toc103594009"/>
      <w:bookmarkEnd w:id="32"/>
      <w:r w:rsidRPr="00375D7D">
        <w:rPr>
          <w:rFonts w:ascii="Times New Roman" w:hAnsi="Times New Roman"/>
        </w:rPr>
        <w:t>6.</w:t>
      </w:r>
      <w:r w:rsidR="008B1C49">
        <w:rPr>
          <w:rFonts w:ascii="Times New Roman" w:hAnsi="Times New Roman"/>
        </w:rPr>
        <w:t>6</w:t>
      </w:r>
      <w:r w:rsidRPr="00375D7D">
        <w:rPr>
          <w:rFonts w:ascii="Times New Roman" w:hAnsi="Times New Roman"/>
        </w:rPr>
        <w:t>. Требования к кадровым условиям реализации образовательной программы</w:t>
      </w:r>
      <w:bookmarkEnd w:id="34"/>
    </w:p>
    <w:p w:rsidR="00067B81" w:rsidRPr="00375D7D" w:rsidRDefault="00067B81" w:rsidP="00D920C7">
      <w:pPr>
        <w:suppressAutoHyphens/>
        <w:spacing w:after="0"/>
        <w:ind w:firstLine="709"/>
        <w:jc w:val="both"/>
        <w:rPr>
          <w:rFonts w:ascii="Times New Roman" w:hAnsi="Times New Roman"/>
          <w:sz w:val="24"/>
          <w:szCs w:val="24"/>
        </w:rPr>
      </w:pPr>
      <w:r w:rsidRPr="00375D7D">
        <w:rPr>
          <w:rFonts w:ascii="Times New Roman" w:hAnsi="Times New Roman"/>
          <w:sz w:val="24"/>
          <w:szCs w:val="24"/>
        </w:rPr>
        <w:t>6.</w:t>
      </w:r>
      <w:r w:rsidR="008B1C49">
        <w:rPr>
          <w:rFonts w:ascii="Times New Roman" w:hAnsi="Times New Roman"/>
          <w:sz w:val="24"/>
          <w:szCs w:val="24"/>
        </w:rPr>
        <w:t>6</w:t>
      </w:r>
      <w:r w:rsidRPr="00375D7D">
        <w:rPr>
          <w:rFonts w:ascii="Times New Roman" w:hAnsi="Times New Roman"/>
          <w:sz w:val="24"/>
          <w:szCs w:val="24"/>
        </w:rPr>
        <w:t xml:space="preserve">.1. Реализация образовательной программы </w:t>
      </w:r>
      <w:r w:rsidRPr="00CE2A4B">
        <w:rPr>
          <w:rFonts w:ascii="Times New Roman" w:hAnsi="Times New Roman"/>
          <w:sz w:val="24"/>
          <w:szCs w:val="24"/>
        </w:rPr>
        <w:t>обеспечивается педагогическими работник</w:t>
      </w:r>
      <w:r w:rsidR="00974FF2">
        <w:rPr>
          <w:rFonts w:ascii="Times New Roman" w:hAnsi="Times New Roman"/>
          <w:sz w:val="24"/>
          <w:szCs w:val="24"/>
        </w:rPr>
        <w:t>ами ГБПОУ СПТ им. Б.Г. Музрукова</w:t>
      </w:r>
      <w:r w:rsidRPr="00CE2A4B">
        <w:rPr>
          <w:rFonts w:ascii="Times New Roman" w:hAnsi="Times New Roman"/>
          <w:sz w:val="24"/>
          <w:szCs w:val="24"/>
        </w:rPr>
        <w:t xml:space="preserve">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BC1953">
        <w:rPr>
          <w:rFonts w:ascii="Times New Roman" w:hAnsi="Times New Roman"/>
          <w:sz w:val="24"/>
          <w:szCs w:val="24"/>
        </w:rPr>
        <w:t>,</w:t>
      </w:r>
      <w:r w:rsidRPr="00375D7D">
        <w:rPr>
          <w:rFonts w:ascii="Times New Roman" w:hAnsi="Times New Roman"/>
          <w:sz w:val="24"/>
          <w:szCs w:val="24"/>
        </w:rPr>
        <w:t xml:space="preserve"> </w:t>
      </w:r>
      <w:r w:rsidR="00BC1953" w:rsidRPr="00BC1953">
        <w:rPr>
          <w:rFonts w:ascii="Times New Roman" w:hAnsi="Times New Roman"/>
          <w:bCs/>
          <w:sz w:val="24"/>
          <w:szCs w:val="24"/>
        </w:rPr>
        <w:t>указанной в пункте 1.15 ФГОС СПО</w:t>
      </w:r>
      <w:r w:rsidRPr="00BC1953">
        <w:rPr>
          <w:rFonts w:ascii="Times New Roman" w:hAnsi="Times New Roman"/>
          <w:bCs/>
          <w:iCs/>
          <w:sz w:val="24"/>
          <w:szCs w:val="24"/>
        </w:rPr>
        <w:t>,</w:t>
      </w:r>
      <w:r w:rsidRPr="00375D7D">
        <w:rPr>
          <w:rFonts w:ascii="Times New Roman" w:hAnsi="Times New Roman"/>
          <w:bCs/>
          <w:iCs/>
          <w:sz w:val="24"/>
          <w:szCs w:val="24"/>
        </w:rPr>
        <w:t xml:space="preserve"> и</w:t>
      </w:r>
      <w:r w:rsidRPr="00375D7D">
        <w:rPr>
          <w:rFonts w:ascii="Times New Roman" w:hAnsi="Times New Roman"/>
          <w:bCs/>
          <w:i/>
          <w:sz w:val="24"/>
          <w:szCs w:val="24"/>
        </w:rPr>
        <w:t xml:space="preserve"> </w:t>
      </w:r>
      <w:r w:rsidRPr="00375D7D">
        <w:rPr>
          <w:rFonts w:ascii="Times New Roman" w:hAnsi="Times New Roman"/>
          <w:sz w:val="24"/>
          <w:szCs w:val="24"/>
        </w:rPr>
        <w:t>имеющими стаж работы в данной профессиональной области не менее трех лет.</w:t>
      </w:r>
    </w:p>
    <w:p w:rsidR="00D5545D" w:rsidRDefault="00067B81" w:rsidP="00CD38CD">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Квалификация педагогических работников образовательной организации </w:t>
      </w:r>
      <w:r w:rsidR="00FD3DBD">
        <w:rPr>
          <w:rFonts w:ascii="Times New Roman" w:hAnsi="Times New Roman"/>
          <w:sz w:val="24"/>
          <w:szCs w:val="24"/>
        </w:rPr>
        <w:t>отвечает</w:t>
      </w:r>
      <w:r w:rsidRPr="00375D7D">
        <w:rPr>
          <w:rFonts w:ascii="Times New Roman" w:hAnsi="Times New Roman"/>
          <w:sz w:val="24"/>
          <w:szCs w:val="24"/>
        </w:rPr>
        <w:t xml:space="preserve"> квалифик</w:t>
      </w:r>
      <w:r w:rsidR="00974FF2">
        <w:rPr>
          <w:rFonts w:ascii="Times New Roman" w:hAnsi="Times New Roman"/>
          <w:sz w:val="24"/>
          <w:szCs w:val="24"/>
        </w:rPr>
        <w:t xml:space="preserve">ационным требованиям, </w:t>
      </w:r>
      <w:r w:rsidR="00CD38CD" w:rsidRPr="00CF4477">
        <w:rPr>
          <w:rFonts w:ascii="Times New Roman" w:hAnsi="Times New Roman"/>
          <w:sz w:val="24"/>
          <w:szCs w:val="24"/>
        </w:rPr>
        <w:t xml:space="preserve">указанным в профессиональном стандарте «Педагог </w:t>
      </w:r>
    </w:p>
    <w:p w:rsidR="00D5545D" w:rsidRDefault="00D5545D" w:rsidP="00CD38CD">
      <w:pPr>
        <w:suppressAutoHyphens/>
        <w:spacing w:after="0"/>
        <w:ind w:firstLine="709"/>
        <w:jc w:val="both"/>
        <w:rPr>
          <w:rFonts w:ascii="Times New Roman" w:hAnsi="Times New Roman"/>
          <w:sz w:val="24"/>
          <w:szCs w:val="24"/>
        </w:rPr>
      </w:pPr>
    </w:p>
    <w:p w:rsidR="00CD38CD" w:rsidRPr="00CF4477" w:rsidRDefault="00CD38CD" w:rsidP="00D5545D">
      <w:pPr>
        <w:suppressAutoHyphens/>
        <w:spacing w:after="0"/>
        <w:jc w:val="both"/>
        <w:rPr>
          <w:rFonts w:ascii="Times New Roman" w:hAnsi="Times New Roman"/>
          <w:sz w:val="24"/>
          <w:szCs w:val="24"/>
        </w:rPr>
      </w:pPr>
      <w:r w:rsidRPr="00CF4477">
        <w:rPr>
          <w:rFonts w:ascii="Times New Roman" w:hAnsi="Times New Roman"/>
          <w:sz w:val="24"/>
          <w:szCs w:val="24"/>
        </w:rPr>
        <w:t>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067B81" w:rsidRPr="00375D7D" w:rsidRDefault="00067B81" w:rsidP="00D920C7">
      <w:pPr>
        <w:suppressAutoHyphens/>
        <w:spacing w:after="0"/>
        <w:ind w:firstLine="709"/>
        <w:jc w:val="both"/>
        <w:rPr>
          <w:rFonts w:ascii="Times New Roman" w:hAnsi="Times New Roman"/>
          <w:sz w:val="24"/>
          <w:szCs w:val="24"/>
        </w:rPr>
      </w:pPr>
      <w:r>
        <w:rPr>
          <w:rFonts w:ascii="Times New Roman" w:hAnsi="Times New Roman"/>
          <w:sz w:val="24"/>
          <w:szCs w:val="24"/>
        </w:rPr>
        <w:t>Р</w:t>
      </w:r>
      <w:r w:rsidRPr="008B3BDB">
        <w:rPr>
          <w:rFonts w:ascii="Times New Roman" w:hAnsi="Times New Roman"/>
          <w:sz w:val="24"/>
          <w:szCs w:val="24"/>
        </w:rPr>
        <w:t>аботники, привлекаемые к реализации образовательной программы</w:t>
      </w:r>
      <w:r w:rsidR="00FD3DBD">
        <w:rPr>
          <w:rFonts w:ascii="Times New Roman" w:hAnsi="Times New Roman"/>
          <w:sz w:val="24"/>
          <w:szCs w:val="24"/>
        </w:rPr>
        <w:t xml:space="preserve"> получают</w:t>
      </w:r>
      <w:r w:rsidRPr="008B3BDB">
        <w:rPr>
          <w:rFonts w:ascii="Times New Roman" w:hAnsi="Times New Roman"/>
          <w:sz w:val="24"/>
          <w:szCs w:val="24"/>
        </w:rPr>
        <w:t xml:space="preserve">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Pr="00375D7D">
        <w:rPr>
          <w:rFonts w:ascii="Times New Roman" w:hAnsi="Times New Roman"/>
          <w:sz w:val="24"/>
          <w:szCs w:val="24"/>
        </w:rPr>
        <w:t>.</w:t>
      </w:r>
    </w:p>
    <w:p w:rsidR="00067B81" w:rsidRDefault="00067B81" w:rsidP="00D920C7">
      <w:pPr>
        <w:tabs>
          <w:tab w:val="left" w:pos="2835"/>
        </w:tabs>
        <w:spacing w:after="0"/>
        <w:ind w:firstLine="733"/>
        <w:jc w:val="both"/>
        <w:rPr>
          <w:rFonts w:ascii="Times New Roman" w:hAnsi="Times New Roman"/>
          <w:sz w:val="24"/>
          <w:szCs w:val="24"/>
        </w:rPr>
      </w:pPr>
      <w:r w:rsidRPr="00375D7D">
        <w:rPr>
          <w:rFonts w:ascii="Times New Roman" w:hAnsi="Times New Roman"/>
          <w:sz w:val="24"/>
          <w:szCs w:val="24"/>
        </w:rPr>
        <w:t xml:space="preserve">Доля </w:t>
      </w:r>
      <w:r w:rsidRPr="00DB3803">
        <w:rPr>
          <w:rFonts w:ascii="Times New Roman" w:hAnsi="Times New Roman"/>
          <w:sz w:val="24"/>
          <w:szCs w:val="24"/>
        </w:rPr>
        <w:t xml:space="preserve">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w:t>
      </w:r>
      <w:r w:rsidR="00FD3DBD">
        <w:rPr>
          <w:rFonts w:ascii="Times New Roman" w:hAnsi="Times New Roman"/>
          <w:sz w:val="24"/>
          <w:szCs w:val="24"/>
        </w:rPr>
        <w:t xml:space="preserve">составляет </w:t>
      </w:r>
      <w:r w:rsidRPr="00DB3803">
        <w:rPr>
          <w:rFonts w:ascii="Times New Roman" w:hAnsi="Times New Roman"/>
          <w:sz w:val="24"/>
          <w:szCs w:val="24"/>
        </w:rPr>
        <w:t>не менее 25 процентов.</w:t>
      </w:r>
    </w:p>
    <w:p w:rsidR="00DB3803" w:rsidRPr="005C2C9A" w:rsidRDefault="00DB3803" w:rsidP="00D920C7">
      <w:pPr>
        <w:tabs>
          <w:tab w:val="left" w:pos="2835"/>
        </w:tabs>
        <w:spacing w:after="0"/>
        <w:ind w:firstLine="733"/>
        <w:jc w:val="both"/>
        <w:rPr>
          <w:rFonts w:ascii="Times New Roman" w:hAnsi="Times New Roman"/>
          <w:b/>
          <w:sz w:val="24"/>
          <w:szCs w:val="24"/>
        </w:rPr>
      </w:pPr>
    </w:p>
    <w:p w:rsidR="0038645C" w:rsidRPr="009B2441" w:rsidRDefault="0038645C" w:rsidP="00D920C7">
      <w:pPr>
        <w:pStyle w:val="afffffd"/>
        <w:ind w:firstLine="709"/>
        <w:jc w:val="both"/>
        <w:rPr>
          <w:rFonts w:ascii="Times New Roman" w:hAnsi="Times New Roman"/>
        </w:rPr>
      </w:pPr>
      <w:bookmarkStart w:id="35" w:name="_Hlk68082695"/>
      <w:bookmarkStart w:id="36" w:name="_Toc103594010"/>
      <w:r w:rsidRPr="009B2441">
        <w:rPr>
          <w:rFonts w:ascii="Times New Roman" w:hAnsi="Times New Roman"/>
        </w:rPr>
        <w:t>6.</w:t>
      </w:r>
      <w:r w:rsidR="008B1C49">
        <w:rPr>
          <w:rFonts w:ascii="Times New Roman" w:hAnsi="Times New Roman"/>
        </w:rPr>
        <w:t>7</w:t>
      </w:r>
      <w:r w:rsidRPr="009B2441">
        <w:rPr>
          <w:rFonts w:ascii="Times New Roman" w:hAnsi="Times New Roman"/>
        </w:rPr>
        <w:t>. Требования к финансовым условиям реализации образовательной программы</w:t>
      </w:r>
      <w:bookmarkEnd w:id="35"/>
      <w:bookmarkEnd w:id="36"/>
    </w:p>
    <w:p w:rsidR="007E144F" w:rsidRPr="009B2441" w:rsidRDefault="007E144F" w:rsidP="00D920C7">
      <w:pPr>
        <w:suppressAutoHyphens/>
        <w:spacing w:after="0"/>
        <w:ind w:firstLine="708"/>
        <w:jc w:val="both"/>
        <w:rPr>
          <w:rFonts w:ascii="Times New Roman" w:hAnsi="Times New Roman"/>
          <w:bCs/>
          <w:sz w:val="24"/>
          <w:szCs w:val="24"/>
        </w:rPr>
      </w:pPr>
      <w:r w:rsidRPr="009B2441">
        <w:rPr>
          <w:rFonts w:ascii="Times New Roman" w:hAnsi="Times New Roman"/>
          <w:bCs/>
          <w:sz w:val="24"/>
          <w:szCs w:val="24"/>
        </w:rPr>
        <w:t>6.</w:t>
      </w:r>
      <w:r w:rsidR="008B1C49">
        <w:rPr>
          <w:rFonts w:ascii="Times New Roman" w:hAnsi="Times New Roman"/>
          <w:bCs/>
          <w:sz w:val="24"/>
          <w:szCs w:val="24"/>
        </w:rPr>
        <w:t>7</w:t>
      </w:r>
      <w:r w:rsidR="0038645C" w:rsidRPr="009B2441">
        <w:rPr>
          <w:rFonts w:ascii="Times New Roman" w:hAnsi="Times New Roman"/>
          <w:bCs/>
          <w:sz w:val="24"/>
          <w:szCs w:val="24"/>
        </w:rPr>
        <w:t>.1</w:t>
      </w:r>
      <w:r w:rsidRPr="009B2441">
        <w:rPr>
          <w:rFonts w:ascii="Times New Roman" w:hAnsi="Times New Roman"/>
          <w:bCs/>
          <w:sz w:val="24"/>
          <w:szCs w:val="24"/>
        </w:rPr>
        <w:t xml:space="preserve">. </w:t>
      </w:r>
      <w:r w:rsidR="008F2115">
        <w:rPr>
          <w:rFonts w:ascii="Times New Roman" w:hAnsi="Times New Roman"/>
          <w:bCs/>
          <w:sz w:val="24"/>
          <w:szCs w:val="24"/>
        </w:rPr>
        <w:t>Р</w:t>
      </w:r>
      <w:r w:rsidR="000E2853" w:rsidRPr="009B2441">
        <w:rPr>
          <w:rFonts w:ascii="Times New Roman" w:hAnsi="Times New Roman"/>
          <w:bCs/>
          <w:sz w:val="24"/>
          <w:szCs w:val="24"/>
        </w:rPr>
        <w:t xml:space="preserve">асчеты нормативных затрат оказания государственных услуг </w:t>
      </w:r>
      <w:r w:rsidR="001536ED" w:rsidRPr="009B2441">
        <w:rPr>
          <w:rFonts w:ascii="Times New Roman" w:hAnsi="Times New Roman"/>
          <w:bCs/>
          <w:sz w:val="24"/>
          <w:szCs w:val="24"/>
        </w:rPr>
        <w:br/>
      </w:r>
      <w:r w:rsidR="000E2853" w:rsidRPr="009B2441">
        <w:rPr>
          <w:rFonts w:ascii="Times New Roman" w:hAnsi="Times New Roman"/>
          <w:bCs/>
          <w:sz w:val="24"/>
          <w:szCs w:val="24"/>
        </w:rPr>
        <w:t>по реализации образовательной программы</w:t>
      </w:r>
      <w:r w:rsidR="00D5545D">
        <w:rPr>
          <w:rFonts w:ascii="Times New Roman" w:hAnsi="Times New Roman"/>
          <w:bCs/>
          <w:sz w:val="24"/>
          <w:szCs w:val="24"/>
        </w:rPr>
        <w:t>.</w:t>
      </w:r>
    </w:p>
    <w:p w:rsidR="004C0E1E" w:rsidRPr="009B2441" w:rsidRDefault="000E2853" w:rsidP="00D920C7">
      <w:pPr>
        <w:suppressAutoHyphens/>
        <w:spacing w:after="0"/>
        <w:ind w:firstLine="709"/>
        <w:jc w:val="both"/>
        <w:rPr>
          <w:rFonts w:ascii="Times New Roman" w:hAnsi="Times New Roman"/>
          <w:sz w:val="24"/>
          <w:szCs w:val="24"/>
        </w:rPr>
      </w:pPr>
      <w:r w:rsidRPr="009B2441">
        <w:rPr>
          <w:rFonts w:ascii="Times New Roman" w:hAnsi="Times New Roman"/>
          <w:sz w:val="24"/>
          <w:szCs w:val="24"/>
        </w:rPr>
        <w:t>Расчеты нормативных затрат оказания государственных услуг по реализации образо</w:t>
      </w:r>
      <w:r w:rsidR="00AD5967" w:rsidRPr="009B2441">
        <w:rPr>
          <w:rFonts w:ascii="Times New Roman" w:hAnsi="Times New Roman"/>
          <w:sz w:val="24"/>
          <w:szCs w:val="24"/>
        </w:rPr>
        <w:t>вательной программы осуществляю</w:t>
      </w:r>
      <w:r w:rsidRPr="009B2441">
        <w:rPr>
          <w:rFonts w:ascii="Times New Roman" w:hAnsi="Times New Roman"/>
          <w:sz w:val="24"/>
          <w:szCs w:val="24"/>
        </w:rPr>
        <w:t>тся в соответствии</w:t>
      </w:r>
      <w:r w:rsidR="004C0E1E" w:rsidRPr="009B2441">
        <w:rPr>
          <w:rFonts w:ascii="Times New Roman" w:hAnsi="Times New Roman"/>
          <w:sz w:val="24"/>
          <w:szCs w:val="24"/>
        </w:rPr>
        <w:t>:</w:t>
      </w:r>
    </w:p>
    <w:p w:rsidR="004C0E1E" w:rsidRPr="009B2441" w:rsidRDefault="000E2853" w:rsidP="00DB27B1">
      <w:pPr>
        <w:numPr>
          <w:ilvl w:val="0"/>
          <w:numId w:val="6"/>
        </w:numPr>
        <w:suppressAutoHyphens/>
        <w:spacing w:after="0"/>
        <w:ind w:left="0" w:firstLine="360"/>
        <w:jc w:val="both"/>
        <w:rPr>
          <w:rFonts w:ascii="Times New Roman" w:hAnsi="Times New Roman"/>
          <w:sz w:val="24"/>
          <w:szCs w:val="24"/>
        </w:rPr>
      </w:pPr>
      <w:r w:rsidRPr="009B2441">
        <w:rPr>
          <w:rFonts w:ascii="Times New Roman" w:hAnsi="Times New Roman"/>
          <w:sz w:val="24"/>
          <w:szCs w:val="24"/>
        </w:rPr>
        <w:t xml:space="preserve">с </w:t>
      </w:r>
      <w:r w:rsidR="00A83922" w:rsidRPr="009B2441">
        <w:rPr>
          <w:rFonts w:ascii="Times New Roman" w:hAnsi="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9B2441">
        <w:rPr>
          <w:rFonts w:ascii="Times New Roman" w:hAnsi="Times New Roman"/>
          <w:sz w:val="24"/>
          <w:szCs w:val="24"/>
        </w:rPr>
        <w:t>, утвержденн</w:t>
      </w:r>
      <w:r w:rsidR="00A83922" w:rsidRPr="009B2441">
        <w:rPr>
          <w:rFonts w:ascii="Times New Roman" w:hAnsi="Times New Roman"/>
          <w:sz w:val="24"/>
          <w:szCs w:val="24"/>
        </w:rPr>
        <w:t>ым</w:t>
      </w:r>
      <w:r w:rsidRPr="009B2441">
        <w:rPr>
          <w:rFonts w:ascii="Times New Roman" w:hAnsi="Times New Roman"/>
          <w:sz w:val="24"/>
          <w:szCs w:val="24"/>
        </w:rPr>
        <w:t xml:space="preserve"> Мин</w:t>
      </w:r>
      <w:r w:rsidR="00A83922" w:rsidRPr="009B2441">
        <w:rPr>
          <w:rFonts w:ascii="Times New Roman" w:hAnsi="Times New Roman"/>
          <w:sz w:val="24"/>
          <w:szCs w:val="24"/>
        </w:rPr>
        <w:t>просвещения</w:t>
      </w:r>
      <w:r w:rsidR="00D93849" w:rsidRPr="009B2441">
        <w:rPr>
          <w:rFonts w:ascii="Times New Roman" w:hAnsi="Times New Roman"/>
          <w:sz w:val="24"/>
          <w:szCs w:val="24"/>
        </w:rPr>
        <w:t xml:space="preserve"> </w:t>
      </w:r>
      <w:r w:rsidRPr="009B2441">
        <w:rPr>
          <w:rFonts w:ascii="Times New Roman" w:hAnsi="Times New Roman"/>
          <w:sz w:val="24"/>
          <w:szCs w:val="24"/>
        </w:rPr>
        <w:t>России</w:t>
      </w:r>
      <w:r w:rsidR="00D93849" w:rsidRPr="009B2441">
        <w:rPr>
          <w:rFonts w:ascii="Times New Roman" w:hAnsi="Times New Roman"/>
          <w:sz w:val="24"/>
          <w:szCs w:val="24"/>
        </w:rPr>
        <w:t xml:space="preserve"> </w:t>
      </w:r>
      <w:r w:rsidR="00A83922" w:rsidRPr="009B2441">
        <w:rPr>
          <w:rFonts w:ascii="Times New Roman" w:hAnsi="Times New Roman"/>
          <w:sz w:val="24"/>
          <w:szCs w:val="24"/>
        </w:rPr>
        <w:t xml:space="preserve">1 июля </w:t>
      </w:r>
      <w:r w:rsidRPr="009B2441">
        <w:rPr>
          <w:rFonts w:ascii="Times New Roman" w:hAnsi="Times New Roman"/>
          <w:sz w:val="24"/>
          <w:szCs w:val="24"/>
        </w:rPr>
        <w:t>20</w:t>
      </w:r>
      <w:r w:rsidR="00A83922" w:rsidRPr="009B2441">
        <w:rPr>
          <w:rFonts w:ascii="Times New Roman" w:hAnsi="Times New Roman"/>
          <w:sz w:val="24"/>
          <w:szCs w:val="24"/>
        </w:rPr>
        <w:t>21</w:t>
      </w:r>
      <w:r w:rsidRPr="009B2441">
        <w:rPr>
          <w:rFonts w:ascii="Times New Roman" w:hAnsi="Times New Roman"/>
          <w:sz w:val="24"/>
          <w:szCs w:val="24"/>
        </w:rPr>
        <w:t xml:space="preserve"> г. № А</w:t>
      </w:r>
      <w:r w:rsidR="00A83922" w:rsidRPr="009B2441">
        <w:rPr>
          <w:rFonts w:ascii="Times New Roman" w:hAnsi="Times New Roman"/>
          <w:sz w:val="24"/>
          <w:szCs w:val="24"/>
        </w:rPr>
        <w:t>Н</w:t>
      </w:r>
      <w:r w:rsidRPr="009B2441">
        <w:rPr>
          <w:rFonts w:ascii="Times New Roman" w:hAnsi="Times New Roman"/>
          <w:sz w:val="24"/>
          <w:szCs w:val="24"/>
        </w:rPr>
        <w:t>-</w:t>
      </w:r>
      <w:r w:rsidR="00A83922" w:rsidRPr="009B2441">
        <w:rPr>
          <w:rFonts w:ascii="Times New Roman" w:hAnsi="Times New Roman"/>
          <w:sz w:val="24"/>
          <w:szCs w:val="24"/>
        </w:rPr>
        <w:t>16</w:t>
      </w:r>
      <w:r w:rsidRPr="009B2441">
        <w:rPr>
          <w:rFonts w:ascii="Times New Roman" w:hAnsi="Times New Roman"/>
          <w:sz w:val="24"/>
          <w:szCs w:val="24"/>
        </w:rPr>
        <w:t>/1</w:t>
      </w:r>
      <w:r w:rsidR="00A83922" w:rsidRPr="009B2441">
        <w:rPr>
          <w:rFonts w:ascii="Times New Roman" w:hAnsi="Times New Roman"/>
          <w:sz w:val="24"/>
          <w:szCs w:val="24"/>
        </w:rPr>
        <w:t>1</w:t>
      </w:r>
      <w:r w:rsidRPr="009B2441">
        <w:rPr>
          <w:rFonts w:ascii="Times New Roman" w:hAnsi="Times New Roman"/>
          <w:sz w:val="24"/>
          <w:szCs w:val="24"/>
        </w:rPr>
        <w:t>вн.</w:t>
      </w:r>
      <w:bookmarkEnd w:id="0"/>
      <w:bookmarkEnd w:id="1"/>
    </w:p>
    <w:p w:rsidR="009B2441" w:rsidRPr="00BC1953" w:rsidRDefault="004C0E1E" w:rsidP="00DB27B1">
      <w:pPr>
        <w:numPr>
          <w:ilvl w:val="0"/>
          <w:numId w:val="6"/>
        </w:numPr>
        <w:suppressAutoHyphens/>
        <w:spacing w:after="0"/>
        <w:ind w:left="0" w:firstLine="360"/>
        <w:jc w:val="both"/>
        <w:rPr>
          <w:rFonts w:ascii="Times New Roman" w:hAnsi="Times New Roman"/>
          <w:sz w:val="24"/>
          <w:szCs w:val="24"/>
        </w:rPr>
      </w:pPr>
      <w:r w:rsidRPr="00BC1953">
        <w:rPr>
          <w:rFonts w:ascii="Times New Roman" w:hAnsi="Times New Roman"/>
          <w:sz w:val="24"/>
          <w:szCs w:val="24"/>
        </w:rPr>
        <w:t>Приказом Министерства просвещения Российской Федерации от 22.09.2021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15.11.2021 № 65811)</w:t>
      </w:r>
    </w:p>
    <w:p w:rsidR="009B2441" w:rsidRDefault="000E2853" w:rsidP="00DB27B1">
      <w:pPr>
        <w:numPr>
          <w:ilvl w:val="0"/>
          <w:numId w:val="6"/>
        </w:numPr>
        <w:suppressAutoHyphens/>
        <w:spacing w:after="0"/>
        <w:ind w:left="0" w:firstLine="360"/>
        <w:jc w:val="both"/>
        <w:rPr>
          <w:rFonts w:ascii="Times New Roman" w:hAnsi="Times New Roman"/>
          <w:sz w:val="24"/>
          <w:szCs w:val="24"/>
        </w:rPr>
      </w:pPr>
      <w:r w:rsidRPr="009B2441">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9B2441">
        <w:rPr>
          <w:rFonts w:ascii="Times New Roman" w:hAnsi="Times New Roman"/>
          <w:sz w:val="24"/>
          <w:szCs w:val="24"/>
        </w:rPr>
        <w:t>».</w:t>
      </w:r>
      <w:bookmarkStart w:id="37" w:name="_Toc103594011"/>
    </w:p>
    <w:p w:rsidR="009B2441" w:rsidRDefault="009B2441" w:rsidP="00D920C7">
      <w:pPr>
        <w:suppressAutoHyphens/>
        <w:spacing w:after="0"/>
        <w:jc w:val="both"/>
        <w:rPr>
          <w:rFonts w:ascii="Times New Roman" w:hAnsi="Times New Roman"/>
          <w:sz w:val="24"/>
          <w:szCs w:val="24"/>
        </w:rPr>
      </w:pPr>
    </w:p>
    <w:p w:rsidR="00E90706" w:rsidRDefault="00E90706" w:rsidP="00D920C7">
      <w:pPr>
        <w:suppressAutoHyphens/>
        <w:spacing w:after="0"/>
        <w:jc w:val="both"/>
        <w:rPr>
          <w:rFonts w:ascii="Times New Roman" w:hAnsi="Times New Roman"/>
          <w:b/>
        </w:rPr>
      </w:pPr>
    </w:p>
    <w:p w:rsidR="00645845" w:rsidRPr="009B2441" w:rsidRDefault="00645845" w:rsidP="00D920C7">
      <w:pPr>
        <w:suppressAutoHyphens/>
        <w:spacing w:after="0"/>
        <w:jc w:val="both"/>
        <w:rPr>
          <w:rFonts w:ascii="Times New Roman" w:hAnsi="Times New Roman"/>
          <w:b/>
          <w:sz w:val="24"/>
          <w:szCs w:val="24"/>
        </w:rPr>
      </w:pPr>
      <w:r w:rsidRPr="009B2441">
        <w:rPr>
          <w:rFonts w:ascii="Times New Roman" w:hAnsi="Times New Roman"/>
          <w:b/>
        </w:rPr>
        <w:lastRenderedPageBreak/>
        <w:t>Раздел 7. Ф</w:t>
      </w:r>
      <w:r w:rsidR="0089273E" w:rsidRPr="009B2441">
        <w:rPr>
          <w:rFonts w:ascii="Times New Roman" w:hAnsi="Times New Roman"/>
          <w:b/>
        </w:rPr>
        <w:t xml:space="preserve">ормирование </w:t>
      </w:r>
      <w:r w:rsidR="00677B70" w:rsidRPr="009B2441">
        <w:rPr>
          <w:rFonts w:ascii="Times New Roman" w:hAnsi="Times New Roman"/>
          <w:b/>
        </w:rPr>
        <w:t>оценочных материалов</w:t>
      </w:r>
      <w:r w:rsidRPr="009B2441">
        <w:rPr>
          <w:rFonts w:ascii="Times New Roman" w:hAnsi="Times New Roman"/>
          <w:b/>
        </w:rPr>
        <w:t xml:space="preserve"> для проведения государственной итоговой аттестации</w:t>
      </w:r>
      <w:bookmarkEnd w:id="37"/>
      <w:r w:rsidRPr="009B2441">
        <w:rPr>
          <w:rFonts w:ascii="Times New Roman" w:hAnsi="Times New Roman"/>
          <w:b/>
        </w:rPr>
        <w:t xml:space="preserve"> </w:t>
      </w:r>
    </w:p>
    <w:p w:rsidR="0019231C" w:rsidRPr="005C2C9A" w:rsidRDefault="0019231C" w:rsidP="00D920C7">
      <w:pPr>
        <w:spacing w:after="0"/>
        <w:ind w:firstLine="708"/>
        <w:jc w:val="both"/>
        <w:rPr>
          <w:rFonts w:ascii="Times New Roman" w:hAnsi="Times New Roman"/>
          <w:b/>
          <w:color w:val="000000"/>
          <w:sz w:val="24"/>
          <w:szCs w:val="24"/>
        </w:rPr>
      </w:pPr>
    </w:p>
    <w:p w:rsidR="00137DF5" w:rsidRPr="005C2C9A" w:rsidRDefault="000B31AF" w:rsidP="00D920C7">
      <w:pPr>
        <w:spacing w:after="0"/>
        <w:ind w:firstLine="709"/>
        <w:jc w:val="both"/>
        <w:rPr>
          <w:rFonts w:ascii="Times New Roman" w:hAnsi="Times New Roman"/>
          <w:iCs/>
          <w:sz w:val="24"/>
          <w:szCs w:val="24"/>
        </w:rPr>
      </w:pPr>
      <w:r w:rsidRPr="005C2C9A">
        <w:rPr>
          <w:rFonts w:ascii="Times New Roman" w:hAnsi="Times New Roman"/>
          <w:iCs/>
          <w:sz w:val="24"/>
          <w:szCs w:val="24"/>
        </w:rPr>
        <w:t xml:space="preserve">7.1. </w:t>
      </w:r>
      <w:r w:rsidR="00137DF5" w:rsidRPr="005C2C9A">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5C2C9A">
        <w:rPr>
          <w:rFonts w:ascii="Times New Roman" w:hAnsi="Times New Roman"/>
          <w:iCs/>
          <w:sz w:val="24"/>
          <w:szCs w:val="24"/>
        </w:rPr>
        <w:t>и</w:t>
      </w:r>
      <w:r w:rsidR="00137DF5" w:rsidRPr="005C2C9A">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5C2C9A">
        <w:rPr>
          <w:rFonts w:ascii="Times New Roman" w:hAnsi="Times New Roman"/>
          <w:iCs/>
          <w:sz w:val="24"/>
          <w:szCs w:val="24"/>
        </w:rPr>
        <w:t xml:space="preserve"> СПО</w:t>
      </w:r>
      <w:r w:rsidR="00137DF5" w:rsidRPr="005C2C9A">
        <w:rPr>
          <w:rFonts w:ascii="Times New Roman" w:hAnsi="Times New Roman"/>
          <w:iCs/>
          <w:sz w:val="24"/>
          <w:szCs w:val="24"/>
        </w:rPr>
        <w:t>.</w:t>
      </w:r>
    </w:p>
    <w:p w:rsidR="00F66C81" w:rsidRPr="005C2C9A" w:rsidRDefault="000B31AF" w:rsidP="00D920C7">
      <w:pPr>
        <w:spacing w:after="0"/>
        <w:ind w:firstLine="709"/>
        <w:jc w:val="both"/>
        <w:rPr>
          <w:rFonts w:ascii="Times New Roman" w:hAnsi="Times New Roman"/>
          <w:iCs/>
          <w:sz w:val="24"/>
          <w:szCs w:val="24"/>
        </w:rPr>
      </w:pPr>
      <w:r w:rsidRPr="005C2C9A">
        <w:rPr>
          <w:rFonts w:ascii="Times New Roman" w:hAnsi="Times New Roman"/>
          <w:iCs/>
          <w:sz w:val="24"/>
          <w:szCs w:val="24"/>
        </w:rPr>
        <w:t xml:space="preserve">7.2. </w:t>
      </w:r>
      <w:r w:rsidR="0058797B" w:rsidRPr="005C2C9A">
        <w:rPr>
          <w:rFonts w:ascii="Times New Roman" w:hAnsi="Times New Roman"/>
          <w:iCs/>
          <w:sz w:val="24"/>
          <w:szCs w:val="24"/>
        </w:rPr>
        <w:t xml:space="preserve">Выпускники, освоившие программы </w:t>
      </w:r>
      <w:r w:rsidR="0058797B" w:rsidRPr="00D93849">
        <w:rPr>
          <w:rFonts w:ascii="Times New Roman" w:hAnsi="Times New Roman"/>
          <w:sz w:val="24"/>
          <w:szCs w:val="24"/>
        </w:rPr>
        <w:t>подготовки специалистов среднего звена</w:t>
      </w:r>
      <w:r w:rsidR="0050160E" w:rsidRPr="005C2C9A">
        <w:rPr>
          <w:rFonts w:ascii="Times New Roman" w:hAnsi="Times New Roman"/>
          <w:i/>
          <w:sz w:val="24"/>
          <w:szCs w:val="24"/>
        </w:rPr>
        <w:t>,</w:t>
      </w:r>
      <w:r w:rsidR="0058797B" w:rsidRPr="005C2C9A">
        <w:rPr>
          <w:rFonts w:ascii="Times New Roman" w:hAnsi="Times New Roman"/>
          <w:i/>
          <w:sz w:val="24"/>
          <w:szCs w:val="24"/>
        </w:rPr>
        <w:t xml:space="preserve"> </w:t>
      </w:r>
      <w:r w:rsidR="00D53697" w:rsidRPr="005C2C9A">
        <w:rPr>
          <w:rFonts w:ascii="Times New Roman" w:hAnsi="Times New Roman"/>
          <w:iCs/>
          <w:sz w:val="24"/>
          <w:szCs w:val="24"/>
        </w:rPr>
        <w:t>сдают</w:t>
      </w:r>
      <w:r w:rsidR="004C0E1E">
        <w:rPr>
          <w:rFonts w:ascii="Times New Roman" w:hAnsi="Times New Roman"/>
          <w:iCs/>
          <w:sz w:val="24"/>
          <w:szCs w:val="24"/>
        </w:rPr>
        <w:t xml:space="preserve"> ГИА</w:t>
      </w:r>
      <w:r w:rsidR="00D53697" w:rsidRPr="005C2C9A">
        <w:rPr>
          <w:rFonts w:ascii="Times New Roman" w:hAnsi="Times New Roman"/>
          <w:iCs/>
          <w:sz w:val="24"/>
          <w:szCs w:val="24"/>
        </w:rPr>
        <w:t xml:space="preserve"> </w:t>
      </w:r>
      <w:r w:rsidR="00D25748" w:rsidRPr="005C2C9A">
        <w:rPr>
          <w:rFonts w:ascii="Times New Roman" w:hAnsi="Times New Roman"/>
          <w:iCs/>
          <w:sz w:val="24"/>
          <w:szCs w:val="24"/>
        </w:rPr>
        <w:t xml:space="preserve">в форме </w:t>
      </w:r>
      <w:r w:rsidR="00CD38CD" w:rsidRPr="005C2C9A">
        <w:rPr>
          <w:rFonts w:ascii="Times New Roman" w:hAnsi="Times New Roman"/>
          <w:iCs/>
          <w:sz w:val="24"/>
          <w:szCs w:val="24"/>
        </w:rPr>
        <w:t xml:space="preserve">защиты дипломного проекта </w:t>
      </w:r>
      <w:r w:rsidR="00CD38CD">
        <w:rPr>
          <w:rFonts w:ascii="Times New Roman" w:hAnsi="Times New Roman"/>
          <w:iCs/>
          <w:sz w:val="24"/>
          <w:szCs w:val="24"/>
        </w:rPr>
        <w:t xml:space="preserve">и </w:t>
      </w:r>
      <w:r w:rsidR="00D25748" w:rsidRPr="005C2C9A">
        <w:rPr>
          <w:rFonts w:ascii="Times New Roman" w:hAnsi="Times New Roman"/>
          <w:iCs/>
          <w:sz w:val="24"/>
          <w:szCs w:val="24"/>
        </w:rPr>
        <w:t>демонстрационного</w:t>
      </w:r>
      <w:r w:rsidR="00D53697" w:rsidRPr="005C2C9A">
        <w:rPr>
          <w:rFonts w:ascii="Times New Roman" w:hAnsi="Times New Roman"/>
          <w:iCs/>
          <w:sz w:val="24"/>
          <w:szCs w:val="24"/>
        </w:rPr>
        <w:t xml:space="preserve"> экзамен</w:t>
      </w:r>
      <w:r w:rsidR="00D25748" w:rsidRPr="005C2C9A">
        <w:rPr>
          <w:rFonts w:ascii="Times New Roman" w:hAnsi="Times New Roman"/>
          <w:iCs/>
          <w:sz w:val="24"/>
          <w:szCs w:val="24"/>
        </w:rPr>
        <w:t>а</w:t>
      </w:r>
      <w:r w:rsidR="004C0E1E">
        <w:rPr>
          <w:rFonts w:ascii="Times New Roman" w:hAnsi="Times New Roman"/>
          <w:iCs/>
          <w:sz w:val="24"/>
          <w:szCs w:val="24"/>
        </w:rPr>
        <w:t>.</w:t>
      </w:r>
    </w:p>
    <w:p w:rsidR="00137DF5" w:rsidRPr="005C2C9A" w:rsidRDefault="00137DF5" w:rsidP="00D920C7">
      <w:pPr>
        <w:spacing w:after="0"/>
        <w:ind w:firstLine="709"/>
        <w:jc w:val="both"/>
        <w:rPr>
          <w:rFonts w:ascii="Times New Roman" w:hAnsi="Times New Roman"/>
          <w:i/>
          <w:sz w:val="24"/>
          <w:szCs w:val="24"/>
        </w:rPr>
      </w:pPr>
      <w:r w:rsidRPr="005C2C9A">
        <w:rPr>
          <w:rFonts w:ascii="Times New Roman" w:hAnsi="Times New Roman"/>
          <w:iCs/>
          <w:sz w:val="24"/>
          <w:szCs w:val="24"/>
        </w:rPr>
        <w:t xml:space="preserve">Требования к содержанию, объему и структуре </w:t>
      </w:r>
      <w:r w:rsidR="00D53697" w:rsidRPr="005C2C9A">
        <w:rPr>
          <w:rFonts w:ascii="Times New Roman" w:hAnsi="Times New Roman"/>
          <w:iCs/>
          <w:sz w:val="24"/>
          <w:szCs w:val="24"/>
        </w:rPr>
        <w:t>дипломной</w:t>
      </w:r>
      <w:r w:rsidRPr="005C2C9A">
        <w:rPr>
          <w:rFonts w:ascii="Times New Roman" w:hAnsi="Times New Roman"/>
          <w:iCs/>
          <w:sz w:val="24"/>
          <w:szCs w:val="24"/>
        </w:rPr>
        <w:t xml:space="preserve"> работы образовательная организация</w:t>
      </w:r>
      <w:r w:rsidR="00D5545D">
        <w:rPr>
          <w:rFonts w:ascii="Times New Roman" w:hAnsi="Times New Roman"/>
          <w:iCs/>
          <w:sz w:val="24"/>
          <w:szCs w:val="24"/>
        </w:rPr>
        <w:t xml:space="preserve"> ГБПОУ СПТ им. Б.Г. Музрукова</w:t>
      </w:r>
      <w:r w:rsidRPr="005C2C9A">
        <w:rPr>
          <w:rFonts w:ascii="Times New Roman" w:hAnsi="Times New Roman"/>
          <w:iCs/>
          <w:sz w:val="24"/>
          <w:szCs w:val="24"/>
        </w:rPr>
        <w:t xml:space="preserve"> определяет самостоятельно с учетом </w:t>
      </w:r>
      <w:r w:rsidR="00E27177" w:rsidRPr="005C2C9A">
        <w:rPr>
          <w:rFonts w:ascii="Times New Roman" w:hAnsi="Times New Roman"/>
          <w:iCs/>
          <w:sz w:val="24"/>
          <w:szCs w:val="24"/>
        </w:rPr>
        <w:t>ООП-П</w:t>
      </w:r>
      <w:r w:rsidRPr="005C2C9A">
        <w:rPr>
          <w:rFonts w:ascii="Times New Roman" w:hAnsi="Times New Roman"/>
          <w:i/>
          <w:sz w:val="24"/>
          <w:szCs w:val="24"/>
        </w:rPr>
        <w:t>.</w:t>
      </w:r>
    </w:p>
    <w:p w:rsidR="00BC7E27" w:rsidRPr="004C0E1E" w:rsidRDefault="00BC7E27" w:rsidP="00D920C7">
      <w:pPr>
        <w:spacing w:after="0"/>
        <w:ind w:firstLine="709"/>
        <w:jc w:val="both"/>
        <w:rPr>
          <w:rFonts w:ascii="Times New Roman" w:hAnsi="Times New Roman"/>
          <w:sz w:val="24"/>
          <w:szCs w:val="24"/>
        </w:rPr>
      </w:pPr>
      <w:r w:rsidRPr="005C2C9A">
        <w:rPr>
          <w:rFonts w:ascii="Times New Roman" w:hAnsi="Times New Roman"/>
          <w:iCs/>
          <w:sz w:val="24"/>
          <w:szCs w:val="24"/>
        </w:rPr>
        <w:t xml:space="preserve">Государственная итоговая аттестация завершается присвоением квалификации </w:t>
      </w:r>
      <w:r w:rsidRPr="004C0E1E">
        <w:rPr>
          <w:rFonts w:ascii="Times New Roman" w:hAnsi="Times New Roman"/>
          <w:sz w:val="24"/>
          <w:szCs w:val="24"/>
        </w:rPr>
        <w:t xml:space="preserve">специалиста среднего звена: </w:t>
      </w:r>
      <w:r w:rsidR="004C0E1E" w:rsidRPr="004C0E1E">
        <w:rPr>
          <w:rFonts w:ascii="Times New Roman" w:hAnsi="Times New Roman"/>
          <w:sz w:val="24"/>
          <w:szCs w:val="24"/>
        </w:rPr>
        <w:t>техник</w:t>
      </w:r>
      <w:r w:rsidR="00BC1953">
        <w:rPr>
          <w:rFonts w:ascii="Times New Roman" w:hAnsi="Times New Roman"/>
          <w:sz w:val="24"/>
          <w:szCs w:val="24"/>
        </w:rPr>
        <w:t>- технолог</w:t>
      </w:r>
    </w:p>
    <w:p w:rsidR="0073721F" w:rsidRPr="005C2C9A" w:rsidRDefault="0058797B" w:rsidP="00D920C7">
      <w:pPr>
        <w:spacing w:after="0"/>
        <w:ind w:firstLine="709"/>
        <w:jc w:val="both"/>
        <w:rPr>
          <w:rFonts w:ascii="Times New Roman" w:hAnsi="Times New Roman"/>
          <w:iCs/>
          <w:sz w:val="24"/>
          <w:szCs w:val="24"/>
        </w:rPr>
      </w:pPr>
      <w:r w:rsidRPr="005C2C9A">
        <w:rPr>
          <w:rFonts w:ascii="Times New Roman" w:hAnsi="Times New Roman"/>
          <w:iCs/>
          <w:sz w:val="24"/>
          <w:szCs w:val="24"/>
        </w:rPr>
        <w:t>7.</w:t>
      </w:r>
      <w:r w:rsidR="0095623A" w:rsidRPr="005C2C9A">
        <w:rPr>
          <w:rFonts w:ascii="Times New Roman" w:hAnsi="Times New Roman"/>
          <w:iCs/>
          <w:sz w:val="24"/>
          <w:szCs w:val="24"/>
        </w:rPr>
        <w:t>3</w:t>
      </w:r>
      <w:r w:rsidRPr="005C2C9A">
        <w:rPr>
          <w:rFonts w:ascii="Times New Roman" w:hAnsi="Times New Roman"/>
          <w:iCs/>
          <w:sz w:val="24"/>
          <w:szCs w:val="24"/>
        </w:rPr>
        <w:t xml:space="preserve">. </w:t>
      </w:r>
      <w:r w:rsidR="0073721F" w:rsidRPr="005C2C9A">
        <w:rPr>
          <w:rFonts w:ascii="Times New Roman" w:hAnsi="Times New Roman"/>
          <w:iCs/>
          <w:sz w:val="24"/>
          <w:szCs w:val="24"/>
        </w:rPr>
        <w:t xml:space="preserve">Для государственной итоговой аттестации образовательной организацией разрабатывается программа государственной итоговой аттестации и </w:t>
      </w:r>
      <w:r w:rsidR="00677B70" w:rsidRPr="005C2C9A">
        <w:rPr>
          <w:rFonts w:ascii="Times New Roman" w:hAnsi="Times New Roman"/>
          <w:iCs/>
          <w:sz w:val="24"/>
          <w:szCs w:val="24"/>
        </w:rPr>
        <w:t>оценочные материалы</w:t>
      </w:r>
      <w:r w:rsidR="0073721F" w:rsidRPr="005C2C9A">
        <w:rPr>
          <w:rFonts w:ascii="Times New Roman" w:hAnsi="Times New Roman"/>
          <w:iCs/>
          <w:sz w:val="24"/>
          <w:szCs w:val="24"/>
        </w:rPr>
        <w:t>.</w:t>
      </w:r>
    </w:p>
    <w:p w:rsidR="00DB0218" w:rsidRPr="005C2C9A" w:rsidRDefault="0058797B" w:rsidP="00D920C7">
      <w:pPr>
        <w:spacing w:after="0"/>
        <w:ind w:firstLine="709"/>
        <w:jc w:val="both"/>
        <w:rPr>
          <w:rFonts w:ascii="Times New Roman" w:hAnsi="Times New Roman"/>
          <w:iCs/>
          <w:sz w:val="24"/>
          <w:szCs w:val="24"/>
        </w:rPr>
      </w:pPr>
      <w:r w:rsidRPr="005C2C9A">
        <w:rPr>
          <w:rFonts w:ascii="Times New Roman" w:hAnsi="Times New Roman"/>
          <w:iCs/>
          <w:sz w:val="24"/>
          <w:szCs w:val="24"/>
        </w:rPr>
        <w:t>7.</w:t>
      </w:r>
      <w:r w:rsidR="0095623A" w:rsidRPr="005C2C9A">
        <w:rPr>
          <w:rFonts w:ascii="Times New Roman" w:hAnsi="Times New Roman"/>
          <w:iCs/>
          <w:sz w:val="24"/>
          <w:szCs w:val="24"/>
        </w:rPr>
        <w:t>4</w:t>
      </w:r>
      <w:r w:rsidRPr="005C2C9A">
        <w:rPr>
          <w:rFonts w:ascii="Times New Roman" w:hAnsi="Times New Roman"/>
          <w:iCs/>
          <w:sz w:val="24"/>
          <w:szCs w:val="24"/>
        </w:rPr>
        <w:t xml:space="preserve">. </w:t>
      </w:r>
      <w:r w:rsidR="008F2115">
        <w:rPr>
          <w:rFonts w:ascii="Times New Roman" w:hAnsi="Times New Roman"/>
          <w:iCs/>
          <w:sz w:val="24"/>
          <w:szCs w:val="24"/>
        </w:rPr>
        <w:t>О</w:t>
      </w:r>
      <w:r w:rsidR="00677B70" w:rsidRPr="005C2C9A">
        <w:rPr>
          <w:rFonts w:ascii="Times New Roman" w:hAnsi="Times New Roman"/>
          <w:iCs/>
          <w:sz w:val="24"/>
          <w:szCs w:val="24"/>
        </w:rPr>
        <w:t>ценочные материалы</w:t>
      </w:r>
      <w:r w:rsidR="0073721F" w:rsidRPr="005C2C9A">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r w:rsidRPr="005C2C9A">
        <w:rPr>
          <w:rFonts w:ascii="Times New Roman" w:hAnsi="Times New Roman"/>
          <w:iCs/>
          <w:sz w:val="24"/>
          <w:szCs w:val="24"/>
        </w:rPr>
        <w:t xml:space="preserve"> </w:t>
      </w:r>
    </w:p>
    <w:p w:rsidR="0073721F" w:rsidRPr="005C2C9A" w:rsidRDefault="00637FAB" w:rsidP="00D920C7">
      <w:pPr>
        <w:spacing w:after="0"/>
        <w:ind w:firstLine="709"/>
        <w:jc w:val="both"/>
        <w:rPr>
          <w:rFonts w:ascii="Times New Roman" w:hAnsi="Times New Roman"/>
          <w:iCs/>
          <w:spacing w:val="-4"/>
          <w:sz w:val="24"/>
          <w:szCs w:val="24"/>
        </w:rPr>
      </w:pPr>
      <w:r>
        <w:rPr>
          <w:rFonts w:ascii="Times New Roman" w:hAnsi="Times New Roman"/>
          <w:iCs/>
          <w:spacing w:val="-4"/>
          <w:sz w:val="24"/>
          <w:szCs w:val="24"/>
        </w:rPr>
        <w:t>Проект программы</w:t>
      </w:r>
      <w:r w:rsidR="0073721F" w:rsidRPr="005C2C9A">
        <w:rPr>
          <w:rFonts w:ascii="Times New Roman" w:hAnsi="Times New Roman"/>
          <w:iCs/>
          <w:spacing w:val="-4"/>
          <w:sz w:val="24"/>
          <w:szCs w:val="24"/>
        </w:rPr>
        <w:t xml:space="preserve"> ГИА пр</w:t>
      </w:r>
      <w:r>
        <w:rPr>
          <w:rFonts w:ascii="Times New Roman" w:hAnsi="Times New Roman"/>
          <w:iCs/>
          <w:spacing w:val="-4"/>
          <w:sz w:val="24"/>
          <w:szCs w:val="24"/>
        </w:rPr>
        <w:t>едставлен</w:t>
      </w:r>
      <w:r w:rsidR="0073721F" w:rsidRPr="005C2C9A">
        <w:rPr>
          <w:rFonts w:ascii="Times New Roman" w:hAnsi="Times New Roman"/>
          <w:iCs/>
          <w:spacing w:val="-4"/>
          <w:sz w:val="24"/>
          <w:szCs w:val="24"/>
        </w:rPr>
        <w:t xml:space="preserve"> в </w:t>
      </w:r>
      <w:r w:rsidR="00D97A63">
        <w:rPr>
          <w:rFonts w:ascii="Times New Roman" w:hAnsi="Times New Roman"/>
          <w:iCs/>
          <w:spacing w:val="-4"/>
          <w:sz w:val="24"/>
          <w:szCs w:val="24"/>
        </w:rPr>
        <w:t>П</w:t>
      </w:r>
      <w:r w:rsidR="00CD38CD">
        <w:rPr>
          <w:rFonts w:ascii="Times New Roman" w:hAnsi="Times New Roman"/>
          <w:iCs/>
          <w:spacing w:val="-4"/>
          <w:sz w:val="24"/>
          <w:szCs w:val="24"/>
        </w:rPr>
        <w:t>риложении</w:t>
      </w:r>
      <w:r w:rsidR="00D5545D">
        <w:rPr>
          <w:rFonts w:ascii="Times New Roman" w:hAnsi="Times New Roman"/>
          <w:iCs/>
          <w:spacing w:val="-4"/>
          <w:sz w:val="24"/>
          <w:szCs w:val="24"/>
        </w:rPr>
        <w:t xml:space="preserve"> №5.</w:t>
      </w:r>
    </w:p>
    <w:p w:rsidR="004C0E1E" w:rsidRDefault="004C0E1E" w:rsidP="00D920C7">
      <w:pPr>
        <w:rPr>
          <w:lang w:eastAsia="x-none"/>
        </w:rPr>
      </w:pPr>
      <w:bookmarkStart w:id="38" w:name="_Toc103594012"/>
    </w:p>
    <w:p w:rsidR="004C0E1E" w:rsidRDefault="004C0E1E" w:rsidP="00D920C7">
      <w:pPr>
        <w:rPr>
          <w:lang w:eastAsia="x-none"/>
        </w:rPr>
      </w:pPr>
    </w:p>
    <w:p w:rsidR="009B2441" w:rsidRDefault="009B2441" w:rsidP="00D920C7">
      <w:pPr>
        <w:rPr>
          <w:lang w:eastAsia="x-none"/>
        </w:rPr>
      </w:pPr>
    </w:p>
    <w:p w:rsidR="009B2441" w:rsidRDefault="009B2441" w:rsidP="00D920C7">
      <w:pPr>
        <w:rPr>
          <w:lang w:eastAsia="x-none"/>
        </w:rPr>
      </w:pPr>
    </w:p>
    <w:p w:rsidR="009B2441" w:rsidRDefault="009B2441" w:rsidP="00D920C7">
      <w:pPr>
        <w:rPr>
          <w:lang w:eastAsia="x-none"/>
        </w:rPr>
      </w:pPr>
    </w:p>
    <w:p w:rsidR="009B2441" w:rsidRDefault="009B2441" w:rsidP="00D920C7">
      <w:pPr>
        <w:rPr>
          <w:lang w:eastAsia="x-none"/>
        </w:rPr>
      </w:pPr>
    </w:p>
    <w:bookmarkEnd w:id="38"/>
    <w:p w:rsidR="0037301B" w:rsidRPr="005C2C9A" w:rsidRDefault="0037301B" w:rsidP="00D920C7">
      <w:pPr>
        <w:suppressAutoHyphens/>
        <w:spacing w:after="0"/>
        <w:ind w:firstLine="709"/>
        <w:jc w:val="both"/>
        <w:rPr>
          <w:rFonts w:ascii="Times New Roman" w:hAnsi="Times New Roman"/>
          <w:b/>
          <w:sz w:val="24"/>
          <w:szCs w:val="24"/>
        </w:rPr>
      </w:pPr>
    </w:p>
    <w:sectPr w:rsidR="0037301B" w:rsidRPr="005C2C9A" w:rsidSect="00043620">
      <w:footerReference w:type="even" r:id="rId33"/>
      <w:footerReference w:type="default" r:id="rId34"/>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2C6" w:rsidRDefault="000E12C6" w:rsidP="0018331B">
      <w:pPr>
        <w:spacing w:after="0" w:line="240" w:lineRule="auto"/>
      </w:pPr>
      <w:r>
        <w:separator/>
      </w:r>
    </w:p>
  </w:endnote>
  <w:endnote w:type="continuationSeparator" w:id="0">
    <w:p w:rsidR="000E12C6" w:rsidRDefault="000E12C6" w:rsidP="0018331B">
      <w:pPr>
        <w:spacing w:after="0" w:line="240" w:lineRule="auto"/>
      </w:pPr>
      <w:r>
        <w:continuationSeparator/>
      </w:r>
    </w:p>
  </w:endnote>
  <w:endnote w:id="1">
    <w:p w:rsidR="00C20BDB" w:rsidRPr="00A32812" w:rsidRDefault="00C20BDB" w:rsidP="00500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GothamPr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pPr>
      <w:pStyle w:val="a5"/>
      <w:jc w:val="right"/>
    </w:pPr>
    <w:r>
      <w:fldChar w:fldCharType="begin"/>
    </w:r>
    <w:r>
      <w:instrText>PAGE   \* MERGEFORMAT</w:instrText>
    </w:r>
    <w:r>
      <w:fldChar w:fldCharType="separate"/>
    </w:r>
    <w:r w:rsidR="00B667D0" w:rsidRPr="00B667D0">
      <w:rPr>
        <w:noProof/>
        <w:lang w:val="ru-RU"/>
      </w:rPr>
      <w:t>32</w:t>
    </w:r>
    <w:r>
      <w:fldChar w:fldCharType="end"/>
    </w:r>
  </w:p>
  <w:p w:rsidR="00C20BDB" w:rsidRDefault="00C20BD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rsidP="00500B0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C20BDB" w:rsidRDefault="00C20BD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Pr="00D26D32" w:rsidRDefault="00C20BDB" w:rsidP="00500B07">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Pr="00D26D32" w:rsidRDefault="00C20BDB" w:rsidP="00500B07">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0BDB" w:rsidRDefault="00C20BDB" w:rsidP="00733AEF">
    <w:pPr>
      <w:pStyle w:val="a5"/>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rsidP="00285FE4">
    <w:pPr>
      <w:pStyle w:val="a5"/>
      <w:jc w:val="right"/>
    </w:pPr>
    <w:r>
      <w:fldChar w:fldCharType="begin"/>
    </w:r>
    <w:r>
      <w:instrText>PAGE   \* MERGEFORMAT</w:instrText>
    </w:r>
    <w:r>
      <w:fldChar w:fldCharType="separate"/>
    </w:r>
    <w:r w:rsidR="00B667D0">
      <w:rPr>
        <w:noProof/>
      </w:rPr>
      <w:t>160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2C6" w:rsidRDefault="000E12C6" w:rsidP="0018331B">
      <w:pPr>
        <w:spacing w:after="0" w:line="240" w:lineRule="auto"/>
      </w:pPr>
      <w:r>
        <w:separator/>
      </w:r>
    </w:p>
  </w:footnote>
  <w:footnote w:type="continuationSeparator" w:id="0">
    <w:p w:rsidR="000E12C6" w:rsidRDefault="000E12C6" w:rsidP="0018331B">
      <w:pPr>
        <w:spacing w:after="0" w:line="240" w:lineRule="auto"/>
      </w:pPr>
      <w:r>
        <w:continuationSeparator/>
      </w:r>
    </w:p>
  </w:footnote>
  <w:footnote w:id="1">
    <w:p w:rsidR="00C20BDB" w:rsidRPr="00127FC4" w:rsidRDefault="00C20BDB" w:rsidP="00127FC4">
      <w:pPr>
        <w:pStyle w:val="aa"/>
        <w:suppressAutoHyphens/>
        <w:jc w:val="both"/>
        <w:rPr>
          <w:lang w:val="ru-RU"/>
        </w:rPr>
      </w:pPr>
      <w:r>
        <w:rPr>
          <w:rStyle w:val="ac"/>
        </w:rPr>
        <w:footnoteRef/>
      </w:r>
      <w:r w:rsidRPr="00127FC4">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
    <w:p w:rsidR="00C20BDB" w:rsidRPr="00127FC4" w:rsidRDefault="00C20BDB" w:rsidP="00127FC4">
      <w:pPr>
        <w:pStyle w:val="aa"/>
        <w:jc w:val="both"/>
        <w:rPr>
          <w:lang w:val="ru-RU"/>
        </w:rPr>
      </w:pPr>
      <w:r>
        <w:rPr>
          <w:rStyle w:val="ac"/>
        </w:rPr>
        <w:footnoteRef/>
      </w:r>
      <w:r w:rsidRPr="00127FC4">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rsidP="00500B07">
    <w:pPr>
      <w:pStyle w:val="af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14</w:t>
    </w:r>
    <w:r>
      <w:rPr>
        <w:rStyle w:val="a7"/>
      </w:rPr>
      <w:fldChar w:fldCharType="end"/>
    </w:r>
  </w:p>
  <w:p w:rsidR="00C20BDB" w:rsidRDefault="00C20BDB">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rsidP="00500B07">
    <w:pPr>
      <w:pStyle w:val="af3"/>
      <w:framePr w:wrap="around" w:vAnchor="text" w:hAnchor="margin" w:xAlign="center" w:y="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DB" w:rsidRDefault="00C20BDB">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4D46778"/>
    <w:multiLevelType w:val="hybridMultilevel"/>
    <w:tmpl w:val="FA402572"/>
    <w:lvl w:ilvl="0" w:tplc="D67ABC7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20D8B"/>
    <w:multiLevelType w:val="hybridMultilevel"/>
    <w:tmpl w:val="A0AEDEFE"/>
    <w:lvl w:ilvl="0" w:tplc="5A82B894">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C0845"/>
    <w:multiLevelType w:val="hybridMultilevel"/>
    <w:tmpl w:val="BB36B3EC"/>
    <w:lvl w:ilvl="0" w:tplc="7526B59C">
      <w:start w:val="1"/>
      <w:numFmt w:val="decimalZero"/>
      <w:lvlText w:val="%1-"/>
      <w:lvlJc w:val="left"/>
      <w:pPr>
        <w:ind w:left="420" w:hanging="360"/>
      </w:pPr>
      <w:rPr>
        <w:rFonts w:hint="default"/>
        <w:sz w:val="22"/>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0CD57099"/>
    <w:multiLevelType w:val="hybridMultilevel"/>
    <w:tmpl w:val="AFF85624"/>
    <w:lvl w:ilvl="0" w:tplc="11EE3C04">
      <w:start w:val="1"/>
      <w:numFmt w:val="decimalZero"/>
      <w:lvlText w:val="%1-"/>
      <w:lvlJc w:val="left"/>
      <w:pPr>
        <w:ind w:left="405" w:hanging="360"/>
      </w:pPr>
      <w:rPr>
        <w:rFonts w:hint="default"/>
        <w:color w:val="000000" w:themeColor="text1"/>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15:restartNumberingAfterBreak="0">
    <w:nsid w:val="0D843583"/>
    <w:multiLevelType w:val="hybridMultilevel"/>
    <w:tmpl w:val="57280328"/>
    <w:lvl w:ilvl="0" w:tplc="DCEE4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253C9E"/>
    <w:multiLevelType w:val="hybridMultilevel"/>
    <w:tmpl w:val="CF92AAC4"/>
    <w:lvl w:ilvl="0" w:tplc="DCE268F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71F64"/>
    <w:multiLevelType w:val="hybridMultilevel"/>
    <w:tmpl w:val="3128552E"/>
    <w:lvl w:ilvl="0" w:tplc="015EE650">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F4FD8"/>
    <w:multiLevelType w:val="hybridMultilevel"/>
    <w:tmpl w:val="1B8ABB92"/>
    <w:lvl w:ilvl="0" w:tplc="0A70C968">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14386F"/>
    <w:multiLevelType w:val="hybridMultilevel"/>
    <w:tmpl w:val="7B7EFAB2"/>
    <w:lvl w:ilvl="0" w:tplc="DCEE4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0650A6"/>
    <w:multiLevelType w:val="hybridMultilevel"/>
    <w:tmpl w:val="62B65C5E"/>
    <w:lvl w:ilvl="0" w:tplc="4E9071A6">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E85B82"/>
    <w:multiLevelType w:val="hybridMultilevel"/>
    <w:tmpl w:val="F8BCEA54"/>
    <w:lvl w:ilvl="0" w:tplc="150E3B6C">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986189"/>
    <w:multiLevelType w:val="hybridMultilevel"/>
    <w:tmpl w:val="380A5F5C"/>
    <w:lvl w:ilvl="0" w:tplc="75EEC872">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237504"/>
    <w:multiLevelType w:val="hybridMultilevel"/>
    <w:tmpl w:val="D2385614"/>
    <w:lvl w:ilvl="0" w:tplc="DCEE4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874CF3"/>
    <w:multiLevelType w:val="hybridMultilevel"/>
    <w:tmpl w:val="A92EED34"/>
    <w:lvl w:ilvl="0" w:tplc="A762CB08">
      <w:start w:val="1"/>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E620463"/>
    <w:multiLevelType w:val="hybridMultilevel"/>
    <w:tmpl w:val="EA520E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0385BD2"/>
    <w:multiLevelType w:val="hybridMultilevel"/>
    <w:tmpl w:val="0A8E4F7E"/>
    <w:lvl w:ilvl="0" w:tplc="B72A48D2">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32224E"/>
    <w:multiLevelType w:val="hybridMultilevel"/>
    <w:tmpl w:val="6BB8F92A"/>
    <w:lvl w:ilvl="0" w:tplc="2F1A8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490739"/>
    <w:multiLevelType w:val="hybridMultilevel"/>
    <w:tmpl w:val="4E102C54"/>
    <w:lvl w:ilvl="0" w:tplc="3C4EFE88">
      <w:start w:val="1"/>
      <w:numFmt w:val="decimalZero"/>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FB6528"/>
    <w:multiLevelType w:val="hybridMultilevel"/>
    <w:tmpl w:val="1B54B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ED72DDC"/>
    <w:multiLevelType w:val="hybridMultilevel"/>
    <w:tmpl w:val="9A705ABC"/>
    <w:lvl w:ilvl="0" w:tplc="7F042A34">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A1318E"/>
    <w:multiLevelType w:val="multilevel"/>
    <w:tmpl w:val="5124431A"/>
    <w:lvl w:ilvl="0">
      <w:start w:val="1"/>
      <w:numFmt w:val="decimal"/>
      <w:lvlText w:val="%1."/>
      <w:lvlJc w:val="left"/>
      <w:pPr>
        <w:ind w:left="720" w:hanging="360"/>
      </w:pPr>
    </w:lvl>
    <w:lvl w:ilvl="1">
      <w:start w:val="3"/>
      <w:numFmt w:val="decimal"/>
      <w:isLgl/>
      <w:lvlText w:val="%1.%2."/>
      <w:lvlJc w:val="left"/>
      <w:pPr>
        <w:ind w:left="1122" w:hanging="588"/>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 w15:restartNumberingAfterBreak="0">
    <w:nsid w:val="7146605C"/>
    <w:multiLevelType w:val="hybridMultilevel"/>
    <w:tmpl w:val="EB3E50BC"/>
    <w:lvl w:ilvl="0" w:tplc="DCEE4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73D30E7"/>
    <w:multiLevelType w:val="hybridMultilevel"/>
    <w:tmpl w:val="170C87E0"/>
    <w:lvl w:ilvl="0" w:tplc="C806358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343941"/>
    <w:multiLevelType w:val="hybridMultilevel"/>
    <w:tmpl w:val="6FBAB4F4"/>
    <w:lvl w:ilvl="0" w:tplc="751ADC42">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8E1BD5"/>
    <w:multiLevelType w:val="hybridMultilevel"/>
    <w:tmpl w:val="A1720B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5"/>
  </w:num>
  <w:num w:numId="2">
    <w:abstractNumId w:val="21"/>
  </w:num>
  <w:num w:numId="3">
    <w:abstractNumId w:val="14"/>
  </w:num>
  <w:num w:numId="4">
    <w:abstractNumId w:val="10"/>
  </w:num>
  <w:num w:numId="5">
    <w:abstractNumId w:val="18"/>
  </w:num>
  <w:num w:numId="6">
    <w:abstractNumId w:val="24"/>
  </w:num>
  <w:num w:numId="7">
    <w:abstractNumId w:val="6"/>
  </w:num>
  <w:num w:numId="8">
    <w:abstractNumId w:val="23"/>
  </w:num>
  <w:num w:numId="9">
    <w:abstractNumId w:val="28"/>
  </w:num>
  <w:num w:numId="10">
    <w:abstractNumId w:val="11"/>
  </w:num>
  <w:num w:numId="11">
    <w:abstractNumId w:val="2"/>
  </w:num>
  <w:num w:numId="12">
    <w:abstractNumId w:val="9"/>
  </w:num>
  <w:num w:numId="13">
    <w:abstractNumId w:val="13"/>
  </w:num>
  <w:num w:numId="14">
    <w:abstractNumId w:val="19"/>
  </w:num>
  <w:num w:numId="15">
    <w:abstractNumId w:val="12"/>
  </w:num>
  <w:num w:numId="16">
    <w:abstractNumId w:val="3"/>
  </w:num>
  <w:num w:numId="17">
    <w:abstractNumId w:val="8"/>
  </w:num>
  <w:num w:numId="18">
    <w:abstractNumId w:val="7"/>
  </w:num>
  <w:num w:numId="19">
    <w:abstractNumId w:val="17"/>
  </w:num>
  <w:num w:numId="20">
    <w:abstractNumId w:val="26"/>
  </w:num>
  <w:num w:numId="21">
    <w:abstractNumId w:val="27"/>
  </w:num>
  <w:num w:numId="22">
    <w:abstractNumId w:val="15"/>
  </w:num>
  <w:num w:numId="23">
    <w:abstractNumId w:val="20"/>
  </w:num>
  <w:num w:numId="24">
    <w:abstractNumId w:val="16"/>
  </w:num>
  <w:num w:numId="25">
    <w:abstractNumId w:val="5"/>
  </w:num>
  <w:num w:numId="26">
    <w:abstractNumId w:val="22"/>
  </w:num>
  <w:num w:numId="2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57"/>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0059"/>
    <w:rsid w:val="00000A90"/>
    <w:rsid w:val="00001099"/>
    <w:rsid w:val="000011D2"/>
    <w:rsid w:val="000013D8"/>
    <w:rsid w:val="000016CC"/>
    <w:rsid w:val="000033DA"/>
    <w:rsid w:val="00003BB4"/>
    <w:rsid w:val="00003F30"/>
    <w:rsid w:val="00004556"/>
    <w:rsid w:val="0000466D"/>
    <w:rsid w:val="00005336"/>
    <w:rsid w:val="00005D8B"/>
    <w:rsid w:val="00005E03"/>
    <w:rsid w:val="00006080"/>
    <w:rsid w:val="000061C6"/>
    <w:rsid w:val="000068EC"/>
    <w:rsid w:val="0000727A"/>
    <w:rsid w:val="0000731C"/>
    <w:rsid w:val="00007AC4"/>
    <w:rsid w:val="00007C04"/>
    <w:rsid w:val="00010EC0"/>
    <w:rsid w:val="000126A9"/>
    <w:rsid w:val="0001279A"/>
    <w:rsid w:val="0001289A"/>
    <w:rsid w:val="000141FB"/>
    <w:rsid w:val="000171E8"/>
    <w:rsid w:val="000202AC"/>
    <w:rsid w:val="00020E80"/>
    <w:rsid w:val="00022629"/>
    <w:rsid w:val="000226CC"/>
    <w:rsid w:val="00022F20"/>
    <w:rsid w:val="0002306A"/>
    <w:rsid w:val="00025D22"/>
    <w:rsid w:val="000277E5"/>
    <w:rsid w:val="00033ECE"/>
    <w:rsid w:val="00034DFB"/>
    <w:rsid w:val="00035FA5"/>
    <w:rsid w:val="00036E20"/>
    <w:rsid w:val="00036F00"/>
    <w:rsid w:val="00036FB4"/>
    <w:rsid w:val="00036FFE"/>
    <w:rsid w:val="00037876"/>
    <w:rsid w:val="00037E44"/>
    <w:rsid w:val="00040130"/>
    <w:rsid w:val="0004080C"/>
    <w:rsid w:val="000412A3"/>
    <w:rsid w:val="00041532"/>
    <w:rsid w:val="00042346"/>
    <w:rsid w:val="0004239A"/>
    <w:rsid w:val="00043271"/>
    <w:rsid w:val="00043620"/>
    <w:rsid w:val="00043C22"/>
    <w:rsid w:val="00043D1D"/>
    <w:rsid w:val="00043D37"/>
    <w:rsid w:val="00043ED6"/>
    <w:rsid w:val="0004463F"/>
    <w:rsid w:val="000457F6"/>
    <w:rsid w:val="0004609E"/>
    <w:rsid w:val="0004753E"/>
    <w:rsid w:val="0005029B"/>
    <w:rsid w:val="00050ACF"/>
    <w:rsid w:val="00050F9C"/>
    <w:rsid w:val="000511EE"/>
    <w:rsid w:val="00052B81"/>
    <w:rsid w:val="00053B70"/>
    <w:rsid w:val="00053E6F"/>
    <w:rsid w:val="00054140"/>
    <w:rsid w:val="00055345"/>
    <w:rsid w:val="00055D42"/>
    <w:rsid w:val="00056309"/>
    <w:rsid w:val="00056B08"/>
    <w:rsid w:val="00060B9F"/>
    <w:rsid w:val="000612B5"/>
    <w:rsid w:val="00061909"/>
    <w:rsid w:val="000619B7"/>
    <w:rsid w:val="00061CE4"/>
    <w:rsid w:val="00061F02"/>
    <w:rsid w:val="0006417A"/>
    <w:rsid w:val="0006616F"/>
    <w:rsid w:val="0006619D"/>
    <w:rsid w:val="00066207"/>
    <w:rsid w:val="000664DD"/>
    <w:rsid w:val="00066E60"/>
    <w:rsid w:val="00066ED0"/>
    <w:rsid w:val="00067B81"/>
    <w:rsid w:val="0007038C"/>
    <w:rsid w:val="0007067D"/>
    <w:rsid w:val="00070BA8"/>
    <w:rsid w:val="000712EC"/>
    <w:rsid w:val="00072900"/>
    <w:rsid w:val="00072A94"/>
    <w:rsid w:val="00073FE1"/>
    <w:rsid w:val="000754D0"/>
    <w:rsid w:val="000814A8"/>
    <w:rsid w:val="00081846"/>
    <w:rsid w:val="00082DCD"/>
    <w:rsid w:val="00082E8D"/>
    <w:rsid w:val="00083243"/>
    <w:rsid w:val="0008335D"/>
    <w:rsid w:val="000856A6"/>
    <w:rsid w:val="00085952"/>
    <w:rsid w:val="00085BE6"/>
    <w:rsid w:val="00086749"/>
    <w:rsid w:val="00090383"/>
    <w:rsid w:val="00091C4A"/>
    <w:rsid w:val="00091CF1"/>
    <w:rsid w:val="00091F78"/>
    <w:rsid w:val="000928F3"/>
    <w:rsid w:val="00093BA6"/>
    <w:rsid w:val="000959E4"/>
    <w:rsid w:val="00095C84"/>
    <w:rsid w:val="00096234"/>
    <w:rsid w:val="00096E7C"/>
    <w:rsid w:val="000A028B"/>
    <w:rsid w:val="000A0C2B"/>
    <w:rsid w:val="000A142E"/>
    <w:rsid w:val="000A188D"/>
    <w:rsid w:val="000A2A1D"/>
    <w:rsid w:val="000A347A"/>
    <w:rsid w:val="000A542D"/>
    <w:rsid w:val="000A5C3F"/>
    <w:rsid w:val="000A611B"/>
    <w:rsid w:val="000A6694"/>
    <w:rsid w:val="000B05CD"/>
    <w:rsid w:val="000B09A5"/>
    <w:rsid w:val="000B0B7A"/>
    <w:rsid w:val="000B1BD1"/>
    <w:rsid w:val="000B3043"/>
    <w:rsid w:val="000B31AF"/>
    <w:rsid w:val="000B4F01"/>
    <w:rsid w:val="000B78F9"/>
    <w:rsid w:val="000C0103"/>
    <w:rsid w:val="000C0361"/>
    <w:rsid w:val="000C1965"/>
    <w:rsid w:val="000C1B68"/>
    <w:rsid w:val="000C1EB7"/>
    <w:rsid w:val="000C1F61"/>
    <w:rsid w:val="000C2182"/>
    <w:rsid w:val="000C28EA"/>
    <w:rsid w:val="000C319F"/>
    <w:rsid w:val="000C449B"/>
    <w:rsid w:val="000C690B"/>
    <w:rsid w:val="000C6DE2"/>
    <w:rsid w:val="000C733B"/>
    <w:rsid w:val="000D04A9"/>
    <w:rsid w:val="000D1254"/>
    <w:rsid w:val="000D1481"/>
    <w:rsid w:val="000D177F"/>
    <w:rsid w:val="000D2F6B"/>
    <w:rsid w:val="000D30B2"/>
    <w:rsid w:val="000D3132"/>
    <w:rsid w:val="000D340C"/>
    <w:rsid w:val="000D39F1"/>
    <w:rsid w:val="000D511F"/>
    <w:rsid w:val="000D598B"/>
    <w:rsid w:val="000D5C88"/>
    <w:rsid w:val="000D633F"/>
    <w:rsid w:val="000D6DEB"/>
    <w:rsid w:val="000D71F6"/>
    <w:rsid w:val="000D753C"/>
    <w:rsid w:val="000D7DC4"/>
    <w:rsid w:val="000E0A08"/>
    <w:rsid w:val="000E12C6"/>
    <w:rsid w:val="000E13EA"/>
    <w:rsid w:val="000E1519"/>
    <w:rsid w:val="000E201C"/>
    <w:rsid w:val="000E2853"/>
    <w:rsid w:val="000E2897"/>
    <w:rsid w:val="000E2B53"/>
    <w:rsid w:val="000E2E32"/>
    <w:rsid w:val="000E2E57"/>
    <w:rsid w:val="000E355B"/>
    <w:rsid w:val="000E43F9"/>
    <w:rsid w:val="000E4503"/>
    <w:rsid w:val="000E66B6"/>
    <w:rsid w:val="000E6BF1"/>
    <w:rsid w:val="000F0029"/>
    <w:rsid w:val="000F176F"/>
    <w:rsid w:val="000F177E"/>
    <w:rsid w:val="000F243C"/>
    <w:rsid w:val="000F3427"/>
    <w:rsid w:val="000F3948"/>
    <w:rsid w:val="000F3ADA"/>
    <w:rsid w:val="000F51E1"/>
    <w:rsid w:val="000F590E"/>
    <w:rsid w:val="000F60F9"/>
    <w:rsid w:val="000F6C4A"/>
    <w:rsid w:val="000F6EB9"/>
    <w:rsid w:val="000F75E8"/>
    <w:rsid w:val="000F7D3B"/>
    <w:rsid w:val="001003A1"/>
    <w:rsid w:val="00100C97"/>
    <w:rsid w:val="00102BB6"/>
    <w:rsid w:val="00102DFD"/>
    <w:rsid w:val="001034DC"/>
    <w:rsid w:val="00103792"/>
    <w:rsid w:val="00103FB1"/>
    <w:rsid w:val="00105C34"/>
    <w:rsid w:val="00106493"/>
    <w:rsid w:val="00106D52"/>
    <w:rsid w:val="00106DEE"/>
    <w:rsid w:val="0011210C"/>
    <w:rsid w:val="001125AB"/>
    <w:rsid w:val="00113480"/>
    <w:rsid w:val="00113580"/>
    <w:rsid w:val="0011377F"/>
    <w:rsid w:val="001137ED"/>
    <w:rsid w:val="00113BCB"/>
    <w:rsid w:val="00114339"/>
    <w:rsid w:val="0011635F"/>
    <w:rsid w:val="001163D3"/>
    <w:rsid w:val="001172E0"/>
    <w:rsid w:val="001201E7"/>
    <w:rsid w:val="00120FDF"/>
    <w:rsid w:val="00121851"/>
    <w:rsid w:val="00121FD5"/>
    <w:rsid w:val="00125145"/>
    <w:rsid w:val="001252A1"/>
    <w:rsid w:val="001256FD"/>
    <w:rsid w:val="00125D2A"/>
    <w:rsid w:val="00126129"/>
    <w:rsid w:val="00126FF1"/>
    <w:rsid w:val="001274AD"/>
    <w:rsid w:val="00127785"/>
    <w:rsid w:val="001278CB"/>
    <w:rsid w:val="00127FC4"/>
    <w:rsid w:val="00130CB4"/>
    <w:rsid w:val="0013136B"/>
    <w:rsid w:val="00131AA9"/>
    <w:rsid w:val="00132971"/>
    <w:rsid w:val="00132E67"/>
    <w:rsid w:val="0013351E"/>
    <w:rsid w:val="00134C62"/>
    <w:rsid w:val="001355FB"/>
    <w:rsid w:val="00135E53"/>
    <w:rsid w:val="00137DF5"/>
    <w:rsid w:val="001400ED"/>
    <w:rsid w:val="00140983"/>
    <w:rsid w:val="00142266"/>
    <w:rsid w:val="00142915"/>
    <w:rsid w:val="00142A3D"/>
    <w:rsid w:val="001434AD"/>
    <w:rsid w:val="0014529F"/>
    <w:rsid w:val="00145D8D"/>
    <w:rsid w:val="00146649"/>
    <w:rsid w:val="001472DC"/>
    <w:rsid w:val="00147337"/>
    <w:rsid w:val="00147ADE"/>
    <w:rsid w:val="00147D34"/>
    <w:rsid w:val="00150D7C"/>
    <w:rsid w:val="001513DD"/>
    <w:rsid w:val="00151FAE"/>
    <w:rsid w:val="00152FD2"/>
    <w:rsid w:val="001536ED"/>
    <w:rsid w:val="00153832"/>
    <w:rsid w:val="0015462C"/>
    <w:rsid w:val="00156131"/>
    <w:rsid w:val="00156172"/>
    <w:rsid w:val="00156904"/>
    <w:rsid w:val="001578C4"/>
    <w:rsid w:val="001601AB"/>
    <w:rsid w:val="00163130"/>
    <w:rsid w:val="001640DF"/>
    <w:rsid w:val="001644B0"/>
    <w:rsid w:val="00164A5A"/>
    <w:rsid w:val="00166015"/>
    <w:rsid w:val="0016616E"/>
    <w:rsid w:val="001663BC"/>
    <w:rsid w:val="001663C1"/>
    <w:rsid w:val="00170168"/>
    <w:rsid w:val="00170268"/>
    <w:rsid w:val="001721D6"/>
    <w:rsid w:val="0017229E"/>
    <w:rsid w:val="0017260E"/>
    <w:rsid w:val="00175217"/>
    <w:rsid w:val="001753A4"/>
    <w:rsid w:val="00175B15"/>
    <w:rsid w:val="001762AF"/>
    <w:rsid w:val="00176C6F"/>
    <w:rsid w:val="001802E1"/>
    <w:rsid w:val="00180EE3"/>
    <w:rsid w:val="00181452"/>
    <w:rsid w:val="00181780"/>
    <w:rsid w:val="00181FF3"/>
    <w:rsid w:val="0018249B"/>
    <w:rsid w:val="001824B1"/>
    <w:rsid w:val="00182A2B"/>
    <w:rsid w:val="0018331B"/>
    <w:rsid w:val="00184334"/>
    <w:rsid w:val="00187299"/>
    <w:rsid w:val="00190246"/>
    <w:rsid w:val="00190773"/>
    <w:rsid w:val="00190E0E"/>
    <w:rsid w:val="0019231C"/>
    <w:rsid w:val="001923FD"/>
    <w:rsid w:val="001925B9"/>
    <w:rsid w:val="00192BFC"/>
    <w:rsid w:val="00193180"/>
    <w:rsid w:val="00194041"/>
    <w:rsid w:val="0019412F"/>
    <w:rsid w:val="00194BA2"/>
    <w:rsid w:val="00194C26"/>
    <w:rsid w:val="00196153"/>
    <w:rsid w:val="0019621B"/>
    <w:rsid w:val="00196CA1"/>
    <w:rsid w:val="001970E9"/>
    <w:rsid w:val="0019755F"/>
    <w:rsid w:val="001A07DA"/>
    <w:rsid w:val="001A0F32"/>
    <w:rsid w:val="001A2E03"/>
    <w:rsid w:val="001A46DB"/>
    <w:rsid w:val="001A4ABA"/>
    <w:rsid w:val="001A5114"/>
    <w:rsid w:val="001A7460"/>
    <w:rsid w:val="001B0A68"/>
    <w:rsid w:val="001B0ED3"/>
    <w:rsid w:val="001B191A"/>
    <w:rsid w:val="001B41F3"/>
    <w:rsid w:val="001B4CEC"/>
    <w:rsid w:val="001B5614"/>
    <w:rsid w:val="001B5694"/>
    <w:rsid w:val="001B5B22"/>
    <w:rsid w:val="001B60E0"/>
    <w:rsid w:val="001B693E"/>
    <w:rsid w:val="001B6E60"/>
    <w:rsid w:val="001B74FC"/>
    <w:rsid w:val="001B7D86"/>
    <w:rsid w:val="001C05C3"/>
    <w:rsid w:val="001C066D"/>
    <w:rsid w:val="001C13F1"/>
    <w:rsid w:val="001C1804"/>
    <w:rsid w:val="001C18C5"/>
    <w:rsid w:val="001C3BCD"/>
    <w:rsid w:val="001C4409"/>
    <w:rsid w:val="001C4754"/>
    <w:rsid w:val="001C4EAF"/>
    <w:rsid w:val="001C5029"/>
    <w:rsid w:val="001C6DB0"/>
    <w:rsid w:val="001D0539"/>
    <w:rsid w:val="001D0773"/>
    <w:rsid w:val="001D0FA0"/>
    <w:rsid w:val="001D168F"/>
    <w:rsid w:val="001D30A0"/>
    <w:rsid w:val="001D428B"/>
    <w:rsid w:val="001D4AF4"/>
    <w:rsid w:val="001D61BC"/>
    <w:rsid w:val="001D6293"/>
    <w:rsid w:val="001D6C0D"/>
    <w:rsid w:val="001D7CC2"/>
    <w:rsid w:val="001D7FF8"/>
    <w:rsid w:val="001E1455"/>
    <w:rsid w:val="001E1BC0"/>
    <w:rsid w:val="001E21C0"/>
    <w:rsid w:val="001E2F29"/>
    <w:rsid w:val="001E407A"/>
    <w:rsid w:val="001E4C11"/>
    <w:rsid w:val="001E577D"/>
    <w:rsid w:val="001E627B"/>
    <w:rsid w:val="001E7DD9"/>
    <w:rsid w:val="001F03EB"/>
    <w:rsid w:val="001F0D71"/>
    <w:rsid w:val="001F13B0"/>
    <w:rsid w:val="001F1FA8"/>
    <w:rsid w:val="001F4FD2"/>
    <w:rsid w:val="001F50B5"/>
    <w:rsid w:val="001F58C2"/>
    <w:rsid w:val="001F5A45"/>
    <w:rsid w:val="001F696E"/>
    <w:rsid w:val="001F6DC2"/>
    <w:rsid w:val="001F7618"/>
    <w:rsid w:val="001F7C0F"/>
    <w:rsid w:val="002006EB"/>
    <w:rsid w:val="00200C8E"/>
    <w:rsid w:val="00201F22"/>
    <w:rsid w:val="00202711"/>
    <w:rsid w:val="00204073"/>
    <w:rsid w:val="002045E2"/>
    <w:rsid w:val="0020545A"/>
    <w:rsid w:val="00205878"/>
    <w:rsid w:val="002060D1"/>
    <w:rsid w:val="00210035"/>
    <w:rsid w:val="0021043F"/>
    <w:rsid w:val="002105F7"/>
    <w:rsid w:val="0021062E"/>
    <w:rsid w:val="002107EF"/>
    <w:rsid w:val="00211C3F"/>
    <w:rsid w:val="00211F80"/>
    <w:rsid w:val="00212889"/>
    <w:rsid w:val="0021289D"/>
    <w:rsid w:val="00212984"/>
    <w:rsid w:val="002133AE"/>
    <w:rsid w:val="002143A6"/>
    <w:rsid w:val="002156E7"/>
    <w:rsid w:val="00215F3D"/>
    <w:rsid w:val="00215FB6"/>
    <w:rsid w:val="00217D92"/>
    <w:rsid w:val="00217FFD"/>
    <w:rsid w:val="00220D9F"/>
    <w:rsid w:val="00220F15"/>
    <w:rsid w:val="00221C43"/>
    <w:rsid w:val="002223DD"/>
    <w:rsid w:val="00222653"/>
    <w:rsid w:val="00223183"/>
    <w:rsid w:val="0022619C"/>
    <w:rsid w:val="0022654F"/>
    <w:rsid w:val="0022696E"/>
    <w:rsid w:val="0022745A"/>
    <w:rsid w:val="00227B01"/>
    <w:rsid w:val="002309CA"/>
    <w:rsid w:val="00230AD5"/>
    <w:rsid w:val="002328F1"/>
    <w:rsid w:val="00233354"/>
    <w:rsid w:val="00234920"/>
    <w:rsid w:val="00234DDD"/>
    <w:rsid w:val="0023564A"/>
    <w:rsid w:val="00236428"/>
    <w:rsid w:val="00236687"/>
    <w:rsid w:val="00236B23"/>
    <w:rsid w:val="00237F71"/>
    <w:rsid w:val="00240133"/>
    <w:rsid w:val="00240C47"/>
    <w:rsid w:val="002410A2"/>
    <w:rsid w:val="0024167F"/>
    <w:rsid w:val="00241A55"/>
    <w:rsid w:val="00241AAD"/>
    <w:rsid w:val="00241CAF"/>
    <w:rsid w:val="0024259F"/>
    <w:rsid w:val="00243377"/>
    <w:rsid w:val="0024359E"/>
    <w:rsid w:val="00243AED"/>
    <w:rsid w:val="002443AB"/>
    <w:rsid w:val="00244CE7"/>
    <w:rsid w:val="00245AF3"/>
    <w:rsid w:val="00246924"/>
    <w:rsid w:val="00250560"/>
    <w:rsid w:val="0025056A"/>
    <w:rsid w:val="0025058A"/>
    <w:rsid w:val="002510F4"/>
    <w:rsid w:val="002512A8"/>
    <w:rsid w:val="00251F04"/>
    <w:rsid w:val="002528DF"/>
    <w:rsid w:val="002528F0"/>
    <w:rsid w:val="00252921"/>
    <w:rsid w:val="00252A52"/>
    <w:rsid w:val="002538EB"/>
    <w:rsid w:val="002542C0"/>
    <w:rsid w:val="00254907"/>
    <w:rsid w:val="00254C96"/>
    <w:rsid w:val="0025606A"/>
    <w:rsid w:val="00256D5B"/>
    <w:rsid w:val="00260B23"/>
    <w:rsid w:val="00262409"/>
    <w:rsid w:val="00262EAA"/>
    <w:rsid w:val="002647C6"/>
    <w:rsid w:val="002659FD"/>
    <w:rsid w:val="002664E1"/>
    <w:rsid w:val="00270D1E"/>
    <w:rsid w:val="002719B9"/>
    <w:rsid w:val="0027227E"/>
    <w:rsid w:val="00275589"/>
    <w:rsid w:val="00275B6B"/>
    <w:rsid w:val="00276092"/>
    <w:rsid w:val="00276C84"/>
    <w:rsid w:val="0027717A"/>
    <w:rsid w:val="002771C3"/>
    <w:rsid w:val="002810E0"/>
    <w:rsid w:val="002839C9"/>
    <w:rsid w:val="00283A04"/>
    <w:rsid w:val="00284A81"/>
    <w:rsid w:val="00285FE4"/>
    <w:rsid w:val="00286079"/>
    <w:rsid w:val="0028659C"/>
    <w:rsid w:val="00286900"/>
    <w:rsid w:val="00286CFB"/>
    <w:rsid w:val="0028791F"/>
    <w:rsid w:val="00290141"/>
    <w:rsid w:val="00290187"/>
    <w:rsid w:val="00290AC3"/>
    <w:rsid w:val="00291502"/>
    <w:rsid w:val="00291EC0"/>
    <w:rsid w:val="00292158"/>
    <w:rsid w:val="002926E8"/>
    <w:rsid w:val="0029513F"/>
    <w:rsid w:val="00295199"/>
    <w:rsid w:val="0029628F"/>
    <w:rsid w:val="002963DC"/>
    <w:rsid w:val="002963E9"/>
    <w:rsid w:val="0029723A"/>
    <w:rsid w:val="00297402"/>
    <w:rsid w:val="00297C68"/>
    <w:rsid w:val="002A015C"/>
    <w:rsid w:val="002A03CD"/>
    <w:rsid w:val="002A0ABC"/>
    <w:rsid w:val="002A0DDA"/>
    <w:rsid w:val="002A1371"/>
    <w:rsid w:val="002A2144"/>
    <w:rsid w:val="002A22B2"/>
    <w:rsid w:val="002A282A"/>
    <w:rsid w:val="002A4850"/>
    <w:rsid w:val="002A4A89"/>
    <w:rsid w:val="002A4E3E"/>
    <w:rsid w:val="002A5AE9"/>
    <w:rsid w:val="002A5D65"/>
    <w:rsid w:val="002A7C61"/>
    <w:rsid w:val="002B0F64"/>
    <w:rsid w:val="002B109C"/>
    <w:rsid w:val="002B1366"/>
    <w:rsid w:val="002B2756"/>
    <w:rsid w:val="002B4A0A"/>
    <w:rsid w:val="002B4F64"/>
    <w:rsid w:val="002B5C49"/>
    <w:rsid w:val="002C0CB9"/>
    <w:rsid w:val="002C21BC"/>
    <w:rsid w:val="002C3167"/>
    <w:rsid w:val="002C393C"/>
    <w:rsid w:val="002C3FA2"/>
    <w:rsid w:val="002C4887"/>
    <w:rsid w:val="002C4B99"/>
    <w:rsid w:val="002C4E8B"/>
    <w:rsid w:val="002C6B90"/>
    <w:rsid w:val="002C754C"/>
    <w:rsid w:val="002C799E"/>
    <w:rsid w:val="002D0ABF"/>
    <w:rsid w:val="002D0F7F"/>
    <w:rsid w:val="002D1E9D"/>
    <w:rsid w:val="002D2E6F"/>
    <w:rsid w:val="002D30D8"/>
    <w:rsid w:val="002D348A"/>
    <w:rsid w:val="002D3BE9"/>
    <w:rsid w:val="002D455B"/>
    <w:rsid w:val="002E0155"/>
    <w:rsid w:val="002E0718"/>
    <w:rsid w:val="002E23DA"/>
    <w:rsid w:val="002E2D67"/>
    <w:rsid w:val="002E3B0D"/>
    <w:rsid w:val="002E3B9A"/>
    <w:rsid w:val="002E3CAF"/>
    <w:rsid w:val="002E4EAA"/>
    <w:rsid w:val="002E5391"/>
    <w:rsid w:val="002E6FAB"/>
    <w:rsid w:val="002E78C2"/>
    <w:rsid w:val="002F01DC"/>
    <w:rsid w:val="002F102B"/>
    <w:rsid w:val="002F15A8"/>
    <w:rsid w:val="002F19C8"/>
    <w:rsid w:val="002F1FDC"/>
    <w:rsid w:val="002F2726"/>
    <w:rsid w:val="002F308B"/>
    <w:rsid w:val="002F402E"/>
    <w:rsid w:val="002F4393"/>
    <w:rsid w:val="002F43AA"/>
    <w:rsid w:val="002F4A52"/>
    <w:rsid w:val="002F658A"/>
    <w:rsid w:val="002F7ADD"/>
    <w:rsid w:val="002F7C5E"/>
    <w:rsid w:val="00301391"/>
    <w:rsid w:val="00301EFE"/>
    <w:rsid w:val="00302C15"/>
    <w:rsid w:val="003031C2"/>
    <w:rsid w:val="0030383D"/>
    <w:rsid w:val="0030403C"/>
    <w:rsid w:val="00304E37"/>
    <w:rsid w:val="003053DB"/>
    <w:rsid w:val="00305571"/>
    <w:rsid w:val="003057E5"/>
    <w:rsid w:val="00306143"/>
    <w:rsid w:val="003065F1"/>
    <w:rsid w:val="0030673B"/>
    <w:rsid w:val="003074EA"/>
    <w:rsid w:val="00307C3A"/>
    <w:rsid w:val="0031094A"/>
    <w:rsid w:val="00311F5E"/>
    <w:rsid w:val="00312810"/>
    <w:rsid w:val="0031287C"/>
    <w:rsid w:val="00312B0B"/>
    <w:rsid w:val="00312CB4"/>
    <w:rsid w:val="00312D64"/>
    <w:rsid w:val="0031431D"/>
    <w:rsid w:val="003148DF"/>
    <w:rsid w:val="0031492A"/>
    <w:rsid w:val="00315E65"/>
    <w:rsid w:val="00315F34"/>
    <w:rsid w:val="003177CB"/>
    <w:rsid w:val="00317E74"/>
    <w:rsid w:val="00321390"/>
    <w:rsid w:val="00321CEE"/>
    <w:rsid w:val="0032225D"/>
    <w:rsid w:val="003224D1"/>
    <w:rsid w:val="003228C9"/>
    <w:rsid w:val="00322AAD"/>
    <w:rsid w:val="00323FA6"/>
    <w:rsid w:val="00324ED0"/>
    <w:rsid w:val="00324FC9"/>
    <w:rsid w:val="00325507"/>
    <w:rsid w:val="00325FF4"/>
    <w:rsid w:val="00326955"/>
    <w:rsid w:val="003272DB"/>
    <w:rsid w:val="00327CF4"/>
    <w:rsid w:val="00327E07"/>
    <w:rsid w:val="003301C5"/>
    <w:rsid w:val="00331B2D"/>
    <w:rsid w:val="0033297A"/>
    <w:rsid w:val="00333637"/>
    <w:rsid w:val="00334E69"/>
    <w:rsid w:val="0033625F"/>
    <w:rsid w:val="00336CA0"/>
    <w:rsid w:val="00336DC0"/>
    <w:rsid w:val="00336E17"/>
    <w:rsid w:val="003379CE"/>
    <w:rsid w:val="00337C79"/>
    <w:rsid w:val="00340ACF"/>
    <w:rsid w:val="00342384"/>
    <w:rsid w:val="00344DA5"/>
    <w:rsid w:val="00345103"/>
    <w:rsid w:val="00345283"/>
    <w:rsid w:val="003454D3"/>
    <w:rsid w:val="00345B6C"/>
    <w:rsid w:val="00345F28"/>
    <w:rsid w:val="0034605C"/>
    <w:rsid w:val="003471C3"/>
    <w:rsid w:val="00347908"/>
    <w:rsid w:val="003479D1"/>
    <w:rsid w:val="00347DC1"/>
    <w:rsid w:val="00347FD1"/>
    <w:rsid w:val="0035014E"/>
    <w:rsid w:val="00350503"/>
    <w:rsid w:val="00350743"/>
    <w:rsid w:val="00351E11"/>
    <w:rsid w:val="003525B6"/>
    <w:rsid w:val="00354141"/>
    <w:rsid w:val="00354B1F"/>
    <w:rsid w:val="003551C6"/>
    <w:rsid w:val="00355334"/>
    <w:rsid w:val="00356302"/>
    <w:rsid w:val="00357C89"/>
    <w:rsid w:val="00360CEA"/>
    <w:rsid w:val="003623F4"/>
    <w:rsid w:val="00363B12"/>
    <w:rsid w:val="003642C8"/>
    <w:rsid w:val="00364365"/>
    <w:rsid w:val="003643DD"/>
    <w:rsid w:val="0036557F"/>
    <w:rsid w:val="00365E13"/>
    <w:rsid w:val="003661EA"/>
    <w:rsid w:val="00370CF5"/>
    <w:rsid w:val="0037132E"/>
    <w:rsid w:val="00371B74"/>
    <w:rsid w:val="003724B3"/>
    <w:rsid w:val="00372C1D"/>
    <w:rsid w:val="0037301B"/>
    <w:rsid w:val="00374A86"/>
    <w:rsid w:val="00375117"/>
    <w:rsid w:val="00375370"/>
    <w:rsid w:val="00375D7D"/>
    <w:rsid w:val="00375DEF"/>
    <w:rsid w:val="00376674"/>
    <w:rsid w:val="00376699"/>
    <w:rsid w:val="003770C2"/>
    <w:rsid w:val="003775B4"/>
    <w:rsid w:val="00377A1D"/>
    <w:rsid w:val="003803BA"/>
    <w:rsid w:val="00380A21"/>
    <w:rsid w:val="00380B75"/>
    <w:rsid w:val="00380C53"/>
    <w:rsid w:val="00381BF3"/>
    <w:rsid w:val="00382234"/>
    <w:rsid w:val="00382607"/>
    <w:rsid w:val="00383A11"/>
    <w:rsid w:val="003850E5"/>
    <w:rsid w:val="00385BA7"/>
    <w:rsid w:val="003862BA"/>
    <w:rsid w:val="0038645C"/>
    <w:rsid w:val="003876A4"/>
    <w:rsid w:val="003877DF"/>
    <w:rsid w:val="00387B38"/>
    <w:rsid w:val="00390FB5"/>
    <w:rsid w:val="00392C27"/>
    <w:rsid w:val="00392C28"/>
    <w:rsid w:val="00393009"/>
    <w:rsid w:val="00393028"/>
    <w:rsid w:val="00393390"/>
    <w:rsid w:val="00393DF5"/>
    <w:rsid w:val="00394C61"/>
    <w:rsid w:val="003963BB"/>
    <w:rsid w:val="00397936"/>
    <w:rsid w:val="003A0C9B"/>
    <w:rsid w:val="003A0F7D"/>
    <w:rsid w:val="003A161A"/>
    <w:rsid w:val="003A234A"/>
    <w:rsid w:val="003A3748"/>
    <w:rsid w:val="003A5F40"/>
    <w:rsid w:val="003A6BD3"/>
    <w:rsid w:val="003A6FFA"/>
    <w:rsid w:val="003A73CD"/>
    <w:rsid w:val="003B2D6D"/>
    <w:rsid w:val="003B2DB8"/>
    <w:rsid w:val="003B3214"/>
    <w:rsid w:val="003B4967"/>
    <w:rsid w:val="003B5851"/>
    <w:rsid w:val="003B71D9"/>
    <w:rsid w:val="003C02EE"/>
    <w:rsid w:val="003C1B59"/>
    <w:rsid w:val="003C3570"/>
    <w:rsid w:val="003C37BE"/>
    <w:rsid w:val="003C3F5D"/>
    <w:rsid w:val="003C4405"/>
    <w:rsid w:val="003C4B82"/>
    <w:rsid w:val="003C5BA5"/>
    <w:rsid w:val="003C5F44"/>
    <w:rsid w:val="003C658E"/>
    <w:rsid w:val="003C6D82"/>
    <w:rsid w:val="003C750B"/>
    <w:rsid w:val="003D0A46"/>
    <w:rsid w:val="003D0FF0"/>
    <w:rsid w:val="003D1FD9"/>
    <w:rsid w:val="003D2742"/>
    <w:rsid w:val="003D332D"/>
    <w:rsid w:val="003D36D1"/>
    <w:rsid w:val="003D4096"/>
    <w:rsid w:val="003D4734"/>
    <w:rsid w:val="003D487D"/>
    <w:rsid w:val="003D655D"/>
    <w:rsid w:val="003D6F46"/>
    <w:rsid w:val="003D7758"/>
    <w:rsid w:val="003D7AC8"/>
    <w:rsid w:val="003E05BE"/>
    <w:rsid w:val="003E0E6C"/>
    <w:rsid w:val="003E115D"/>
    <w:rsid w:val="003E1C1F"/>
    <w:rsid w:val="003E240B"/>
    <w:rsid w:val="003E2459"/>
    <w:rsid w:val="003E26BE"/>
    <w:rsid w:val="003E2D57"/>
    <w:rsid w:val="003E2E01"/>
    <w:rsid w:val="003E2FCD"/>
    <w:rsid w:val="003E4782"/>
    <w:rsid w:val="003E64A9"/>
    <w:rsid w:val="003F0189"/>
    <w:rsid w:val="003F05D5"/>
    <w:rsid w:val="003F08F7"/>
    <w:rsid w:val="003F0FCD"/>
    <w:rsid w:val="003F1F83"/>
    <w:rsid w:val="003F2499"/>
    <w:rsid w:val="003F2A2D"/>
    <w:rsid w:val="003F4C74"/>
    <w:rsid w:val="003F4F4F"/>
    <w:rsid w:val="003F5C78"/>
    <w:rsid w:val="003F60A9"/>
    <w:rsid w:val="003F6A0F"/>
    <w:rsid w:val="003F76EC"/>
    <w:rsid w:val="003F7996"/>
    <w:rsid w:val="00400045"/>
    <w:rsid w:val="00400133"/>
    <w:rsid w:val="004011CD"/>
    <w:rsid w:val="004031DA"/>
    <w:rsid w:val="00403D3F"/>
    <w:rsid w:val="004040D6"/>
    <w:rsid w:val="0040495A"/>
    <w:rsid w:val="00406092"/>
    <w:rsid w:val="00407134"/>
    <w:rsid w:val="00407252"/>
    <w:rsid w:val="00407363"/>
    <w:rsid w:val="00411E5C"/>
    <w:rsid w:val="004120FA"/>
    <w:rsid w:val="00412358"/>
    <w:rsid w:val="00412679"/>
    <w:rsid w:val="004136BD"/>
    <w:rsid w:val="00413C3E"/>
    <w:rsid w:val="00414304"/>
    <w:rsid w:val="00414314"/>
    <w:rsid w:val="00414C20"/>
    <w:rsid w:val="00414E84"/>
    <w:rsid w:val="0041586C"/>
    <w:rsid w:val="00415AC6"/>
    <w:rsid w:val="00417170"/>
    <w:rsid w:val="004172C3"/>
    <w:rsid w:val="00420E1F"/>
    <w:rsid w:val="00421616"/>
    <w:rsid w:val="00422A56"/>
    <w:rsid w:val="00422F9A"/>
    <w:rsid w:val="004232B6"/>
    <w:rsid w:val="0042367F"/>
    <w:rsid w:val="0042391B"/>
    <w:rsid w:val="00423CEC"/>
    <w:rsid w:val="00425BDD"/>
    <w:rsid w:val="00426292"/>
    <w:rsid w:val="004264A0"/>
    <w:rsid w:val="004267A2"/>
    <w:rsid w:val="00426E13"/>
    <w:rsid w:val="00427529"/>
    <w:rsid w:val="00427A89"/>
    <w:rsid w:val="0043022D"/>
    <w:rsid w:val="00430394"/>
    <w:rsid w:val="0043122D"/>
    <w:rsid w:val="00431EE4"/>
    <w:rsid w:val="00432D65"/>
    <w:rsid w:val="00433B3F"/>
    <w:rsid w:val="004342DF"/>
    <w:rsid w:val="00434771"/>
    <w:rsid w:val="00435667"/>
    <w:rsid w:val="0043717C"/>
    <w:rsid w:val="004405C0"/>
    <w:rsid w:val="0044139C"/>
    <w:rsid w:val="00441DF6"/>
    <w:rsid w:val="00442D66"/>
    <w:rsid w:val="00445D84"/>
    <w:rsid w:val="00445ED7"/>
    <w:rsid w:val="00445EF1"/>
    <w:rsid w:val="00446A4B"/>
    <w:rsid w:val="00447DEF"/>
    <w:rsid w:val="00450895"/>
    <w:rsid w:val="004516C2"/>
    <w:rsid w:val="0045461F"/>
    <w:rsid w:val="0045571D"/>
    <w:rsid w:val="00455857"/>
    <w:rsid w:val="00455900"/>
    <w:rsid w:val="00456B29"/>
    <w:rsid w:val="00457108"/>
    <w:rsid w:val="0045766B"/>
    <w:rsid w:val="00457BB6"/>
    <w:rsid w:val="00457F4F"/>
    <w:rsid w:val="00460189"/>
    <w:rsid w:val="00462640"/>
    <w:rsid w:val="00462C10"/>
    <w:rsid w:val="00462C7C"/>
    <w:rsid w:val="004636B8"/>
    <w:rsid w:val="00465709"/>
    <w:rsid w:val="00465AFC"/>
    <w:rsid w:val="00466EB4"/>
    <w:rsid w:val="00470052"/>
    <w:rsid w:val="00470C9E"/>
    <w:rsid w:val="00471A6F"/>
    <w:rsid w:val="00471AF0"/>
    <w:rsid w:val="00471C5E"/>
    <w:rsid w:val="00472307"/>
    <w:rsid w:val="0047286A"/>
    <w:rsid w:val="00472A06"/>
    <w:rsid w:val="004730C9"/>
    <w:rsid w:val="00473AFE"/>
    <w:rsid w:val="00474012"/>
    <w:rsid w:val="0047441B"/>
    <w:rsid w:val="00474588"/>
    <w:rsid w:val="00475A3C"/>
    <w:rsid w:val="004772FB"/>
    <w:rsid w:val="00477EDD"/>
    <w:rsid w:val="00477F41"/>
    <w:rsid w:val="00477F87"/>
    <w:rsid w:val="004805D9"/>
    <w:rsid w:val="0048069C"/>
    <w:rsid w:val="00480860"/>
    <w:rsid w:val="0048088C"/>
    <w:rsid w:val="0048090A"/>
    <w:rsid w:val="004816C3"/>
    <w:rsid w:val="00483122"/>
    <w:rsid w:val="004853F0"/>
    <w:rsid w:val="00486BEC"/>
    <w:rsid w:val="00486EA6"/>
    <w:rsid w:val="00487139"/>
    <w:rsid w:val="004908E5"/>
    <w:rsid w:val="00490D27"/>
    <w:rsid w:val="0049274A"/>
    <w:rsid w:val="00492D0D"/>
    <w:rsid w:val="00494CF2"/>
    <w:rsid w:val="00495C34"/>
    <w:rsid w:val="004969A8"/>
    <w:rsid w:val="00497EDB"/>
    <w:rsid w:val="004A01E3"/>
    <w:rsid w:val="004A03E0"/>
    <w:rsid w:val="004A0421"/>
    <w:rsid w:val="004A0A2D"/>
    <w:rsid w:val="004A0C28"/>
    <w:rsid w:val="004A1E4F"/>
    <w:rsid w:val="004A303C"/>
    <w:rsid w:val="004A30A8"/>
    <w:rsid w:val="004A34B2"/>
    <w:rsid w:val="004A3722"/>
    <w:rsid w:val="004A48EC"/>
    <w:rsid w:val="004A4C51"/>
    <w:rsid w:val="004A4D11"/>
    <w:rsid w:val="004A5FAA"/>
    <w:rsid w:val="004A6339"/>
    <w:rsid w:val="004A75DB"/>
    <w:rsid w:val="004A7950"/>
    <w:rsid w:val="004A7F0D"/>
    <w:rsid w:val="004B0422"/>
    <w:rsid w:val="004B05AF"/>
    <w:rsid w:val="004B1B69"/>
    <w:rsid w:val="004B2A0E"/>
    <w:rsid w:val="004B4A59"/>
    <w:rsid w:val="004B62DA"/>
    <w:rsid w:val="004B65BA"/>
    <w:rsid w:val="004B6A07"/>
    <w:rsid w:val="004B6E14"/>
    <w:rsid w:val="004B6F11"/>
    <w:rsid w:val="004B746E"/>
    <w:rsid w:val="004B7AC5"/>
    <w:rsid w:val="004C0138"/>
    <w:rsid w:val="004C0E1E"/>
    <w:rsid w:val="004C14D1"/>
    <w:rsid w:val="004C166D"/>
    <w:rsid w:val="004C4305"/>
    <w:rsid w:val="004C49AA"/>
    <w:rsid w:val="004C5268"/>
    <w:rsid w:val="004C5A00"/>
    <w:rsid w:val="004C5A42"/>
    <w:rsid w:val="004C5DE2"/>
    <w:rsid w:val="004C624F"/>
    <w:rsid w:val="004C68BE"/>
    <w:rsid w:val="004D1962"/>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861"/>
    <w:rsid w:val="004E4BD0"/>
    <w:rsid w:val="004E5FA7"/>
    <w:rsid w:val="004E62AC"/>
    <w:rsid w:val="004E6347"/>
    <w:rsid w:val="004E7496"/>
    <w:rsid w:val="004E75CE"/>
    <w:rsid w:val="004E78F3"/>
    <w:rsid w:val="004E7E93"/>
    <w:rsid w:val="004F0084"/>
    <w:rsid w:val="004F02A3"/>
    <w:rsid w:val="004F0699"/>
    <w:rsid w:val="004F15FB"/>
    <w:rsid w:val="004F162E"/>
    <w:rsid w:val="004F1FDF"/>
    <w:rsid w:val="004F286B"/>
    <w:rsid w:val="004F2D7C"/>
    <w:rsid w:val="004F2DA3"/>
    <w:rsid w:val="004F54DA"/>
    <w:rsid w:val="004F7112"/>
    <w:rsid w:val="00500988"/>
    <w:rsid w:val="00500B07"/>
    <w:rsid w:val="00501225"/>
    <w:rsid w:val="0050160E"/>
    <w:rsid w:val="00502385"/>
    <w:rsid w:val="005030B6"/>
    <w:rsid w:val="00504D55"/>
    <w:rsid w:val="00505B34"/>
    <w:rsid w:val="00505C2F"/>
    <w:rsid w:val="005066EC"/>
    <w:rsid w:val="00506B82"/>
    <w:rsid w:val="00506D05"/>
    <w:rsid w:val="005076C7"/>
    <w:rsid w:val="00511854"/>
    <w:rsid w:val="00511A25"/>
    <w:rsid w:val="005123E4"/>
    <w:rsid w:val="0051255B"/>
    <w:rsid w:val="00512769"/>
    <w:rsid w:val="005137B3"/>
    <w:rsid w:val="00515FA3"/>
    <w:rsid w:val="0051666A"/>
    <w:rsid w:val="00516D76"/>
    <w:rsid w:val="0051760C"/>
    <w:rsid w:val="00521218"/>
    <w:rsid w:val="00522425"/>
    <w:rsid w:val="0052314F"/>
    <w:rsid w:val="00523674"/>
    <w:rsid w:val="0052518E"/>
    <w:rsid w:val="005251D5"/>
    <w:rsid w:val="00525AAB"/>
    <w:rsid w:val="005276B0"/>
    <w:rsid w:val="00527DB6"/>
    <w:rsid w:val="00527DE0"/>
    <w:rsid w:val="00531143"/>
    <w:rsid w:val="005315C3"/>
    <w:rsid w:val="00531713"/>
    <w:rsid w:val="0053172C"/>
    <w:rsid w:val="00531A7C"/>
    <w:rsid w:val="00532A08"/>
    <w:rsid w:val="005332C0"/>
    <w:rsid w:val="005335A1"/>
    <w:rsid w:val="00534BAF"/>
    <w:rsid w:val="00534FFF"/>
    <w:rsid w:val="005352D6"/>
    <w:rsid w:val="00535BEC"/>
    <w:rsid w:val="00536F68"/>
    <w:rsid w:val="0054006E"/>
    <w:rsid w:val="00540D8B"/>
    <w:rsid w:val="0054124F"/>
    <w:rsid w:val="00542512"/>
    <w:rsid w:val="00542642"/>
    <w:rsid w:val="0054282D"/>
    <w:rsid w:val="0054368F"/>
    <w:rsid w:val="00543EE7"/>
    <w:rsid w:val="0054474B"/>
    <w:rsid w:val="00544986"/>
    <w:rsid w:val="0055186A"/>
    <w:rsid w:val="0055239F"/>
    <w:rsid w:val="00552E0D"/>
    <w:rsid w:val="005550CA"/>
    <w:rsid w:val="0055522E"/>
    <w:rsid w:val="005563E4"/>
    <w:rsid w:val="0055704C"/>
    <w:rsid w:val="00557893"/>
    <w:rsid w:val="005610D4"/>
    <w:rsid w:val="00561C1F"/>
    <w:rsid w:val="00561C27"/>
    <w:rsid w:val="00563202"/>
    <w:rsid w:val="005644CD"/>
    <w:rsid w:val="0056481B"/>
    <w:rsid w:val="00564A83"/>
    <w:rsid w:val="00564C3D"/>
    <w:rsid w:val="005654A0"/>
    <w:rsid w:val="00565F90"/>
    <w:rsid w:val="00566643"/>
    <w:rsid w:val="005669E7"/>
    <w:rsid w:val="00566EE2"/>
    <w:rsid w:val="005674D1"/>
    <w:rsid w:val="005678CC"/>
    <w:rsid w:val="00567FA4"/>
    <w:rsid w:val="005700DE"/>
    <w:rsid w:val="005700EF"/>
    <w:rsid w:val="00570689"/>
    <w:rsid w:val="00570849"/>
    <w:rsid w:val="00570B1D"/>
    <w:rsid w:val="00573E8C"/>
    <w:rsid w:val="0057429D"/>
    <w:rsid w:val="005746E7"/>
    <w:rsid w:val="00574806"/>
    <w:rsid w:val="00574D7E"/>
    <w:rsid w:val="005761D1"/>
    <w:rsid w:val="0057647F"/>
    <w:rsid w:val="00576F04"/>
    <w:rsid w:val="00577AFE"/>
    <w:rsid w:val="0058154D"/>
    <w:rsid w:val="00581894"/>
    <w:rsid w:val="0058221E"/>
    <w:rsid w:val="00583699"/>
    <w:rsid w:val="00584C30"/>
    <w:rsid w:val="0058502E"/>
    <w:rsid w:val="00585ED0"/>
    <w:rsid w:val="00586E74"/>
    <w:rsid w:val="0058797B"/>
    <w:rsid w:val="00590B03"/>
    <w:rsid w:val="005911A8"/>
    <w:rsid w:val="005917C9"/>
    <w:rsid w:val="005918C5"/>
    <w:rsid w:val="00591F79"/>
    <w:rsid w:val="00592D33"/>
    <w:rsid w:val="00593147"/>
    <w:rsid w:val="005932AF"/>
    <w:rsid w:val="0059425F"/>
    <w:rsid w:val="00594361"/>
    <w:rsid w:val="00595E77"/>
    <w:rsid w:val="00595F56"/>
    <w:rsid w:val="005960AC"/>
    <w:rsid w:val="00597BAF"/>
    <w:rsid w:val="005A00E9"/>
    <w:rsid w:val="005A0ECF"/>
    <w:rsid w:val="005A1F09"/>
    <w:rsid w:val="005A1FBC"/>
    <w:rsid w:val="005A205F"/>
    <w:rsid w:val="005A2264"/>
    <w:rsid w:val="005A285D"/>
    <w:rsid w:val="005A4C64"/>
    <w:rsid w:val="005A5445"/>
    <w:rsid w:val="005B1CAE"/>
    <w:rsid w:val="005B2356"/>
    <w:rsid w:val="005B400A"/>
    <w:rsid w:val="005B5262"/>
    <w:rsid w:val="005B5295"/>
    <w:rsid w:val="005B58FA"/>
    <w:rsid w:val="005B5C0B"/>
    <w:rsid w:val="005B679D"/>
    <w:rsid w:val="005B6C6E"/>
    <w:rsid w:val="005B7EE9"/>
    <w:rsid w:val="005C06B8"/>
    <w:rsid w:val="005C0F50"/>
    <w:rsid w:val="005C20C0"/>
    <w:rsid w:val="005C2AEC"/>
    <w:rsid w:val="005C2C9A"/>
    <w:rsid w:val="005C3CA3"/>
    <w:rsid w:val="005C3E3C"/>
    <w:rsid w:val="005C3EED"/>
    <w:rsid w:val="005C640C"/>
    <w:rsid w:val="005C7CE1"/>
    <w:rsid w:val="005D004C"/>
    <w:rsid w:val="005D03D7"/>
    <w:rsid w:val="005D07D2"/>
    <w:rsid w:val="005D08F0"/>
    <w:rsid w:val="005D092D"/>
    <w:rsid w:val="005D0B7E"/>
    <w:rsid w:val="005D0D1B"/>
    <w:rsid w:val="005D16B8"/>
    <w:rsid w:val="005D24C7"/>
    <w:rsid w:val="005D3A8F"/>
    <w:rsid w:val="005D3C59"/>
    <w:rsid w:val="005D7474"/>
    <w:rsid w:val="005E0864"/>
    <w:rsid w:val="005E0E77"/>
    <w:rsid w:val="005E1054"/>
    <w:rsid w:val="005E1F72"/>
    <w:rsid w:val="005E2018"/>
    <w:rsid w:val="005E3658"/>
    <w:rsid w:val="005E4A26"/>
    <w:rsid w:val="005E5A59"/>
    <w:rsid w:val="005E5F5D"/>
    <w:rsid w:val="005E6B21"/>
    <w:rsid w:val="005E707F"/>
    <w:rsid w:val="005E70E2"/>
    <w:rsid w:val="005E7802"/>
    <w:rsid w:val="005E7AD8"/>
    <w:rsid w:val="005E7FAB"/>
    <w:rsid w:val="005F154A"/>
    <w:rsid w:val="005F322D"/>
    <w:rsid w:val="005F33A2"/>
    <w:rsid w:val="005F3D4B"/>
    <w:rsid w:val="005F5106"/>
    <w:rsid w:val="005F5136"/>
    <w:rsid w:val="005F60C4"/>
    <w:rsid w:val="005F6C62"/>
    <w:rsid w:val="00600824"/>
    <w:rsid w:val="00600DE0"/>
    <w:rsid w:val="00602AF3"/>
    <w:rsid w:val="00604005"/>
    <w:rsid w:val="00605ADD"/>
    <w:rsid w:val="00605ED9"/>
    <w:rsid w:val="006062C2"/>
    <w:rsid w:val="006071E7"/>
    <w:rsid w:val="00607AEB"/>
    <w:rsid w:val="00607DFF"/>
    <w:rsid w:val="00610A19"/>
    <w:rsid w:val="00610C72"/>
    <w:rsid w:val="00610DAE"/>
    <w:rsid w:val="00612E6A"/>
    <w:rsid w:val="00613041"/>
    <w:rsid w:val="006133C3"/>
    <w:rsid w:val="00615572"/>
    <w:rsid w:val="00615CD6"/>
    <w:rsid w:val="00615DEF"/>
    <w:rsid w:val="00615F78"/>
    <w:rsid w:val="006168B5"/>
    <w:rsid w:val="00616CC5"/>
    <w:rsid w:val="0062011D"/>
    <w:rsid w:val="0062074E"/>
    <w:rsid w:val="00621350"/>
    <w:rsid w:val="00622577"/>
    <w:rsid w:val="00622A13"/>
    <w:rsid w:val="00622E8B"/>
    <w:rsid w:val="0062345A"/>
    <w:rsid w:val="006234FB"/>
    <w:rsid w:val="00625458"/>
    <w:rsid w:val="00625D2C"/>
    <w:rsid w:val="00625D52"/>
    <w:rsid w:val="00626093"/>
    <w:rsid w:val="00626343"/>
    <w:rsid w:val="006269D1"/>
    <w:rsid w:val="00627E1C"/>
    <w:rsid w:val="00627F07"/>
    <w:rsid w:val="0063096D"/>
    <w:rsid w:val="00631E61"/>
    <w:rsid w:val="006324CF"/>
    <w:rsid w:val="006328CE"/>
    <w:rsid w:val="00633366"/>
    <w:rsid w:val="006338F4"/>
    <w:rsid w:val="00634F88"/>
    <w:rsid w:val="006358F5"/>
    <w:rsid w:val="0063632E"/>
    <w:rsid w:val="006367B2"/>
    <w:rsid w:val="00637559"/>
    <w:rsid w:val="00637766"/>
    <w:rsid w:val="0063784D"/>
    <w:rsid w:val="0063790D"/>
    <w:rsid w:val="00637FAB"/>
    <w:rsid w:val="006405C2"/>
    <w:rsid w:val="006407A9"/>
    <w:rsid w:val="00640B7F"/>
    <w:rsid w:val="00640C01"/>
    <w:rsid w:val="00641C5A"/>
    <w:rsid w:val="006425AB"/>
    <w:rsid w:val="00644007"/>
    <w:rsid w:val="00644070"/>
    <w:rsid w:val="00644E87"/>
    <w:rsid w:val="00645845"/>
    <w:rsid w:val="00647EB7"/>
    <w:rsid w:val="0065119C"/>
    <w:rsid w:val="006512C3"/>
    <w:rsid w:val="006512FB"/>
    <w:rsid w:val="00651530"/>
    <w:rsid w:val="00654F36"/>
    <w:rsid w:val="006550A3"/>
    <w:rsid w:val="006556B5"/>
    <w:rsid w:val="00655CFF"/>
    <w:rsid w:val="00656308"/>
    <w:rsid w:val="00657760"/>
    <w:rsid w:val="0066034A"/>
    <w:rsid w:val="00661783"/>
    <w:rsid w:val="00662CE0"/>
    <w:rsid w:val="00662EA7"/>
    <w:rsid w:val="006644DF"/>
    <w:rsid w:val="006656A7"/>
    <w:rsid w:val="00665BCF"/>
    <w:rsid w:val="0066645E"/>
    <w:rsid w:val="00667119"/>
    <w:rsid w:val="00667E8C"/>
    <w:rsid w:val="00670029"/>
    <w:rsid w:val="00671170"/>
    <w:rsid w:val="00672B7A"/>
    <w:rsid w:val="00673645"/>
    <w:rsid w:val="00674F10"/>
    <w:rsid w:val="00676B71"/>
    <w:rsid w:val="00677B70"/>
    <w:rsid w:val="00677BE1"/>
    <w:rsid w:val="0068133F"/>
    <w:rsid w:val="0068190B"/>
    <w:rsid w:val="00681C25"/>
    <w:rsid w:val="00681CA3"/>
    <w:rsid w:val="006828A8"/>
    <w:rsid w:val="00682ECA"/>
    <w:rsid w:val="00684193"/>
    <w:rsid w:val="00684203"/>
    <w:rsid w:val="00684228"/>
    <w:rsid w:val="00686CF4"/>
    <w:rsid w:val="00687E84"/>
    <w:rsid w:val="0069064E"/>
    <w:rsid w:val="00690C81"/>
    <w:rsid w:val="006916D9"/>
    <w:rsid w:val="006924AA"/>
    <w:rsid w:val="006931D1"/>
    <w:rsid w:val="006937F7"/>
    <w:rsid w:val="0069472D"/>
    <w:rsid w:val="0069707B"/>
    <w:rsid w:val="0069746D"/>
    <w:rsid w:val="00697C32"/>
    <w:rsid w:val="006A00C7"/>
    <w:rsid w:val="006A0363"/>
    <w:rsid w:val="006A2D9C"/>
    <w:rsid w:val="006A3987"/>
    <w:rsid w:val="006A41B3"/>
    <w:rsid w:val="006A42DF"/>
    <w:rsid w:val="006A4F97"/>
    <w:rsid w:val="006A5D23"/>
    <w:rsid w:val="006A6BCF"/>
    <w:rsid w:val="006A7500"/>
    <w:rsid w:val="006A7B0C"/>
    <w:rsid w:val="006B085E"/>
    <w:rsid w:val="006B2087"/>
    <w:rsid w:val="006B3350"/>
    <w:rsid w:val="006B33A4"/>
    <w:rsid w:val="006B390D"/>
    <w:rsid w:val="006B45FF"/>
    <w:rsid w:val="006B507F"/>
    <w:rsid w:val="006B5C49"/>
    <w:rsid w:val="006B5DC2"/>
    <w:rsid w:val="006B68AD"/>
    <w:rsid w:val="006B75A2"/>
    <w:rsid w:val="006B7B88"/>
    <w:rsid w:val="006B7D4D"/>
    <w:rsid w:val="006C0E5B"/>
    <w:rsid w:val="006C4283"/>
    <w:rsid w:val="006C47AE"/>
    <w:rsid w:val="006C508B"/>
    <w:rsid w:val="006C560A"/>
    <w:rsid w:val="006C7490"/>
    <w:rsid w:val="006C7F6E"/>
    <w:rsid w:val="006D0FDD"/>
    <w:rsid w:val="006D2202"/>
    <w:rsid w:val="006D2849"/>
    <w:rsid w:val="006D447F"/>
    <w:rsid w:val="006D529D"/>
    <w:rsid w:val="006D5507"/>
    <w:rsid w:val="006D5725"/>
    <w:rsid w:val="006D5813"/>
    <w:rsid w:val="006D6864"/>
    <w:rsid w:val="006D7371"/>
    <w:rsid w:val="006E2792"/>
    <w:rsid w:val="006E34EC"/>
    <w:rsid w:val="006E3AB2"/>
    <w:rsid w:val="006E4875"/>
    <w:rsid w:val="006E48FD"/>
    <w:rsid w:val="006E5C7A"/>
    <w:rsid w:val="006F0AB6"/>
    <w:rsid w:val="006F3F1E"/>
    <w:rsid w:val="006F40D5"/>
    <w:rsid w:val="006F5932"/>
    <w:rsid w:val="006F5B1B"/>
    <w:rsid w:val="006F6C64"/>
    <w:rsid w:val="006F77D5"/>
    <w:rsid w:val="006F78A3"/>
    <w:rsid w:val="006F7A93"/>
    <w:rsid w:val="007002DD"/>
    <w:rsid w:val="0070080B"/>
    <w:rsid w:val="007012F9"/>
    <w:rsid w:val="00701995"/>
    <w:rsid w:val="00701DEF"/>
    <w:rsid w:val="00702008"/>
    <w:rsid w:val="0070261E"/>
    <w:rsid w:val="00702AA1"/>
    <w:rsid w:val="00704121"/>
    <w:rsid w:val="00704D3A"/>
    <w:rsid w:val="0070538C"/>
    <w:rsid w:val="00705961"/>
    <w:rsid w:val="007063D7"/>
    <w:rsid w:val="007074E8"/>
    <w:rsid w:val="007076E5"/>
    <w:rsid w:val="00707943"/>
    <w:rsid w:val="0071094C"/>
    <w:rsid w:val="00710BC2"/>
    <w:rsid w:val="00710F99"/>
    <w:rsid w:val="00711813"/>
    <w:rsid w:val="00711B35"/>
    <w:rsid w:val="0071251D"/>
    <w:rsid w:val="00713272"/>
    <w:rsid w:val="0071356C"/>
    <w:rsid w:val="00713A8B"/>
    <w:rsid w:val="00713CB9"/>
    <w:rsid w:val="00714E8E"/>
    <w:rsid w:val="00714F76"/>
    <w:rsid w:val="0071647E"/>
    <w:rsid w:val="00721E65"/>
    <w:rsid w:val="00721F0D"/>
    <w:rsid w:val="00723108"/>
    <w:rsid w:val="00723A36"/>
    <w:rsid w:val="00724BBE"/>
    <w:rsid w:val="00724F4C"/>
    <w:rsid w:val="00724FB8"/>
    <w:rsid w:val="00732DA5"/>
    <w:rsid w:val="00732F4E"/>
    <w:rsid w:val="00733AEF"/>
    <w:rsid w:val="007359A2"/>
    <w:rsid w:val="00736C85"/>
    <w:rsid w:val="0073706C"/>
    <w:rsid w:val="0073721F"/>
    <w:rsid w:val="00740C89"/>
    <w:rsid w:val="007414BF"/>
    <w:rsid w:val="00741B35"/>
    <w:rsid w:val="00742D12"/>
    <w:rsid w:val="00743B15"/>
    <w:rsid w:val="007446FF"/>
    <w:rsid w:val="0074488B"/>
    <w:rsid w:val="00744AB9"/>
    <w:rsid w:val="0074511C"/>
    <w:rsid w:val="0074514C"/>
    <w:rsid w:val="007459D5"/>
    <w:rsid w:val="00745A4C"/>
    <w:rsid w:val="00745CF2"/>
    <w:rsid w:val="00746DF1"/>
    <w:rsid w:val="00750676"/>
    <w:rsid w:val="007509B5"/>
    <w:rsid w:val="00750B7C"/>
    <w:rsid w:val="00751180"/>
    <w:rsid w:val="00751316"/>
    <w:rsid w:val="00751524"/>
    <w:rsid w:val="007548B5"/>
    <w:rsid w:val="00755410"/>
    <w:rsid w:val="007561D5"/>
    <w:rsid w:val="007570CC"/>
    <w:rsid w:val="00757E2D"/>
    <w:rsid w:val="00760462"/>
    <w:rsid w:val="00760E56"/>
    <w:rsid w:val="0076116D"/>
    <w:rsid w:val="00762DD0"/>
    <w:rsid w:val="007644EE"/>
    <w:rsid w:val="00764A68"/>
    <w:rsid w:val="00765377"/>
    <w:rsid w:val="00766787"/>
    <w:rsid w:val="00767FED"/>
    <w:rsid w:val="00770839"/>
    <w:rsid w:val="00770FF1"/>
    <w:rsid w:val="00772DE6"/>
    <w:rsid w:val="00773CDC"/>
    <w:rsid w:val="00774A76"/>
    <w:rsid w:val="00775B6C"/>
    <w:rsid w:val="00776EC2"/>
    <w:rsid w:val="00777FE1"/>
    <w:rsid w:val="007800A9"/>
    <w:rsid w:val="00781ECC"/>
    <w:rsid w:val="0078220C"/>
    <w:rsid w:val="00782783"/>
    <w:rsid w:val="0078384E"/>
    <w:rsid w:val="0078467C"/>
    <w:rsid w:val="00784823"/>
    <w:rsid w:val="00784AA8"/>
    <w:rsid w:val="00784AB0"/>
    <w:rsid w:val="00784B42"/>
    <w:rsid w:val="00784E56"/>
    <w:rsid w:val="00784FF9"/>
    <w:rsid w:val="007855ED"/>
    <w:rsid w:val="0078582A"/>
    <w:rsid w:val="00787DEE"/>
    <w:rsid w:val="00787EB8"/>
    <w:rsid w:val="00790E99"/>
    <w:rsid w:val="00790F31"/>
    <w:rsid w:val="00791548"/>
    <w:rsid w:val="00791748"/>
    <w:rsid w:val="0079200C"/>
    <w:rsid w:val="00793636"/>
    <w:rsid w:val="00795000"/>
    <w:rsid w:val="007955DF"/>
    <w:rsid w:val="0079614C"/>
    <w:rsid w:val="007962DA"/>
    <w:rsid w:val="00797707"/>
    <w:rsid w:val="007A00B7"/>
    <w:rsid w:val="007A1836"/>
    <w:rsid w:val="007A340A"/>
    <w:rsid w:val="007A3445"/>
    <w:rsid w:val="007A38B5"/>
    <w:rsid w:val="007A3B17"/>
    <w:rsid w:val="007A464B"/>
    <w:rsid w:val="007A5170"/>
    <w:rsid w:val="007A58E3"/>
    <w:rsid w:val="007A6C26"/>
    <w:rsid w:val="007A70A0"/>
    <w:rsid w:val="007A7C85"/>
    <w:rsid w:val="007B1CA4"/>
    <w:rsid w:val="007B2457"/>
    <w:rsid w:val="007B256A"/>
    <w:rsid w:val="007B2916"/>
    <w:rsid w:val="007B45C7"/>
    <w:rsid w:val="007B610A"/>
    <w:rsid w:val="007B7B0D"/>
    <w:rsid w:val="007B7CEE"/>
    <w:rsid w:val="007C0E7D"/>
    <w:rsid w:val="007C0F94"/>
    <w:rsid w:val="007C29A8"/>
    <w:rsid w:val="007C2A41"/>
    <w:rsid w:val="007C565B"/>
    <w:rsid w:val="007C5ED8"/>
    <w:rsid w:val="007C613D"/>
    <w:rsid w:val="007C6864"/>
    <w:rsid w:val="007C6D35"/>
    <w:rsid w:val="007C78A8"/>
    <w:rsid w:val="007D01D9"/>
    <w:rsid w:val="007D0E58"/>
    <w:rsid w:val="007D0FDD"/>
    <w:rsid w:val="007D1B8D"/>
    <w:rsid w:val="007D20E6"/>
    <w:rsid w:val="007D282F"/>
    <w:rsid w:val="007D33D4"/>
    <w:rsid w:val="007D3821"/>
    <w:rsid w:val="007D3CE9"/>
    <w:rsid w:val="007D4B7F"/>
    <w:rsid w:val="007D4BCF"/>
    <w:rsid w:val="007D588E"/>
    <w:rsid w:val="007D596C"/>
    <w:rsid w:val="007D5DCA"/>
    <w:rsid w:val="007D6A1F"/>
    <w:rsid w:val="007D6FA9"/>
    <w:rsid w:val="007D703B"/>
    <w:rsid w:val="007D73AE"/>
    <w:rsid w:val="007D7D87"/>
    <w:rsid w:val="007E0DCA"/>
    <w:rsid w:val="007E144F"/>
    <w:rsid w:val="007E25D0"/>
    <w:rsid w:val="007E3C6B"/>
    <w:rsid w:val="007E43E9"/>
    <w:rsid w:val="007E50E3"/>
    <w:rsid w:val="007E6334"/>
    <w:rsid w:val="007E7402"/>
    <w:rsid w:val="007E7456"/>
    <w:rsid w:val="007E74EF"/>
    <w:rsid w:val="007E76E5"/>
    <w:rsid w:val="007E7E0C"/>
    <w:rsid w:val="007F2482"/>
    <w:rsid w:val="007F2B14"/>
    <w:rsid w:val="007F3766"/>
    <w:rsid w:val="007F3BDE"/>
    <w:rsid w:val="007F3FA3"/>
    <w:rsid w:val="007F434A"/>
    <w:rsid w:val="007F4E5A"/>
    <w:rsid w:val="007F52DF"/>
    <w:rsid w:val="007F58D5"/>
    <w:rsid w:val="007F5EE9"/>
    <w:rsid w:val="007F61A8"/>
    <w:rsid w:val="007F6581"/>
    <w:rsid w:val="00800198"/>
    <w:rsid w:val="008015B0"/>
    <w:rsid w:val="00801EA2"/>
    <w:rsid w:val="008031C5"/>
    <w:rsid w:val="008033BB"/>
    <w:rsid w:val="00804AAD"/>
    <w:rsid w:val="0081094E"/>
    <w:rsid w:val="00810A9A"/>
    <w:rsid w:val="00810DDE"/>
    <w:rsid w:val="00810FCC"/>
    <w:rsid w:val="00811723"/>
    <w:rsid w:val="00811E97"/>
    <w:rsid w:val="00812146"/>
    <w:rsid w:val="008124EE"/>
    <w:rsid w:val="00812D99"/>
    <w:rsid w:val="00812F71"/>
    <w:rsid w:val="008130C4"/>
    <w:rsid w:val="0081317E"/>
    <w:rsid w:val="008154DC"/>
    <w:rsid w:val="0081605B"/>
    <w:rsid w:val="00816B56"/>
    <w:rsid w:val="00817633"/>
    <w:rsid w:val="008179EB"/>
    <w:rsid w:val="00817E75"/>
    <w:rsid w:val="00820BDE"/>
    <w:rsid w:val="00820BEC"/>
    <w:rsid w:val="00821575"/>
    <w:rsid w:val="00822268"/>
    <w:rsid w:val="008223DF"/>
    <w:rsid w:val="0082253F"/>
    <w:rsid w:val="00822A74"/>
    <w:rsid w:val="00824511"/>
    <w:rsid w:val="008247DF"/>
    <w:rsid w:val="00824D4F"/>
    <w:rsid w:val="00824D9D"/>
    <w:rsid w:val="008255AB"/>
    <w:rsid w:val="00825731"/>
    <w:rsid w:val="00826081"/>
    <w:rsid w:val="00826AC8"/>
    <w:rsid w:val="00826E1F"/>
    <w:rsid w:val="00827BC5"/>
    <w:rsid w:val="0083175D"/>
    <w:rsid w:val="008319EC"/>
    <w:rsid w:val="00831AE2"/>
    <w:rsid w:val="008321DF"/>
    <w:rsid w:val="008328DB"/>
    <w:rsid w:val="0083313F"/>
    <w:rsid w:val="00833298"/>
    <w:rsid w:val="00833421"/>
    <w:rsid w:val="00833AC8"/>
    <w:rsid w:val="00833CEE"/>
    <w:rsid w:val="008342F0"/>
    <w:rsid w:val="0083460D"/>
    <w:rsid w:val="00834C0F"/>
    <w:rsid w:val="008353A0"/>
    <w:rsid w:val="00835825"/>
    <w:rsid w:val="00836EA0"/>
    <w:rsid w:val="00837B3C"/>
    <w:rsid w:val="008401AC"/>
    <w:rsid w:val="00842171"/>
    <w:rsid w:val="008424AE"/>
    <w:rsid w:val="00842A8E"/>
    <w:rsid w:val="00842D89"/>
    <w:rsid w:val="00843327"/>
    <w:rsid w:val="00843EB5"/>
    <w:rsid w:val="00843FFD"/>
    <w:rsid w:val="008447BD"/>
    <w:rsid w:val="00847936"/>
    <w:rsid w:val="00847C3C"/>
    <w:rsid w:val="008512DC"/>
    <w:rsid w:val="008513A5"/>
    <w:rsid w:val="00851B4F"/>
    <w:rsid w:val="00851F3E"/>
    <w:rsid w:val="00852C12"/>
    <w:rsid w:val="00852CEF"/>
    <w:rsid w:val="00853ECA"/>
    <w:rsid w:val="008550D2"/>
    <w:rsid w:val="00855768"/>
    <w:rsid w:val="00855B19"/>
    <w:rsid w:val="00855DA9"/>
    <w:rsid w:val="00856470"/>
    <w:rsid w:val="00856772"/>
    <w:rsid w:val="00856C68"/>
    <w:rsid w:val="00856D9D"/>
    <w:rsid w:val="00860237"/>
    <w:rsid w:val="00860FA5"/>
    <w:rsid w:val="0086167C"/>
    <w:rsid w:val="00862270"/>
    <w:rsid w:val="00864694"/>
    <w:rsid w:val="00864C19"/>
    <w:rsid w:val="00865433"/>
    <w:rsid w:val="00866561"/>
    <w:rsid w:val="00867CB4"/>
    <w:rsid w:val="00867FFD"/>
    <w:rsid w:val="00870002"/>
    <w:rsid w:val="00870041"/>
    <w:rsid w:val="0087050C"/>
    <w:rsid w:val="00870DB0"/>
    <w:rsid w:val="008726EB"/>
    <w:rsid w:val="008729FE"/>
    <w:rsid w:val="008732FD"/>
    <w:rsid w:val="00874548"/>
    <w:rsid w:val="00875D97"/>
    <w:rsid w:val="00876200"/>
    <w:rsid w:val="0087693C"/>
    <w:rsid w:val="00876D41"/>
    <w:rsid w:val="008771E7"/>
    <w:rsid w:val="00877F52"/>
    <w:rsid w:val="00880097"/>
    <w:rsid w:val="008802BA"/>
    <w:rsid w:val="00883841"/>
    <w:rsid w:val="0088433F"/>
    <w:rsid w:val="00886F26"/>
    <w:rsid w:val="00887181"/>
    <w:rsid w:val="00887916"/>
    <w:rsid w:val="00887F8C"/>
    <w:rsid w:val="0089021C"/>
    <w:rsid w:val="00890A11"/>
    <w:rsid w:val="00891158"/>
    <w:rsid w:val="00892180"/>
    <w:rsid w:val="0089273E"/>
    <w:rsid w:val="00892CDB"/>
    <w:rsid w:val="00892EBA"/>
    <w:rsid w:val="0089391B"/>
    <w:rsid w:val="00893ABC"/>
    <w:rsid w:val="00894B64"/>
    <w:rsid w:val="00895C0D"/>
    <w:rsid w:val="00895F39"/>
    <w:rsid w:val="00896739"/>
    <w:rsid w:val="00897225"/>
    <w:rsid w:val="008972EC"/>
    <w:rsid w:val="00897ADF"/>
    <w:rsid w:val="008A00A2"/>
    <w:rsid w:val="008A0154"/>
    <w:rsid w:val="008A01BE"/>
    <w:rsid w:val="008A1DA8"/>
    <w:rsid w:val="008A21CF"/>
    <w:rsid w:val="008A59DA"/>
    <w:rsid w:val="008A6E23"/>
    <w:rsid w:val="008A6E75"/>
    <w:rsid w:val="008A7145"/>
    <w:rsid w:val="008B0A46"/>
    <w:rsid w:val="008B0BDF"/>
    <w:rsid w:val="008B1056"/>
    <w:rsid w:val="008B1588"/>
    <w:rsid w:val="008B16D4"/>
    <w:rsid w:val="008B1C49"/>
    <w:rsid w:val="008B2819"/>
    <w:rsid w:val="008B3997"/>
    <w:rsid w:val="008B3BDB"/>
    <w:rsid w:val="008B471C"/>
    <w:rsid w:val="008B6168"/>
    <w:rsid w:val="008B6D2E"/>
    <w:rsid w:val="008C18C4"/>
    <w:rsid w:val="008C246A"/>
    <w:rsid w:val="008C2B27"/>
    <w:rsid w:val="008C2D79"/>
    <w:rsid w:val="008C3411"/>
    <w:rsid w:val="008C368C"/>
    <w:rsid w:val="008C5219"/>
    <w:rsid w:val="008C6815"/>
    <w:rsid w:val="008C6A60"/>
    <w:rsid w:val="008D0375"/>
    <w:rsid w:val="008D0F64"/>
    <w:rsid w:val="008D152B"/>
    <w:rsid w:val="008D23A3"/>
    <w:rsid w:val="008D265B"/>
    <w:rsid w:val="008D3227"/>
    <w:rsid w:val="008D353A"/>
    <w:rsid w:val="008D4E11"/>
    <w:rsid w:val="008D5779"/>
    <w:rsid w:val="008D58DC"/>
    <w:rsid w:val="008D6659"/>
    <w:rsid w:val="008D66B3"/>
    <w:rsid w:val="008D68EA"/>
    <w:rsid w:val="008D6CFF"/>
    <w:rsid w:val="008D70D2"/>
    <w:rsid w:val="008D79CB"/>
    <w:rsid w:val="008D7C27"/>
    <w:rsid w:val="008D7ED3"/>
    <w:rsid w:val="008E0F6B"/>
    <w:rsid w:val="008E1DAF"/>
    <w:rsid w:val="008E2D7F"/>
    <w:rsid w:val="008E2F83"/>
    <w:rsid w:val="008E3985"/>
    <w:rsid w:val="008E4311"/>
    <w:rsid w:val="008E4594"/>
    <w:rsid w:val="008E495A"/>
    <w:rsid w:val="008E4B74"/>
    <w:rsid w:val="008E4F30"/>
    <w:rsid w:val="008E532E"/>
    <w:rsid w:val="008E55E0"/>
    <w:rsid w:val="008E58ED"/>
    <w:rsid w:val="008E5EE6"/>
    <w:rsid w:val="008E638E"/>
    <w:rsid w:val="008E7237"/>
    <w:rsid w:val="008E75D3"/>
    <w:rsid w:val="008E7712"/>
    <w:rsid w:val="008F000A"/>
    <w:rsid w:val="008F05C0"/>
    <w:rsid w:val="008F0F80"/>
    <w:rsid w:val="008F10EF"/>
    <w:rsid w:val="008F119A"/>
    <w:rsid w:val="008F1303"/>
    <w:rsid w:val="008F1FE6"/>
    <w:rsid w:val="008F1FFA"/>
    <w:rsid w:val="008F2115"/>
    <w:rsid w:val="008F214B"/>
    <w:rsid w:val="008F2FA2"/>
    <w:rsid w:val="008F32D2"/>
    <w:rsid w:val="008F498A"/>
    <w:rsid w:val="008F536A"/>
    <w:rsid w:val="008F5D71"/>
    <w:rsid w:val="008F6F5B"/>
    <w:rsid w:val="008F79A0"/>
    <w:rsid w:val="00900BC5"/>
    <w:rsid w:val="009012C5"/>
    <w:rsid w:val="0090157B"/>
    <w:rsid w:val="00901AE1"/>
    <w:rsid w:val="00902226"/>
    <w:rsid w:val="0090359E"/>
    <w:rsid w:val="009035ED"/>
    <w:rsid w:val="00903994"/>
    <w:rsid w:val="00903B1E"/>
    <w:rsid w:val="00903CAF"/>
    <w:rsid w:val="0090549D"/>
    <w:rsid w:val="0090706C"/>
    <w:rsid w:val="0090737C"/>
    <w:rsid w:val="0091185C"/>
    <w:rsid w:val="00911AED"/>
    <w:rsid w:val="009126B5"/>
    <w:rsid w:val="00913120"/>
    <w:rsid w:val="00913B53"/>
    <w:rsid w:val="00914477"/>
    <w:rsid w:val="00914933"/>
    <w:rsid w:val="00914D40"/>
    <w:rsid w:val="00914F37"/>
    <w:rsid w:val="00915129"/>
    <w:rsid w:val="00915396"/>
    <w:rsid w:val="00915674"/>
    <w:rsid w:val="009160D2"/>
    <w:rsid w:val="009161A6"/>
    <w:rsid w:val="00916C4C"/>
    <w:rsid w:val="0092005E"/>
    <w:rsid w:val="0092029E"/>
    <w:rsid w:val="00920B1B"/>
    <w:rsid w:val="00921432"/>
    <w:rsid w:val="00921BEF"/>
    <w:rsid w:val="0092299E"/>
    <w:rsid w:val="009229AC"/>
    <w:rsid w:val="0092330A"/>
    <w:rsid w:val="00923CD8"/>
    <w:rsid w:val="0092497B"/>
    <w:rsid w:val="00924CE4"/>
    <w:rsid w:val="00924E14"/>
    <w:rsid w:val="0092519F"/>
    <w:rsid w:val="009251C9"/>
    <w:rsid w:val="009251CE"/>
    <w:rsid w:val="00925763"/>
    <w:rsid w:val="00925C3A"/>
    <w:rsid w:val="00925D82"/>
    <w:rsid w:val="00926866"/>
    <w:rsid w:val="00926D33"/>
    <w:rsid w:val="00926D94"/>
    <w:rsid w:val="009277CD"/>
    <w:rsid w:val="00927970"/>
    <w:rsid w:val="0093093D"/>
    <w:rsid w:val="00930B9E"/>
    <w:rsid w:val="00931700"/>
    <w:rsid w:val="00932249"/>
    <w:rsid w:val="00932C44"/>
    <w:rsid w:val="009330B0"/>
    <w:rsid w:val="00934084"/>
    <w:rsid w:val="0093520F"/>
    <w:rsid w:val="00936B18"/>
    <w:rsid w:val="0094052B"/>
    <w:rsid w:val="009408C9"/>
    <w:rsid w:val="0094095C"/>
    <w:rsid w:val="00940D90"/>
    <w:rsid w:val="0094185A"/>
    <w:rsid w:val="00941FCB"/>
    <w:rsid w:val="00943413"/>
    <w:rsid w:val="00943A0E"/>
    <w:rsid w:val="00945166"/>
    <w:rsid w:val="00945D7E"/>
    <w:rsid w:val="00945E64"/>
    <w:rsid w:val="009460E9"/>
    <w:rsid w:val="009463A8"/>
    <w:rsid w:val="00946BD3"/>
    <w:rsid w:val="00950137"/>
    <w:rsid w:val="00951B0E"/>
    <w:rsid w:val="00952FE5"/>
    <w:rsid w:val="0095399C"/>
    <w:rsid w:val="009541FD"/>
    <w:rsid w:val="00954AB2"/>
    <w:rsid w:val="0095578A"/>
    <w:rsid w:val="00955854"/>
    <w:rsid w:val="00955BDF"/>
    <w:rsid w:val="00955E81"/>
    <w:rsid w:val="0095623A"/>
    <w:rsid w:val="00960819"/>
    <w:rsid w:val="00961D20"/>
    <w:rsid w:val="00962F8A"/>
    <w:rsid w:val="009633E5"/>
    <w:rsid w:val="00963424"/>
    <w:rsid w:val="00963ECE"/>
    <w:rsid w:val="00965872"/>
    <w:rsid w:val="00965980"/>
    <w:rsid w:val="00967119"/>
    <w:rsid w:val="00970A36"/>
    <w:rsid w:val="00970F88"/>
    <w:rsid w:val="0097167C"/>
    <w:rsid w:val="009716B2"/>
    <w:rsid w:val="009725D4"/>
    <w:rsid w:val="00972631"/>
    <w:rsid w:val="00972DE7"/>
    <w:rsid w:val="00973012"/>
    <w:rsid w:val="00974E2B"/>
    <w:rsid w:val="00974FF2"/>
    <w:rsid w:val="00976CD8"/>
    <w:rsid w:val="009779B7"/>
    <w:rsid w:val="00980032"/>
    <w:rsid w:val="00981D6D"/>
    <w:rsid w:val="00983511"/>
    <w:rsid w:val="00983884"/>
    <w:rsid w:val="00983EA7"/>
    <w:rsid w:val="00985130"/>
    <w:rsid w:val="00985223"/>
    <w:rsid w:val="0098532A"/>
    <w:rsid w:val="009858EE"/>
    <w:rsid w:val="00986261"/>
    <w:rsid w:val="00986FFC"/>
    <w:rsid w:val="009870B6"/>
    <w:rsid w:val="0098728C"/>
    <w:rsid w:val="009900C8"/>
    <w:rsid w:val="0099042C"/>
    <w:rsid w:val="009908CD"/>
    <w:rsid w:val="00990D42"/>
    <w:rsid w:val="009924A2"/>
    <w:rsid w:val="00993020"/>
    <w:rsid w:val="009933E9"/>
    <w:rsid w:val="0099503F"/>
    <w:rsid w:val="00995684"/>
    <w:rsid w:val="00995B69"/>
    <w:rsid w:val="009A0154"/>
    <w:rsid w:val="009A0A4A"/>
    <w:rsid w:val="009A0CEC"/>
    <w:rsid w:val="009A141B"/>
    <w:rsid w:val="009A14CD"/>
    <w:rsid w:val="009A1977"/>
    <w:rsid w:val="009A1B61"/>
    <w:rsid w:val="009A2309"/>
    <w:rsid w:val="009A2698"/>
    <w:rsid w:val="009A31C3"/>
    <w:rsid w:val="009A3645"/>
    <w:rsid w:val="009A38AC"/>
    <w:rsid w:val="009A3C56"/>
    <w:rsid w:val="009A415A"/>
    <w:rsid w:val="009A53EB"/>
    <w:rsid w:val="009A5FE8"/>
    <w:rsid w:val="009A6765"/>
    <w:rsid w:val="009A7512"/>
    <w:rsid w:val="009A75B4"/>
    <w:rsid w:val="009A7E65"/>
    <w:rsid w:val="009B23BC"/>
    <w:rsid w:val="009B2441"/>
    <w:rsid w:val="009B5B92"/>
    <w:rsid w:val="009B6421"/>
    <w:rsid w:val="009B66EC"/>
    <w:rsid w:val="009B7D75"/>
    <w:rsid w:val="009C03C1"/>
    <w:rsid w:val="009C0E48"/>
    <w:rsid w:val="009C16B6"/>
    <w:rsid w:val="009C1F16"/>
    <w:rsid w:val="009C4345"/>
    <w:rsid w:val="009C69F8"/>
    <w:rsid w:val="009C6F0C"/>
    <w:rsid w:val="009C6F2E"/>
    <w:rsid w:val="009D0531"/>
    <w:rsid w:val="009D0774"/>
    <w:rsid w:val="009D084C"/>
    <w:rsid w:val="009D3370"/>
    <w:rsid w:val="009D3C0C"/>
    <w:rsid w:val="009D3CD2"/>
    <w:rsid w:val="009D4CB2"/>
    <w:rsid w:val="009D50C9"/>
    <w:rsid w:val="009D5689"/>
    <w:rsid w:val="009D6402"/>
    <w:rsid w:val="009D6C75"/>
    <w:rsid w:val="009E0DA1"/>
    <w:rsid w:val="009E1542"/>
    <w:rsid w:val="009E1A53"/>
    <w:rsid w:val="009E2AAB"/>
    <w:rsid w:val="009E3323"/>
    <w:rsid w:val="009E3AF8"/>
    <w:rsid w:val="009E3B3F"/>
    <w:rsid w:val="009E4EC3"/>
    <w:rsid w:val="009E53D2"/>
    <w:rsid w:val="009E569A"/>
    <w:rsid w:val="009E5922"/>
    <w:rsid w:val="009E5B65"/>
    <w:rsid w:val="009E64FA"/>
    <w:rsid w:val="009E6952"/>
    <w:rsid w:val="009E7669"/>
    <w:rsid w:val="009F0C98"/>
    <w:rsid w:val="009F14EF"/>
    <w:rsid w:val="009F2650"/>
    <w:rsid w:val="009F3C0B"/>
    <w:rsid w:val="009F4814"/>
    <w:rsid w:val="009F6141"/>
    <w:rsid w:val="009F61F9"/>
    <w:rsid w:val="009F75CC"/>
    <w:rsid w:val="009F768C"/>
    <w:rsid w:val="00A00D6A"/>
    <w:rsid w:val="00A01E91"/>
    <w:rsid w:val="00A02301"/>
    <w:rsid w:val="00A02A22"/>
    <w:rsid w:val="00A03207"/>
    <w:rsid w:val="00A03894"/>
    <w:rsid w:val="00A04BDC"/>
    <w:rsid w:val="00A057F3"/>
    <w:rsid w:val="00A070B5"/>
    <w:rsid w:val="00A0753D"/>
    <w:rsid w:val="00A07AB8"/>
    <w:rsid w:val="00A12D8B"/>
    <w:rsid w:val="00A12F50"/>
    <w:rsid w:val="00A1357B"/>
    <w:rsid w:val="00A13690"/>
    <w:rsid w:val="00A1469D"/>
    <w:rsid w:val="00A14AFD"/>
    <w:rsid w:val="00A14EAA"/>
    <w:rsid w:val="00A15552"/>
    <w:rsid w:val="00A15665"/>
    <w:rsid w:val="00A17E0D"/>
    <w:rsid w:val="00A21427"/>
    <w:rsid w:val="00A22295"/>
    <w:rsid w:val="00A22822"/>
    <w:rsid w:val="00A22949"/>
    <w:rsid w:val="00A22B52"/>
    <w:rsid w:val="00A23945"/>
    <w:rsid w:val="00A23CE8"/>
    <w:rsid w:val="00A243E5"/>
    <w:rsid w:val="00A244F7"/>
    <w:rsid w:val="00A253F6"/>
    <w:rsid w:val="00A30492"/>
    <w:rsid w:val="00A30910"/>
    <w:rsid w:val="00A30965"/>
    <w:rsid w:val="00A310EF"/>
    <w:rsid w:val="00A33C1A"/>
    <w:rsid w:val="00A33C41"/>
    <w:rsid w:val="00A34325"/>
    <w:rsid w:val="00A350A1"/>
    <w:rsid w:val="00A3576C"/>
    <w:rsid w:val="00A35E29"/>
    <w:rsid w:val="00A36B00"/>
    <w:rsid w:val="00A36B43"/>
    <w:rsid w:val="00A36C9B"/>
    <w:rsid w:val="00A40432"/>
    <w:rsid w:val="00A4068D"/>
    <w:rsid w:val="00A4088D"/>
    <w:rsid w:val="00A40CF1"/>
    <w:rsid w:val="00A435AC"/>
    <w:rsid w:val="00A44425"/>
    <w:rsid w:val="00A463C1"/>
    <w:rsid w:val="00A46A23"/>
    <w:rsid w:val="00A478E8"/>
    <w:rsid w:val="00A50521"/>
    <w:rsid w:val="00A51A73"/>
    <w:rsid w:val="00A53F61"/>
    <w:rsid w:val="00A5421B"/>
    <w:rsid w:val="00A54238"/>
    <w:rsid w:val="00A54D4D"/>
    <w:rsid w:val="00A553B9"/>
    <w:rsid w:val="00A55711"/>
    <w:rsid w:val="00A55722"/>
    <w:rsid w:val="00A5577F"/>
    <w:rsid w:val="00A576FB"/>
    <w:rsid w:val="00A57849"/>
    <w:rsid w:val="00A57ED8"/>
    <w:rsid w:val="00A6056A"/>
    <w:rsid w:val="00A61FCF"/>
    <w:rsid w:val="00A62263"/>
    <w:rsid w:val="00A6246A"/>
    <w:rsid w:val="00A62F7F"/>
    <w:rsid w:val="00A65471"/>
    <w:rsid w:val="00A65675"/>
    <w:rsid w:val="00A657E7"/>
    <w:rsid w:val="00A65822"/>
    <w:rsid w:val="00A6596F"/>
    <w:rsid w:val="00A66A55"/>
    <w:rsid w:val="00A66D1A"/>
    <w:rsid w:val="00A67B6A"/>
    <w:rsid w:val="00A67C0F"/>
    <w:rsid w:val="00A67D49"/>
    <w:rsid w:val="00A70AED"/>
    <w:rsid w:val="00A7192B"/>
    <w:rsid w:val="00A71946"/>
    <w:rsid w:val="00A71B05"/>
    <w:rsid w:val="00A72105"/>
    <w:rsid w:val="00A72D9F"/>
    <w:rsid w:val="00A72E3A"/>
    <w:rsid w:val="00A735CF"/>
    <w:rsid w:val="00A74808"/>
    <w:rsid w:val="00A7710A"/>
    <w:rsid w:val="00A778B1"/>
    <w:rsid w:val="00A80077"/>
    <w:rsid w:val="00A8064A"/>
    <w:rsid w:val="00A80E86"/>
    <w:rsid w:val="00A812E0"/>
    <w:rsid w:val="00A81C22"/>
    <w:rsid w:val="00A830BF"/>
    <w:rsid w:val="00A8376A"/>
    <w:rsid w:val="00A83922"/>
    <w:rsid w:val="00A83E74"/>
    <w:rsid w:val="00A840FE"/>
    <w:rsid w:val="00A84775"/>
    <w:rsid w:val="00A84848"/>
    <w:rsid w:val="00A86B0F"/>
    <w:rsid w:val="00A86B7E"/>
    <w:rsid w:val="00A87D2D"/>
    <w:rsid w:val="00A90C14"/>
    <w:rsid w:val="00A91451"/>
    <w:rsid w:val="00A91778"/>
    <w:rsid w:val="00A91B4B"/>
    <w:rsid w:val="00A91D82"/>
    <w:rsid w:val="00A92410"/>
    <w:rsid w:val="00A93BD1"/>
    <w:rsid w:val="00A9475F"/>
    <w:rsid w:val="00A94B63"/>
    <w:rsid w:val="00A95683"/>
    <w:rsid w:val="00A9669F"/>
    <w:rsid w:val="00A969A6"/>
    <w:rsid w:val="00A970B8"/>
    <w:rsid w:val="00A973D7"/>
    <w:rsid w:val="00AA1B72"/>
    <w:rsid w:val="00AA48DA"/>
    <w:rsid w:val="00AA6799"/>
    <w:rsid w:val="00AA6A82"/>
    <w:rsid w:val="00AA7495"/>
    <w:rsid w:val="00AA7716"/>
    <w:rsid w:val="00AB1F73"/>
    <w:rsid w:val="00AB56DB"/>
    <w:rsid w:val="00AB5926"/>
    <w:rsid w:val="00AB6939"/>
    <w:rsid w:val="00AC0E95"/>
    <w:rsid w:val="00AC5E22"/>
    <w:rsid w:val="00AC7577"/>
    <w:rsid w:val="00AC7AB0"/>
    <w:rsid w:val="00AD0803"/>
    <w:rsid w:val="00AD0A03"/>
    <w:rsid w:val="00AD0D37"/>
    <w:rsid w:val="00AD1A2D"/>
    <w:rsid w:val="00AD2BF5"/>
    <w:rsid w:val="00AD36A7"/>
    <w:rsid w:val="00AD3BDB"/>
    <w:rsid w:val="00AD3CCC"/>
    <w:rsid w:val="00AD4BC4"/>
    <w:rsid w:val="00AD4F3D"/>
    <w:rsid w:val="00AD5126"/>
    <w:rsid w:val="00AD5967"/>
    <w:rsid w:val="00AD78F0"/>
    <w:rsid w:val="00AE073D"/>
    <w:rsid w:val="00AE092B"/>
    <w:rsid w:val="00AE297E"/>
    <w:rsid w:val="00AE3A02"/>
    <w:rsid w:val="00AE3A10"/>
    <w:rsid w:val="00AE49EF"/>
    <w:rsid w:val="00AE5DD7"/>
    <w:rsid w:val="00AE62F4"/>
    <w:rsid w:val="00AE6928"/>
    <w:rsid w:val="00AE6BDE"/>
    <w:rsid w:val="00AE72D7"/>
    <w:rsid w:val="00AE7E49"/>
    <w:rsid w:val="00AE7FC8"/>
    <w:rsid w:val="00AF00D4"/>
    <w:rsid w:val="00AF1953"/>
    <w:rsid w:val="00AF324F"/>
    <w:rsid w:val="00AF4156"/>
    <w:rsid w:val="00AF4796"/>
    <w:rsid w:val="00AF594D"/>
    <w:rsid w:val="00AF7226"/>
    <w:rsid w:val="00AF731F"/>
    <w:rsid w:val="00AF75F6"/>
    <w:rsid w:val="00B01523"/>
    <w:rsid w:val="00B041A6"/>
    <w:rsid w:val="00B062B5"/>
    <w:rsid w:val="00B06B2C"/>
    <w:rsid w:val="00B073F1"/>
    <w:rsid w:val="00B07693"/>
    <w:rsid w:val="00B07AA8"/>
    <w:rsid w:val="00B1025B"/>
    <w:rsid w:val="00B108B6"/>
    <w:rsid w:val="00B12D2B"/>
    <w:rsid w:val="00B14320"/>
    <w:rsid w:val="00B14CDA"/>
    <w:rsid w:val="00B15B18"/>
    <w:rsid w:val="00B16B74"/>
    <w:rsid w:val="00B17B63"/>
    <w:rsid w:val="00B17C4B"/>
    <w:rsid w:val="00B20A2B"/>
    <w:rsid w:val="00B20F24"/>
    <w:rsid w:val="00B21C88"/>
    <w:rsid w:val="00B21D4C"/>
    <w:rsid w:val="00B22D54"/>
    <w:rsid w:val="00B22E98"/>
    <w:rsid w:val="00B23236"/>
    <w:rsid w:val="00B2368E"/>
    <w:rsid w:val="00B24A28"/>
    <w:rsid w:val="00B26786"/>
    <w:rsid w:val="00B26BD5"/>
    <w:rsid w:val="00B2727C"/>
    <w:rsid w:val="00B27540"/>
    <w:rsid w:val="00B278DA"/>
    <w:rsid w:val="00B31B76"/>
    <w:rsid w:val="00B348B6"/>
    <w:rsid w:val="00B360B8"/>
    <w:rsid w:val="00B375C2"/>
    <w:rsid w:val="00B37BF4"/>
    <w:rsid w:val="00B416A9"/>
    <w:rsid w:val="00B43148"/>
    <w:rsid w:val="00B43EA5"/>
    <w:rsid w:val="00B44747"/>
    <w:rsid w:val="00B44F04"/>
    <w:rsid w:val="00B45A67"/>
    <w:rsid w:val="00B46580"/>
    <w:rsid w:val="00B4767A"/>
    <w:rsid w:val="00B52B19"/>
    <w:rsid w:val="00B52B4F"/>
    <w:rsid w:val="00B53CF5"/>
    <w:rsid w:val="00B55CB7"/>
    <w:rsid w:val="00B55E66"/>
    <w:rsid w:val="00B562AA"/>
    <w:rsid w:val="00B565DE"/>
    <w:rsid w:val="00B56D3A"/>
    <w:rsid w:val="00B57BB9"/>
    <w:rsid w:val="00B601ED"/>
    <w:rsid w:val="00B60779"/>
    <w:rsid w:val="00B6090B"/>
    <w:rsid w:val="00B60F4B"/>
    <w:rsid w:val="00B6114F"/>
    <w:rsid w:val="00B6178B"/>
    <w:rsid w:val="00B6319C"/>
    <w:rsid w:val="00B633A4"/>
    <w:rsid w:val="00B642BA"/>
    <w:rsid w:val="00B6517E"/>
    <w:rsid w:val="00B6565C"/>
    <w:rsid w:val="00B65B7C"/>
    <w:rsid w:val="00B6616C"/>
    <w:rsid w:val="00B664A5"/>
    <w:rsid w:val="00B667D0"/>
    <w:rsid w:val="00B67872"/>
    <w:rsid w:val="00B7120C"/>
    <w:rsid w:val="00B732B1"/>
    <w:rsid w:val="00B74240"/>
    <w:rsid w:val="00B75108"/>
    <w:rsid w:val="00B751E2"/>
    <w:rsid w:val="00B7677D"/>
    <w:rsid w:val="00B8072E"/>
    <w:rsid w:val="00B80B18"/>
    <w:rsid w:val="00B80DC1"/>
    <w:rsid w:val="00B8196E"/>
    <w:rsid w:val="00B81DE2"/>
    <w:rsid w:val="00B829D7"/>
    <w:rsid w:val="00B83261"/>
    <w:rsid w:val="00B840E1"/>
    <w:rsid w:val="00B85305"/>
    <w:rsid w:val="00B85491"/>
    <w:rsid w:val="00B854AE"/>
    <w:rsid w:val="00B85F1B"/>
    <w:rsid w:val="00B86642"/>
    <w:rsid w:val="00B86C36"/>
    <w:rsid w:val="00B913E6"/>
    <w:rsid w:val="00B92300"/>
    <w:rsid w:val="00B935E1"/>
    <w:rsid w:val="00B94E1B"/>
    <w:rsid w:val="00B9623B"/>
    <w:rsid w:val="00B962DE"/>
    <w:rsid w:val="00B967B5"/>
    <w:rsid w:val="00B96B18"/>
    <w:rsid w:val="00B96E4C"/>
    <w:rsid w:val="00B96FC9"/>
    <w:rsid w:val="00B97192"/>
    <w:rsid w:val="00B9744D"/>
    <w:rsid w:val="00BA2171"/>
    <w:rsid w:val="00BA3987"/>
    <w:rsid w:val="00BA455B"/>
    <w:rsid w:val="00BA5184"/>
    <w:rsid w:val="00BA5DAA"/>
    <w:rsid w:val="00BA5DFF"/>
    <w:rsid w:val="00BA7659"/>
    <w:rsid w:val="00BA7AEF"/>
    <w:rsid w:val="00BB0E19"/>
    <w:rsid w:val="00BB25F3"/>
    <w:rsid w:val="00BB33A3"/>
    <w:rsid w:val="00BB3EF7"/>
    <w:rsid w:val="00BB4FA9"/>
    <w:rsid w:val="00BB5090"/>
    <w:rsid w:val="00BB53A6"/>
    <w:rsid w:val="00BB5552"/>
    <w:rsid w:val="00BB6BAF"/>
    <w:rsid w:val="00BB792E"/>
    <w:rsid w:val="00BC023B"/>
    <w:rsid w:val="00BC0FED"/>
    <w:rsid w:val="00BC14FD"/>
    <w:rsid w:val="00BC1953"/>
    <w:rsid w:val="00BC3366"/>
    <w:rsid w:val="00BC7D04"/>
    <w:rsid w:val="00BC7E27"/>
    <w:rsid w:val="00BD03FA"/>
    <w:rsid w:val="00BD0423"/>
    <w:rsid w:val="00BD0FF4"/>
    <w:rsid w:val="00BD2168"/>
    <w:rsid w:val="00BD24E0"/>
    <w:rsid w:val="00BD2959"/>
    <w:rsid w:val="00BD62C1"/>
    <w:rsid w:val="00BD73D9"/>
    <w:rsid w:val="00BD785F"/>
    <w:rsid w:val="00BE0BB8"/>
    <w:rsid w:val="00BE1216"/>
    <w:rsid w:val="00BE1248"/>
    <w:rsid w:val="00BE1FA0"/>
    <w:rsid w:val="00BE5261"/>
    <w:rsid w:val="00BE5FFD"/>
    <w:rsid w:val="00BE6261"/>
    <w:rsid w:val="00BE6EEE"/>
    <w:rsid w:val="00BE75C6"/>
    <w:rsid w:val="00BE7FC1"/>
    <w:rsid w:val="00BF068D"/>
    <w:rsid w:val="00BF1A57"/>
    <w:rsid w:val="00BF1F8C"/>
    <w:rsid w:val="00BF28CB"/>
    <w:rsid w:val="00BF34CB"/>
    <w:rsid w:val="00BF3592"/>
    <w:rsid w:val="00BF39E7"/>
    <w:rsid w:val="00BF3D93"/>
    <w:rsid w:val="00BF46AA"/>
    <w:rsid w:val="00BF4F26"/>
    <w:rsid w:val="00BF648A"/>
    <w:rsid w:val="00BF65C2"/>
    <w:rsid w:val="00BF6B79"/>
    <w:rsid w:val="00BF6DEF"/>
    <w:rsid w:val="00C00746"/>
    <w:rsid w:val="00C013F8"/>
    <w:rsid w:val="00C01BE2"/>
    <w:rsid w:val="00C035CE"/>
    <w:rsid w:val="00C03C56"/>
    <w:rsid w:val="00C04E31"/>
    <w:rsid w:val="00C10067"/>
    <w:rsid w:val="00C101BC"/>
    <w:rsid w:val="00C1039E"/>
    <w:rsid w:val="00C10A19"/>
    <w:rsid w:val="00C12F3A"/>
    <w:rsid w:val="00C13329"/>
    <w:rsid w:val="00C16032"/>
    <w:rsid w:val="00C171FF"/>
    <w:rsid w:val="00C1786C"/>
    <w:rsid w:val="00C20583"/>
    <w:rsid w:val="00C20BDB"/>
    <w:rsid w:val="00C20D81"/>
    <w:rsid w:val="00C21DA5"/>
    <w:rsid w:val="00C22637"/>
    <w:rsid w:val="00C22821"/>
    <w:rsid w:val="00C23A99"/>
    <w:rsid w:val="00C25972"/>
    <w:rsid w:val="00C25AD6"/>
    <w:rsid w:val="00C25E07"/>
    <w:rsid w:val="00C25FB9"/>
    <w:rsid w:val="00C2614C"/>
    <w:rsid w:val="00C26667"/>
    <w:rsid w:val="00C26A07"/>
    <w:rsid w:val="00C309D4"/>
    <w:rsid w:val="00C30AA6"/>
    <w:rsid w:val="00C30EEC"/>
    <w:rsid w:val="00C31757"/>
    <w:rsid w:val="00C32457"/>
    <w:rsid w:val="00C32D0E"/>
    <w:rsid w:val="00C33E4E"/>
    <w:rsid w:val="00C35926"/>
    <w:rsid w:val="00C35B39"/>
    <w:rsid w:val="00C41678"/>
    <w:rsid w:val="00C41B84"/>
    <w:rsid w:val="00C43250"/>
    <w:rsid w:val="00C4340A"/>
    <w:rsid w:val="00C43765"/>
    <w:rsid w:val="00C44571"/>
    <w:rsid w:val="00C46E23"/>
    <w:rsid w:val="00C4773F"/>
    <w:rsid w:val="00C47B47"/>
    <w:rsid w:val="00C47DF0"/>
    <w:rsid w:val="00C50FD3"/>
    <w:rsid w:val="00C51429"/>
    <w:rsid w:val="00C51782"/>
    <w:rsid w:val="00C51FBC"/>
    <w:rsid w:val="00C52A3E"/>
    <w:rsid w:val="00C52D66"/>
    <w:rsid w:val="00C533BB"/>
    <w:rsid w:val="00C554CB"/>
    <w:rsid w:val="00C55BD4"/>
    <w:rsid w:val="00C55E40"/>
    <w:rsid w:val="00C57D44"/>
    <w:rsid w:val="00C61591"/>
    <w:rsid w:val="00C61759"/>
    <w:rsid w:val="00C617CE"/>
    <w:rsid w:val="00C63DB4"/>
    <w:rsid w:val="00C63E9F"/>
    <w:rsid w:val="00C65232"/>
    <w:rsid w:val="00C65683"/>
    <w:rsid w:val="00C65D83"/>
    <w:rsid w:val="00C66224"/>
    <w:rsid w:val="00C66E34"/>
    <w:rsid w:val="00C66EA9"/>
    <w:rsid w:val="00C6775C"/>
    <w:rsid w:val="00C70999"/>
    <w:rsid w:val="00C70BD3"/>
    <w:rsid w:val="00C70DE5"/>
    <w:rsid w:val="00C72919"/>
    <w:rsid w:val="00C7399A"/>
    <w:rsid w:val="00C7472F"/>
    <w:rsid w:val="00C748FF"/>
    <w:rsid w:val="00C76E71"/>
    <w:rsid w:val="00C76FDA"/>
    <w:rsid w:val="00C772A1"/>
    <w:rsid w:val="00C77775"/>
    <w:rsid w:val="00C77C5A"/>
    <w:rsid w:val="00C77FB1"/>
    <w:rsid w:val="00C80792"/>
    <w:rsid w:val="00C814E9"/>
    <w:rsid w:val="00C81C70"/>
    <w:rsid w:val="00C82625"/>
    <w:rsid w:val="00C834C4"/>
    <w:rsid w:val="00C83B23"/>
    <w:rsid w:val="00C848D8"/>
    <w:rsid w:val="00C8510E"/>
    <w:rsid w:val="00C8514A"/>
    <w:rsid w:val="00C85242"/>
    <w:rsid w:val="00C86973"/>
    <w:rsid w:val="00C879CA"/>
    <w:rsid w:val="00C911A2"/>
    <w:rsid w:val="00C91987"/>
    <w:rsid w:val="00C91A96"/>
    <w:rsid w:val="00C92460"/>
    <w:rsid w:val="00C92E9F"/>
    <w:rsid w:val="00C934EA"/>
    <w:rsid w:val="00C94756"/>
    <w:rsid w:val="00C94E49"/>
    <w:rsid w:val="00C9569D"/>
    <w:rsid w:val="00C9623B"/>
    <w:rsid w:val="00C96F2F"/>
    <w:rsid w:val="00C971F6"/>
    <w:rsid w:val="00C974DF"/>
    <w:rsid w:val="00CA0E9F"/>
    <w:rsid w:val="00CA39C6"/>
    <w:rsid w:val="00CA3E20"/>
    <w:rsid w:val="00CA45BC"/>
    <w:rsid w:val="00CA462C"/>
    <w:rsid w:val="00CA61CB"/>
    <w:rsid w:val="00CA63A1"/>
    <w:rsid w:val="00CA65FD"/>
    <w:rsid w:val="00CA7825"/>
    <w:rsid w:val="00CA7F2C"/>
    <w:rsid w:val="00CB21F2"/>
    <w:rsid w:val="00CB3789"/>
    <w:rsid w:val="00CB3DCE"/>
    <w:rsid w:val="00CB4EE0"/>
    <w:rsid w:val="00CB5C82"/>
    <w:rsid w:val="00CB6C57"/>
    <w:rsid w:val="00CB6EF0"/>
    <w:rsid w:val="00CC1623"/>
    <w:rsid w:val="00CC1B22"/>
    <w:rsid w:val="00CC1FB7"/>
    <w:rsid w:val="00CC2C83"/>
    <w:rsid w:val="00CC3C48"/>
    <w:rsid w:val="00CC56B0"/>
    <w:rsid w:val="00CC586C"/>
    <w:rsid w:val="00CC6252"/>
    <w:rsid w:val="00CC6E27"/>
    <w:rsid w:val="00CD02CE"/>
    <w:rsid w:val="00CD108D"/>
    <w:rsid w:val="00CD1741"/>
    <w:rsid w:val="00CD1FB5"/>
    <w:rsid w:val="00CD2B0E"/>
    <w:rsid w:val="00CD317A"/>
    <w:rsid w:val="00CD383E"/>
    <w:rsid w:val="00CD38CD"/>
    <w:rsid w:val="00CD3AFB"/>
    <w:rsid w:val="00CD4D7C"/>
    <w:rsid w:val="00CD534F"/>
    <w:rsid w:val="00CD5743"/>
    <w:rsid w:val="00CD57FA"/>
    <w:rsid w:val="00CD7571"/>
    <w:rsid w:val="00CE0838"/>
    <w:rsid w:val="00CE16A5"/>
    <w:rsid w:val="00CE19B4"/>
    <w:rsid w:val="00CE19BF"/>
    <w:rsid w:val="00CE1CD4"/>
    <w:rsid w:val="00CE1DEA"/>
    <w:rsid w:val="00CE27E6"/>
    <w:rsid w:val="00CE2A4B"/>
    <w:rsid w:val="00CE2C00"/>
    <w:rsid w:val="00CE4125"/>
    <w:rsid w:val="00CE5505"/>
    <w:rsid w:val="00CE5EE5"/>
    <w:rsid w:val="00CE7AE1"/>
    <w:rsid w:val="00CF022D"/>
    <w:rsid w:val="00CF0241"/>
    <w:rsid w:val="00CF1435"/>
    <w:rsid w:val="00CF1D00"/>
    <w:rsid w:val="00CF2C57"/>
    <w:rsid w:val="00CF53B6"/>
    <w:rsid w:val="00CF5E6D"/>
    <w:rsid w:val="00CF626C"/>
    <w:rsid w:val="00CF71C9"/>
    <w:rsid w:val="00CF781D"/>
    <w:rsid w:val="00CF7BA1"/>
    <w:rsid w:val="00D00181"/>
    <w:rsid w:val="00D003A2"/>
    <w:rsid w:val="00D00A50"/>
    <w:rsid w:val="00D0177B"/>
    <w:rsid w:val="00D01DD2"/>
    <w:rsid w:val="00D02439"/>
    <w:rsid w:val="00D02C17"/>
    <w:rsid w:val="00D0353E"/>
    <w:rsid w:val="00D04206"/>
    <w:rsid w:val="00D05432"/>
    <w:rsid w:val="00D07119"/>
    <w:rsid w:val="00D072F2"/>
    <w:rsid w:val="00D10CCD"/>
    <w:rsid w:val="00D11244"/>
    <w:rsid w:val="00D12361"/>
    <w:rsid w:val="00D12B27"/>
    <w:rsid w:val="00D12BA1"/>
    <w:rsid w:val="00D12EB4"/>
    <w:rsid w:val="00D12F04"/>
    <w:rsid w:val="00D12F67"/>
    <w:rsid w:val="00D133B0"/>
    <w:rsid w:val="00D135EC"/>
    <w:rsid w:val="00D15784"/>
    <w:rsid w:val="00D17338"/>
    <w:rsid w:val="00D17CB2"/>
    <w:rsid w:val="00D20FCA"/>
    <w:rsid w:val="00D215F7"/>
    <w:rsid w:val="00D216A0"/>
    <w:rsid w:val="00D21F78"/>
    <w:rsid w:val="00D220B9"/>
    <w:rsid w:val="00D222C2"/>
    <w:rsid w:val="00D22308"/>
    <w:rsid w:val="00D22F97"/>
    <w:rsid w:val="00D24BE1"/>
    <w:rsid w:val="00D2568D"/>
    <w:rsid w:val="00D25748"/>
    <w:rsid w:val="00D26392"/>
    <w:rsid w:val="00D26537"/>
    <w:rsid w:val="00D26602"/>
    <w:rsid w:val="00D2691D"/>
    <w:rsid w:val="00D26D7A"/>
    <w:rsid w:val="00D26F62"/>
    <w:rsid w:val="00D27420"/>
    <w:rsid w:val="00D300DA"/>
    <w:rsid w:val="00D30288"/>
    <w:rsid w:val="00D30D6D"/>
    <w:rsid w:val="00D30E5B"/>
    <w:rsid w:val="00D31F9B"/>
    <w:rsid w:val="00D34115"/>
    <w:rsid w:val="00D34D46"/>
    <w:rsid w:val="00D35DD2"/>
    <w:rsid w:val="00D36137"/>
    <w:rsid w:val="00D3652F"/>
    <w:rsid w:val="00D376A4"/>
    <w:rsid w:val="00D377E4"/>
    <w:rsid w:val="00D40506"/>
    <w:rsid w:val="00D40E78"/>
    <w:rsid w:val="00D43119"/>
    <w:rsid w:val="00D4374A"/>
    <w:rsid w:val="00D43D22"/>
    <w:rsid w:val="00D43DDC"/>
    <w:rsid w:val="00D4567C"/>
    <w:rsid w:val="00D464B7"/>
    <w:rsid w:val="00D46C54"/>
    <w:rsid w:val="00D46D1F"/>
    <w:rsid w:val="00D4739B"/>
    <w:rsid w:val="00D50E51"/>
    <w:rsid w:val="00D50F72"/>
    <w:rsid w:val="00D5229A"/>
    <w:rsid w:val="00D52821"/>
    <w:rsid w:val="00D53697"/>
    <w:rsid w:val="00D54144"/>
    <w:rsid w:val="00D550E3"/>
    <w:rsid w:val="00D5545D"/>
    <w:rsid w:val="00D5792B"/>
    <w:rsid w:val="00D57A95"/>
    <w:rsid w:val="00D57CAC"/>
    <w:rsid w:val="00D60085"/>
    <w:rsid w:val="00D6077F"/>
    <w:rsid w:val="00D61936"/>
    <w:rsid w:val="00D61ED3"/>
    <w:rsid w:val="00D62000"/>
    <w:rsid w:val="00D62561"/>
    <w:rsid w:val="00D626E1"/>
    <w:rsid w:val="00D63BAC"/>
    <w:rsid w:val="00D63D88"/>
    <w:rsid w:val="00D64C33"/>
    <w:rsid w:val="00D6674D"/>
    <w:rsid w:val="00D67136"/>
    <w:rsid w:val="00D67F56"/>
    <w:rsid w:val="00D70B30"/>
    <w:rsid w:val="00D711D3"/>
    <w:rsid w:val="00D71C75"/>
    <w:rsid w:val="00D72FBA"/>
    <w:rsid w:val="00D73496"/>
    <w:rsid w:val="00D734CE"/>
    <w:rsid w:val="00D7383D"/>
    <w:rsid w:val="00D75D9B"/>
    <w:rsid w:val="00D762FD"/>
    <w:rsid w:val="00D76A5E"/>
    <w:rsid w:val="00D770FD"/>
    <w:rsid w:val="00D77DDE"/>
    <w:rsid w:val="00D806E6"/>
    <w:rsid w:val="00D82021"/>
    <w:rsid w:val="00D8336E"/>
    <w:rsid w:val="00D838F8"/>
    <w:rsid w:val="00D84273"/>
    <w:rsid w:val="00D872F7"/>
    <w:rsid w:val="00D90536"/>
    <w:rsid w:val="00D912CD"/>
    <w:rsid w:val="00D91B3B"/>
    <w:rsid w:val="00D920C7"/>
    <w:rsid w:val="00D933A9"/>
    <w:rsid w:val="00D93849"/>
    <w:rsid w:val="00D941BA"/>
    <w:rsid w:val="00D94AB7"/>
    <w:rsid w:val="00D95292"/>
    <w:rsid w:val="00D95CC8"/>
    <w:rsid w:val="00D96940"/>
    <w:rsid w:val="00D970BE"/>
    <w:rsid w:val="00D977B0"/>
    <w:rsid w:val="00D97A63"/>
    <w:rsid w:val="00DA0D1C"/>
    <w:rsid w:val="00DA2629"/>
    <w:rsid w:val="00DA316A"/>
    <w:rsid w:val="00DA5A1C"/>
    <w:rsid w:val="00DA708E"/>
    <w:rsid w:val="00DA7122"/>
    <w:rsid w:val="00DA752E"/>
    <w:rsid w:val="00DA7A02"/>
    <w:rsid w:val="00DB0218"/>
    <w:rsid w:val="00DB0392"/>
    <w:rsid w:val="00DB1581"/>
    <w:rsid w:val="00DB230F"/>
    <w:rsid w:val="00DB27B1"/>
    <w:rsid w:val="00DB3506"/>
    <w:rsid w:val="00DB379A"/>
    <w:rsid w:val="00DB3803"/>
    <w:rsid w:val="00DB3A82"/>
    <w:rsid w:val="00DB41C3"/>
    <w:rsid w:val="00DB567E"/>
    <w:rsid w:val="00DB6227"/>
    <w:rsid w:val="00DB728D"/>
    <w:rsid w:val="00DC1406"/>
    <w:rsid w:val="00DC15EC"/>
    <w:rsid w:val="00DC2095"/>
    <w:rsid w:val="00DC2AE9"/>
    <w:rsid w:val="00DC4E32"/>
    <w:rsid w:val="00DC5223"/>
    <w:rsid w:val="00DC55F3"/>
    <w:rsid w:val="00DC6021"/>
    <w:rsid w:val="00DC7A71"/>
    <w:rsid w:val="00DC7F55"/>
    <w:rsid w:val="00DD03FC"/>
    <w:rsid w:val="00DD04E2"/>
    <w:rsid w:val="00DD0829"/>
    <w:rsid w:val="00DD172E"/>
    <w:rsid w:val="00DD2A09"/>
    <w:rsid w:val="00DD35DA"/>
    <w:rsid w:val="00DD37F0"/>
    <w:rsid w:val="00DD4295"/>
    <w:rsid w:val="00DD4902"/>
    <w:rsid w:val="00DD4A98"/>
    <w:rsid w:val="00DD62FA"/>
    <w:rsid w:val="00DD6507"/>
    <w:rsid w:val="00DD7C13"/>
    <w:rsid w:val="00DE01D7"/>
    <w:rsid w:val="00DE1903"/>
    <w:rsid w:val="00DE1F7B"/>
    <w:rsid w:val="00DE2FB1"/>
    <w:rsid w:val="00DE4956"/>
    <w:rsid w:val="00DE55EC"/>
    <w:rsid w:val="00DE5CEC"/>
    <w:rsid w:val="00DE6572"/>
    <w:rsid w:val="00DE6977"/>
    <w:rsid w:val="00DE6A66"/>
    <w:rsid w:val="00DF00A1"/>
    <w:rsid w:val="00DF1C4E"/>
    <w:rsid w:val="00DF29CB"/>
    <w:rsid w:val="00DF33A9"/>
    <w:rsid w:val="00DF40F9"/>
    <w:rsid w:val="00DF420F"/>
    <w:rsid w:val="00DF4C24"/>
    <w:rsid w:val="00DF53BE"/>
    <w:rsid w:val="00DF5A12"/>
    <w:rsid w:val="00DF5AC0"/>
    <w:rsid w:val="00DF5D11"/>
    <w:rsid w:val="00DF5E38"/>
    <w:rsid w:val="00DF5F30"/>
    <w:rsid w:val="00DF5F63"/>
    <w:rsid w:val="00DF6032"/>
    <w:rsid w:val="00DF65DF"/>
    <w:rsid w:val="00DF667B"/>
    <w:rsid w:val="00DF7E97"/>
    <w:rsid w:val="00E020BE"/>
    <w:rsid w:val="00E02593"/>
    <w:rsid w:val="00E02A4E"/>
    <w:rsid w:val="00E0438D"/>
    <w:rsid w:val="00E04585"/>
    <w:rsid w:val="00E05D6B"/>
    <w:rsid w:val="00E05E06"/>
    <w:rsid w:val="00E07353"/>
    <w:rsid w:val="00E07C4D"/>
    <w:rsid w:val="00E10054"/>
    <w:rsid w:val="00E10C31"/>
    <w:rsid w:val="00E1174A"/>
    <w:rsid w:val="00E1223A"/>
    <w:rsid w:val="00E13523"/>
    <w:rsid w:val="00E13C87"/>
    <w:rsid w:val="00E14132"/>
    <w:rsid w:val="00E15430"/>
    <w:rsid w:val="00E177A2"/>
    <w:rsid w:val="00E2027B"/>
    <w:rsid w:val="00E21A38"/>
    <w:rsid w:val="00E226E4"/>
    <w:rsid w:val="00E23666"/>
    <w:rsid w:val="00E249C6"/>
    <w:rsid w:val="00E24A0B"/>
    <w:rsid w:val="00E25119"/>
    <w:rsid w:val="00E25F65"/>
    <w:rsid w:val="00E27177"/>
    <w:rsid w:val="00E302BF"/>
    <w:rsid w:val="00E30E3D"/>
    <w:rsid w:val="00E319E4"/>
    <w:rsid w:val="00E31D81"/>
    <w:rsid w:val="00E31DF1"/>
    <w:rsid w:val="00E328EF"/>
    <w:rsid w:val="00E32AD2"/>
    <w:rsid w:val="00E32E2A"/>
    <w:rsid w:val="00E3412A"/>
    <w:rsid w:val="00E35172"/>
    <w:rsid w:val="00E35393"/>
    <w:rsid w:val="00E35513"/>
    <w:rsid w:val="00E3601D"/>
    <w:rsid w:val="00E37314"/>
    <w:rsid w:val="00E40ACF"/>
    <w:rsid w:val="00E4113A"/>
    <w:rsid w:val="00E422E0"/>
    <w:rsid w:val="00E426D8"/>
    <w:rsid w:val="00E43BC9"/>
    <w:rsid w:val="00E43DC7"/>
    <w:rsid w:val="00E440DA"/>
    <w:rsid w:val="00E461A8"/>
    <w:rsid w:val="00E465ED"/>
    <w:rsid w:val="00E46C64"/>
    <w:rsid w:val="00E47660"/>
    <w:rsid w:val="00E52121"/>
    <w:rsid w:val="00E522DD"/>
    <w:rsid w:val="00E52471"/>
    <w:rsid w:val="00E527F5"/>
    <w:rsid w:val="00E52B6F"/>
    <w:rsid w:val="00E54EED"/>
    <w:rsid w:val="00E54FE6"/>
    <w:rsid w:val="00E552CD"/>
    <w:rsid w:val="00E55939"/>
    <w:rsid w:val="00E56917"/>
    <w:rsid w:val="00E56A79"/>
    <w:rsid w:val="00E56B92"/>
    <w:rsid w:val="00E572BD"/>
    <w:rsid w:val="00E574CE"/>
    <w:rsid w:val="00E57575"/>
    <w:rsid w:val="00E601E7"/>
    <w:rsid w:val="00E61315"/>
    <w:rsid w:val="00E620B0"/>
    <w:rsid w:val="00E6384F"/>
    <w:rsid w:val="00E63C3A"/>
    <w:rsid w:val="00E6521E"/>
    <w:rsid w:val="00E67DA6"/>
    <w:rsid w:val="00E70169"/>
    <w:rsid w:val="00E709E4"/>
    <w:rsid w:val="00E72B76"/>
    <w:rsid w:val="00E73962"/>
    <w:rsid w:val="00E7454A"/>
    <w:rsid w:val="00E754D8"/>
    <w:rsid w:val="00E758AE"/>
    <w:rsid w:val="00E77EFE"/>
    <w:rsid w:val="00E807DA"/>
    <w:rsid w:val="00E82855"/>
    <w:rsid w:val="00E828BA"/>
    <w:rsid w:val="00E82EC8"/>
    <w:rsid w:val="00E83619"/>
    <w:rsid w:val="00E838AC"/>
    <w:rsid w:val="00E8443A"/>
    <w:rsid w:val="00E84708"/>
    <w:rsid w:val="00E86B18"/>
    <w:rsid w:val="00E86D29"/>
    <w:rsid w:val="00E876D7"/>
    <w:rsid w:val="00E877EC"/>
    <w:rsid w:val="00E87DBE"/>
    <w:rsid w:val="00E90706"/>
    <w:rsid w:val="00E90ABB"/>
    <w:rsid w:val="00E90BEE"/>
    <w:rsid w:val="00E90F68"/>
    <w:rsid w:val="00E910D5"/>
    <w:rsid w:val="00E914B5"/>
    <w:rsid w:val="00E91C1F"/>
    <w:rsid w:val="00E92364"/>
    <w:rsid w:val="00E94ADC"/>
    <w:rsid w:val="00E952DC"/>
    <w:rsid w:val="00E97F58"/>
    <w:rsid w:val="00EA0858"/>
    <w:rsid w:val="00EA0882"/>
    <w:rsid w:val="00EA0E88"/>
    <w:rsid w:val="00EA1A62"/>
    <w:rsid w:val="00EA26CC"/>
    <w:rsid w:val="00EA435E"/>
    <w:rsid w:val="00EA445D"/>
    <w:rsid w:val="00EA58D5"/>
    <w:rsid w:val="00EA5C5C"/>
    <w:rsid w:val="00EA63C7"/>
    <w:rsid w:val="00EA6BFC"/>
    <w:rsid w:val="00EA7141"/>
    <w:rsid w:val="00EA77E3"/>
    <w:rsid w:val="00EB3135"/>
    <w:rsid w:val="00EB3470"/>
    <w:rsid w:val="00EB34F4"/>
    <w:rsid w:val="00EB3786"/>
    <w:rsid w:val="00EB5903"/>
    <w:rsid w:val="00EB5D8F"/>
    <w:rsid w:val="00EB6163"/>
    <w:rsid w:val="00EB6C6D"/>
    <w:rsid w:val="00EB7CA8"/>
    <w:rsid w:val="00EB7CAD"/>
    <w:rsid w:val="00EC0A16"/>
    <w:rsid w:val="00EC1B0B"/>
    <w:rsid w:val="00EC1E3D"/>
    <w:rsid w:val="00EC33E7"/>
    <w:rsid w:val="00EC37A2"/>
    <w:rsid w:val="00EC3EC7"/>
    <w:rsid w:val="00EC427C"/>
    <w:rsid w:val="00EC4423"/>
    <w:rsid w:val="00EC4581"/>
    <w:rsid w:val="00EC4BD5"/>
    <w:rsid w:val="00EC74C7"/>
    <w:rsid w:val="00EC7504"/>
    <w:rsid w:val="00EC7FF1"/>
    <w:rsid w:val="00ED158C"/>
    <w:rsid w:val="00ED1598"/>
    <w:rsid w:val="00ED1880"/>
    <w:rsid w:val="00ED23CD"/>
    <w:rsid w:val="00ED3092"/>
    <w:rsid w:val="00ED35EA"/>
    <w:rsid w:val="00ED44B9"/>
    <w:rsid w:val="00ED4830"/>
    <w:rsid w:val="00ED4CB3"/>
    <w:rsid w:val="00ED4E4F"/>
    <w:rsid w:val="00ED4ECC"/>
    <w:rsid w:val="00ED5014"/>
    <w:rsid w:val="00ED6D8A"/>
    <w:rsid w:val="00ED6DB8"/>
    <w:rsid w:val="00ED79E6"/>
    <w:rsid w:val="00EE0A6B"/>
    <w:rsid w:val="00EE31AA"/>
    <w:rsid w:val="00EE3235"/>
    <w:rsid w:val="00EE3B50"/>
    <w:rsid w:val="00EE4114"/>
    <w:rsid w:val="00EE484B"/>
    <w:rsid w:val="00EE4BD8"/>
    <w:rsid w:val="00EE50CC"/>
    <w:rsid w:val="00EE6959"/>
    <w:rsid w:val="00EE6CFC"/>
    <w:rsid w:val="00EE7F4F"/>
    <w:rsid w:val="00EF0994"/>
    <w:rsid w:val="00EF0C8C"/>
    <w:rsid w:val="00EF1242"/>
    <w:rsid w:val="00EF1313"/>
    <w:rsid w:val="00EF14B7"/>
    <w:rsid w:val="00EF1E94"/>
    <w:rsid w:val="00EF4579"/>
    <w:rsid w:val="00EF4819"/>
    <w:rsid w:val="00EF56C1"/>
    <w:rsid w:val="00EF5D72"/>
    <w:rsid w:val="00EF603E"/>
    <w:rsid w:val="00EF6A89"/>
    <w:rsid w:val="00F02B44"/>
    <w:rsid w:val="00F02C7F"/>
    <w:rsid w:val="00F032B8"/>
    <w:rsid w:val="00F04A5D"/>
    <w:rsid w:val="00F04BC7"/>
    <w:rsid w:val="00F0556E"/>
    <w:rsid w:val="00F05BC6"/>
    <w:rsid w:val="00F1194B"/>
    <w:rsid w:val="00F130DC"/>
    <w:rsid w:val="00F145A8"/>
    <w:rsid w:val="00F14701"/>
    <w:rsid w:val="00F149AB"/>
    <w:rsid w:val="00F1531D"/>
    <w:rsid w:val="00F15D2C"/>
    <w:rsid w:val="00F164A3"/>
    <w:rsid w:val="00F16DD1"/>
    <w:rsid w:val="00F17472"/>
    <w:rsid w:val="00F200D9"/>
    <w:rsid w:val="00F203BF"/>
    <w:rsid w:val="00F206CA"/>
    <w:rsid w:val="00F20B02"/>
    <w:rsid w:val="00F2185C"/>
    <w:rsid w:val="00F21978"/>
    <w:rsid w:val="00F21FCF"/>
    <w:rsid w:val="00F2285C"/>
    <w:rsid w:val="00F22FD0"/>
    <w:rsid w:val="00F2381C"/>
    <w:rsid w:val="00F2457C"/>
    <w:rsid w:val="00F25B8C"/>
    <w:rsid w:val="00F26310"/>
    <w:rsid w:val="00F26BAF"/>
    <w:rsid w:val="00F27708"/>
    <w:rsid w:val="00F30590"/>
    <w:rsid w:val="00F30AB3"/>
    <w:rsid w:val="00F326A7"/>
    <w:rsid w:val="00F32E12"/>
    <w:rsid w:val="00F3363E"/>
    <w:rsid w:val="00F350C3"/>
    <w:rsid w:val="00F356E2"/>
    <w:rsid w:val="00F36198"/>
    <w:rsid w:val="00F367A0"/>
    <w:rsid w:val="00F36CB2"/>
    <w:rsid w:val="00F36DE6"/>
    <w:rsid w:val="00F37606"/>
    <w:rsid w:val="00F37BEE"/>
    <w:rsid w:val="00F40B28"/>
    <w:rsid w:val="00F42415"/>
    <w:rsid w:val="00F4250A"/>
    <w:rsid w:val="00F43BF2"/>
    <w:rsid w:val="00F43E6A"/>
    <w:rsid w:val="00F4426E"/>
    <w:rsid w:val="00F4637A"/>
    <w:rsid w:val="00F503C9"/>
    <w:rsid w:val="00F52CF0"/>
    <w:rsid w:val="00F544C4"/>
    <w:rsid w:val="00F55F30"/>
    <w:rsid w:val="00F61148"/>
    <w:rsid w:val="00F616D0"/>
    <w:rsid w:val="00F6200D"/>
    <w:rsid w:val="00F63493"/>
    <w:rsid w:val="00F64AA5"/>
    <w:rsid w:val="00F64EFC"/>
    <w:rsid w:val="00F656BD"/>
    <w:rsid w:val="00F65BFC"/>
    <w:rsid w:val="00F65E08"/>
    <w:rsid w:val="00F6623D"/>
    <w:rsid w:val="00F66C81"/>
    <w:rsid w:val="00F67653"/>
    <w:rsid w:val="00F67D0A"/>
    <w:rsid w:val="00F70FFC"/>
    <w:rsid w:val="00F715BF"/>
    <w:rsid w:val="00F71AD0"/>
    <w:rsid w:val="00F720D1"/>
    <w:rsid w:val="00F72ACB"/>
    <w:rsid w:val="00F72DEA"/>
    <w:rsid w:val="00F72EA5"/>
    <w:rsid w:val="00F731D5"/>
    <w:rsid w:val="00F732B3"/>
    <w:rsid w:val="00F74D54"/>
    <w:rsid w:val="00F76F4F"/>
    <w:rsid w:val="00F77BD5"/>
    <w:rsid w:val="00F77D52"/>
    <w:rsid w:val="00F803F6"/>
    <w:rsid w:val="00F80874"/>
    <w:rsid w:val="00F80E2B"/>
    <w:rsid w:val="00F80E4D"/>
    <w:rsid w:val="00F810C8"/>
    <w:rsid w:val="00F81C80"/>
    <w:rsid w:val="00F82A9B"/>
    <w:rsid w:val="00F83211"/>
    <w:rsid w:val="00F8378F"/>
    <w:rsid w:val="00F84FAC"/>
    <w:rsid w:val="00F85258"/>
    <w:rsid w:val="00F853E5"/>
    <w:rsid w:val="00F85618"/>
    <w:rsid w:val="00F8563F"/>
    <w:rsid w:val="00F85B3F"/>
    <w:rsid w:val="00F86D97"/>
    <w:rsid w:val="00F87BF0"/>
    <w:rsid w:val="00F90DD8"/>
    <w:rsid w:val="00F917ED"/>
    <w:rsid w:val="00F91BC5"/>
    <w:rsid w:val="00F91C5D"/>
    <w:rsid w:val="00F92C5B"/>
    <w:rsid w:val="00F92ECD"/>
    <w:rsid w:val="00F94A3E"/>
    <w:rsid w:val="00F94A58"/>
    <w:rsid w:val="00F94F19"/>
    <w:rsid w:val="00F94F42"/>
    <w:rsid w:val="00F94F5D"/>
    <w:rsid w:val="00F96581"/>
    <w:rsid w:val="00F96827"/>
    <w:rsid w:val="00F9727A"/>
    <w:rsid w:val="00F975DE"/>
    <w:rsid w:val="00F9764A"/>
    <w:rsid w:val="00F976E8"/>
    <w:rsid w:val="00F978C3"/>
    <w:rsid w:val="00F97B37"/>
    <w:rsid w:val="00FA0746"/>
    <w:rsid w:val="00FA0D98"/>
    <w:rsid w:val="00FA0E88"/>
    <w:rsid w:val="00FA1DFA"/>
    <w:rsid w:val="00FA24CB"/>
    <w:rsid w:val="00FA32AF"/>
    <w:rsid w:val="00FA3E22"/>
    <w:rsid w:val="00FA3EAA"/>
    <w:rsid w:val="00FA4920"/>
    <w:rsid w:val="00FA4D46"/>
    <w:rsid w:val="00FA5505"/>
    <w:rsid w:val="00FA5DF6"/>
    <w:rsid w:val="00FA6338"/>
    <w:rsid w:val="00FA72CA"/>
    <w:rsid w:val="00FB04AF"/>
    <w:rsid w:val="00FB1E4B"/>
    <w:rsid w:val="00FB3AB5"/>
    <w:rsid w:val="00FB43E5"/>
    <w:rsid w:val="00FB4EBD"/>
    <w:rsid w:val="00FB511E"/>
    <w:rsid w:val="00FB56F3"/>
    <w:rsid w:val="00FB618B"/>
    <w:rsid w:val="00FB6AF8"/>
    <w:rsid w:val="00FB6EEE"/>
    <w:rsid w:val="00FC052A"/>
    <w:rsid w:val="00FC0DE4"/>
    <w:rsid w:val="00FC1BC8"/>
    <w:rsid w:val="00FC37EF"/>
    <w:rsid w:val="00FC3CD1"/>
    <w:rsid w:val="00FC4087"/>
    <w:rsid w:val="00FC4103"/>
    <w:rsid w:val="00FC5A2F"/>
    <w:rsid w:val="00FC5E12"/>
    <w:rsid w:val="00FC5F42"/>
    <w:rsid w:val="00FC5F4E"/>
    <w:rsid w:val="00FC6745"/>
    <w:rsid w:val="00FD0ABC"/>
    <w:rsid w:val="00FD2237"/>
    <w:rsid w:val="00FD243A"/>
    <w:rsid w:val="00FD262C"/>
    <w:rsid w:val="00FD3415"/>
    <w:rsid w:val="00FD394C"/>
    <w:rsid w:val="00FD3DBD"/>
    <w:rsid w:val="00FD528F"/>
    <w:rsid w:val="00FD6741"/>
    <w:rsid w:val="00FD6DF2"/>
    <w:rsid w:val="00FE1016"/>
    <w:rsid w:val="00FE116E"/>
    <w:rsid w:val="00FE1786"/>
    <w:rsid w:val="00FE1BFE"/>
    <w:rsid w:val="00FE2A79"/>
    <w:rsid w:val="00FE4373"/>
    <w:rsid w:val="00FE543D"/>
    <w:rsid w:val="00FE59A4"/>
    <w:rsid w:val="00FE5AD5"/>
    <w:rsid w:val="00FE5F9C"/>
    <w:rsid w:val="00FE6879"/>
    <w:rsid w:val="00FE6E46"/>
    <w:rsid w:val="00FE730D"/>
    <w:rsid w:val="00FE748C"/>
    <w:rsid w:val="00FE78DF"/>
    <w:rsid w:val="00FE7C05"/>
    <w:rsid w:val="00FF0B32"/>
    <w:rsid w:val="00FF5AC5"/>
    <w:rsid w:val="00FF5BD1"/>
    <w:rsid w:val="00FF6423"/>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AD8890B"/>
  <w15:chartTrackingRefBased/>
  <w15:docId w15:val="{0C6B0FA1-644D-460A-BD8B-8C4D8CC7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uiPriority="0" w:qFormat="1"/>
    <w:lsdException w:name="annotation text" w:uiPriority="0"/>
    <w:lsdException w:name="header" w:uiPriority="0"/>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Hyperlink" w:uiPriority="0"/>
    <w:lsdException w:name="Strong" w:uiPriority="0" w:qFormat="1"/>
    <w:lsdException w:name="Emphasis" w:uiPriority="0" w:qFormat="1"/>
    <w:lsdException w:name="Plain Text" w:uiPriority="0"/>
    <w:lsdException w:name="Normal (Web)" w:uiPriority="0" w:qFormat="1"/>
    <w:lsdException w:name="HTML Preformatted"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CB2"/>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Times New Roman" w:hAnsi="Times New Roman"/>
      <w:b/>
      <w:bCs/>
      <w:kern w:val="32"/>
      <w:sz w:val="24"/>
      <w:szCs w:val="24"/>
      <w:lang w:val="x-none" w:eastAsia="x-none"/>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895F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0077"/>
    <w:rPr>
      <w:rFonts w:ascii="Times New Roman" w:hAnsi="Times New Roman"/>
      <w:b/>
      <w:bCs/>
      <w:kern w:val="32"/>
      <w:sz w:val="24"/>
      <w:szCs w:val="24"/>
      <w:lang w:val="x-none" w:eastAsia="x-none"/>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
    <w:link w:val="a8"/>
    <w:uiPriority w:val="99"/>
    <w:locked/>
    <w:rsid w:val="008E2F83"/>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locked/>
    <w:rsid w:val="0018331B"/>
    <w:rPr>
      <w:rFonts w:ascii="Times New Roman" w:hAnsi="Times New Roman" w:cs="Times New Roman"/>
      <w:sz w:val="20"/>
      <w:szCs w:val="20"/>
      <w:lang w:val="en-US" w:eastAsia="x-none"/>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DC2095"/>
    <w:pPr>
      <w:tabs>
        <w:tab w:val="right" w:leader="dot" w:pos="9344"/>
      </w:tabs>
      <w:spacing w:before="120" w:after="0" w:line="240" w:lineRule="auto"/>
      <w:ind w:left="240"/>
      <w:jc w:val="both"/>
    </w:pPr>
    <w:rPr>
      <w:rFonts w:ascii="Times New Roman" w:hAnsi="Times New Roman" w:cs="Calibri"/>
      <w:i/>
      <w:iCs/>
      <w:noProof/>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
    <w:basedOn w:val="a"/>
    <w:link w:val="af"/>
    <w:qFormat/>
    <w:rsid w:val="0018331B"/>
    <w:pPr>
      <w:spacing w:before="120" w:after="120" w:line="240" w:lineRule="auto"/>
      <w:ind w:left="708"/>
    </w:pPr>
    <w:rPr>
      <w:rFonts w:ascii="Times New Roman" w:hAnsi="Times New Roman"/>
      <w:sz w:val="24"/>
      <w:szCs w:val="24"/>
      <w:lang w:val="x-none" w:eastAsia="x-none"/>
    </w:rPr>
  </w:style>
  <w:style w:type="character" w:customStyle="1" w:styleId="af">
    <w:name w:val="Абзац списка Знак"/>
    <w:aliases w:val="Содержание. 2 уровень Знак,List Paragraph Знак"/>
    <w:link w:val="ae"/>
    <w:uiPriority w:val="34"/>
    <w:qFormat/>
    <w:locked/>
    <w:rsid w:val="00EC4581"/>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nhideWhenUsed/>
    <w:rsid w:val="0018331B"/>
    <w:pPr>
      <w:spacing w:after="0" w:line="240" w:lineRule="auto"/>
    </w:pPr>
    <w:rPr>
      <w:sz w:val="20"/>
      <w:szCs w:val="20"/>
      <w:lang w:val="x-none" w:eastAsia="x-none"/>
    </w:rPr>
  </w:style>
  <w:style w:type="character" w:customStyle="1" w:styleId="af6">
    <w:name w:val="Текст примечания Знак"/>
    <w:link w:val="af5"/>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nhideWhenUsed/>
    <w:rsid w:val="0018331B"/>
    <w:rPr>
      <w:rFonts w:ascii="Times New Roman" w:hAnsi="Times New Roman"/>
      <w:b/>
      <w:bCs/>
    </w:rPr>
  </w:style>
  <w:style w:type="character" w:customStyle="1" w:styleId="af8">
    <w:name w:val="Тема примечания Знак"/>
    <w:link w:val="af7"/>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val="x-none" w:eastAsia="x-none"/>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5">
    <w:name w:val="Неразрешенное упоминание1"/>
    <w:uiPriority w:val="99"/>
    <w:semiHidden/>
    <w:unhideWhenUsed/>
    <w:rsid w:val="001E4C11"/>
    <w:rPr>
      <w:color w:val="605E5C"/>
      <w:shd w:val="clear" w:color="auto" w:fill="E1DFDD"/>
    </w:rPr>
  </w:style>
  <w:style w:type="paragraph" w:customStyle="1" w:styleId="affffff0">
    <w:name w:val="Название"/>
    <w:aliases w:val="Title"/>
    <w:basedOn w:val="a"/>
    <w:next w:val="a"/>
    <w:link w:val="affffff1"/>
    <w:qFormat/>
    <w:rsid w:val="00FA4D46"/>
    <w:pPr>
      <w:spacing w:after="120"/>
      <w:ind w:firstLine="709"/>
      <w:outlineLvl w:val="0"/>
    </w:pPr>
    <w:rPr>
      <w:rFonts w:ascii="Times New Roman" w:hAnsi="Times New Roman"/>
      <w:kern w:val="28"/>
      <w:sz w:val="24"/>
      <w:szCs w:val="24"/>
      <w:lang w:val="x-none" w:eastAsia="x-none"/>
    </w:rPr>
  </w:style>
  <w:style w:type="character" w:customStyle="1" w:styleId="affffff1">
    <w:name w:val="Заголовок Знак"/>
    <w:link w:val="affffff0"/>
    <w:uiPriority w:val="10"/>
    <w:rsid w:val="00FA4D46"/>
    <w:rPr>
      <w:rFonts w:ascii="Times New Roman" w:hAnsi="Times New Roman"/>
      <w:kern w:val="28"/>
      <w:sz w:val="24"/>
      <w:szCs w:val="24"/>
    </w:rPr>
  </w:style>
  <w:style w:type="table" w:customStyle="1" w:styleId="16">
    <w:name w:val="Сетка таблицы1"/>
    <w:basedOn w:val="a1"/>
    <w:next w:val="afffff6"/>
    <w:uiPriority w:val="39"/>
    <w:rsid w:val="001F4F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fff6"/>
    <w:uiPriority w:val="39"/>
    <w:rsid w:val="00723A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
    <w:uiPriority w:val="3"/>
    <w:qFormat/>
    <w:rsid w:val="00241AAD"/>
    <w:pPr>
      <w:snapToGrid w:val="0"/>
      <w:spacing w:after="0" w:line="240" w:lineRule="auto"/>
    </w:pPr>
    <w:rPr>
      <w:rFonts w:ascii="Times New Roman" w:hAnsi="Times New Roman"/>
      <w:iCs/>
      <w:sz w:val="24"/>
      <w:szCs w:val="28"/>
    </w:rPr>
  </w:style>
  <w:style w:type="character" w:customStyle="1" w:styleId="rTitleStyle">
    <w:name w:val="rTitleStyle"/>
    <w:rsid w:val="00F544C4"/>
    <w:rPr>
      <w:b/>
      <w:bCs/>
      <w:spacing w:val="16"/>
      <w:sz w:val="28"/>
      <w:szCs w:val="28"/>
      <w:lang w:val="ru-RU"/>
    </w:rPr>
  </w:style>
  <w:style w:type="paragraph" w:customStyle="1" w:styleId="pTitleStyle">
    <w:name w:val="pTitleStyle"/>
    <w:basedOn w:val="a"/>
    <w:rsid w:val="00F544C4"/>
    <w:pPr>
      <w:spacing w:after="100" w:line="254" w:lineRule="auto"/>
      <w:jc w:val="center"/>
    </w:pPr>
    <w:rPr>
      <w:rFonts w:ascii="Times New Roman" w:hAnsi="Times New Roman"/>
      <w:sz w:val="24"/>
      <w:szCs w:val="24"/>
      <w:lang w:val="en-US"/>
    </w:rPr>
  </w:style>
  <w:style w:type="paragraph" w:styleId="affffff2">
    <w:name w:val="No Spacing"/>
    <w:link w:val="affffff3"/>
    <w:uiPriority w:val="1"/>
    <w:qFormat/>
    <w:rsid w:val="005D0D1B"/>
    <w:rPr>
      <w:sz w:val="22"/>
      <w:szCs w:val="22"/>
    </w:rPr>
  </w:style>
  <w:style w:type="character" w:customStyle="1" w:styleId="affffff3">
    <w:name w:val="Без интервала Знак"/>
    <w:link w:val="affffff2"/>
    <w:locked/>
    <w:rsid w:val="005D0D1B"/>
    <w:rPr>
      <w:sz w:val="22"/>
      <w:szCs w:val="22"/>
      <w:lang w:bidi="ar-SA"/>
    </w:rPr>
  </w:style>
  <w:style w:type="character" w:customStyle="1" w:styleId="organictextcontentspan">
    <w:name w:val="organictextcontentspan"/>
    <w:basedOn w:val="a0"/>
    <w:rsid w:val="00943413"/>
  </w:style>
  <w:style w:type="character" w:customStyle="1" w:styleId="17">
    <w:name w:val="Название Знак1"/>
    <w:uiPriority w:val="10"/>
    <w:rsid w:val="00F80E4D"/>
    <w:rPr>
      <w:rFonts w:ascii="Times New Roman" w:hAnsi="Times New Roman"/>
      <w:kern w:val="28"/>
      <w:sz w:val="24"/>
      <w:szCs w:val="24"/>
    </w:rPr>
  </w:style>
  <w:style w:type="character" w:customStyle="1" w:styleId="affffff4">
    <w:name w:val="Название Знак"/>
    <w:rsid w:val="00F80E4D"/>
    <w:rPr>
      <w:rFonts w:ascii="Cambria" w:eastAsia="Times New Roman" w:hAnsi="Cambria" w:cs="Times New Roman"/>
      <w:color w:val="17365D"/>
      <w:spacing w:val="5"/>
      <w:kern w:val="28"/>
      <w:sz w:val="52"/>
      <w:szCs w:val="52"/>
      <w:lang w:eastAsia="ru-RU"/>
    </w:rPr>
  </w:style>
  <w:style w:type="character" w:customStyle="1" w:styleId="doccaption">
    <w:name w:val="doccaption"/>
    <w:basedOn w:val="a0"/>
    <w:rsid w:val="004C0E1E"/>
  </w:style>
  <w:style w:type="character" w:customStyle="1" w:styleId="28">
    <w:name w:val="Основной текст (2)"/>
    <w:rsid w:val="007074E8"/>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FontStyle12">
    <w:name w:val="Font Style12"/>
    <w:uiPriority w:val="99"/>
    <w:rsid w:val="007074E8"/>
    <w:rPr>
      <w:rFonts w:ascii="Times New Roman" w:hAnsi="Times New Roman" w:cs="Times New Roman" w:hint="default"/>
      <w:sz w:val="18"/>
      <w:szCs w:val="18"/>
    </w:rPr>
  </w:style>
  <w:style w:type="numbering" w:customStyle="1" w:styleId="18">
    <w:name w:val="Нет списка1"/>
    <w:next w:val="a2"/>
    <w:uiPriority w:val="99"/>
    <w:semiHidden/>
    <w:unhideWhenUsed/>
    <w:rsid w:val="007074E8"/>
  </w:style>
  <w:style w:type="table" w:customStyle="1" w:styleId="310">
    <w:name w:val="Таблица простая 31"/>
    <w:basedOn w:val="a1"/>
    <w:uiPriority w:val="43"/>
    <w:rsid w:val="007074E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Standard">
    <w:name w:val="Standard"/>
    <w:rsid w:val="00127FC4"/>
    <w:pPr>
      <w:suppressAutoHyphens/>
      <w:autoSpaceDN w:val="0"/>
      <w:spacing w:after="200" w:line="276" w:lineRule="auto"/>
    </w:pPr>
    <w:rPr>
      <w:rFonts w:ascii="Book Antiqua" w:eastAsia="SimSun" w:hAnsi="Book Antiqua" w:cs="F"/>
      <w:kern w:val="3"/>
      <w:sz w:val="22"/>
      <w:szCs w:val="22"/>
    </w:rPr>
  </w:style>
  <w:style w:type="character" w:customStyle="1" w:styleId="FontStyle54">
    <w:name w:val="Font Style54"/>
    <w:rsid w:val="00833421"/>
    <w:rPr>
      <w:rFonts w:ascii="Times New Roman" w:hAnsi="Times New Roman" w:cs="Times New Roman"/>
      <w:b/>
      <w:bCs/>
      <w:sz w:val="22"/>
      <w:szCs w:val="22"/>
    </w:rPr>
  </w:style>
  <w:style w:type="character" w:customStyle="1" w:styleId="FontStyle45">
    <w:name w:val="Font Style45"/>
    <w:rsid w:val="00833421"/>
    <w:rPr>
      <w:rFonts w:ascii="Times New Roman" w:hAnsi="Times New Roman" w:cs="Times New Roman"/>
      <w:sz w:val="26"/>
      <w:szCs w:val="26"/>
    </w:rPr>
  </w:style>
  <w:style w:type="character" w:customStyle="1" w:styleId="apple-style-span">
    <w:name w:val="apple-style-span"/>
    <w:basedOn w:val="a0"/>
    <w:uiPriority w:val="99"/>
    <w:rsid w:val="005932AF"/>
  </w:style>
  <w:style w:type="paragraph" w:customStyle="1" w:styleId="c28c18">
    <w:name w:val="c28 c18"/>
    <w:basedOn w:val="a"/>
    <w:rsid w:val="000D3132"/>
    <w:pPr>
      <w:spacing w:before="100" w:beforeAutospacing="1" w:after="100" w:afterAutospacing="1" w:line="240" w:lineRule="auto"/>
    </w:pPr>
    <w:rPr>
      <w:rFonts w:ascii="Times New Roman" w:hAnsi="Times New Roman"/>
      <w:sz w:val="24"/>
      <w:szCs w:val="24"/>
    </w:rPr>
  </w:style>
  <w:style w:type="character" w:customStyle="1" w:styleId="FontStyle55">
    <w:name w:val="Font Style55"/>
    <w:rsid w:val="00CF1D00"/>
    <w:rPr>
      <w:rFonts w:ascii="Times New Roman" w:hAnsi="Times New Roman" w:cs="Times New Roman"/>
      <w:sz w:val="22"/>
      <w:szCs w:val="22"/>
    </w:rPr>
  </w:style>
  <w:style w:type="paragraph" w:customStyle="1" w:styleId="affffff5">
    <w:name w:val="Знак Знак Знак"/>
    <w:basedOn w:val="a"/>
    <w:rsid w:val="00B44747"/>
    <w:pPr>
      <w:spacing w:after="160" w:line="240" w:lineRule="exact"/>
    </w:pPr>
    <w:rPr>
      <w:rFonts w:ascii="Verdana" w:hAnsi="Verdana"/>
      <w:sz w:val="20"/>
      <w:szCs w:val="20"/>
    </w:rPr>
  </w:style>
  <w:style w:type="character" w:customStyle="1" w:styleId="product-featuresname">
    <w:name w:val="product-features__name"/>
    <w:basedOn w:val="a0"/>
    <w:rsid w:val="00A65471"/>
  </w:style>
  <w:style w:type="character" w:customStyle="1" w:styleId="29">
    <w:name w:val="Неразрешенное упоминание2"/>
    <w:basedOn w:val="a0"/>
    <w:uiPriority w:val="99"/>
    <w:semiHidden/>
    <w:unhideWhenUsed/>
    <w:rsid w:val="00A65471"/>
    <w:rPr>
      <w:color w:val="605E5C"/>
      <w:shd w:val="clear" w:color="auto" w:fill="E1DFDD"/>
    </w:rPr>
  </w:style>
  <w:style w:type="character" w:customStyle="1" w:styleId="33">
    <w:name w:val="Неразрешенное упоминание3"/>
    <w:basedOn w:val="a0"/>
    <w:uiPriority w:val="99"/>
    <w:semiHidden/>
    <w:unhideWhenUsed/>
    <w:rsid w:val="00E3412A"/>
    <w:rPr>
      <w:color w:val="605E5C"/>
      <w:shd w:val="clear" w:color="auto" w:fill="E1DFDD"/>
    </w:rPr>
  </w:style>
  <w:style w:type="character" w:customStyle="1" w:styleId="42">
    <w:name w:val="Неразрешенное упоминание4"/>
    <w:basedOn w:val="a0"/>
    <w:uiPriority w:val="99"/>
    <w:semiHidden/>
    <w:unhideWhenUsed/>
    <w:rsid w:val="00751524"/>
    <w:rPr>
      <w:color w:val="605E5C"/>
      <w:shd w:val="clear" w:color="auto" w:fill="E1DFDD"/>
    </w:rPr>
  </w:style>
  <w:style w:type="numbering" w:customStyle="1" w:styleId="2a">
    <w:name w:val="Нет списка2"/>
    <w:next w:val="a2"/>
    <w:uiPriority w:val="99"/>
    <w:semiHidden/>
    <w:unhideWhenUsed/>
    <w:rsid w:val="00500B07"/>
  </w:style>
  <w:style w:type="paragraph" w:customStyle="1" w:styleId="affffff6">
    <w:name w:val="Знак Знак Знак Знак"/>
    <w:basedOn w:val="a"/>
    <w:rsid w:val="00500B07"/>
    <w:pPr>
      <w:spacing w:after="160" w:line="240" w:lineRule="exact"/>
    </w:pPr>
    <w:rPr>
      <w:rFonts w:ascii="Verdana" w:hAnsi="Verdana"/>
      <w:sz w:val="20"/>
      <w:szCs w:val="20"/>
      <w:lang w:val="en-US" w:eastAsia="en-US"/>
    </w:rPr>
  </w:style>
  <w:style w:type="paragraph" w:customStyle="1" w:styleId="ConsPlusNonformat">
    <w:name w:val="ConsPlusNonformat"/>
    <w:rsid w:val="00500B07"/>
    <w:pPr>
      <w:widowControl w:val="0"/>
      <w:autoSpaceDE w:val="0"/>
      <w:autoSpaceDN w:val="0"/>
      <w:adjustRightInd w:val="0"/>
    </w:pPr>
    <w:rPr>
      <w:rFonts w:ascii="Courier New" w:hAnsi="Courier New" w:cs="Courier New"/>
    </w:rPr>
  </w:style>
  <w:style w:type="paragraph" w:customStyle="1" w:styleId="ConsPlusTitle">
    <w:name w:val="ConsPlusTitle"/>
    <w:rsid w:val="00500B07"/>
    <w:pPr>
      <w:widowControl w:val="0"/>
      <w:autoSpaceDE w:val="0"/>
      <w:autoSpaceDN w:val="0"/>
      <w:adjustRightInd w:val="0"/>
    </w:pPr>
    <w:rPr>
      <w:rFonts w:ascii="Times New Roman" w:hAnsi="Times New Roman"/>
      <w:b/>
      <w:bCs/>
      <w:sz w:val="28"/>
      <w:szCs w:val="28"/>
    </w:rPr>
  </w:style>
  <w:style w:type="paragraph" w:styleId="affffff7">
    <w:name w:val="Body Text Indent"/>
    <w:basedOn w:val="a3"/>
    <w:link w:val="affffff8"/>
    <w:rsid w:val="00500B07"/>
    <w:pPr>
      <w:widowControl w:val="0"/>
      <w:suppressAutoHyphens/>
      <w:spacing w:after="120"/>
      <w:ind w:left="283"/>
    </w:pPr>
    <w:rPr>
      <w:rFonts w:eastAsia="Lucida Sans Unicode"/>
      <w:lang w:eastAsia="ar-SA"/>
    </w:rPr>
  </w:style>
  <w:style w:type="character" w:customStyle="1" w:styleId="affffff8">
    <w:name w:val="Основной текст с отступом Знак"/>
    <w:basedOn w:val="a0"/>
    <w:link w:val="affffff7"/>
    <w:rsid w:val="00500B07"/>
    <w:rPr>
      <w:rFonts w:ascii="Times New Roman" w:eastAsia="Lucida Sans Unicode" w:hAnsi="Times New Roman"/>
      <w:sz w:val="24"/>
      <w:szCs w:val="24"/>
      <w:lang w:val="x-none" w:eastAsia="ar-SA"/>
    </w:rPr>
  </w:style>
  <w:style w:type="paragraph" w:customStyle="1" w:styleId="2b">
    <w:name w:val="Знак2"/>
    <w:basedOn w:val="a"/>
    <w:rsid w:val="00500B07"/>
    <w:pPr>
      <w:tabs>
        <w:tab w:val="left" w:pos="708"/>
      </w:tabs>
      <w:spacing w:after="160" w:line="240" w:lineRule="exact"/>
    </w:pPr>
    <w:rPr>
      <w:rFonts w:ascii="Verdana" w:hAnsi="Verdana" w:cs="Verdana"/>
      <w:sz w:val="20"/>
      <w:szCs w:val="20"/>
      <w:lang w:val="en-US" w:eastAsia="en-US"/>
    </w:rPr>
  </w:style>
  <w:style w:type="paragraph" w:styleId="affffff9">
    <w:name w:val="Plain Text"/>
    <w:basedOn w:val="a"/>
    <w:link w:val="affffffa"/>
    <w:rsid w:val="00500B07"/>
    <w:pPr>
      <w:spacing w:after="0" w:line="240" w:lineRule="auto"/>
    </w:pPr>
    <w:rPr>
      <w:rFonts w:ascii="Courier New" w:hAnsi="Courier New"/>
      <w:sz w:val="20"/>
      <w:szCs w:val="20"/>
      <w:lang w:val="x-none"/>
    </w:rPr>
  </w:style>
  <w:style w:type="character" w:customStyle="1" w:styleId="affffffa">
    <w:name w:val="Текст Знак"/>
    <w:basedOn w:val="a0"/>
    <w:link w:val="affffff9"/>
    <w:rsid w:val="00500B07"/>
    <w:rPr>
      <w:rFonts w:ascii="Courier New" w:hAnsi="Courier New"/>
      <w:lang w:val="x-none"/>
    </w:rPr>
  </w:style>
  <w:style w:type="character" w:customStyle="1" w:styleId="34">
    <w:name w:val="Знак Знак3"/>
    <w:locked/>
    <w:rsid w:val="00500B07"/>
    <w:rPr>
      <w:rFonts w:ascii="Courier New" w:hAnsi="Courier New" w:cs="Courier New"/>
      <w:lang w:val="ru-RU" w:eastAsia="ru-RU"/>
    </w:rPr>
  </w:style>
  <w:style w:type="character" w:customStyle="1" w:styleId="19">
    <w:name w:val="Текст выноски Знак1"/>
    <w:uiPriority w:val="99"/>
    <w:semiHidden/>
    <w:rsid w:val="00500B07"/>
    <w:rPr>
      <w:rFonts w:ascii="Tahoma" w:eastAsia="Times New Roman" w:hAnsi="Tahoma" w:cs="Tahoma"/>
      <w:color w:val="000000"/>
      <w:w w:val="90"/>
      <w:sz w:val="16"/>
      <w:szCs w:val="16"/>
      <w:lang w:eastAsia="ru-RU"/>
    </w:rPr>
  </w:style>
  <w:style w:type="table" w:customStyle="1" w:styleId="35">
    <w:name w:val="Сетка таблицы3"/>
    <w:basedOn w:val="a1"/>
    <w:next w:val="afffff6"/>
    <w:uiPriority w:val="59"/>
    <w:rsid w:val="00500B0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7">
    <w:name w:val="Style17"/>
    <w:basedOn w:val="a"/>
    <w:rsid w:val="00327E07"/>
    <w:pPr>
      <w:widowControl w:val="0"/>
      <w:autoSpaceDE w:val="0"/>
      <w:autoSpaceDN w:val="0"/>
      <w:adjustRightInd w:val="0"/>
      <w:spacing w:after="0" w:line="270" w:lineRule="exact"/>
      <w:jc w:val="center"/>
    </w:pPr>
    <w:rPr>
      <w:rFonts w:ascii="Times New Roman" w:hAnsi="Times New Roman"/>
      <w:sz w:val="24"/>
      <w:szCs w:val="24"/>
    </w:rPr>
  </w:style>
  <w:style w:type="character" w:customStyle="1" w:styleId="FontStyle48">
    <w:name w:val="Font Style48"/>
    <w:rsid w:val="00327E07"/>
    <w:rPr>
      <w:rFonts w:ascii="Times New Roman" w:hAnsi="Times New Roman" w:cs="Times New Roman"/>
      <w:sz w:val="22"/>
      <w:szCs w:val="22"/>
    </w:rPr>
  </w:style>
  <w:style w:type="character" w:customStyle="1" w:styleId="50">
    <w:name w:val="Заголовок 5 Знак"/>
    <w:basedOn w:val="a0"/>
    <w:link w:val="5"/>
    <w:uiPriority w:val="9"/>
    <w:semiHidden/>
    <w:rsid w:val="00895F39"/>
    <w:rPr>
      <w:rFonts w:asciiTheme="majorHAnsi" w:eastAsiaTheme="majorEastAsia" w:hAnsiTheme="majorHAnsi" w:cstheme="majorBidi"/>
      <w:color w:val="2E74B5" w:themeColor="accent1" w:themeShade="BF"/>
      <w:sz w:val="22"/>
      <w:szCs w:val="22"/>
    </w:rPr>
  </w:style>
  <w:style w:type="paragraph" w:customStyle="1" w:styleId="Style24">
    <w:name w:val="Style24"/>
    <w:basedOn w:val="a"/>
    <w:rsid w:val="004C49AA"/>
    <w:pPr>
      <w:widowControl w:val="0"/>
      <w:autoSpaceDE w:val="0"/>
      <w:autoSpaceDN w:val="0"/>
      <w:adjustRightInd w:val="0"/>
      <w:spacing w:after="0" w:line="277" w:lineRule="exact"/>
      <w:ind w:firstLine="281"/>
    </w:pPr>
    <w:rPr>
      <w:rFonts w:ascii="Times New Roman" w:hAnsi="Times New Roman"/>
      <w:sz w:val="24"/>
      <w:szCs w:val="24"/>
    </w:rPr>
  </w:style>
  <w:style w:type="paragraph" w:customStyle="1" w:styleId="Style36">
    <w:name w:val="Style36"/>
    <w:basedOn w:val="a"/>
    <w:rsid w:val="004C49AA"/>
    <w:pPr>
      <w:widowControl w:val="0"/>
      <w:autoSpaceDE w:val="0"/>
      <w:autoSpaceDN w:val="0"/>
      <w:adjustRightInd w:val="0"/>
      <w:spacing w:after="0" w:line="274" w:lineRule="exact"/>
      <w:ind w:firstLine="113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4591990">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64829641">
      <w:bodyDiv w:val="1"/>
      <w:marLeft w:val="0"/>
      <w:marRight w:val="0"/>
      <w:marTop w:val="0"/>
      <w:marBottom w:val="0"/>
      <w:divBdr>
        <w:top w:val="none" w:sz="0" w:space="0" w:color="auto"/>
        <w:left w:val="none" w:sz="0" w:space="0" w:color="auto"/>
        <w:bottom w:val="none" w:sz="0" w:space="0" w:color="auto"/>
        <w:right w:val="none" w:sz="0" w:space="0" w:color="auto"/>
      </w:divBdr>
    </w:div>
    <w:div w:id="237329738">
      <w:bodyDiv w:val="1"/>
      <w:marLeft w:val="0"/>
      <w:marRight w:val="0"/>
      <w:marTop w:val="0"/>
      <w:marBottom w:val="0"/>
      <w:divBdr>
        <w:top w:val="none" w:sz="0" w:space="0" w:color="auto"/>
        <w:left w:val="none" w:sz="0" w:space="0" w:color="auto"/>
        <w:bottom w:val="none" w:sz="0" w:space="0" w:color="auto"/>
        <w:right w:val="none" w:sz="0" w:space="0" w:color="auto"/>
      </w:divBdr>
      <w:divsChild>
        <w:div w:id="522398965">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1171607625">
          <w:marLeft w:val="0"/>
          <w:marRight w:val="0"/>
          <w:marTop w:val="0"/>
          <w:marBottom w:val="0"/>
          <w:divBdr>
            <w:top w:val="none" w:sz="0" w:space="0" w:color="auto"/>
            <w:left w:val="none" w:sz="0" w:space="0" w:color="auto"/>
            <w:bottom w:val="none" w:sz="0" w:space="0" w:color="auto"/>
            <w:right w:val="none" w:sz="0" w:space="0" w:color="auto"/>
          </w:divBdr>
        </w:div>
        <w:div w:id="1825505481">
          <w:marLeft w:val="0"/>
          <w:marRight w:val="0"/>
          <w:marTop w:val="0"/>
          <w:marBottom w:val="0"/>
          <w:divBdr>
            <w:top w:val="none" w:sz="0" w:space="0" w:color="auto"/>
            <w:left w:val="none" w:sz="0" w:space="0" w:color="auto"/>
            <w:bottom w:val="none" w:sz="0" w:space="0" w:color="auto"/>
            <w:right w:val="none" w:sz="0" w:space="0" w:color="auto"/>
          </w:divBdr>
        </w:div>
      </w:divsChild>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270629038">
      <w:bodyDiv w:val="1"/>
      <w:marLeft w:val="0"/>
      <w:marRight w:val="0"/>
      <w:marTop w:val="0"/>
      <w:marBottom w:val="0"/>
      <w:divBdr>
        <w:top w:val="none" w:sz="0" w:space="0" w:color="auto"/>
        <w:left w:val="none" w:sz="0" w:space="0" w:color="auto"/>
        <w:bottom w:val="none" w:sz="0" w:space="0" w:color="auto"/>
        <w:right w:val="none" w:sz="0" w:space="0" w:color="auto"/>
      </w:divBdr>
    </w:div>
    <w:div w:id="306933271">
      <w:bodyDiv w:val="1"/>
      <w:marLeft w:val="0"/>
      <w:marRight w:val="0"/>
      <w:marTop w:val="0"/>
      <w:marBottom w:val="0"/>
      <w:divBdr>
        <w:top w:val="none" w:sz="0" w:space="0" w:color="auto"/>
        <w:left w:val="none" w:sz="0" w:space="0" w:color="auto"/>
        <w:bottom w:val="none" w:sz="0" w:space="0" w:color="auto"/>
        <w:right w:val="none" w:sz="0" w:space="0" w:color="auto"/>
      </w:divBdr>
    </w:div>
    <w:div w:id="355816897">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61782507">
      <w:bodyDiv w:val="1"/>
      <w:marLeft w:val="0"/>
      <w:marRight w:val="0"/>
      <w:marTop w:val="0"/>
      <w:marBottom w:val="0"/>
      <w:divBdr>
        <w:top w:val="none" w:sz="0" w:space="0" w:color="auto"/>
        <w:left w:val="none" w:sz="0" w:space="0" w:color="auto"/>
        <w:bottom w:val="none" w:sz="0" w:space="0" w:color="auto"/>
        <w:right w:val="none" w:sz="0" w:space="0" w:color="auto"/>
      </w:divBdr>
    </w:div>
    <w:div w:id="418915952">
      <w:bodyDiv w:val="1"/>
      <w:marLeft w:val="0"/>
      <w:marRight w:val="0"/>
      <w:marTop w:val="0"/>
      <w:marBottom w:val="0"/>
      <w:divBdr>
        <w:top w:val="none" w:sz="0" w:space="0" w:color="auto"/>
        <w:left w:val="none" w:sz="0" w:space="0" w:color="auto"/>
        <w:bottom w:val="none" w:sz="0" w:space="0" w:color="auto"/>
        <w:right w:val="none" w:sz="0" w:space="0" w:color="auto"/>
      </w:divBdr>
    </w:div>
    <w:div w:id="454297485">
      <w:bodyDiv w:val="1"/>
      <w:marLeft w:val="0"/>
      <w:marRight w:val="0"/>
      <w:marTop w:val="0"/>
      <w:marBottom w:val="0"/>
      <w:divBdr>
        <w:top w:val="none" w:sz="0" w:space="0" w:color="auto"/>
        <w:left w:val="none" w:sz="0" w:space="0" w:color="auto"/>
        <w:bottom w:val="none" w:sz="0" w:space="0" w:color="auto"/>
        <w:right w:val="none" w:sz="0" w:space="0" w:color="auto"/>
      </w:divBdr>
      <w:divsChild>
        <w:div w:id="1889028686">
          <w:marLeft w:val="0"/>
          <w:marRight w:val="0"/>
          <w:marTop w:val="0"/>
          <w:marBottom w:val="0"/>
          <w:divBdr>
            <w:top w:val="none" w:sz="0" w:space="0" w:color="auto"/>
            <w:left w:val="none" w:sz="0" w:space="0" w:color="auto"/>
            <w:bottom w:val="none" w:sz="0" w:space="0" w:color="auto"/>
            <w:right w:val="none" w:sz="0" w:space="0" w:color="auto"/>
          </w:divBdr>
          <w:divsChild>
            <w:div w:id="1269582769">
              <w:marLeft w:val="0"/>
              <w:marRight w:val="0"/>
              <w:marTop w:val="0"/>
              <w:marBottom w:val="0"/>
              <w:divBdr>
                <w:top w:val="none" w:sz="0" w:space="0" w:color="auto"/>
                <w:left w:val="none" w:sz="0" w:space="0" w:color="auto"/>
                <w:bottom w:val="none" w:sz="0" w:space="0" w:color="auto"/>
                <w:right w:val="none" w:sz="0" w:space="0" w:color="auto"/>
              </w:divBdr>
              <w:divsChild>
                <w:div w:id="16594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1480">
      <w:bodyDiv w:val="1"/>
      <w:marLeft w:val="0"/>
      <w:marRight w:val="0"/>
      <w:marTop w:val="0"/>
      <w:marBottom w:val="0"/>
      <w:divBdr>
        <w:top w:val="none" w:sz="0" w:space="0" w:color="auto"/>
        <w:left w:val="none" w:sz="0" w:space="0" w:color="auto"/>
        <w:bottom w:val="none" w:sz="0" w:space="0" w:color="auto"/>
        <w:right w:val="none" w:sz="0" w:space="0" w:color="auto"/>
      </w:divBdr>
      <w:divsChild>
        <w:div w:id="1581525718">
          <w:marLeft w:val="0"/>
          <w:marRight w:val="0"/>
          <w:marTop w:val="0"/>
          <w:marBottom w:val="0"/>
          <w:divBdr>
            <w:top w:val="none" w:sz="0" w:space="0" w:color="auto"/>
            <w:left w:val="none" w:sz="0" w:space="0" w:color="auto"/>
            <w:bottom w:val="none" w:sz="0" w:space="0" w:color="auto"/>
            <w:right w:val="none" w:sz="0" w:space="0" w:color="auto"/>
          </w:divBdr>
        </w:div>
        <w:div w:id="1570268779">
          <w:marLeft w:val="0"/>
          <w:marRight w:val="0"/>
          <w:marTop w:val="0"/>
          <w:marBottom w:val="0"/>
          <w:divBdr>
            <w:top w:val="none" w:sz="0" w:space="0" w:color="auto"/>
            <w:left w:val="none" w:sz="0" w:space="0" w:color="auto"/>
            <w:bottom w:val="none" w:sz="0" w:space="0" w:color="auto"/>
            <w:right w:val="none" w:sz="0" w:space="0" w:color="auto"/>
          </w:divBdr>
        </w:div>
        <w:div w:id="1326011315">
          <w:marLeft w:val="0"/>
          <w:marRight w:val="0"/>
          <w:marTop w:val="0"/>
          <w:marBottom w:val="0"/>
          <w:divBdr>
            <w:top w:val="none" w:sz="0" w:space="0" w:color="auto"/>
            <w:left w:val="none" w:sz="0" w:space="0" w:color="auto"/>
            <w:bottom w:val="none" w:sz="0" w:space="0" w:color="auto"/>
            <w:right w:val="none" w:sz="0" w:space="0" w:color="auto"/>
          </w:divBdr>
        </w:div>
        <w:div w:id="207646927">
          <w:marLeft w:val="0"/>
          <w:marRight w:val="0"/>
          <w:marTop w:val="0"/>
          <w:marBottom w:val="0"/>
          <w:divBdr>
            <w:top w:val="none" w:sz="0" w:space="0" w:color="auto"/>
            <w:left w:val="none" w:sz="0" w:space="0" w:color="auto"/>
            <w:bottom w:val="none" w:sz="0" w:space="0" w:color="auto"/>
            <w:right w:val="none" w:sz="0" w:space="0" w:color="auto"/>
          </w:divBdr>
        </w:div>
      </w:divsChild>
    </w:div>
    <w:div w:id="534970932">
      <w:bodyDiv w:val="1"/>
      <w:marLeft w:val="0"/>
      <w:marRight w:val="0"/>
      <w:marTop w:val="0"/>
      <w:marBottom w:val="0"/>
      <w:divBdr>
        <w:top w:val="none" w:sz="0" w:space="0" w:color="auto"/>
        <w:left w:val="none" w:sz="0" w:space="0" w:color="auto"/>
        <w:bottom w:val="none" w:sz="0" w:space="0" w:color="auto"/>
        <w:right w:val="none" w:sz="0" w:space="0" w:color="auto"/>
      </w:divBdr>
    </w:div>
    <w:div w:id="564027695">
      <w:bodyDiv w:val="1"/>
      <w:marLeft w:val="0"/>
      <w:marRight w:val="0"/>
      <w:marTop w:val="0"/>
      <w:marBottom w:val="0"/>
      <w:divBdr>
        <w:top w:val="none" w:sz="0" w:space="0" w:color="auto"/>
        <w:left w:val="none" w:sz="0" w:space="0" w:color="auto"/>
        <w:bottom w:val="none" w:sz="0" w:space="0" w:color="auto"/>
        <w:right w:val="none" w:sz="0" w:space="0" w:color="auto"/>
      </w:divBdr>
    </w:div>
    <w:div w:id="590622835">
      <w:bodyDiv w:val="1"/>
      <w:marLeft w:val="0"/>
      <w:marRight w:val="0"/>
      <w:marTop w:val="0"/>
      <w:marBottom w:val="0"/>
      <w:divBdr>
        <w:top w:val="none" w:sz="0" w:space="0" w:color="auto"/>
        <w:left w:val="none" w:sz="0" w:space="0" w:color="auto"/>
        <w:bottom w:val="none" w:sz="0" w:space="0" w:color="auto"/>
        <w:right w:val="none" w:sz="0" w:space="0" w:color="auto"/>
      </w:divBdr>
      <w:divsChild>
        <w:div w:id="1472362931">
          <w:marLeft w:val="0"/>
          <w:marRight w:val="0"/>
          <w:marTop w:val="0"/>
          <w:marBottom w:val="0"/>
          <w:divBdr>
            <w:top w:val="none" w:sz="0" w:space="0" w:color="auto"/>
            <w:left w:val="none" w:sz="0" w:space="0" w:color="auto"/>
            <w:bottom w:val="none" w:sz="0" w:space="0" w:color="auto"/>
            <w:right w:val="none" w:sz="0" w:space="0" w:color="auto"/>
          </w:divBdr>
        </w:div>
        <w:div w:id="1702627011">
          <w:marLeft w:val="0"/>
          <w:marRight w:val="0"/>
          <w:marTop w:val="0"/>
          <w:marBottom w:val="0"/>
          <w:divBdr>
            <w:top w:val="none" w:sz="0" w:space="0" w:color="auto"/>
            <w:left w:val="none" w:sz="0" w:space="0" w:color="auto"/>
            <w:bottom w:val="none" w:sz="0" w:space="0" w:color="auto"/>
            <w:right w:val="none" w:sz="0" w:space="0" w:color="auto"/>
          </w:divBdr>
        </w:div>
        <w:div w:id="190724407">
          <w:marLeft w:val="0"/>
          <w:marRight w:val="0"/>
          <w:marTop w:val="0"/>
          <w:marBottom w:val="0"/>
          <w:divBdr>
            <w:top w:val="none" w:sz="0" w:space="0" w:color="auto"/>
            <w:left w:val="none" w:sz="0" w:space="0" w:color="auto"/>
            <w:bottom w:val="none" w:sz="0" w:space="0" w:color="auto"/>
            <w:right w:val="none" w:sz="0" w:space="0" w:color="auto"/>
          </w:divBdr>
        </w:div>
        <w:div w:id="176236789">
          <w:marLeft w:val="0"/>
          <w:marRight w:val="0"/>
          <w:marTop w:val="0"/>
          <w:marBottom w:val="0"/>
          <w:divBdr>
            <w:top w:val="none" w:sz="0" w:space="0" w:color="auto"/>
            <w:left w:val="none" w:sz="0" w:space="0" w:color="auto"/>
            <w:bottom w:val="none" w:sz="0" w:space="0" w:color="auto"/>
            <w:right w:val="none" w:sz="0" w:space="0" w:color="auto"/>
          </w:divBdr>
        </w:div>
        <w:div w:id="1831866313">
          <w:marLeft w:val="0"/>
          <w:marRight w:val="0"/>
          <w:marTop w:val="0"/>
          <w:marBottom w:val="0"/>
          <w:divBdr>
            <w:top w:val="none" w:sz="0" w:space="0" w:color="auto"/>
            <w:left w:val="none" w:sz="0" w:space="0" w:color="auto"/>
            <w:bottom w:val="none" w:sz="0" w:space="0" w:color="auto"/>
            <w:right w:val="none" w:sz="0" w:space="0" w:color="auto"/>
          </w:divBdr>
        </w:div>
        <w:div w:id="1608465426">
          <w:marLeft w:val="0"/>
          <w:marRight w:val="0"/>
          <w:marTop w:val="0"/>
          <w:marBottom w:val="0"/>
          <w:divBdr>
            <w:top w:val="none" w:sz="0" w:space="0" w:color="auto"/>
            <w:left w:val="none" w:sz="0" w:space="0" w:color="auto"/>
            <w:bottom w:val="none" w:sz="0" w:space="0" w:color="auto"/>
            <w:right w:val="none" w:sz="0" w:space="0" w:color="auto"/>
          </w:divBdr>
        </w:div>
      </w:divsChild>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5695343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96735533">
      <w:bodyDiv w:val="1"/>
      <w:marLeft w:val="0"/>
      <w:marRight w:val="0"/>
      <w:marTop w:val="0"/>
      <w:marBottom w:val="0"/>
      <w:divBdr>
        <w:top w:val="none" w:sz="0" w:space="0" w:color="auto"/>
        <w:left w:val="none" w:sz="0" w:space="0" w:color="auto"/>
        <w:bottom w:val="none" w:sz="0" w:space="0" w:color="auto"/>
        <w:right w:val="none" w:sz="0" w:space="0" w:color="auto"/>
      </w:divBdr>
      <w:divsChild>
        <w:div w:id="598485973">
          <w:marLeft w:val="0"/>
          <w:marRight w:val="0"/>
          <w:marTop w:val="0"/>
          <w:marBottom w:val="0"/>
          <w:divBdr>
            <w:top w:val="none" w:sz="0" w:space="0" w:color="auto"/>
            <w:left w:val="none" w:sz="0" w:space="0" w:color="auto"/>
            <w:bottom w:val="none" w:sz="0" w:space="0" w:color="auto"/>
            <w:right w:val="none" w:sz="0" w:space="0" w:color="auto"/>
          </w:divBdr>
        </w:div>
        <w:div w:id="1307080799">
          <w:marLeft w:val="0"/>
          <w:marRight w:val="0"/>
          <w:marTop w:val="0"/>
          <w:marBottom w:val="0"/>
          <w:divBdr>
            <w:top w:val="none" w:sz="0" w:space="0" w:color="auto"/>
            <w:left w:val="none" w:sz="0" w:space="0" w:color="auto"/>
            <w:bottom w:val="none" w:sz="0" w:space="0" w:color="auto"/>
            <w:right w:val="none" w:sz="0" w:space="0" w:color="auto"/>
          </w:divBdr>
        </w:div>
        <w:div w:id="2007587270">
          <w:marLeft w:val="0"/>
          <w:marRight w:val="0"/>
          <w:marTop w:val="0"/>
          <w:marBottom w:val="0"/>
          <w:divBdr>
            <w:top w:val="none" w:sz="0" w:space="0" w:color="auto"/>
            <w:left w:val="none" w:sz="0" w:space="0" w:color="auto"/>
            <w:bottom w:val="none" w:sz="0" w:space="0" w:color="auto"/>
            <w:right w:val="none" w:sz="0" w:space="0" w:color="auto"/>
          </w:divBdr>
        </w:div>
        <w:div w:id="2018649623">
          <w:marLeft w:val="0"/>
          <w:marRight w:val="0"/>
          <w:marTop w:val="0"/>
          <w:marBottom w:val="0"/>
          <w:divBdr>
            <w:top w:val="none" w:sz="0" w:space="0" w:color="auto"/>
            <w:left w:val="none" w:sz="0" w:space="0" w:color="auto"/>
            <w:bottom w:val="none" w:sz="0" w:space="0" w:color="auto"/>
            <w:right w:val="none" w:sz="0" w:space="0" w:color="auto"/>
          </w:divBdr>
        </w:div>
      </w:divsChild>
    </w:div>
    <w:div w:id="699941472">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22564765">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2330138">
      <w:bodyDiv w:val="1"/>
      <w:marLeft w:val="0"/>
      <w:marRight w:val="0"/>
      <w:marTop w:val="0"/>
      <w:marBottom w:val="0"/>
      <w:divBdr>
        <w:top w:val="none" w:sz="0" w:space="0" w:color="auto"/>
        <w:left w:val="none" w:sz="0" w:space="0" w:color="auto"/>
        <w:bottom w:val="none" w:sz="0" w:space="0" w:color="auto"/>
        <w:right w:val="none" w:sz="0" w:space="0" w:color="auto"/>
      </w:divBdr>
      <w:divsChild>
        <w:div w:id="1484352170">
          <w:marLeft w:val="0"/>
          <w:marRight w:val="0"/>
          <w:marTop w:val="0"/>
          <w:marBottom w:val="0"/>
          <w:divBdr>
            <w:top w:val="none" w:sz="0" w:space="0" w:color="auto"/>
            <w:left w:val="none" w:sz="0" w:space="0" w:color="auto"/>
            <w:bottom w:val="none" w:sz="0" w:space="0" w:color="auto"/>
            <w:right w:val="none" w:sz="0" w:space="0" w:color="auto"/>
          </w:divBdr>
          <w:divsChild>
            <w:div w:id="1568565845">
              <w:marLeft w:val="0"/>
              <w:marRight w:val="0"/>
              <w:marTop w:val="0"/>
              <w:marBottom w:val="0"/>
              <w:divBdr>
                <w:top w:val="none" w:sz="0" w:space="0" w:color="auto"/>
                <w:left w:val="none" w:sz="0" w:space="0" w:color="auto"/>
                <w:bottom w:val="none" w:sz="0" w:space="0" w:color="auto"/>
                <w:right w:val="none" w:sz="0" w:space="0" w:color="auto"/>
              </w:divBdr>
            </w:div>
            <w:div w:id="1498113644">
              <w:marLeft w:val="0"/>
              <w:marRight w:val="0"/>
              <w:marTop w:val="0"/>
              <w:marBottom w:val="0"/>
              <w:divBdr>
                <w:top w:val="none" w:sz="0" w:space="0" w:color="auto"/>
                <w:left w:val="none" w:sz="0" w:space="0" w:color="auto"/>
                <w:bottom w:val="none" w:sz="0" w:space="0" w:color="auto"/>
                <w:right w:val="none" w:sz="0" w:space="0" w:color="auto"/>
              </w:divBdr>
            </w:div>
          </w:divsChild>
        </w:div>
        <w:div w:id="1029644891">
          <w:marLeft w:val="0"/>
          <w:marRight w:val="0"/>
          <w:marTop w:val="0"/>
          <w:marBottom w:val="0"/>
          <w:divBdr>
            <w:top w:val="none" w:sz="0" w:space="0" w:color="auto"/>
            <w:left w:val="none" w:sz="0" w:space="0" w:color="auto"/>
            <w:bottom w:val="none" w:sz="0" w:space="0" w:color="auto"/>
            <w:right w:val="none" w:sz="0" w:space="0" w:color="auto"/>
          </w:divBdr>
          <w:divsChild>
            <w:div w:id="849873063">
              <w:marLeft w:val="0"/>
              <w:marRight w:val="0"/>
              <w:marTop w:val="0"/>
              <w:marBottom w:val="0"/>
              <w:divBdr>
                <w:top w:val="none" w:sz="0" w:space="0" w:color="auto"/>
                <w:left w:val="none" w:sz="0" w:space="0" w:color="auto"/>
                <w:bottom w:val="none" w:sz="0" w:space="0" w:color="auto"/>
                <w:right w:val="none" w:sz="0" w:space="0" w:color="auto"/>
              </w:divBdr>
            </w:div>
            <w:div w:id="1732464187">
              <w:marLeft w:val="0"/>
              <w:marRight w:val="0"/>
              <w:marTop w:val="0"/>
              <w:marBottom w:val="0"/>
              <w:divBdr>
                <w:top w:val="none" w:sz="0" w:space="0" w:color="auto"/>
                <w:left w:val="none" w:sz="0" w:space="0" w:color="auto"/>
                <w:bottom w:val="none" w:sz="0" w:space="0" w:color="auto"/>
                <w:right w:val="none" w:sz="0" w:space="0" w:color="auto"/>
              </w:divBdr>
            </w:div>
          </w:divsChild>
        </w:div>
        <w:div w:id="1122379501">
          <w:marLeft w:val="0"/>
          <w:marRight w:val="0"/>
          <w:marTop w:val="0"/>
          <w:marBottom w:val="0"/>
          <w:divBdr>
            <w:top w:val="none" w:sz="0" w:space="0" w:color="auto"/>
            <w:left w:val="none" w:sz="0" w:space="0" w:color="auto"/>
            <w:bottom w:val="none" w:sz="0" w:space="0" w:color="auto"/>
            <w:right w:val="none" w:sz="0" w:space="0" w:color="auto"/>
          </w:divBdr>
          <w:divsChild>
            <w:div w:id="516577466">
              <w:marLeft w:val="0"/>
              <w:marRight w:val="0"/>
              <w:marTop w:val="0"/>
              <w:marBottom w:val="0"/>
              <w:divBdr>
                <w:top w:val="none" w:sz="0" w:space="0" w:color="auto"/>
                <w:left w:val="none" w:sz="0" w:space="0" w:color="auto"/>
                <w:bottom w:val="none" w:sz="0" w:space="0" w:color="auto"/>
                <w:right w:val="none" w:sz="0" w:space="0" w:color="auto"/>
              </w:divBdr>
            </w:div>
            <w:div w:id="1738169852">
              <w:marLeft w:val="0"/>
              <w:marRight w:val="0"/>
              <w:marTop w:val="0"/>
              <w:marBottom w:val="0"/>
              <w:divBdr>
                <w:top w:val="none" w:sz="0" w:space="0" w:color="auto"/>
                <w:left w:val="none" w:sz="0" w:space="0" w:color="auto"/>
                <w:bottom w:val="none" w:sz="0" w:space="0" w:color="auto"/>
                <w:right w:val="none" w:sz="0" w:space="0" w:color="auto"/>
              </w:divBdr>
            </w:div>
          </w:divsChild>
        </w:div>
        <w:div w:id="1208948953">
          <w:marLeft w:val="0"/>
          <w:marRight w:val="0"/>
          <w:marTop w:val="0"/>
          <w:marBottom w:val="0"/>
          <w:divBdr>
            <w:top w:val="none" w:sz="0" w:space="0" w:color="auto"/>
            <w:left w:val="none" w:sz="0" w:space="0" w:color="auto"/>
            <w:bottom w:val="none" w:sz="0" w:space="0" w:color="auto"/>
            <w:right w:val="none" w:sz="0" w:space="0" w:color="auto"/>
          </w:divBdr>
          <w:divsChild>
            <w:div w:id="1395156974">
              <w:marLeft w:val="0"/>
              <w:marRight w:val="0"/>
              <w:marTop w:val="0"/>
              <w:marBottom w:val="0"/>
              <w:divBdr>
                <w:top w:val="none" w:sz="0" w:space="0" w:color="auto"/>
                <w:left w:val="none" w:sz="0" w:space="0" w:color="auto"/>
                <w:bottom w:val="none" w:sz="0" w:space="0" w:color="auto"/>
                <w:right w:val="none" w:sz="0" w:space="0" w:color="auto"/>
              </w:divBdr>
            </w:div>
            <w:div w:id="968588348">
              <w:marLeft w:val="0"/>
              <w:marRight w:val="0"/>
              <w:marTop w:val="0"/>
              <w:marBottom w:val="0"/>
              <w:divBdr>
                <w:top w:val="none" w:sz="0" w:space="0" w:color="auto"/>
                <w:left w:val="none" w:sz="0" w:space="0" w:color="auto"/>
                <w:bottom w:val="none" w:sz="0" w:space="0" w:color="auto"/>
                <w:right w:val="none" w:sz="0" w:space="0" w:color="auto"/>
              </w:divBdr>
            </w:div>
          </w:divsChild>
        </w:div>
        <w:div w:id="1274703021">
          <w:marLeft w:val="0"/>
          <w:marRight w:val="0"/>
          <w:marTop w:val="0"/>
          <w:marBottom w:val="0"/>
          <w:divBdr>
            <w:top w:val="none" w:sz="0" w:space="0" w:color="auto"/>
            <w:left w:val="none" w:sz="0" w:space="0" w:color="auto"/>
            <w:bottom w:val="none" w:sz="0" w:space="0" w:color="auto"/>
            <w:right w:val="none" w:sz="0" w:space="0" w:color="auto"/>
          </w:divBdr>
          <w:divsChild>
            <w:div w:id="1224216144">
              <w:marLeft w:val="0"/>
              <w:marRight w:val="0"/>
              <w:marTop w:val="0"/>
              <w:marBottom w:val="0"/>
              <w:divBdr>
                <w:top w:val="none" w:sz="0" w:space="0" w:color="auto"/>
                <w:left w:val="none" w:sz="0" w:space="0" w:color="auto"/>
                <w:bottom w:val="none" w:sz="0" w:space="0" w:color="auto"/>
                <w:right w:val="none" w:sz="0" w:space="0" w:color="auto"/>
              </w:divBdr>
            </w:div>
            <w:div w:id="513495985">
              <w:marLeft w:val="0"/>
              <w:marRight w:val="0"/>
              <w:marTop w:val="0"/>
              <w:marBottom w:val="0"/>
              <w:divBdr>
                <w:top w:val="none" w:sz="0" w:space="0" w:color="auto"/>
                <w:left w:val="none" w:sz="0" w:space="0" w:color="auto"/>
                <w:bottom w:val="none" w:sz="0" w:space="0" w:color="auto"/>
                <w:right w:val="none" w:sz="0" w:space="0" w:color="auto"/>
              </w:divBdr>
            </w:div>
          </w:divsChild>
        </w:div>
        <w:div w:id="1697804664">
          <w:marLeft w:val="0"/>
          <w:marRight w:val="0"/>
          <w:marTop w:val="0"/>
          <w:marBottom w:val="0"/>
          <w:divBdr>
            <w:top w:val="none" w:sz="0" w:space="0" w:color="auto"/>
            <w:left w:val="none" w:sz="0" w:space="0" w:color="auto"/>
            <w:bottom w:val="none" w:sz="0" w:space="0" w:color="auto"/>
            <w:right w:val="none" w:sz="0" w:space="0" w:color="auto"/>
          </w:divBdr>
          <w:divsChild>
            <w:div w:id="1630278397">
              <w:marLeft w:val="0"/>
              <w:marRight w:val="0"/>
              <w:marTop w:val="0"/>
              <w:marBottom w:val="0"/>
              <w:divBdr>
                <w:top w:val="none" w:sz="0" w:space="0" w:color="auto"/>
                <w:left w:val="none" w:sz="0" w:space="0" w:color="auto"/>
                <w:bottom w:val="none" w:sz="0" w:space="0" w:color="auto"/>
                <w:right w:val="none" w:sz="0" w:space="0" w:color="auto"/>
              </w:divBdr>
            </w:div>
            <w:div w:id="1952086341">
              <w:marLeft w:val="0"/>
              <w:marRight w:val="0"/>
              <w:marTop w:val="0"/>
              <w:marBottom w:val="0"/>
              <w:divBdr>
                <w:top w:val="none" w:sz="0" w:space="0" w:color="auto"/>
                <w:left w:val="none" w:sz="0" w:space="0" w:color="auto"/>
                <w:bottom w:val="none" w:sz="0" w:space="0" w:color="auto"/>
                <w:right w:val="none" w:sz="0" w:space="0" w:color="auto"/>
              </w:divBdr>
            </w:div>
          </w:divsChild>
        </w:div>
        <w:div w:id="2017413343">
          <w:marLeft w:val="0"/>
          <w:marRight w:val="0"/>
          <w:marTop w:val="0"/>
          <w:marBottom w:val="0"/>
          <w:divBdr>
            <w:top w:val="none" w:sz="0" w:space="0" w:color="auto"/>
            <w:left w:val="none" w:sz="0" w:space="0" w:color="auto"/>
            <w:bottom w:val="none" w:sz="0" w:space="0" w:color="auto"/>
            <w:right w:val="none" w:sz="0" w:space="0" w:color="auto"/>
          </w:divBdr>
          <w:divsChild>
            <w:div w:id="782506003">
              <w:marLeft w:val="0"/>
              <w:marRight w:val="0"/>
              <w:marTop w:val="0"/>
              <w:marBottom w:val="0"/>
              <w:divBdr>
                <w:top w:val="none" w:sz="0" w:space="0" w:color="auto"/>
                <w:left w:val="none" w:sz="0" w:space="0" w:color="auto"/>
                <w:bottom w:val="none" w:sz="0" w:space="0" w:color="auto"/>
                <w:right w:val="none" w:sz="0" w:space="0" w:color="auto"/>
              </w:divBdr>
            </w:div>
            <w:div w:id="735127848">
              <w:marLeft w:val="0"/>
              <w:marRight w:val="0"/>
              <w:marTop w:val="0"/>
              <w:marBottom w:val="0"/>
              <w:divBdr>
                <w:top w:val="none" w:sz="0" w:space="0" w:color="auto"/>
                <w:left w:val="none" w:sz="0" w:space="0" w:color="auto"/>
                <w:bottom w:val="none" w:sz="0" w:space="0" w:color="auto"/>
                <w:right w:val="none" w:sz="0" w:space="0" w:color="auto"/>
              </w:divBdr>
            </w:div>
          </w:divsChild>
        </w:div>
        <w:div w:id="732964979">
          <w:marLeft w:val="0"/>
          <w:marRight w:val="0"/>
          <w:marTop w:val="0"/>
          <w:marBottom w:val="0"/>
          <w:divBdr>
            <w:top w:val="none" w:sz="0" w:space="0" w:color="auto"/>
            <w:left w:val="none" w:sz="0" w:space="0" w:color="auto"/>
            <w:bottom w:val="none" w:sz="0" w:space="0" w:color="auto"/>
            <w:right w:val="none" w:sz="0" w:space="0" w:color="auto"/>
          </w:divBdr>
          <w:divsChild>
            <w:div w:id="1024131869">
              <w:marLeft w:val="0"/>
              <w:marRight w:val="0"/>
              <w:marTop w:val="0"/>
              <w:marBottom w:val="0"/>
              <w:divBdr>
                <w:top w:val="none" w:sz="0" w:space="0" w:color="auto"/>
                <w:left w:val="none" w:sz="0" w:space="0" w:color="auto"/>
                <w:bottom w:val="none" w:sz="0" w:space="0" w:color="auto"/>
                <w:right w:val="none" w:sz="0" w:space="0" w:color="auto"/>
              </w:divBdr>
            </w:div>
            <w:div w:id="44450828">
              <w:marLeft w:val="0"/>
              <w:marRight w:val="0"/>
              <w:marTop w:val="0"/>
              <w:marBottom w:val="0"/>
              <w:divBdr>
                <w:top w:val="none" w:sz="0" w:space="0" w:color="auto"/>
                <w:left w:val="none" w:sz="0" w:space="0" w:color="auto"/>
                <w:bottom w:val="none" w:sz="0" w:space="0" w:color="auto"/>
                <w:right w:val="none" w:sz="0" w:space="0" w:color="auto"/>
              </w:divBdr>
            </w:div>
          </w:divsChild>
        </w:div>
        <w:div w:id="1328434653">
          <w:marLeft w:val="0"/>
          <w:marRight w:val="0"/>
          <w:marTop w:val="0"/>
          <w:marBottom w:val="0"/>
          <w:divBdr>
            <w:top w:val="none" w:sz="0" w:space="0" w:color="auto"/>
            <w:left w:val="none" w:sz="0" w:space="0" w:color="auto"/>
            <w:bottom w:val="none" w:sz="0" w:space="0" w:color="auto"/>
            <w:right w:val="none" w:sz="0" w:space="0" w:color="auto"/>
          </w:divBdr>
          <w:divsChild>
            <w:div w:id="1709987390">
              <w:marLeft w:val="0"/>
              <w:marRight w:val="0"/>
              <w:marTop w:val="0"/>
              <w:marBottom w:val="0"/>
              <w:divBdr>
                <w:top w:val="none" w:sz="0" w:space="0" w:color="auto"/>
                <w:left w:val="none" w:sz="0" w:space="0" w:color="auto"/>
                <w:bottom w:val="none" w:sz="0" w:space="0" w:color="auto"/>
                <w:right w:val="none" w:sz="0" w:space="0" w:color="auto"/>
              </w:divBdr>
            </w:div>
            <w:div w:id="809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43863421">
      <w:bodyDiv w:val="1"/>
      <w:marLeft w:val="0"/>
      <w:marRight w:val="0"/>
      <w:marTop w:val="0"/>
      <w:marBottom w:val="0"/>
      <w:divBdr>
        <w:top w:val="none" w:sz="0" w:space="0" w:color="auto"/>
        <w:left w:val="none" w:sz="0" w:space="0" w:color="auto"/>
        <w:bottom w:val="none" w:sz="0" w:space="0" w:color="auto"/>
        <w:right w:val="none" w:sz="0" w:space="0" w:color="auto"/>
      </w:divBdr>
    </w:div>
    <w:div w:id="864246685">
      <w:bodyDiv w:val="1"/>
      <w:marLeft w:val="0"/>
      <w:marRight w:val="0"/>
      <w:marTop w:val="0"/>
      <w:marBottom w:val="0"/>
      <w:divBdr>
        <w:top w:val="none" w:sz="0" w:space="0" w:color="auto"/>
        <w:left w:val="none" w:sz="0" w:space="0" w:color="auto"/>
        <w:bottom w:val="none" w:sz="0" w:space="0" w:color="auto"/>
        <w:right w:val="none" w:sz="0" w:space="0" w:color="auto"/>
      </w:divBdr>
    </w:div>
    <w:div w:id="883249742">
      <w:bodyDiv w:val="1"/>
      <w:marLeft w:val="0"/>
      <w:marRight w:val="0"/>
      <w:marTop w:val="0"/>
      <w:marBottom w:val="0"/>
      <w:divBdr>
        <w:top w:val="none" w:sz="0" w:space="0" w:color="auto"/>
        <w:left w:val="none" w:sz="0" w:space="0" w:color="auto"/>
        <w:bottom w:val="none" w:sz="0" w:space="0" w:color="auto"/>
        <w:right w:val="none" w:sz="0" w:space="0" w:color="auto"/>
      </w:divBdr>
      <w:divsChild>
        <w:div w:id="350958976">
          <w:marLeft w:val="0"/>
          <w:marRight w:val="0"/>
          <w:marTop w:val="150"/>
          <w:marBottom w:val="0"/>
          <w:divBdr>
            <w:top w:val="none" w:sz="0" w:space="0" w:color="auto"/>
            <w:left w:val="none" w:sz="0" w:space="0" w:color="auto"/>
            <w:bottom w:val="none" w:sz="0" w:space="0" w:color="auto"/>
            <w:right w:val="none" w:sz="0" w:space="0" w:color="auto"/>
          </w:divBdr>
          <w:divsChild>
            <w:div w:id="1731341436">
              <w:marLeft w:val="0"/>
              <w:marRight w:val="0"/>
              <w:marTop w:val="0"/>
              <w:marBottom w:val="0"/>
              <w:divBdr>
                <w:top w:val="none" w:sz="0" w:space="0" w:color="auto"/>
                <w:left w:val="none" w:sz="0" w:space="0" w:color="auto"/>
                <w:bottom w:val="none" w:sz="0" w:space="0" w:color="auto"/>
                <w:right w:val="none" w:sz="0" w:space="0" w:color="auto"/>
              </w:divBdr>
            </w:div>
            <w:div w:id="663821655">
              <w:marLeft w:val="0"/>
              <w:marRight w:val="0"/>
              <w:marTop w:val="0"/>
              <w:marBottom w:val="0"/>
              <w:divBdr>
                <w:top w:val="none" w:sz="0" w:space="0" w:color="auto"/>
                <w:left w:val="none" w:sz="0" w:space="0" w:color="auto"/>
                <w:bottom w:val="none" w:sz="0" w:space="0" w:color="auto"/>
                <w:right w:val="none" w:sz="0" w:space="0" w:color="auto"/>
              </w:divBdr>
            </w:div>
          </w:divsChild>
        </w:div>
        <w:div w:id="298462179">
          <w:marLeft w:val="0"/>
          <w:marRight w:val="0"/>
          <w:marTop w:val="150"/>
          <w:marBottom w:val="0"/>
          <w:divBdr>
            <w:top w:val="none" w:sz="0" w:space="0" w:color="auto"/>
            <w:left w:val="none" w:sz="0" w:space="0" w:color="auto"/>
            <w:bottom w:val="none" w:sz="0" w:space="0" w:color="auto"/>
            <w:right w:val="none" w:sz="0" w:space="0" w:color="auto"/>
          </w:divBdr>
          <w:divsChild>
            <w:div w:id="2046439597">
              <w:marLeft w:val="0"/>
              <w:marRight w:val="0"/>
              <w:marTop w:val="0"/>
              <w:marBottom w:val="0"/>
              <w:divBdr>
                <w:top w:val="none" w:sz="0" w:space="0" w:color="auto"/>
                <w:left w:val="none" w:sz="0" w:space="0" w:color="auto"/>
                <w:bottom w:val="none" w:sz="0" w:space="0" w:color="auto"/>
                <w:right w:val="none" w:sz="0" w:space="0" w:color="auto"/>
              </w:divBdr>
            </w:div>
            <w:div w:id="1693070447">
              <w:marLeft w:val="0"/>
              <w:marRight w:val="0"/>
              <w:marTop w:val="0"/>
              <w:marBottom w:val="0"/>
              <w:divBdr>
                <w:top w:val="none" w:sz="0" w:space="0" w:color="auto"/>
                <w:left w:val="none" w:sz="0" w:space="0" w:color="auto"/>
                <w:bottom w:val="none" w:sz="0" w:space="0" w:color="auto"/>
                <w:right w:val="none" w:sz="0" w:space="0" w:color="auto"/>
              </w:divBdr>
            </w:div>
          </w:divsChild>
        </w:div>
        <w:div w:id="642345730">
          <w:marLeft w:val="0"/>
          <w:marRight w:val="0"/>
          <w:marTop w:val="150"/>
          <w:marBottom w:val="0"/>
          <w:divBdr>
            <w:top w:val="none" w:sz="0" w:space="0" w:color="auto"/>
            <w:left w:val="none" w:sz="0" w:space="0" w:color="auto"/>
            <w:bottom w:val="none" w:sz="0" w:space="0" w:color="auto"/>
            <w:right w:val="none" w:sz="0" w:space="0" w:color="auto"/>
          </w:divBdr>
          <w:divsChild>
            <w:div w:id="864826564">
              <w:marLeft w:val="0"/>
              <w:marRight w:val="0"/>
              <w:marTop w:val="0"/>
              <w:marBottom w:val="0"/>
              <w:divBdr>
                <w:top w:val="none" w:sz="0" w:space="0" w:color="auto"/>
                <w:left w:val="none" w:sz="0" w:space="0" w:color="auto"/>
                <w:bottom w:val="none" w:sz="0" w:space="0" w:color="auto"/>
                <w:right w:val="none" w:sz="0" w:space="0" w:color="auto"/>
              </w:divBdr>
            </w:div>
            <w:div w:id="1346051565">
              <w:marLeft w:val="0"/>
              <w:marRight w:val="0"/>
              <w:marTop w:val="0"/>
              <w:marBottom w:val="0"/>
              <w:divBdr>
                <w:top w:val="none" w:sz="0" w:space="0" w:color="auto"/>
                <w:left w:val="none" w:sz="0" w:space="0" w:color="auto"/>
                <w:bottom w:val="none" w:sz="0" w:space="0" w:color="auto"/>
                <w:right w:val="none" w:sz="0" w:space="0" w:color="auto"/>
              </w:divBdr>
            </w:div>
          </w:divsChild>
        </w:div>
        <w:div w:id="663096115">
          <w:marLeft w:val="0"/>
          <w:marRight w:val="0"/>
          <w:marTop w:val="150"/>
          <w:marBottom w:val="0"/>
          <w:divBdr>
            <w:top w:val="none" w:sz="0" w:space="0" w:color="auto"/>
            <w:left w:val="none" w:sz="0" w:space="0" w:color="auto"/>
            <w:bottom w:val="none" w:sz="0" w:space="0" w:color="auto"/>
            <w:right w:val="none" w:sz="0" w:space="0" w:color="auto"/>
          </w:divBdr>
          <w:divsChild>
            <w:div w:id="1269851907">
              <w:marLeft w:val="0"/>
              <w:marRight w:val="0"/>
              <w:marTop w:val="0"/>
              <w:marBottom w:val="0"/>
              <w:divBdr>
                <w:top w:val="none" w:sz="0" w:space="0" w:color="auto"/>
                <w:left w:val="none" w:sz="0" w:space="0" w:color="auto"/>
                <w:bottom w:val="none" w:sz="0" w:space="0" w:color="auto"/>
                <w:right w:val="none" w:sz="0" w:space="0" w:color="auto"/>
              </w:divBdr>
            </w:div>
            <w:div w:id="3748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7246434">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5722316">
      <w:bodyDiv w:val="1"/>
      <w:marLeft w:val="0"/>
      <w:marRight w:val="0"/>
      <w:marTop w:val="0"/>
      <w:marBottom w:val="0"/>
      <w:divBdr>
        <w:top w:val="none" w:sz="0" w:space="0" w:color="auto"/>
        <w:left w:val="none" w:sz="0" w:space="0" w:color="auto"/>
        <w:bottom w:val="none" w:sz="0" w:space="0" w:color="auto"/>
        <w:right w:val="none" w:sz="0" w:space="0" w:color="auto"/>
      </w:divBdr>
    </w:div>
    <w:div w:id="988439019">
      <w:bodyDiv w:val="1"/>
      <w:marLeft w:val="0"/>
      <w:marRight w:val="0"/>
      <w:marTop w:val="0"/>
      <w:marBottom w:val="0"/>
      <w:divBdr>
        <w:top w:val="none" w:sz="0" w:space="0" w:color="auto"/>
        <w:left w:val="none" w:sz="0" w:space="0" w:color="auto"/>
        <w:bottom w:val="none" w:sz="0" w:space="0" w:color="auto"/>
        <w:right w:val="none" w:sz="0" w:space="0" w:color="auto"/>
      </w:divBdr>
    </w:div>
    <w:div w:id="1016661740">
      <w:bodyDiv w:val="1"/>
      <w:marLeft w:val="0"/>
      <w:marRight w:val="0"/>
      <w:marTop w:val="0"/>
      <w:marBottom w:val="0"/>
      <w:divBdr>
        <w:top w:val="none" w:sz="0" w:space="0" w:color="auto"/>
        <w:left w:val="none" w:sz="0" w:space="0" w:color="auto"/>
        <w:bottom w:val="none" w:sz="0" w:space="0" w:color="auto"/>
        <w:right w:val="none" w:sz="0" w:space="0" w:color="auto"/>
      </w:divBdr>
      <w:divsChild>
        <w:div w:id="24795898">
          <w:marLeft w:val="0"/>
          <w:marRight w:val="0"/>
          <w:marTop w:val="0"/>
          <w:marBottom w:val="0"/>
          <w:divBdr>
            <w:top w:val="none" w:sz="0" w:space="0" w:color="auto"/>
            <w:left w:val="none" w:sz="0" w:space="0" w:color="auto"/>
            <w:bottom w:val="none" w:sz="0" w:space="0" w:color="auto"/>
            <w:right w:val="none" w:sz="0" w:space="0" w:color="auto"/>
          </w:divBdr>
          <w:divsChild>
            <w:div w:id="1993018214">
              <w:marLeft w:val="0"/>
              <w:marRight w:val="0"/>
              <w:marTop w:val="0"/>
              <w:marBottom w:val="0"/>
              <w:divBdr>
                <w:top w:val="none" w:sz="0" w:space="0" w:color="auto"/>
                <w:left w:val="none" w:sz="0" w:space="0" w:color="auto"/>
                <w:bottom w:val="none" w:sz="0" w:space="0" w:color="auto"/>
                <w:right w:val="none" w:sz="0" w:space="0" w:color="auto"/>
              </w:divBdr>
              <w:divsChild>
                <w:div w:id="1749842398">
                  <w:marLeft w:val="0"/>
                  <w:marRight w:val="0"/>
                  <w:marTop w:val="0"/>
                  <w:marBottom w:val="0"/>
                  <w:divBdr>
                    <w:top w:val="none" w:sz="0" w:space="0" w:color="auto"/>
                    <w:left w:val="none" w:sz="0" w:space="0" w:color="auto"/>
                    <w:bottom w:val="none" w:sz="0" w:space="0" w:color="auto"/>
                    <w:right w:val="none" w:sz="0" w:space="0" w:color="auto"/>
                  </w:divBdr>
                  <w:divsChild>
                    <w:div w:id="1957132996">
                      <w:marLeft w:val="0"/>
                      <w:marRight w:val="0"/>
                      <w:marTop w:val="0"/>
                      <w:marBottom w:val="0"/>
                      <w:divBdr>
                        <w:top w:val="none" w:sz="0" w:space="0" w:color="auto"/>
                        <w:left w:val="none" w:sz="0" w:space="0" w:color="auto"/>
                        <w:bottom w:val="none" w:sz="0" w:space="0" w:color="auto"/>
                        <w:right w:val="none" w:sz="0" w:space="0" w:color="auto"/>
                      </w:divBdr>
                      <w:divsChild>
                        <w:div w:id="1526677653">
                          <w:marLeft w:val="0"/>
                          <w:marRight w:val="0"/>
                          <w:marTop w:val="0"/>
                          <w:marBottom w:val="0"/>
                          <w:divBdr>
                            <w:top w:val="none" w:sz="0" w:space="0" w:color="auto"/>
                            <w:left w:val="none" w:sz="0" w:space="0" w:color="auto"/>
                            <w:bottom w:val="none" w:sz="0" w:space="0" w:color="auto"/>
                            <w:right w:val="none" w:sz="0" w:space="0" w:color="auto"/>
                          </w:divBdr>
                        </w:div>
                        <w:div w:id="945386964">
                          <w:marLeft w:val="0"/>
                          <w:marRight w:val="0"/>
                          <w:marTop w:val="0"/>
                          <w:marBottom w:val="0"/>
                          <w:divBdr>
                            <w:top w:val="none" w:sz="0" w:space="0" w:color="auto"/>
                            <w:left w:val="none" w:sz="0" w:space="0" w:color="auto"/>
                            <w:bottom w:val="none" w:sz="0" w:space="0" w:color="auto"/>
                            <w:right w:val="none" w:sz="0" w:space="0" w:color="auto"/>
                          </w:divBdr>
                        </w:div>
                        <w:div w:id="9764931">
                          <w:marLeft w:val="0"/>
                          <w:marRight w:val="0"/>
                          <w:marTop w:val="0"/>
                          <w:marBottom w:val="0"/>
                          <w:divBdr>
                            <w:top w:val="none" w:sz="0" w:space="0" w:color="auto"/>
                            <w:left w:val="none" w:sz="0" w:space="0" w:color="auto"/>
                            <w:bottom w:val="none" w:sz="0" w:space="0" w:color="auto"/>
                            <w:right w:val="none" w:sz="0" w:space="0" w:color="auto"/>
                          </w:divBdr>
                        </w:div>
                        <w:div w:id="1561281081">
                          <w:marLeft w:val="0"/>
                          <w:marRight w:val="0"/>
                          <w:marTop w:val="0"/>
                          <w:marBottom w:val="0"/>
                          <w:divBdr>
                            <w:top w:val="none" w:sz="0" w:space="0" w:color="auto"/>
                            <w:left w:val="none" w:sz="0" w:space="0" w:color="auto"/>
                            <w:bottom w:val="none" w:sz="0" w:space="0" w:color="auto"/>
                            <w:right w:val="none" w:sz="0" w:space="0" w:color="auto"/>
                          </w:divBdr>
                          <w:divsChild>
                            <w:div w:id="153955330">
                              <w:marLeft w:val="0"/>
                              <w:marRight w:val="0"/>
                              <w:marTop w:val="0"/>
                              <w:marBottom w:val="0"/>
                              <w:divBdr>
                                <w:top w:val="none" w:sz="0" w:space="0" w:color="auto"/>
                                <w:left w:val="none" w:sz="0" w:space="0" w:color="auto"/>
                                <w:bottom w:val="none" w:sz="0" w:space="0" w:color="auto"/>
                                <w:right w:val="none" w:sz="0" w:space="0" w:color="auto"/>
                              </w:divBdr>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1977829180">
                          <w:marLeft w:val="0"/>
                          <w:marRight w:val="0"/>
                          <w:marTop w:val="0"/>
                          <w:marBottom w:val="0"/>
                          <w:divBdr>
                            <w:top w:val="none" w:sz="0" w:space="0" w:color="auto"/>
                            <w:left w:val="none" w:sz="0" w:space="0" w:color="auto"/>
                            <w:bottom w:val="none" w:sz="0" w:space="0" w:color="auto"/>
                            <w:right w:val="none" w:sz="0" w:space="0" w:color="auto"/>
                          </w:divBdr>
                        </w:div>
                        <w:div w:id="1503280604">
                          <w:marLeft w:val="0"/>
                          <w:marRight w:val="0"/>
                          <w:marTop w:val="0"/>
                          <w:marBottom w:val="0"/>
                          <w:divBdr>
                            <w:top w:val="none" w:sz="0" w:space="0" w:color="auto"/>
                            <w:left w:val="none" w:sz="0" w:space="0" w:color="auto"/>
                            <w:bottom w:val="none" w:sz="0" w:space="0" w:color="auto"/>
                            <w:right w:val="none" w:sz="0" w:space="0" w:color="auto"/>
                          </w:divBdr>
                        </w:div>
                        <w:div w:id="1189101944">
                          <w:marLeft w:val="0"/>
                          <w:marRight w:val="0"/>
                          <w:marTop w:val="0"/>
                          <w:marBottom w:val="0"/>
                          <w:divBdr>
                            <w:top w:val="none" w:sz="0" w:space="0" w:color="auto"/>
                            <w:left w:val="none" w:sz="0" w:space="0" w:color="auto"/>
                            <w:bottom w:val="none" w:sz="0" w:space="0" w:color="auto"/>
                            <w:right w:val="none" w:sz="0" w:space="0" w:color="auto"/>
                          </w:divBdr>
                          <w:divsChild>
                            <w:div w:id="1196187425">
                              <w:marLeft w:val="0"/>
                              <w:marRight w:val="0"/>
                              <w:marTop w:val="0"/>
                              <w:marBottom w:val="0"/>
                              <w:divBdr>
                                <w:top w:val="none" w:sz="0" w:space="0" w:color="auto"/>
                                <w:left w:val="none" w:sz="0" w:space="0" w:color="auto"/>
                                <w:bottom w:val="none" w:sz="0" w:space="0" w:color="auto"/>
                                <w:right w:val="none" w:sz="0" w:space="0" w:color="auto"/>
                              </w:divBdr>
                            </w:div>
                            <w:div w:id="743065277">
                              <w:marLeft w:val="0"/>
                              <w:marRight w:val="0"/>
                              <w:marTop w:val="0"/>
                              <w:marBottom w:val="0"/>
                              <w:divBdr>
                                <w:top w:val="none" w:sz="0" w:space="0" w:color="auto"/>
                                <w:left w:val="none" w:sz="0" w:space="0" w:color="auto"/>
                                <w:bottom w:val="none" w:sz="0" w:space="0" w:color="auto"/>
                                <w:right w:val="none" w:sz="0" w:space="0" w:color="auto"/>
                              </w:divBdr>
                            </w:div>
                          </w:divsChild>
                        </w:div>
                        <w:div w:id="654721929">
                          <w:marLeft w:val="0"/>
                          <w:marRight w:val="0"/>
                          <w:marTop w:val="0"/>
                          <w:marBottom w:val="0"/>
                          <w:divBdr>
                            <w:top w:val="none" w:sz="0" w:space="0" w:color="auto"/>
                            <w:left w:val="none" w:sz="0" w:space="0" w:color="auto"/>
                            <w:bottom w:val="none" w:sz="0" w:space="0" w:color="auto"/>
                            <w:right w:val="none" w:sz="0" w:space="0" w:color="auto"/>
                          </w:divBdr>
                        </w:div>
                        <w:div w:id="500854331">
                          <w:marLeft w:val="0"/>
                          <w:marRight w:val="0"/>
                          <w:marTop w:val="0"/>
                          <w:marBottom w:val="0"/>
                          <w:divBdr>
                            <w:top w:val="none" w:sz="0" w:space="0" w:color="auto"/>
                            <w:left w:val="none" w:sz="0" w:space="0" w:color="auto"/>
                            <w:bottom w:val="none" w:sz="0" w:space="0" w:color="auto"/>
                            <w:right w:val="none" w:sz="0" w:space="0" w:color="auto"/>
                          </w:divBdr>
                          <w:divsChild>
                            <w:div w:id="1805809926">
                              <w:marLeft w:val="0"/>
                              <w:marRight w:val="0"/>
                              <w:marTop w:val="0"/>
                              <w:marBottom w:val="0"/>
                              <w:divBdr>
                                <w:top w:val="none" w:sz="0" w:space="0" w:color="auto"/>
                                <w:left w:val="none" w:sz="0" w:space="0" w:color="auto"/>
                                <w:bottom w:val="none" w:sz="0" w:space="0" w:color="auto"/>
                                <w:right w:val="none" w:sz="0" w:space="0" w:color="auto"/>
                              </w:divBdr>
                            </w:div>
                            <w:div w:id="2001498345">
                              <w:marLeft w:val="0"/>
                              <w:marRight w:val="0"/>
                              <w:marTop w:val="0"/>
                              <w:marBottom w:val="0"/>
                              <w:divBdr>
                                <w:top w:val="none" w:sz="0" w:space="0" w:color="auto"/>
                                <w:left w:val="none" w:sz="0" w:space="0" w:color="auto"/>
                                <w:bottom w:val="none" w:sz="0" w:space="0" w:color="auto"/>
                                <w:right w:val="none" w:sz="0" w:space="0" w:color="auto"/>
                              </w:divBdr>
                            </w:div>
                          </w:divsChild>
                        </w:div>
                        <w:div w:id="1718898104">
                          <w:marLeft w:val="0"/>
                          <w:marRight w:val="0"/>
                          <w:marTop w:val="0"/>
                          <w:marBottom w:val="0"/>
                          <w:divBdr>
                            <w:top w:val="none" w:sz="0" w:space="0" w:color="auto"/>
                            <w:left w:val="none" w:sz="0" w:space="0" w:color="auto"/>
                            <w:bottom w:val="none" w:sz="0" w:space="0" w:color="auto"/>
                            <w:right w:val="none" w:sz="0" w:space="0" w:color="auto"/>
                          </w:divBdr>
                        </w:div>
                        <w:div w:id="580215135">
                          <w:marLeft w:val="0"/>
                          <w:marRight w:val="0"/>
                          <w:marTop w:val="0"/>
                          <w:marBottom w:val="0"/>
                          <w:divBdr>
                            <w:top w:val="none" w:sz="0" w:space="0" w:color="auto"/>
                            <w:left w:val="none" w:sz="0" w:space="0" w:color="auto"/>
                            <w:bottom w:val="none" w:sz="0" w:space="0" w:color="auto"/>
                            <w:right w:val="none" w:sz="0" w:space="0" w:color="auto"/>
                          </w:divBdr>
                        </w:div>
                        <w:div w:id="953287949">
                          <w:marLeft w:val="0"/>
                          <w:marRight w:val="0"/>
                          <w:marTop w:val="0"/>
                          <w:marBottom w:val="0"/>
                          <w:divBdr>
                            <w:top w:val="none" w:sz="0" w:space="0" w:color="auto"/>
                            <w:left w:val="none" w:sz="0" w:space="0" w:color="auto"/>
                            <w:bottom w:val="none" w:sz="0" w:space="0" w:color="auto"/>
                            <w:right w:val="none" w:sz="0" w:space="0" w:color="auto"/>
                          </w:divBdr>
                          <w:divsChild>
                            <w:div w:id="279533894">
                              <w:marLeft w:val="0"/>
                              <w:marRight w:val="0"/>
                              <w:marTop w:val="0"/>
                              <w:marBottom w:val="0"/>
                              <w:divBdr>
                                <w:top w:val="none" w:sz="0" w:space="0" w:color="auto"/>
                                <w:left w:val="none" w:sz="0" w:space="0" w:color="auto"/>
                                <w:bottom w:val="none" w:sz="0" w:space="0" w:color="auto"/>
                                <w:right w:val="none" w:sz="0" w:space="0" w:color="auto"/>
                              </w:divBdr>
                            </w:div>
                            <w:div w:id="2029870726">
                              <w:marLeft w:val="0"/>
                              <w:marRight w:val="0"/>
                              <w:marTop w:val="0"/>
                              <w:marBottom w:val="0"/>
                              <w:divBdr>
                                <w:top w:val="none" w:sz="0" w:space="0" w:color="auto"/>
                                <w:left w:val="none" w:sz="0" w:space="0" w:color="auto"/>
                                <w:bottom w:val="none" w:sz="0" w:space="0" w:color="auto"/>
                                <w:right w:val="none" w:sz="0" w:space="0" w:color="auto"/>
                              </w:divBdr>
                            </w:div>
                            <w:div w:id="1602956960">
                              <w:marLeft w:val="0"/>
                              <w:marRight w:val="0"/>
                              <w:marTop w:val="0"/>
                              <w:marBottom w:val="0"/>
                              <w:divBdr>
                                <w:top w:val="none" w:sz="0" w:space="0" w:color="auto"/>
                                <w:left w:val="none" w:sz="0" w:space="0" w:color="auto"/>
                                <w:bottom w:val="none" w:sz="0" w:space="0" w:color="auto"/>
                                <w:right w:val="none" w:sz="0" w:space="0" w:color="auto"/>
                              </w:divBdr>
                            </w:div>
                            <w:div w:id="1396123906">
                              <w:marLeft w:val="0"/>
                              <w:marRight w:val="0"/>
                              <w:marTop w:val="0"/>
                              <w:marBottom w:val="0"/>
                              <w:divBdr>
                                <w:top w:val="none" w:sz="0" w:space="0" w:color="auto"/>
                                <w:left w:val="none" w:sz="0" w:space="0" w:color="auto"/>
                                <w:bottom w:val="none" w:sz="0" w:space="0" w:color="auto"/>
                                <w:right w:val="none" w:sz="0" w:space="0" w:color="auto"/>
                              </w:divBdr>
                            </w:div>
                            <w:div w:id="915439383">
                              <w:marLeft w:val="0"/>
                              <w:marRight w:val="0"/>
                              <w:marTop w:val="0"/>
                              <w:marBottom w:val="0"/>
                              <w:divBdr>
                                <w:top w:val="none" w:sz="0" w:space="0" w:color="auto"/>
                                <w:left w:val="none" w:sz="0" w:space="0" w:color="auto"/>
                                <w:bottom w:val="none" w:sz="0" w:space="0" w:color="auto"/>
                                <w:right w:val="none" w:sz="0" w:space="0" w:color="auto"/>
                              </w:divBdr>
                            </w:div>
                            <w:div w:id="1205287790">
                              <w:marLeft w:val="0"/>
                              <w:marRight w:val="0"/>
                              <w:marTop w:val="0"/>
                              <w:marBottom w:val="0"/>
                              <w:divBdr>
                                <w:top w:val="none" w:sz="0" w:space="0" w:color="auto"/>
                                <w:left w:val="none" w:sz="0" w:space="0" w:color="auto"/>
                                <w:bottom w:val="none" w:sz="0" w:space="0" w:color="auto"/>
                                <w:right w:val="none" w:sz="0" w:space="0" w:color="auto"/>
                              </w:divBdr>
                            </w:div>
                            <w:div w:id="294063141">
                              <w:marLeft w:val="0"/>
                              <w:marRight w:val="0"/>
                              <w:marTop w:val="0"/>
                              <w:marBottom w:val="0"/>
                              <w:divBdr>
                                <w:top w:val="none" w:sz="0" w:space="0" w:color="auto"/>
                                <w:left w:val="none" w:sz="0" w:space="0" w:color="auto"/>
                                <w:bottom w:val="none" w:sz="0" w:space="0" w:color="auto"/>
                                <w:right w:val="none" w:sz="0" w:space="0" w:color="auto"/>
                              </w:divBdr>
                            </w:div>
                            <w:div w:id="1768692186">
                              <w:marLeft w:val="0"/>
                              <w:marRight w:val="0"/>
                              <w:marTop w:val="0"/>
                              <w:marBottom w:val="0"/>
                              <w:divBdr>
                                <w:top w:val="none" w:sz="0" w:space="0" w:color="auto"/>
                                <w:left w:val="none" w:sz="0" w:space="0" w:color="auto"/>
                                <w:bottom w:val="none" w:sz="0" w:space="0" w:color="auto"/>
                                <w:right w:val="none" w:sz="0" w:space="0" w:color="auto"/>
                              </w:divBdr>
                            </w:div>
                            <w:div w:id="1055083171">
                              <w:marLeft w:val="0"/>
                              <w:marRight w:val="0"/>
                              <w:marTop w:val="0"/>
                              <w:marBottom w:val="0"/>
                              <w:divBdr>
                                <w:top w:val="none" w:sz="0" w:space="0" w:color="auto"/>
                                <w:left w:val="none" w:sz="0" w:space="0" w:color="auto"/>
                                <w:bottom w:val="none" w:sz="0" w:space="0" w:color="auto"/>
                                <w:right w:val="none" w:sz="0" w:space="0" w:color="auto"/>
                              </w:divBdr>
                            </w:div>
                            <w:div w:id="2132703249">
                              <w:marLeft w:val="0"/>
                              <w:marRight w:val="0"/>
                              <w:marTop w:val="0"/>
                              <w:marBottom w:val="0"/>
                              <w:divBdr>
                                <w:top w:val="none" w:sz="0" w:space="0" w:color="auto"/>
                                <w:left w:val="none" w:sz="0" w:space="0" w:color="auto"/>
                                <w:bottom w:val="none" w:sz="0" w:space="0" w:color="auto"/>
                                <w:right w:val="none" w:sz="0" w:space="0" w:color="auto"/>
                              </w:divBdr>
                            </w:div>
                            <w:div w:id="1199197247">
                              <w:marLeft w:val="0"/>
                              <w:marRight w:val="0"/>
                              <w:marTop w:val="0"/>
                              <w:marBottom w:val="0"/>
                              <w:divBdr>
                                <w:top w:val="none" w:sz="0" w:space="0" w:color="auto"/>
                                <w:left w:val="none" w:sz="0" w:space="0" w:color="auto"/>
                                <w:bottom w:val="none" w:sz="0" w:space="0" w:color="auto"/>
                                <w:right w:val="none" w:sz="0" w:space="0" w:color="auto"/>
                              </w:divBdr>
                            </w:div>
                            <w:div w:id="809633059">
                              <w:marLeft w:val="0"/>
                              <w:marRight w:val="0"/>
                              <w:marTop w:val="0"/>
                              <w:marBottom w:val="0"/>
                              <w:divBdr>
                                <w:top w:val="none" w:sz="0" w:space="0" w:color="auto"/>
                                <w:left w:val="none" w:sz="0" w:space="0" w:color="auto"/>
                                <w:bottom w:val="none" w:sz="0" w:space="0" w:color="auto"/>
                                <w:right w:val="none" w:sz="0" w:space="0" w:color="auto"/>
                              </w:divBdr>
                            </w:div>
                            <w:div w:id="474953193">
                              <w:marLeft w:val="0"/>
                              <w:marRight w:val="0"/>
                              <w:marTop w:val="0"/>
                              <w:marBottom w:val="0"/>
                              <w:divBdr>
                                <w:top w:val="none" w:sz="0" w:space="0" w:color="auto"/>
                                <w:left w:val="none" w:sz="0" w:space="0" w:color="auto"/>
                                <w:bottom w:val="none" w:sz="0" w:space="0" w:color="auto"/>
                                <w:right w:val="none" w:sz="0" w:space="0" w:color="auto"/>
                              </w:divBdr>
                            </w:div>
                            <w:div w:id="902570404">
                              <w:marLeft w:val="0"/>
                              <w:marRight w:val="0"/>
                              <w:marTop w:val="0"/>
                              <w:marBottom w:val="0"/>
                              <w:divBdr>
                                <w:top w:val="none" w:sz="0" w:space="0" w:color="auto"/>
                                <w:left w:val="none" w:sz="0" w:space="0" w:color="auto"/>
                                <w:bottom w:val="none" w:sz="0" w:space="0" w:color="auto"/>
                                <w:right w:val="none" w:sz="0" w:space="0" w:color="auto"/>
                              </w:divBdr>
                            </w:div>
                            <w:div w:id="620920792">
                              <w:marLeft w:val="0"/>
                              <w:marRight w:val="0"/>
                              <w:marTop w:val="0"/>
                              <w:marBottom w:val="0"/>
                              <w:divBdr>
                                <w:top w:val="none" w:sz="0" w:space="0" w:color="auto"/>
                                <w:left w:val="none" w:sz="0" w:space="0" w:color="auto"/>
                                <w:bottom w:val="none" w:sz="0" w:space="0" w:color="auto"/>
                                <w:right w:val="none" w:sz="0" w:space="0" w:color="auto"/>
                              </w:divBdr>
                            </w:div>
                            <w:div w:id="505707918">
                              <w:marLeft w:val="0"/>
                              <w:marRight w:val="0"/>
                              <w:marTop w:val="0"/>
                              <w:marBottom w:val="0"/>
                              <w:divBdr>
                                <w:top w:val="none" w:sz="0" w:space="0" w:color="auto"/>
                                <w:left w:val="none" w:sz="0" w:space="0" w:color="auto"/>
                                <w:bottom w:val="none" w:sz="0" w:space="0" w:color="auto"/>
                                <w:right w:val="none" w:sz="0" w:space="0" w:color="auto"/>
                              </w:divBdr>
                            </w:div>
                            <w:div w:id="1684550409">
                              <w:marLeft w:val="0"/>
                              <w:marRight w:val="0"/>
                              <w:marTop w:val="0"/>
                              <w:marBottom w:val="0"/>
                              <w:divBdr>
                                <w:top w:val="none" w:sz="0" w:space="0" w:color="auto"/>
                                <w:left w:val="none" w:sz="0" w:space="0" w:color="auto"/>
                                <w:bottom w:val="none" w:sz="0" w:space="0" w:color="auto"/>
                                <w:right w:val="none" w:sz="0" w:space="0" w:color="auto"/>
                              </w:divBdr>
                            </w:div>
                            <w:div w:id="934065">
                              <w:marLeft w:val="0"/>
                              <w:marRight w:val="0"/>
                              <w:marTop w:val="0"/>
                              <w:marBottom w:val="0"/>
                              <w:divBdr>
                                <w:top w:val="none" w:sz="0" w:space="0" w:color="auto"/>
                                <w:left w:val="none" w:sz="0" w:space="0" w:color="auto"/>
                                <w:bottom w:val="none" w:sz="0" w:space="0" w:color="auto"/>
                                <w:right w:val="none" w:sz="0" w:space="0" w:color="auto"/>
                              </w:divBdr>
                            </w:div>
                            <w:div w:id="1483084403">
                              <w:marLeft w:val="0"/>
                              <w:marRight w:val="0"/>
                              <w:marTop w:val="0"/>
                              <w:marBottom w:val="0"/>
                              <w:divBdr>
                                <w:top w:val="none" w:sz="0" w:space="0" w:color="auto"/>
                                <w:left w:val="none" w:sz="0" w:space="0" w:color="auto"/>
                                <w:bottom w:val="none" w:sz="0" w:space="0" w:color="auto"/>
                                <w:right w:val="none" w:sz="0" w:space="0" w:color="auto"/>
                              </w:divBdr>
                            </w:div>
                            <w:div w:id="1352532109">
                              <w:marLeft w:val="0"/>
                              <w:marRight w:val="0"/>
                              <w:marTop w:val="0"/>
                              <w:marBottom w:val="0"/>
                              <w:divBdr>
                                <w:top w:val="none" w:sz="0" w:space="0" w:color="auto"/>
                                <w:left w:val="none" w:sz="0" w:space="0" w:color="auto"/>
                                <w:bottom w:val="none" w:sz="0" w:space="0" w:color="auto"/>
                                <w:right w:val="none" w:sz="0" w:space="0" w:color="auto"/>
                              </w:divBdr>
                            </w:div>
                            <w:div w:id="409040281">
                              <w:marLeft w:val="0"/>
                              <w:marRight w:val="0"/>
                              <w:marTop w:val="0"/>
                              <w:marBottom w:val="0"/>
                              <w:divBdr>
                                <w:top w:val="none" w:sz="0" w:space="0" w:color="auto"/>
                                <w:left w:val="none" w:sz="0" w:space="0" w:color="auto"/>
                                <w:bottom w:val="none" w:sz="0" w:space="0" w:color="auto"/>
                                <w:right w:val="none" w:sz="0" w:space="0" w:color="auto"/>
                              </w:divBdr>
                            </w:div>
                            <w:div w:id="657227478">
                              <w:marLeft w:val="0"/>
                              <w:marRight w:val="0"/>
                              <w:marTop w:val="0"/>
                              <w:marBottom w:val="0"/>
                              <w:divBdr>
                                <w:top w:val="none" w:sz="0" w:space="0" w:color="auto"/>
                                <w:left w:val="none" w:sz="0" w:space="0" w:color="auto"/>
                                <w:bottom w:val="none" w:sz="0" w:space="0" w:color="auto"/>
                                <w:right w:val="none" w:sz="0" w:space="0" w:color="auto"/>
                              </w:divBdr>
                            </w:div>
                            <w:div w:id="2513277">
                              <w:marLeft w:val="0"/>
                              <w:marRight w:val="0"/>
                              <w:marTop w:val="0"/>
                              <w:marBottom w:val="0"/>
                              <w:divBdr>
                                <w:top w:val="none" w:sz="0" w:space="0" w:color="auto"/>
                                <w:left w:val="none" w:sz="0" w:space="0" w:color="auto"/>
                                <w:bottom w:val="none" w:sz="0" w:space="0" w:color="auto"/>
                                <w:right w:val="none" w:sz="0" w:space="0" w:color="auto"/>
                              </w:divBdr>
                            </w:div>
                            <w:div w:id="724063653">
                              <w:marLeft w:val="0"/>
                              <w:marRight w:val="0"/>
                              <w:marTop w:val="0"/>
                              <w:marBottom w:val="0"/>
                              <w:divBdr>
                                <w:top w:val="none" w:sz="0" w:space="0" w:color="auto"/>
                                <w:left w:val="none" w:sz="0" w:space="0" w:color="auto"/>
                                <w:bottom w:val="none" w:sz="0" w:space="0" w:color="auto"/>
                                <w:right w:val="none" w:sz="0" w:space="0" w:color="auto"/>
                              </w:divBdr>
                            </w:div>
                            <w:div w:id="1301033307">
                              <w:marLeft w:val="0"/>
                              <w:marRight w:val="0"/>
                              <w:marTop w:val="0"/>
                              <w:marBottom w:val="0"/>
                              <w:divBdr>
                                <w:top w:val="none" w:sz="0" w:space="0" w:color="auto"/>
                                <w:left w:val="none" w:sz="0" w:space="0" w:color="auto"/>
                                <w:bottom w:val="none" w:sz="0" w:space="0" w:color="auto"/>
                                <w:right w:val="none" w:sz="0" w:space="0" w:color="auto"/>
                              </w:divBdr>
                            </w:div>
                            <w:div w:id="2131975438">
                              <w:marLeft w:val="0"/>
                              <w:marRight w:val="0"/>
                              <w:marTop w:val="0"/>
                              <w:marBottom w:val="0"/>
                              <w:divBdr>
                                <w:top w:val="none" w:sz="0" w:space="0" w:color="auto"/>
                                <w:left w:val="none" w:sz="0" w:space="0" w:color="auto"/>
                                <w:bottom w:val="none" w:sz="0" w:space="0" w:color="auto"/>
                                <w:right w:val="none" w:sz="0" w:space="0" w:color="auto"/>
                              </w:divBdr>
                            </w:div>
                            <w:div w:id="193616765">
                              <w:marLeft w:val="0"/>
                              <w:marRight w:val="0"/>
                              <w:marTop w:val="0"/>
                              <w:marBottom w:val="0"/>
                              <w:divBdr>
                                <w:top w:val="none" w:sz="0" w:space="0" w:color="auto"/>
                                <w:left w:val="none" w:sz="0" w:space="0" w:color="auto"/>
                                <w:bottom w:val="none" w:sz="0" w:space="0" w:color="auto"/>
                                <w:right w:val="none" w:sz="0" w:space="0" w:color="auto"/>
                              </w:divBdr>
                            </w:div>
                            <w:div w:id="1541017793">
                              <w:marLeft w:val="0"/>
                              <w:marRight w:val="0"/>
                              <w:marTop w:val="0"/>
                              <w:marBottom w:val="0"/>
                              <w:divBdr>
                                <w:top w:val="none" w:sz="0" w:space="0" w:color="auto"/>
                                <w:left w:val="none" w:sz="0" w:space="0" w:color="auto"/>
                                <w:bottom w:val="none" w:sz="0" w:space="0" w:color="auto"/>
                                <w:right w:val="none" w:sz="0" w:space="0" w:color="auto"/>
                              </w:divBdr>
                            </w:div>
                            <w:div w:id="1065954235">
                              <w:marLeft w:val="0"/>
                              <w:marRight w:val="0"/>
                              <w:marTop w:val="0"/>
                              <w:marBottom w:val="0"/>
                              <w:divBdr>
                                <w:top w:val="none" w:sz="0" w:space="0" w:color="auto"/>
                                <w:left w:val="none" w:sz="0" w:space="0" w:color="auto"/>
                                <w:bottom w:val="none" w:sz="0" w:space="0" w:color="auto"/>
                                <w:right w:val="none" w:sz="0" w:space="0" w:color="auto"/>
                              </w:divBdr>
                            </w:div>
                            <w:div w:id="882255921">
                              <w:marLeft w:val="0"/>
                              <w:marRight w:val="0"/>
                              <w:marTop w:val="0"/>
                              <w:marBottom w:val="0"/>
                              <w:divBdr>
                                <w:top w:val="none" w:sz="0" w:space="0" w:color="auto"/>
                                <w:left w:val="none" w:sz="0" w:space="0" w:color="auto"/>
                                <w:bottom w:val="none" w:sz="0" w:space="0" w:color="auto"/>
                                <w:right w:val="none" w:sz="0" w:space="0" w:color="auto"/>
                              </w:divBdr>
                            </w:div>
                            <w:div w:id="2040739106">
                              <w:marLeft w:val="0"/>
                              <w:marRight w:val="0"/>
                              <w:marTop w:val="0"/>
                              <w:marBottom w:val="0"/>
                              <w:divBdr>
                                <w:top w:val="none" w:sz="0" w:space="0" w:color="auto"/>
                                <w:left w:val="none" w:sz="0" w:space="0" w:color="auto"/>
                                <w:bottom w:val="none" w:sz="0" w:space="0" w:color="auto"/>
                                <w:right w:val="none" w:sz="0" w:space="0" w:color="auto"/>
                              </w:divBdr>
                            </w:div>
                            <w:div w:id="1717240614">
                              <w:marLeft w:val="0"/>
                              <w:marRight w:val="0"/>
                              <w:marTop w:val="0"/>
                              <w:marBottom w:val="0"/>
                              <w:divBdr>
                                <w:top w:val="none" w:sz="0" w:space="0" w:color="auto"/>
                                <w:left w:val="none" w:sz="0" w:space="0" w:color="auto"/>
                                <w:bottom w:val="none" w:sz="0" w:space="0" w:color="auto"/>
                                <w:right w:val="none" w:sz="0" w:space="0" w:color="auto"/>
                              </w:divBdr>
                            </w:div>
                            <w:div w:id="1234966900">
                              <w:marLeft w:val="0"/>
                              <w:marRight w:val="0"/>
                              <w:marTop w:val="0"/>
                              <w:marBottom w:val="0"/>
                              <w:divBdr>
                                <w:top w:val="none" w:sz="0" w:space="0" w:color="auto"/>
                                <w:left w:val="none" w:sz="0" w:space="0" w:color="auto"/>
                                <w:bottom w:val="none" w:sz="0" w:space="0" w:color="auto"/>
                                <w:right w:val="none" w:sz="0" w:space="0" w:color="auto"/>
                              </w:divBdr>
                            </w:div>
                            <w:div w:id="120347805">
                              <w:marLeft w:val="0"/>
                              <w:marRight w:val="0"/>
                              <w:marTop w:val="0"/>
                              <w:marBottom w:val="0"/>
                              <w:divBdr>
                                <w:top w:val="none" w:sz="0" w:space="0" w:color="auto"/>
                                <w:left w:val="none" w:sz="0" w:space="0" w:color="auto"/>
                                <w:bottom w:val="none" w:sz="0" w:space="0" w:color="auto"/>
                                <w:right w:val="none" w:sz="0" w:space="0" w:color="auto"/>
                              </w:divBdr>
                            </w:div>
                            <w:div w:id="168716162">
                              <w:marLeft w:val="0"/>
                              <w:marRight w:val="0"/>
                              <w:marTop w:val="0"/>
                              <w:marBottom w:val="0"/>
                              <w:divBdr>
                                <w:top w:val="none" w:sz="0" w:space="0" w:color="auto"/>
                                <w:left w:val="none" w:sz="0" w:space="0" w:color="auto"/>
                                <w:bottom w:val="none" w:sz="0" w:space="0" w:color="auto"/>
                                <w:right w:val="none" w:sz="0" w:space="0" w:color="auto"/>
                              </w:divBdr>
                            </w:div>
                            <w:div w:id="300353306">
                              <w:marLeft w:val="0"/>
                              <w:marRight w:val="0"/>
                              <w:marTop w:val="0"/>
                              <w:marBottom w:val="0"/>
                              <w:divBdr>
                                <w:top w:val="none" w:sz="0" w:space="0" w:color="auto"/>
                                <w:left w:val="none" w:sz="0" w:space="0" w:color="auto"/>
                                <w:bottom w:val="none" w:sz="0" w:space="0" w:color="auto"/>
                                <w:right w:val="none" w:sz="0" w:space="0" w:color="auto"/>
                              </w:divBdr>
                            </w:div>
                            <w:div w:id="1961371952">
                              <w:marLeft w:val="0"/>
                              <w:marRight w:val="0"/>
                              <w:marTop w:val="0"/>
                              <w:marBottom w:val="0"/>
                              <w:divBdr>
                                <w:top w:val="none" w:sz="0" w:space="0" w:color="auto"/>
                                <w:left w:val="none" w:sz="0" w:space="0" w:color="auto"/>
                                <w:bottom w:val="none" w:sz="0" w:space="0" w:color="auto"/>
                                <w:right w:val="none" w:sz="0" w:space="0" w:color="auto"/>
                              </w:divBdr>
                            </w:div>
                            <w:div w:id="969046612">
                              <w:marLeft w:val="0"/>
                              <w:marRight w:val="0"/>
                              <w:marTop w:val="0"/>
                              <w:marBottom w:val="0"/>
                              <w:divBdr>
                                <w:top w:val="none" w:sz="0" w:space="0" w:color="auto"/>
                                <w:left w:val="none" w:sz="0" w:space="0" w:color="auto"/>
                                <w:bottom w:val="none" w:sz="0" w:space="0" w:color="auto"/>
                                <w:right w:val="none" w:sz="0" w:space="0" w:color="auto"/>
                              </w:divBdr>
                            </w:div>
                            <w:div w:id="130565970">
                              <w:marLeft w:val="0"/>
                              <w:marRight w:val="0"/>
                              <w:marTop w:val="0"/>
                              <w:marBottom w:val="0"/>
                              <w:divBdr>
                                <w:top w:val="none" w:sz="0" w:space="0" w:color="auto"/>
                                <w:left w:val="none" w:sz="0" w:space="0" w:color="auto"/>
                                <w:bottom w:val="none" w:sz="0" w:space="0" w:color="auto"/>
                                <w:right w:val="none" w:sz="0" w:space="0" w:color="auto"/>
                              </w:divBdr>
                            </w:div>
                            <w:div w:id="601184620">
                              <w:marLeft w:val="0"/>
                              <w:marRight w:val="0"/>
                              <w:marTop w:val="0"/>
                              <w:marBottom w:val="0"/>
                              <w:divBdr>
                                <w:top w:val="none" w:sz="0" w:space="0" w:color="auto"/>
                                <w:left w:val="none" w:sz="0" w:space="0" w:color="auto"/>
                                <w:bottom w:val="none" w:sz="0" w:space="0" w:color="auto"/>
                                <w:right w:val="none" w:sz="0" w:space="0" w:color="auto"/>
                              </w:divBdr>
                            </w:div>
                            <w:div w:id="806779030">
                              <w:marLeft w:val="0"/>
                              <w:marRight w:val="0"/>
                              <w:marTop w:val="0"/>
                              <w:marBottom w:val="0"/>
                              <w:divBdr>
                                <w:top w:val="none" w:sz="0" w:space="0" w:color="auto"/>
                                <w:left w:val="none" w:sz="0" w:space="0" w:color="auto"/>
                                <w:bottom w:val="none" w:sz="0" w:space="0" w:color="auto"/>
                                <w:right w:val="none" w:sz="0" w:space="0" w:color="auto"/>
                              </w:divBdr>
                            </w:div>
                            <w:div w:id="1229195790">
                              <w:marLeft w:val="0"/>
                              <w:marRight w:val="0"/>
                              <w:marTop w:val="0"/>
                              <w:marBottom w:val="0"/>
                              <w:divBdr>
                                <w:top w:val="none" w:sz="0" w:space="0" w:color="auto"/>
                                <w:left w:val="none" w:sz="0" w:space="0" w:color="auto"/>
                                <w:bottom w:val="none" w:sz="0" w:space="0" w:color="auto"/>
                                <w:right w:val="none" w:sz="0" w:space="0" w:color="auto"/>
                              </w:divBdr>
                            </w:div>
                            <w:div w:id="1136947323">
                              <w:marLeft w:val="0"/>
                              <w:marRight w:val="0"/>
                              <w:marTop w:val="0"/>
                              <w:marBottom w:val="0"/>
                              <w:divBdr>
                                <w:top w:val="none" w:sz="0" w:space="0" w:color="auto"/>
                                <w:left w:val="none" w:sz="0" w:space="0" w:color="auto"/>
                                <w:bottom w:val="none" w:sz="0" w:space="0" w:color="auto"/>
                                <w:right w:val="none" w:sz="0" w:space="0" w:color="auto"/>
                              </w:divBdr>
                            </w:div>
                            <w:div w:id="1090128062">
                              <w:marLeft w:val="0"/>
                              <w:marRight w:val="0"/>
                              <w:marTop w:val="0"/>
                              <w:marBottom w:val="0"/>
                              <w:divBdr>
                                <w:top w:val="none" w:sz="0" w:space="0" w:color="auto"/>
                                <w:left w:val="none" w:sz="0" w:space="0" w:color="auto"/>
                                <w:bottom w:val="none" w:sz="0" w:space="0" w:color="auto"/>
                                <w:right w:val="none" w:sz="0" w:space="0" w:color="auto"/>
                              </w:divBdr>
                            </w:div>
                            <w:div w:id="1775199986">
                              <w:marLeft w:val="0"/>
                              <w:marRight w:val="0"/>
                              <w:marTop w:val="0"/>
                              <w:marBottom w:val="0"/>
                              <w:divBdr>
                                <w:top w:val="none" w:sz="0" w:space="0" w:color="auto"/>
                                <w:left w:val="none" w:sz="0" w:space="0" w:color="auto"/>
                                <w:bottom w:val="none" w:sz="0" w:space="0" w:color="auto"/>
                                <w:right w:val="none" w:sz="0" w:space="0" w:color="auto"/>
                              </w:divBdr>
                            </w:div>
                            <w:div w:id="1812598535">
                              <w:marLeft w:val="0"/>
                              <w:marRight w:val="0"/>
                              <w:marTop w:val="0"/>
                              <w:marBottom w:val="0"/>
                              <w:divBdr>
                                <w:top w:val="none" w:sz="0" w:space="0" w:color="auto"/>
                                <w:left w:val="none" w:sz="0" w:space="0" w:color="auto"/>
                                <w:bottom w:val="none" w:sz="0" w:space="0" w:color="auto"/>
                                <w:right w:val="none" w:sz="0" w:space="0" w:color="auto"/>
                              </w:divBdr>
                            </w:div>
                            <w:div w:id="455028548">
                              <w:marLeft w:val="0"/>
                              <w:marRight w:val="0"/>
                              <w:marTop w:val="0"/>
                              <w:marBottom w:val="0"/>
                              <w:divBdr>
                                <w:top w:val="none" w:sz="0" w:space="0" w:color="auto"/>
                                <w:left w:val="none" w:sz="0" w:space="0" w:color="auto"/>
                                <w:bottom w:val="none" w:sz="0" w:space="0" w:color="auto"/>
                                <w:right w:val="none" w:sz="0" w:space="0" w:color="auto"/>
                              </w:divBdr>
                            </w:div>
                            <w:div w:id="1374689548">
                              <w:marLeft w:val="0"/>
                              <w:marRight w:val="0"/>
                              <w:marTop w:val="0"/>
                              <w:marBottom w:val="0"/>
                              <w:divBdr>
                                <w:top w:val="none" w:sz="0" w:space="0" w:color="auto"/>
                                <w:left w:val="none" w:sz="0" w:space="0" w:color="auto"/>
                                <w:bottom w:val="none" w:sz="0" w:space="0" w:color="auto"/>
                                <w:right w:val="none" w:sz="0" w:space="0" w:color="auto"/>
                              </w:divBdr>
                            </w:div>
                            <w:div w:id="1889221076">
                              <w:marLeft w:val="0"/>
                              <w:marRight w:val="0"/>
                              <w:marTop w:val="0"/>
                              <w:marBottom w:val="0"/>
                              <w:divBdr>
                                <w:top w:val="none" w:sz="0" w:space="0" w:color="auto"/>
                                <w:left w:val="none" w:sz="0" w:space="0" w:color="auto"/>
                                <w:bottom w:val="none" w:sz="0" w:space="0" w:color="auto"/>
                                <w:right w:val="none" w:sz="0" w:space="0" w:color="auto"/>
                              </w:divBdr>
                            </w:div>
                            <w:div w:id="488668017">
                              <w:marLeft w:val="0"/>
                              <w:marRight w:val="0"/>
                              <w:marTop w:val="0"/>
                              <w:marBottom w:val="0"/>
                              <w:divBdr>
                                <w:top w:val="none" w:sz="0" w:space="0" w:color="auto"/>
                                <w:left w:val="none" w:sz="0" w:space="0" w:color="auto"/>
                                <w:bottom w:val="none" w:sz="0" w:space="0" w:color="auto"/>
                                <w:right w:val="none" w:sz="0" w:space="0" w:color="auto"/>
                              </w:divBdr>
                            </w:div>
                            <w:div w:id="1508254621">
                              <w:marLeft w:val="0"/>
                              <w:marRight w:val="0"/>
                              <w:marTop w:val="0"/>
                              <w:marBottom w:val="0"/>
                              <w:divBdr>
                                <w:top w:val="none" w:sz="0" w:space="0" w:color="auto"/>
                                <w:left w:val="none" w:sz="0" w:space="0" w:color="auto"/>
                                <w:bottom w:val="none" w:sz="0" w:space="0" w:color="auto"/>
                                <w:right w:val="none" w:sz="0" w:space="0" w:color="auto"/>
                              </w:divBdr>
                            </w:div>
                            <w:div w:id="1305815742">
                              <w:marLeft w:val="0"/>
                              <w:marRight w:val="0"/>
                              <w:marTop w:val="0"/>
                              <w:marBottom w:val="0"/>
                              <w:divBdr>
                                <w:top w:val="none" w:sz="0" w:space="0" w:color="auto"/>
                                <w:left w:val="none" w:sz="0" w:space="0" w:color="auto"/>
                                <w:bottom w:val="none" w:sz="0" w:space="0" w:color="auto"/>
                                <w:right w:val="none" w:sz="0" w:space="0" w:color="auto"/>
                              </w:divBdr>
                            </w:div>
                            <w:div w:id="1207061751">
                              <w:marLeft w:val="0"/>
                              <w:marRight w:val="0"/>
                              <w:marTop w:val="0"/>
                              <w:marBottom w:val="0"/>
                              <w:divBdr>
                                <w:top w:val="none" w:sz="0" w:space="0" w:color="auto"/>
                                <w:left w:val="none" w:sz="0" w:space="0" w:color="auto"/>
                                <w:bottom w:val="none" w:sz="0" w:space="0" w:color="auto"/>
                                <w:right w:val="none" w:sz="0" w:space="0" w:color="auto"/>
                              </w:divBdr>
                            </w:div>
                            <w:div w:id="1042942647">
                              <w:marLeft w:val="0"/>
                              <w:marRight w:val="0"/>
                              <w:marTop w:val="0"/>
                              <w:marBottom w:val="0"/>
                              <w:divBdr>
                                <w:top w:val="none" w:sz="0" w:space="0" w:color="auto"/>
                                <w:left w:val="none" w:sz="0" w:space="0" w:color="auto"/>
                                <w:bottom w:val="none" w:sz="0" w:space="0" w:color="auto"/>
                                <w:right w:val="none" w:sz="0" w:space="0" w:color="auto"/>
                              </w:divBdr>
                            </w:div>
                            <w:div w:id="315764742">
                              <w:marLeft w:val="0"/>
                              <w:marRight w:val="0"/>
                              <w:marTop w:val="0"/>
                              <w:marBottom w:val="0"/>
                              <w:divBdr>
                                <w:top w:val="none" w:sz="0" w:space="0" w:color="auto"/>
                                <w:left w:val="none" w:sz="0" w:space="0" w:color="auto"/>
                                <w:bottom w:val="none" w:sz="0" w:space="0" w:color="auto"/>
                                <w:right w:val="none" w:sz="0" w:space="0" w:color="auto"/>
                              </w:divBdr>
                            </w:div>
                            <w:div w:id="2114589825">
                              <w:marLeft w:val="0"/>
                              <w:marRight w:val="0"/>
                              <w:marTop w:val="0"/>
                              <w:marBottom w:val="0"/>
                              <w:divBdr>
                                <w:top w:val="none" w:sz="0" w:space="0" w:color="auto"/>
                                <w:left w:val="none" w:sz="0" w:space="0" w:color="auto"/>
                                <w:bottom w:val="none" w:sz="0" w:space="0" w:color="auto"/>
                                <w:right w:val="none" w:sz="0" w:space="0" w:color="auto"/>
                              </w:divBdr>
                            </w:div>
                            <w:div w:id="946737114">
                              <w:marLeft w:val="0"/>
                              <w:marRight w:val="0"/>
                              <w:marTop w:val="0"/>
                              <w:marBottom w:val="0"/>
                              <w:divBdr>
                                <w:top w:val="none" w:sz="0" w:space="0" w:color="auto"/>
                                <w:left w:val="none" w:sz="0" w:space="0" w:color="auto"/>
                                <w:bottom w:val="none" w:sz="0" w:space="0" w:color="auto"/>
                                <w:right w:val="none" w:sz="0" w:space="0" w:color="auto"/>
                              </w:divBdr>
                            </w:div>
                            <w:div w:id="886260694">
                              <w:marLeft w:val="0"/>
                              <w:marRight w:val="0"/>
                              <w:marTop w:val="0"/>
                              <w:marBottom w:val="0"/>
                              <w:divBdr>
                                <w:top w:val="none" w:sz="0" w:space="0" w:color="auto"/>
                                <w:left w:val="none" w:sz="0" w:space="0" w:color="auto"/>
                                <w:bottom w:val="none" w:sz="0" w:space="0" w:color="auto"/>
                                <w:right w:val="none" w:sz="0" w:space="0" w:color="auto"/>
                              </w:divBdr>
                            </w:div>
                            <w:div w:id="368577703">
                              <w:marLeft w:val="0"/>
                              <w:marRight w:val="0"/>
                              <w:marTop w:val="0"/>
                              <w:marBottom w:val="0"/>
                              <w:divBdr>
                                <w:top w:val="none" w:sz="0" w:space="0" w:color="auto"/>
                                <w:left w:val="none" w:sz="0" w:space="0" w:color="auto"/>
                                <w:bottom w:val="none" w:sz="0" w:space="0" w:color="auto"/>
                                <w:right w:val="none" w:sz="0" w:space="0" w:color="auto"/>
                              </w:divBdr>
                            </w:div>
                            <w:div w:id="1674257865">
                              <w:marLeft w:val="0"/>
                              <w:marRight w:val="0"/>
                              <w:marTop w:val="0"/>
                              <w:marBottom w:val="0"/>
                              <w:divBdr>
                                <w:top w:val="none" w:sz="0" w:space="0" w:color="auto"/>
                                <w:left w:val="none" w:sz="0" w:space="0" w:color="auto"/>
                                <w:bottom w:val="none" w:sz="0" w:space="0" w:color="auto"/>
                                <w:right w:val="none" w:sz="0" w:space="0" w:color="auto"/>
                              </w:divBdr>
                            </w:div>
                            <w:div w:id="397435713">
                              <w:marLeft w:val="0"/>
                              <w:marRight w:val="0"/>
                              <w:marTop w:val="0"/>
                              <w:marBottom w:val="0"/>
                              <w:divBdr>
                                <w:top w:val="none" w:sz="0" w:space="0" w:color="auto"/>
                                <w:left w:val="none" w:sz="0" w:space="0" w:color="auto"/>
                                <w:bottom w:val="none" w:sz="0" w:space="0" w:color="auto"/>
                                <w:right w:val="none" w:sz="0" w:space="0" w:color="auto"/>
                              </w:divBdr>
                            </w:div>
                            <w:div w:id="1597011999">
                              <w:marLeft w:val="0"/>
                              <w:marRight w:val="0"/>
                              <w:marTop w:val="0"/>
                              <w:marBottom w:val="0"/>
                              <w:divBdr>
                                <w:top w:val="none" w:sz="0" w:space="0" w:color="auto"/>
                                <w:left w:val="none" w:sz="0" w:space="0" w:color="auto"/>
                                <w:bottom w:val="none" w:sz="0" w:space="0" w:color="auto"/>
                                <w:right w:val="none" w:sz="0" w:space="0" w:color="auto"/>
                              </w:divBdr>
                            </w:div>
                            <w:div w:id="1757899961">
                              <w:marLeft w:val="0"/>
                              <w:marRight w:val="0"/>
                              <w:marTop w:val="0"/>
                              <w:marBottom w:val="0"/>
                              <w:divBdr>
                                <w:top w:val="none" w:sz="0" w:space="0" w:color="auto"/>
                                <w:left w:val="none" w:sz="0" w:space="0" w:color="auto"/>
                                <w:bottom w:val="none" w:sz="0" w:space="0" w:color="auto"/>
                                <w:right w:val="none" w:sz="0" w:space="0" w:color="auto"/>
                              </w:divBdr>
                            </w:div>
                            <w:div w:id="627518078">
                              <w:marLeft w:val="0"/>
                              <w:marRight w:val="0"/>
                              <w:marTop w:val="0"/>
                              <w:marBottom w:val="0"/>
                              <w:divBdr>
                                <w:top w:val="none" w:sz="0" w:space="0" w:color="auto"/>
                                <w:left w:val="none" w:sz="0" w:space="0" w:color="auto"/>
                                <w:bottom w:val="none" w:sz="0" w:space="0" w:color="auto"/>
                                <w:right w:val="none" w:sz="0" w:space="0" w:color="auto"/>
                              </w:divBdr>
                            </w:div>
                            <w:div w:id="1253586949">
                              <w:marLeft w:val="0"/>
                              <w:marRight w:val="0"/>
                              <w:marTop w:val="0"/>
                              <w:marBottom w:val="0"/>
                              <w:divBdr>
                                <w:top w:val="none" w:sz="0" w:space="0" w:color="auto"/>
                                <w:left w:val="none" w:sz="0" w:space="0" w:color="auto"/>
                                <w:bottom w:val="none" w:sz="0" w:space="0" w:color="auto"/>
                                <w:right w:val="none" w:sz="0" w:space="0" w:color="auto"/>
                              </w:divBdr>
                            </w:div>
                            <w:div w:id="1031568888">
                              <w:marLeft w:val="0"/>
                              <w:marRight w:val="0"/>
                              <w:marTop w:val="0"/>
                              <w:marBottom w:val="0"/>
                              <w:divBdr>
                                <w:top w:val="none" w:sz="0" w:space="0" w:color="auto"/>
                                <w:left w:val="none" w:sz="0" w:space="0" w:color="auto"/>
                                <w:bottom w:val="none" w:sz="0" w:space="0" w:color="auto"/>
                                <w:right w:val="none" w:sz="0" w:space="0" w:color="auto"/>
                              </w:divBdr>
                            </w:div>
                            <w:div w:id="1143350634">
                              <w:marLeft w:val="0"/>
                              <w:marRight w:val="0"/>
                              <w:marTop w:val="0"/>
                              <w:marBottom w:val="0"/>
                              <w:divBdr>
                                <w:top w:val="none" w:sz="0" w:space="0" w:color="auto"/>
                                <w:left w:val="none" w:sz="0" w:space="0" w:color="auto"/>
                                <w:bottom w:val="none" w:sz="0" w:space="0" w:color="auto"/>
                                <w:right w:val="none" w:sz="0" w:space="0" w:color="auto"/>
                              </w:divBdr>
                            </w:div>
                            <w:div w:id="1894732335">
                              <w:marLeft w:val="0"/>
                              <w:marRight w:val="0"/>
                              <w:marTop w:val="0"/>
                              <w:marBottom w:val="0"/>
                              <w:divBdr>
                                <w:top w:val="none" w:sz="0" w:space="0" w:color="auto"/>
                                <w:left w:val="none" w:sz="0" w:space="0" w:color="auto"/>
                                <w:bottom w:val="none" w:sz="0" w:space="0" w:color="auto"/>
                                <w:right w:val="none" w:sz="0" w:space="0" w:color="auto"/>
                              </w:divBdr>
                            </w:div>
                          </w:divsChild>
                        </w:div>
                        <w:div w:id="1613902997">
                          <w:marLeft w:val="0"/>
                          <w:marRight w:val="0"/>
                          <w:marTop w:val="0"/>
                          <w:marBottom w:val="0"/>
                          <w:divBdr>
                            <w:top w:val="none" w:sz="0" w:space="0" w:color="auto"/>
                            <w:left w:val="none" w:sz="0" w:space="0" w:color="auto"/>
                            <w:bottom w:val="none" w:sz="0" w:space="0" w:color="auto"/>
                            <w:right w:val="none" w:sz="0" w:space="0" w:color="auto"/>
                          </w:divBdr>
                        </w:div>
                        <w:div w:id="1269704627">
                          <w:marLeft w:val="0"/>
                          <w:marRight w:val="0"/>
                          <w:marTop w:val="0"/>
                          <w:marBottom w:val="0"/>
                          <w:divBdr>
                            <w:top w:val="none" w:sz="0" w:space="0" w:color="auto"/>
                            <w:left w:val="none" w:sz="0" w:space="0" w:color="auto"/>
                            <w:bottom w:val="none" w:sz="0" w:space="0" w:color="auto"/>
                            <w:right w:val="none" w:sz="0" w:space="0" w:color="auto"/>
                          </w:divBdr>
                        </w:div>
                        <w:div w:id="1003508069">
                          <w:marLeft w:val="0"/>
                          <w:marRight w:val="0"/>
                          <w:marTop w:val="0"/>
                          <w:marBottom w:val="0"/>
                          <w:divBdr>
                            <w:top w:val="none" w:sz="0" w:space="0" w:color="auto"/>
                            <w:left w:val="none" w:sz="0" w:space="0" w:color="auto"/>
                            <w:bottom w:val="none" w:sz="0" w:space="0" w:color="auto"/>
                            <w:right w:val="none" w:sz="0" w:space="0" w:color="auto"/>
                          </w:divBdr>
                          <w:divsChild>
                            <w:div w:id="272523405">
                              <w:marLeft w:val="0"/>
                              <w:marRight w:val="0"/>
                              <w:marTop w:val="0"/>
                              <w:marBottom w:val="0"/>
                              <w:divBdr>
                                <w:top w:val="none" w:sz="0" w:space="0" w:color="auto"/>
                                <w:left w:val="none" w:sz="0" w:space="0" w:color="auto"/>
                                <w:bottom w:val="none" w:sz="0" w:space="0" w:color="auto"/>
                                <w:right w:val="none" w:sz="0" w:space="0" w:color="auto"/>
                              </w:divBdr>
                            </w:div>
                            <w:div w:id="799766521">
                              <w:marLeft w:val="0"/>
                              <w:marRight w:val="0"/>
                              <w:marTop w:val="0"/>
                              <w:marBottom w:val="0"/>
                              <w:divBdr>
                                <w:top w:val="none" w:sz="0" w:space="0" w:color="auto"/>
                                <w:left w:val="none" w:sz="0" w:space="0" w:color="auto"/>
                                <w:bottom w:val="none" w:sz="0" w:space="0" w:color="auto"/>
                                <w:right w:val="none" w:sz="0" w:space="0" w:color="auto"/>
                              </w:divBdr>
                            </w:div>
                          </w:divsChild>
                        </w:div>
                        <w:div w:id="834417118">
                          <w:marLeft w:val="0"/>
                          <w:marRight w:val="0"/>
                          <w:marTop w:val="0"/>
                          <w:marBottom w:val="0"/>
                          <w:divBdr>
                            <w:top w:val="none" w:sz="0" w:space="0" w:color="auto"/>
                            <w:left w:val="none" w:sz="0" w:space="0" w:color="auto"/>
                            <w:bottom w:val="none" w:sz="0" w:space="0" w:color="auto"/>
                            <w:right w:val="none" w:sz="0" w:space="0" w:color="auto"/>
                          </w:divBdr>
                        </w:div>
                        <w:div w:id="832373760">
                          <w:marLeft w:val="0"/>
                          <w:marRight w:val="0"/>
                          <w:marTop w:val="0"/>
                          <w:marBottom w:val="0"/>
                          <w:divBdr>
                            <w:top w:val="none" w:sz="0" w:space="0" w:color="auto"/>
                            <w:left w:val="none" w:sz="0" w:space="0" w:color="auto"/>
                            <w:bottom w:val="none" w:sz="0" w:space="0" w:color="auto"/>
                            <w:right w:val="none" w:sz="0" w:space="0" w:color="auto"/>
                          </w:divBdr>
                        </w:div>
                        <w:div w:id="2074815879">
                          <w:marLeft w:val="0"/>
                          <w:marRight w:val="0"/>
                          <w:marTop w:val="0"/>
                          <w:marBottom w:val="0"/>
                          <w:divBdr>
                            <w:top w:val="none" w:sz="0" w:space="0" w:color="auto"/>
                            <w:left w:val="none" w:sz="0" w:space="0" w:color="auto"/>
                            <w:bottom w:val="none" w:sz="0" w:space="0" w:color="auto"/>
                            <w:right w:val="none" w:sz="0" w:space="0" w:color="auto"/>
                          </w:divBdr>
                        </w:div>
                        <w:div w:id="691147515">
                          <w:marLeft w:val="0"/>
                          <w:marRight w:val="0"/>
                          <w:marTop w:val="0"/>
                          <w:marBottom w:val="0"/>
                          <w:divBdr>
                            <w:top w:val="none" w:sz="0" w:space="0" w:color="auto"/>
                            <w:left w:val="none" w:sz="0" w:space="0" w:color="auto"/>
                            <w:bottom w:val="none" w:sz="0" w:space="0" w:color="auto"/>
                            <w:right w:val="none" w:sz="0" w:space="0" w:color="auto"/>
                          </w:divBdr>
                        </w:div>
                        <w:div w:id="1563515275">
                          <w:marLeft w:val="0"/>
                          <w:marRight w:val="0"/>
                          <w:marTop w:val="0"/>
                          <w:marBottom w:val="0"/>
                          <w:divBdr>
                            <w:top w:val="none" w:sz="0" w:space="0" w:color="auto"/>
                            <w:left w:val="none" w:sz="0" w:space="0" w:color="auto"/>
                            <w:bottom w:val="none" w:sz="0" w:space="0" w:color="auto"/>
                            <w:right w:val="none" w:sz="0" w:space="0" w:color="auto"/>
                          </w:divBdr>
                          <w:divsChild>
                            <w:div w:id="877160187">
                              <w:marLeft w:val="0"/>
                              <w:marRight w:val="0"/>
                              <w:marTop w:val="0"/>
                              <w:marBottom w:val="0"/>
                              <w:divBdr>
                                <w:top w:val="none" w:sz="0" w:space="0" w:color="auto"/>
                                <w:left w:val="none" w:sz="0" w:space="0" w:color="auto"/>
                                <w:bottom w:val="none" w:sz="0" w:space="0" w:color="auto"/>
                                <w:right w:val="none" w:sz="0" w:space="0" w:color="auto"/>
                              </w:divBdr>
                            </w:div>
                            <w:div w:id="1658802553">
                              <w:marLeft w:val="0"/>
                              <w:marRight w:val="0"/>
                              <w:marTop w:val="0"/>
                              <w:marBottom w:val="0"/>
                              <w:divBdr>
                                <w:top w:val="none" w:sz="0" w:space="0" w:color="auto"/>
                                <w:left w:val="none" w:sz="0" w:space="0" w:color="auto"/>
                                <w:bottom w:val="none" w:sz="0" w:space="0" w:color="auto"/>
                                <w:right w:val="none" w:sz="0" w:space="0" w:color="auto"/>
                              </w:divBdr>
                            </w:div>
                            <w:div w:id="861213157">
                              <w:marLeft w:val="0"/>
                              <w:marRight w:val="0"/>
                              <w:marTop w:val="0"/>
                              <w:marBottom w:val="0"/>
                              <w:divBdr>
                                <w:top w:val="none" w:sz="0" w:space="0" w:color="auto"/>
                                <w:left w:val="none" w:sz="0" w:space="0" w:color="auto"/>
                                <w:bottom w:val="none" w:sz="0" w:space="0" w:color="auto"/>
                                <w:right w:val="none" w:sz="0" w:space="0" w:color="auto"/>
                              </w:divBdr>
                            </w:div>
                            <w:div w:id="2084452555">
                              <w:marLeft w:val="0"/>
                              <w:marRight w:val="0"/>
                              <w:marTop w:val="0"/>
                              <w:marBottom w:val="0"/>
                              <w:divBdr>
                                <w:top w:val="none" w:sz="0" w:space="0" w:color="auto"/>
                                <w:left w:val="none" w:sz="0" w:space="0" w:color="auto"/>
                                <w:bottom w:val="none" w:sz="0" w:space="0" w:color="auto"/>
                                <w:right w:val="none" w:sz="0" w:space="0" w:color="auto"/>
                              </w:divBdr>
                            </w:div>
                            <w:div w:id="1476412870">
                              <w:marLeft w:val="0"/>
                              <w:marRight w:val="0"/>
                              <w:marTop w:val="0"/>
                              <w:marBottom w:val="0"/>
                              <w:divBdr>
                                <w:top w:val="none" w:sz="0" w:space="0" w:color="auto"/>
                                <w:left w:val="none" w:sz="0" w:space="0" w:color="auto"/>
                                <w:bottom w:val="none" w:sz="0" w:space="0" w:color="auto"/>
                                <w:right w:val="none" w:sz="0" w:space="0" w:color="auto"/>
                              </w:divBdr>
                            </w:div>
                            <w:div w:id="1355494407">
                              <w:marLeft w:val="0"/>
                              <w:marRight w:val="0"/>
                              <w:marTop w:val="0"/>
                              <w:marBottom w:val="0"/>
                              <w:divBdr>
                                <w:top w:val="none" w:sz="0" w:space="0" w:color="auto"/>
                                <w:left w:val="none" w:sz="0" w:space="0" w:color="auto"/>
                                <w:bottom w:val="none" w:sz="0" w:space="0" w:color="auto"/>
                                <w:right w:val="none" w:sz="0" w:space="0" w:color="auto"/>
                              </w:divBdr>
                            </w:div>
                            <w:div w:id="277640435">
                              <w:marLeft w:val="0"/>
                              <w:marRight w:val="0"/>
                              <w:marTop w:val="0"/>
                              <w:marBottom w:val="0"/>
                              <w:divBdr>
                                <w:top w:val="none" w:sz="0" w:space="0" w:color="auto"/>
                                <w:left w:val="none" w:sz="0" w:space="0" w:color="auto"/>
                                <w:bottom w:val="none" w:sz="0" w:space="0" w:color="auto"/>
                                <w:right w:val="none" w:sz="0" w:space="0" w:color="auto"/>
                              </w:divBdr>
                            </w:div>
                            <w:div w:id="773283312">
                              <w:marLeft w:val="0"/>
                              <w:marRight w:val="0"/>
                              <w:marTop w:val="0"/>
                              <w:marBottom w:val="0"/>
                              <w:divBdr>
                                <w:top w:val="none" w:sz="0" w:space="0" w:color="auto"/>
                                <w:left w:val="none" w:sz="0" w:space="0" w:color="auto"/>
                                <w:bottom w:val="none" w:sz="0" w:space="0" w:color="auto"/>
                                <w:right w:val="none" w:sz="0" w:space="0" w:color="auto"/>
                              </w:divBdr>
                            </w:div>
                            <w:div w:id="1486429754">
                              <w:marLeft w:val="0"/>
                              <w:marRight w:val="0"/>
                              <w:marTop w:val="0"/>
                              <w:marBottom w:val="0"/>
                              <w:divBdr>
                                <w:top w:val="none" w:sz="0" w:space="0" w:color="auto"/>
                                <w:left w:val="none" w:sz="0" w:space="0" w:color="auto"/>
                                <w:bottom w:val="none" w:sz="0" w:space="0" w:color="auto"/>
                                <w:right w:val="none" w:sz="0" w:space="0" w:color="auto"/>
                              </w:divBdr>
                            </w:div>
                            <w:div w:id="634485693">
                              <w:marLeft w:val="0"/>
                              <w:marRight w:val="0"/>
                              <w:marTop w:val="0"/>
                              <w:marBottom w:val="0"/>
                              <w:divBdr>
                                <w:top w:val="none" w:sz="0" w:space="0" w:color="auto"/>
                                <w:left w:val="none" w:sz="0" w:space="0" w:color="auto"/>
                                <w:bottom w:val="none" w:sz="0" w:space="0" w:color="auto"/>
                                <w:right w:val="none" w:sz="0" w:space="0" w:color="auto"/>
                              </w:divBdr>
                            </w:div>
                            <w:div w:id="825361963">
                              <w:marLeft w:val="0"/>
                              <w:marRight w:val="0"/>
                              <w:marTop w:val="0"/>
                              <w:marBottom w:val="0"/>
                              <w:divBdr>
                                <w:top w:val="none" w:sz="0" w:space="0" w:color="auto"/>
                                <w:left w:val="none" w:sz="0" w:space="0" w:color="auto"/>
                                <w:bottom w:val="none" w:sz="0" w:space="0" w:color="auto"/>
                                <w:right w:val="none" w:sz="0" w:space="0" w:color="auto"/>
                              </w:divBdr>
                            </w:div>
                            <w:div w:id="457602612">
                              <w:marLeft w:val="0"/>
                              <w:marRight w:val="0"/>
                              <w:marTop w:val="0"/>
                              <w:marBottom w:val="0"/>
                              <w:divBdr>
                                <w:top w:val="none" w:sz="0" w:space="0" w:color="auto"/>
                                <w:left w:val="none" w:sz="0" w:space="0" w:color="auto"/>
                                <w:bottom w:val="none" w:sz="0" w:space="0" w:color="auto"/>
                                <w:right w:val="none" w:sz="0" w:space="0" w:color="auto"/>
                              </w:divBdr>
                            </w:div>
                          </w:divsChild>
                        </w:div>
                        <w:div w:id="1360887200">
                          <w:marLeft w:val="0"/>
                          <w:marRight w:val="0"/>
                          <w:marTop w:val="0"/>
                          <w:marBottom w:val="0"/>
                          <w:divBdr>
                            <w:top w:val="none" w:sz="0" w:space="0" w:color="auto"/>
                            <w:left w:val="none" w:sz="0" w:space="0" w:color="auto"/>
                            <w:bottom w:val="none" w:sz="0" w:space="0" w:color="auto"/>
                            <w:right w:val="none" w:sz="0" w:space="0" w:color="auto"/>
                          </w:divBdr>
                        </w:div>
                        <w:div w:id="1836915806">
                          <w:marLeft w:val="0"/>
                          <w:marRight w:val="0"/>
                          <w:marTop w:val="0"/>
                          <w:marBottom w:val="0"/>
                          <w:divBdr>
                            <w:top w:val="none" w:sz="0" w:space="0" w:color="auto"/>
                            <w:left w:val="none" w:sz="0" w:space="0" w:color="auto"/>
                            <w:bottom w:val="none" w:sz="0" w:space="0" w:color="auto"/>
                            <w:right w:val="none" w:sz="0" w:space="0" w:color="auto"/>
                          </w:divBdr>
                          <w:divsChild>
                            <w:div w:id="229657500">
                              <w:marLeft w:val="0"/>
                              <w:marRight w:val="0"/>
                              <w:marTop w:val="0"/>
                              <w:marBottom w:val="0"/>
                              <w:divBdr>
                                <w:top w:val="none" w:sz="0" w:space="0" w:color="auto"/>
                                <w:left w:val="none" w:sz="0" w:space="0" w:color="auto"/>
                                <w:bottom w:val="none" w:sz="0" w:space="0" w:color="auto"/>
                                <w:right w:val="none" w:sz="0" w:space="0" w:color="auto"/>
                              </w:divBdr>
                            </w:div>
                            <w:div w:id="983702311">
                              <w:marLeft w:val="0"/>
                              <w:marRight w:val="0"/>
                              <w:marTop w:val="0"/>
                              <w:marBottom w:val="0"/>
                              <w:divBdr>
                                <w:top w:val="none" w:sz="0" w:space="0" w:color="auto"/>
                                <w:left w:val="none" w:sz="0" w:space="0" w:color="auto"/>
                                <w:bottom w:val="none" w:sz="0" w:space="0" w:color="auto"/>
                                <w:right w:val="none" w:sz="0" w:space="0" w:color="auto"/>
                              </w:divBdr>
                            </w:div>
                            <w:div w:id="898513886">
                              <w:marLeft w:val="0"/>
                              <w:marRight w:val="0"/>
                              <w:marTop w:val="0"/>
                              <w:marBottom w:val="0"/>
                              <w:divBdr>
                                <w:top w:val="none" w:sz="0" w:space="0" w:color="auto"/>
                                <w:left w:val="none" w:sz="0" w:space="0" w:color="auto"/>
                                <w:bottom w:val="none" w:sz="0" w:space="0" w:color="auto"/>
                                <w:right w:val="none" w:sz="0" w:space="0" w:color="auto"/>
                              </w:divBdr>
                            </w:div>
                            <w:div w:id="1368292144">
                              <w:marLeft w:val="0"/>
                              <w:marRight w:val="0"/>
                              <w:marTop w:val="0"/>
                              <w:marBottom w:val="0"/>
                              <w:divBdr>
                                <w:top w:val="none" w:sz="0" w:space="0" w:color="auto"/>
                                <w:left w:val="none" w:sz="0" w:space="0" w:color="auto"/>
                                <w:bottom w:val="none" w:sz="0" w:space="0" w:color="auto"/>
                                <w:right w:val="none" w:sz="0" w:space="0" w:color="auto"/>
                              </w:divBdr>
                            </w:div>
                            <w:div w:id="294944589">
                              <w:marLeft w:val="0"/>
                              <w:marRight w:val="0"/>
                              <w:marTop w:val="0"/>
                              <w:marBottom w:val="0"/>
                              <w:divBdr>
                                <w:top w:val="none" w:sz="0" w:space="0" w:color="auto"/>
                                <w:left w:val="none" w:sz="0" w:space="0" w:color="auto"/>
                                <w:bottom w:val="none" w:sz="0" w:space="0" w:color="auto"/>
                                <w:right w:val="none" w:sz="0" w:space="0" w:color="auto"/>
                              </w:divBdr>
                            </w:div>
                            <w:div w:id="1245382204">
                              <w:marLeft w:val="0"/>
                              <w:marRight w:val="0"/>
                              <w:marTop w:val="0"/>
                              <w:marBottom w:val="0"/>
                              <w:divBdr>
                                <w:top w:val="none" w:sz="0" w:space="0" w:color="auto"/>
                                <w:left w:val="none" w:sz="0" w:space="0" w:color="auto"/>
                                <w:bottom w:val="none" w:sz="0" w:space="0" w:color="auto"/>
                                <w:right w:val="none" w:sz="0" w:space="0" w:color="auto"/>
                              </w:divBdr>
                            </w:div>
                            <w:div w:id="746415744">
                              <w:marLeft w:val="0"/>
                              <w:marRight w:val="0"/>
                              <w:marTop w:val="0"/>
                              <w:marBottom w:val="0"/>
                              <w:divBdr>
                                <w:top w:val="none" w:sz="0" w:space="0" w:color="auto"/>
                                <w:left w:val="none" w:sz="0" w:space="0" w:color="auto"/>
                                <w:bottom w:val="none" w:sz="0" w:space="0" w:color="auto"/>
                                <w:right w:val="none" w:sz="0" w:space="0" w:color="auto"/>
                              </w:divBdr>
                            </w:div>
                            <w:div w:id="1695767192">
                              <w:marLeft w:val="0"/>
                              <w:marRight w:val="0"/>
                              <w:marTop w:val="0"/>
                              <w:marBottom w:val="0"/>
                              <w:divBdr>
                                <w:top w:val="none" w:sz="0" w:space="0" w:color="auto"/>
                                <w:left w:val="none" w:sz="0" w:space="0" w:color="auto"/>
                                <w:bottom w:val="none" w:sz="0" w:space="0" w:color="auto"/>
                                <w:right w:val="none" w:sz="0" w:space="0" w:color="auto"/>
                              </w:divBdr>
                            </w:div>
                            <w:div w:id="455100014">
                              <w:marLeft w:val="0"/>
                              <w:marRight w:val="0"/>
                              <w:marTop w:val="0"/>
                              <w:marBottom w:val="0"/>
                              <w:divBdr>
                                <w:top w:val="none" w:sz="0" w:space="0" w:color="auto"/>
                                <w:left w:val="none" w:sz="0" w:space="0" w:color="auto"/>
                                <w:bottom w:val="none" w:sz="0" w:space="0" w:color="auto"/>
                                <w:right w:val="none" w:sz="0" w:space="0" w:color="auto"/>
                              </w:divBdr>
                            </w:div>
                          </w:divsChild>
                        </w:div>
                        <w:div w:id="1249541013">
                          <w:marLeft w:val="0"/>
                          <w:marRight w:val="0"/>
                          <w:marTop w:val="0"/>
                          <w:marBottom w:val="0"/>
                          <w:divBdr>
                            <w:top w:val="none" w:sz="0" w:space="0" w:color="auto"/>
                            <w:left w:val="none" w:sz="0" w:space="0" w:color="auto"/>
                            <w:bottom w:val="none" w:sz="0" w:space="0" w:color="auto"/>
                            <w:right w:val="none" w:sz="0" w:space="0" w:color="auto"/>
                          </w:divBdr>
                        </w:div>
                        <w:div w:id="744032684">
                          <w:marLeft w:val="0"/>
                          <w:marRight w:val="0"/>
                          <w:marTop w:val="0"/>
                          <w:marBottom w:val="0"/>
                          <w:divBdr>
                            <w:top w:val="none" w:sz="0" w:space="0" w:color="auto"/>
                            <w:left w:val="none" w:sz="0" w:space="0" w:color="auto"/>
                            <w:bottom w:val="none" w:sz="0" w:space="0" w:color="auto"/>
                            <w:right w:val="none" w:sz="0" w:space="0" w:color="auto"/>
                          </w:divBdr>
                        </w:div>
                        <w:div w:id="28259192">
                          <w:marLeft w:val="0"/>
                          <w:marRight w:val="0"/>
                          <w:marTop w:val="0"/>
                          <w:marBottom w:val="0"/>
                          <w:divBdr>
                            <w:top w:val="none" w:sz="0" w:space="0" w:color="auto"/>
                            <w:left w:val="none" w:sz="0" w:space="0" w:color="auto"/>
                            <w:bottom w:val="none" w:sz="0" w:space="0" w:color="auto"/>
                            <w:right w:val="none" w:sz="0" w:space="0" w:color="auto"/>
                          </w:divBdr>
                          <w:divsChild>
                            <w:div w:id="263850409">
                              <w:marLeft w:val="0"/>
                              <w:marRight w:val="0"/>
                              <w:marTop w:val="0"/>
                              <w:marBottom w:val="0"/>
                              <w:divBdr>
                                <w:top w:val="none" w:sz="0" w:space="0" w:color="auto"/>
                                <w:left w:val="none" w:sz="0" w:space="0" w:color="auto"/>
                                <w:bottom w:val="none" w:sz="0" w:space="0" w:color="auto"/>
                                <w:right w:val="none" w:sz="0" w:space="0" w:color="auto"/>
                              </w:divBdr>
                            </w:div>
                            <w:div w:id="742727100">
                              <w:marLeft w:val="0"/>
                              <w:marRight w:val="0"/>
                              <w:marTop w:val="0"/>
                              <w:marBottom w:val="0"/>
                              <w:divBdr>
                                <w:top w:val="none" w:sz="0" w:space="0" w:color="auto"/>
                                <w:left w:val="none" w:sz="0" w:space="0" w:color="auto"/>
                                <w:bottom w:val="none" w:sz="0" w:space="0" w:color="auto"/>
                                <w:right w:val="none" w:sz="0" w:space="0" w:color="auto"/>
                              </w:divBdr>
                            </w:div>
                          </w:divsChild>
                        </w:div>
                        <w:div w:id="263997077">
                          <w:marLeft w:val="0"/>
                          <w:marRight w:val="0"/>
                          <w:marTop w:val="0"/>
                          <w:marBottom w:val="0"/>
                          <w:divBdr>
                            <w:top w:val="none" w:sz="0" w:space="0" w:color="auto"/>
                            <w:left w:val="none" w:sz="0" w:space="0" w:color="auto"/>
                            <w:bottom w:val="none" w:sz="0" w:space="0" w:color="auto"/>
                            <w:right w:val="none" w:sz="0" w:space="0" w:color="auto"/>
                          </w:divBdr>
                        </w:div>
                        <w:div w:id="1432358837">
                          <w:marLeft w:val="0"/>
                          <w:marRight w:val="0"/>
                          <w:marTop w:val="0"/>
                          <w:marBottom w:val="0"/>
                          <w:divBdr>
                            <w:top w:val="none" w:sz="0" w:space="0" w:color="auto"/>
                            <w:left w:val="none" w:sz="0" w:space="0" w:color="auto"/>
                            <w:bottom w:val="none" w:sz="0" w:space="0" w:color="auto"/>
                            <w:right w:val="none" w:sz="0" w:space="0" w:color="auto"/>
                          </w:divBdr>
                        </w:div>
                        <w:div w:id="258027353">
                          <w:marLeft w:val="0"/>
                          <w:marRight w:val="0"/>
                          <w:marTop w:val="0"/>
                          <w:marBottom w:val="0"/>
                          <w:divBdr>
                            <w:top w:val="none" w:sz="0" w:space="0" w:color="auto"/>
                            <w:left w:val="none" w:sz="0" w:space="0" w:color="auto"/>
                            <w:bottom w:val="none" w:sz="0" w:space="0" w:color="auto"/>
                            <w:right w:val="none" w:sz="0" w:space="0" w:color="auto"/>
                          </w:divBdr>
                        </w:div>
                        <w:div w:id="481431335">
                          <w:marLeft w:val="0"/>
                          <w:marRight w:val="0"/>
                          <w:marTop w:val="0"/>
                          <w:marBottom w:val="0"/>
                          <w:divBdr>
                            <w:top w:val="none" w:sz="0" w:space="0" w:color="auto"/>
                            <w:left w:val="none" w:sz="0" w:space="0" w:color="auto"/>
                            <w:bottom w:val="none" w:sz="0" w:space="0" w:color="auto"/>
                            <w:right w:val="none" w:sz="0" w:space="0" w:color="auto"/>
                          </w:divBdr>
                          <w:divsChild>
                            <w:div w:id="672952891">
                              <w:marLeft w:val="0"/>
                              <w:marRight w:val="0"/>
                              <w:marTop w:val="0"/>
                              <w:marBottom w:val="0"/>
                              <w:divBdr>
                                <w:top w:val="none" w:sz="0" w:space="0" w:color="auto"/>
                                <w:left w:val="none" w:sz="0" w:space="0" w:color="auto"/>
                                <w:bottom w:val="none" w:sz="0" w:space="0" w:color="auto"/>
                                <w:right w:val="none" w:sz="0" w:space="0" w:color="auto"/>
                              </w:divBdr>
                            </w:div>
                            <w:div w:id="1650938794">
                              <w:marLeft w:val="0"/>
                              <w:marRight w:val="0"/>
                              <w:marTop w:val="0"/>
                              <w:marBottom w:val="0"/>
                              <w:divBdr>
                                <w:top w:val="none" w:sz="0" w:space="0" w:color="auto"/>
                                <w:left w:val="none" w:sz="0" w:space="0" w:color="auto"/>
                                <w:bottom w:val="none" w:sz="0" w:space="0" w:color="auto"/>
                                <w:right w:val="none" w:sz="0" w:space="0" w:color="auto"/>
                              </w:divBdr>
                            </w:div>
                            <w:div w:id="911280127">
                              <w:marLeft w:val="0"/>
                              <w:marRight w:val="0"/>
                              <w:marTop w:val="0"/>
                              <w:marBottom w:val="0"/>
                              <w:divBdr>
                                <w:top w:val="none" w:sz="0" w:space="0" w:color="auto"/>
                                <w:left w:val="none" w:sz="0" w:space="0" w:color="auto"/>
                                <w:bottom w:val="none" w:sz="0" w:space="0" w:color="auto"/>
                                <w:right w:val="none" w:sz="0" w:space="0" w:color="auto"/>
                              </w:divBdr>
                            </w:div>
                            <w:div w:id="1412968617">
                              <w:marLeft w:val="0"/>
                              <w:marRight w:val="0"/>
                              <w:marTop w:val="0"/>
                              <w:marBottom w:val="0"/>
                              <w:divBdr>
                                <w:top w:val="none" w:sz="0" w:space="0" w:color="auto"/>
                                <w:left w:val="none" w:sz="0" w:space="0" w:color="auto"/>
                                <w:bottom w:val="none" w:sz="0" w:space="0" w:color="auto"/>
                                <w:right w:val="none" w:sz="0" w:space="0" w:color="auto"/>
                              </w:divBdr>
                            </w:div>
                            <w:div w:id="1365138494">
                              <w:marLeft w:val="0"/>
                              <w:marRight w:val="0"/>
                              <w:marTop w:val="0"/>
                              <w:marBottom w:val="0"/>
                              <w:divBdr>
                                <w:top w:val="none" w:sz="0" w:space="0" w:color="auto"/>
                                <w:left w:val="none" w:sz="0" w:space="0" w:color="auto"/>
                                <w:bottom w:val="none" w:sz="0" w:space="0" w:color="auto"/>
                                <w:right w:val="none" w:sz="0" w:space="0" w:color="auto"/>
                              </w:divBdr>
                            </w:div>
                            <w:div w:id="1580168411">
                              <w:marLeft w:val="0"/>
                              <w:marRight w:val="0"/>
                              <w:marTop w:val="0"/>
                              <w:marBottom w:val="0"/>
                              <w:divBdr>
                                <w:top w:val="none" w:sz="0" w:space="0" w:color="auto"/>
                                <w:left w:val="none" w:sz="0" w:space="0" w:color="auto"/>
                                <w:bottom w:val="none" w:sz="0" w:space="0" w:color="auto"/>
                                <w:right w:val="none" w:sz="0" w:space="0" w:color="auto"/>
                              </w:divBdr>
                            </w:div>
                            <w:div w:id="852958852">
                              <w:marLeft w:val="0"/>
                              <w:marRight w:val="0"/>
                              <w:marTop w:val="0"/>
                              <w:marBottom w:val="0"/>
                              <w:divBdr>
                                <w:top w:val="none" w:sz="0" w:space="0" w:color="auto"/>
                                <w:left w:val="none" w:sz="0" w:space="0" w:color="auto"/>
                                <w:bottom w:val="none" w:sz="0" w:space="0" w:color="auto"/>
                                <w:right w:val="none" w:sz="0" w:space="0" w:color="auto"/>
                              </w:divBdr>
                            </w:div>
                            <w:div w:id="960959313">
                              <w:marLeft w:val="0"/>
                              <w:marRight w:val="0"/>
                              <w:marTop w:val="0"/>
                              <w:marBottom w:val="0"/>
                              <w:divBdr>
                                <w:top w:val="none" w:sz="0" w:space="0" w:color="auto"/>
                                <w:left w:val="none" w:sz="0" w:space="0" w:color="auto"/>
                                <w:bottom w:val="none" w:sz="0" w:space="0" w:color="auto"/>
                                <w:right w:val="none" w:sz="0" w:space="0" w:color="auto"/>
                              </w:divBdr>
                            </w:div>
                            <w:div w:id="100422523">
                              <w:marLeft w:val="0"/>
                              <w:marRight w:val="0"/>
                              <w:marTop w:val="0"/>
                              <w:marBottom w:val="0"/>
                              <w:divBdr>
                                <w:top w:val="none" w:sz="0" w:space="0" w:color="auto"/>
                                <w:left w:val="none" w:sz="0" w:space="0" w:color="auto"/>
                                <w:bottom w:val="none" w:sz="0" w:space="0" w:color="auto"/>
                                <w:right w:val="none" w:sz="0" w:space="0" w:color="auto"/>
                              </w:divBdr>
                            </w:div>
                            <w:div w:id="719595966">
                              <w:marLeft w:val="0"/>
                              <w:marRight w:val="0"/>
                              <w:marTop w:val="0"/>
                              <w:marBottom w:val="0"/>
                              <w:divBdr>
                                <w:top w:val="none" w:sz="0" w:space="0" w:color="auto"/>
                                <w:left w:val="none" w:sz="0" w:space="0" w:color="auto"/>
                                <w:bottom w:val="none" w:sz="0" w:space="0" w:color="auto"/>
                                <w:right w:val="none" w:sz="0" w:space="0" w:color="auto"/>
                              </w:divBdr>
                            </w:div>
                            <w:div w:id="1904675669">
                              <w:marLeft w:val="0"/>
                              <w:marRight w:val="0"/>
                              <w:marTop w:val="0"/>
                              <w:marBottom w:val="0"/>
                              <w:divBdr>
                                <w:top w:val="none" w:sz="0" w:space="0" w:color="auto"/>
                                <w:left w:val="none" w:sz="0" w:space="0" w:color="auto"/>
                                <w:bottom w:val="none" w:sz="0" w:space="0" w:color="auto"/>
                                <w:right w:val="none" w:sz="0" w:space="0" w:color="auto"/>
                              </w:divBdr>
                            </w:div>
                            <w:div w:id="1330016528">
                              <w:marLeft w:val="0"/>
                              <w:marRight w:val="0"/>
                              <w:marTop w:val="0"/>
                              <w:marBottom w:val="0"/>
                              <w:divBdr>
                                <w:top w:val="none" w:sz="0" w:space="0" w:color="auto"/>
                                <w:left w:val="none" w:sz="0" w:space="0" w:color="auto"/>
                                <w:bottom w:val="none" w:sz="0" w:space="0" w:color="auto"/>
                                <w:right w:val="none" w:sz="0" w:space="0" w:color="auto"/>
                              </w:divBdr>
                            </w:div>
                            <w:div w:id="794254172">
                              <w:marLeft w:val="0"/>
                              <w:marRight w:val="0"/>
                              <w:marTop w:val="0"/>
                              <w:marBottom w:val="0"/>
                              <w:divBdr>
                                <w:top w:val="none" w:sz="0" w:space="0" w:color="auto"/>
                                <w:left w:val="none" w:sz="0" w:space="0" w:color="auto"/>
                                <w:bottom w:val="none" w:sz="0" w:space="0" w:color="auto"/>
                                <w:right w:val="none" w:sz="0" w:space="0" w:color="auto"/>
                              </w:divBdr>
                            </w:div>
                            <w:div w:id="1922445727">
                              <w:marLeft w:val="0"/>
                              <w:marRight w:val="0"/>
                              <w:marTop w:val="0"/>
                              <w:marBottom w:val="0"/>
                              <w:divBdr>
                                <w:top w:val="none" w:sz="0" w:space="0" w:color="auto"/>
                                <w:left w:val="none" w:sz="0" w:space="0" w:color="auto"/>
                                <w:bottom w:val="none" w:sz="0" w:space="0" w:color="auto"/>
                                <w:right w:val="none" w:sz="0" w:space="0" w:color="auto"/>
                              </w:divBdr>
                            </w:div>
                            <w:div w:id="1026447951">
                              <w:marLeft w:val="0"/>
                              <w:marRight w:val="0"/>
                              <w:marTop w:val="0"/>
                              <w:marBottom w:val="0"/>
                              <w:divBdr>
                                <w:top w:val="none" w:sz="0" w:space="0" w:color="auto"/>
                                <w:left w:val="none" w:sz="0" w:space="0" w:color="auto"/>
                                <w:bottom w:val="none" w:sz="0" w:space="0" w:color="auto"/>
                                <w:right w:val="none" w:sz="0" w:space="0" w:color="auto"/>
                              </w:divBdr>
                            </w:div>
                            <w:div w:id="461654117">
                              <w:marLeft w:val="0"/>
                              <w:marRight w:val="0"/>
                              <w:marTop w:val="0"/>
                              <w:marBottom w:val="0"/>
                              <w:divBdr>
                                <w:top w:val="none" w:sz="0" w:space="0" w:color="auto"/>
                                <w:left w:val="none" w:sz="0" w:space="0" w:color="auto"/>
                                <w:bottom w:val="none" w:sz="0" w:space="0" w:color="auto"/>
                                <w:right w:val="none" w:sz="0" w:space="0" w:color="auto"/>
                              </w:divBdr>
                            </w:div>
                            <w:div w:id="1870070372">
                              <w:marLeft w:val="0"/>
                              <w:marRight w:val="0"/>
                              <w:marTop w:val="0"/>
                              <w:marBottom w:val="0"/>
                              <w:divBdr>
                                <w:top w:val="none" w:sz="0" w:space="0" w:color="auto"/>
                                <w:left w:val="none" w:sz="0" w:space="0" w:color="auto"/>
                                <w:bottom w:val="none" w:sz="0" w:space="0" w:color="auto"/>
                                <w:right w:val="none" w:sz="0" w:space="0" w:color="auto"/>
                              </w:divBdr>
                            </w:div>
                            <w:div w:id="1218013279">
                              <w:marLeft w:val="0"/>
                              <w:marRight w:val="0"/>
                              <w:marTop w:val="0"/>
                              <w:marBottom w:val="0"/>
                              <w:divBdr>
                                <w:top w:val="none" w:sz="0" w:space="0" w:color="auto"/>
                                <w:left w:val="none" w:sz="0" w:space="0" w:color="auto"/>
                                <w:bottom w:val="none" w:sz="0" w:space="0" w:color="auto"/>
                                <w:right w:val="none" w:sz="0" w:space="0" w:color="auto"/>
                              </w:divBdr>
                            </w:div>
                            <w:div w:id="943070599">
                              <w:marLeft w:val="0"/>
                              <w:marRight w:val="0"/>
                              <w:marTop w:val="0"/>
                              <w:marBottom w:val="0"/>
                              <w:divBdr>
                                <w:top w:val="none" w:sz="0" w:space="0" w:color="auto"/>
                                <w:left w:val="none" w:sz="0" w:space="0" w:color="auto"/>
                                <w:bottom w:val="none" w:sz="0" w:space="0" w:color="auto"/>
                                <w:right w:val="none" w:sz="0" w:space="0" w:color="auto"/>
                              </w:divBdr>
                            </w:div>
                            <w:div w:id="1343703748">
                              <w:marLeft w:val="0"/>
                              <w:marRight w:val="0"/>
                              <w:marTop w:val="0"/>
                              <w:marBottom w:val="0"/>
                              <w:divBdr>
                                <w:top w:val="none" w:sz="0" w:space="0" w:color="auto"/>
                                <w:left w:val="none" w:sz="0" w:space="0" w:color="auto"/>
                                <w:bottom w:val="none" w:sz="0" w:space="0" w:color="auto"/>
                                <w:right w:val="none" w:sz="0" w:space="0" w:color="auto"/>
                              </w:divBdr>
                            </w:div>
                            <w:div w:id="1383678536">
                              <w:marLeft w:val="0"/>
                              <w:marRight w:val="0"/>
                              <w:marTop w:val="0"/>
                              <w:marBottom w:val="0"/>
                              <w:divBdr>
                                <w:top w:val="none" w:sz="0" w:space="0" w:color="auto"/>
                                <w:left w:val="none" w:sz="0" w:space="0" w:color="auto"/>
                                <w:bottom w:val="none" w:sz="0" w:space="0" w:color="auto"/>
                                <w:right w:val="none" w:sz="0" w:space="0" w:color="auto"/>
                              </w:divBdr>
                            </w:div>
                            <w:div w:id="1734546750">
                              <w:marLeft w:val="0"/>
                              <w:marRight w:val="0"/>
                              <w:marTop w:val="0"/>
                              <w:marBottom w:val="0"/>
                              <w:divBdr>
                                <w:top w:val="none" w:sz="0" w:space="0" w:color="auto"/>
                                <w:left w:val="none" w:sz="0" w:space="0" w:color="auto"/>
                                <w:bottom w:val="none" w:sz="0" w:space="0" w:color="auto"/>
                                <w:right w:val="none" w:sz="0" w:space="0" w:color="auto"/>
                              </w:divBdr>
                            </w:div>
                            <w:div w:id="64643879">
                              <w:marLeft w:val="0"/>
                              <w:marRight w:val="0"/>
                              <w:marTop w:val="0"/>
                              <w:marBottom w:val="0"/>
                              <w:divBdr>
                                <w:top w:val="none" w:sz="0" w:space="0" w:color="auto"/>
                                <w:left w:val="none" w:sz="0" w:space="0" w:color="auto"/>
                                <w:bottom w:val="none" w:sz="0" w:space="0" w:color="auto"/>
                                <w:right w:val="none" w:sz="0" w:space="0" w:color="auto"/>
                              </w:divBdr>
                            </w:div>
                            <w:div w:id="1937014128">
                              <w:marLeft w:val="0"/>
                              <w:marRight w:val="0"/>
                              <w:marTop w:val="0"/>
                              <w:marBottom w:val="0"/>
                              <w:divBdr>
                                <w:top w:val="none" w:sz="0" w:space="0" w:color="auto"/>
                                <w:left w:val="none" w:sz="0" w:space="0" w:color="auto"/>
                                <w:bottom w:val="none" w:sz="0" w:space="0" w:color="auto"/>
                                <w:right w:val="none" w:sz="0" w:space="0" w:color="auto"/>
                              </w:divBdr>
                            </w:div>
                            <w:div w:id="1550876056">
                              <w:marLeft w:val="0"/>
                              <w:marRight w:val="0"/>
                              <w:marTop w:val="0"/>
                              <w:marBottom w:val="0"/>
                              <w:divBdr>
                                <w:top w:val="none" w:sz="0" w:space="0" w:color="auto"/>
                                <w:left w:val="none" w:sz="0" w:space="0" w:color="auto"/>
                                <w:bottom w:val="none" w:sz="0" w:space="0" w:color="auto"/>
                                <w:right w:val="none" w:sz="0" w:space="0" w:color="auto"/>
                              </w:divBdr>
                            </w:div>
                            <w:div w:id="1278829256">
                              <w:marLeft w:val="0"/>
                              <w:marRight w:val="0"/>
                              <w:marTop w:val="0"/>
                              <w:marBottom w:val="0"/>
                              <w:divBdr>
                                <w:top w:val="none" w:sz="0" w:space="0" w:color="auto"/>
                                <w:left w:val="none" w:sz="0" w:space="0" w:color="auto"/>
                                <w:bottom w:val="none" w:sz="0" w:space="0" w:color="auto"/>
                                <w:right w:val="none" w:sz="0" w:space="0" w:color="auto"/>
                              </w:divBdr>
                            </w:div>
                            <w:div w:id="997999288">
                              <w:marLeft w:val="0"/>
                              <w:marRight w:val="0"/>
                              <w:marTop w:val="0"/>
                              <w:marBottom w:val="0"/>
                              <w:divBdr>
                                <w:top w:val="none" w:sz="0" w:space="0" w:color="auto"/>
                                <w:left w:val="none" w:sz="0" w:space="0" w:color="auto"/>
                                <w:bottom w:val="none" w:sz="0" w:space="0" w:color="auto"/>
                                <w:right w:val="none" w:sz="0" w:space="0" w:color="auto"/>
                              </w:divBdr>
                            </w:div>
                            <w:div w:id="379592255">
                              <w:marLeft w:val="0"/>
                              <w:marRight w:val="0"/>
                              <w:marTop w:val="0"/>
                              <w:marBottom w:val="0"/>
                              <w:divBdr>
                                <w:top w:val="none" w:sz="0" w:space="0" w:color="auto"/>
                                <w:left w:val="none" w:sz="0" w:space="0" w:color="auto"/>
                                <w:bottom w:val="none" w:sz="0" w:space="0" w:color="auto"/>
                                <w:right w:val="none" w:sz="0" w:space="0" w:color="auto"/>
                              </w:divBdr>
                            </w:div>
                            <w:div w:id="1663846648">
                              <w:marLeft w:val="0"/>
                              <w:marRight w:val="0"/>
                              <w:marTop w:val="0"/>
                              <w:marBottom w:val="0"/>
                              <w:divBdr>
                                <w:top w:val="none" w:sz="0" w:space="0" w:color="auto"/>
                                <w:left w:val="none" w:sz="0" w:space="0" w:color="auto"/>
                                <w:bottom w:val="none" w:sz="0" w:space="0" w:color="auto"/>
                                <w:right w:val="none" w:sz="0" w:space="0" w:color="auto"/>
                              </w:divBdr>
                            </w:div>
                            <w:div w:id="1900894492">
                              <w:marLeft w:val="0"/>
                              <w:marRight w:val="0"/>
                              <w:marTop w:val="0"/>
                              <w:marBottom w:val="0"/>
                              <w:divBdr>
                                <w:top w:val="none" w:sz="0" w:space="0" w:color="auto"/>
                                <w:left w:val="none" w:sz="0" w:space="0" w:color="auto"/>
                                <w:bottom w:val="none" w:sz="0" w:space="0" w:color="auto"/>
                                <w:right w:val="none" w:sz="0" w:space="0" w:color="auto"/>
                              </w:divBdr>
                            </w:div>
                            <w:div w:id="426383935">
                              <w:marLeft w:val="0"/>
                              <w:marRight w:val="0"/>
                              <w:marTop w:val="0"/>
                              <w:marBottom w:val="0"/>
                              <w:divBdr>
                                <w:top w:val="none" w:sz="0" w:space="0" w:color="auto"/>
                                <w:left w:val="none" w:sz="0" w:space="0" w:color="auto"/>
                                <w:bottom w:val="none" w:sz="0" w:space="0" w:color="auto"/>
                                <w:right w:val="none" w:sz="0" w:space="0" w:color="auto"/>
                              </w:divBdr>
                            </w:div>
                            <w:div w:id="1717972251">
                              <w:marLeft w:val="0"/>
                              <w:marRight w:val="0"/>
                              <w:marTop w:val="0"/>
                              <w:marBottom w:val="0"/>
                              <w:divBdr>
                                <w:top w:val="none" w:sz="0" w:space="0" w:color="auto"/>
                                <w:left w:val="none" w:sz="0" w:space="0" w:color="auto"/>
                                <w:bottom w:val="none" w:sz="0" w:space="0" w:color="auto"/>
                                <w:right w:val="none" w:sz="0" w:space="0" w:color="auto"/>
                              </w:divBdr>
                            </w:div>
                            <w:div w:id="1859464983">
                              <w:marLeft w:val="0"/>
                              <w:marRight w:val="0"/>
                              <w:marTop w:val="0"/>
                              <w:marBottom w:val="0"/>
                              <w:divBdr>
                                <w:top w:val="none" w:sz="0" w:space="0" w:color="auto"/>
                                <w:left w:val="none" w:sz="0" w:space="0" w:color="auto"/>
                                <w:bottom w:val="none" w:sz="0" w:space="0" w:color="auto"/>
                                <w:right w:val="none" w:sz="0" w:space="0" w:color="auto"/>
                              </w:divBdr>
                            </w:div>
                            <w:div w:id="187985634">
                              <w:marLeft w:val="0"/>
                              <w:marRight w:val="0"/>
                              <w:marTop w:val="0"/>
                              <w:marBottom w:val="0"/>
                              <w:divBdr>
                                <w:top w:val="none" w:sz="0" w:space="0" w:color="auto"/>
                                <w:left w:val="none" w:sz="0" w:space="0" w:color="auto"/>
                                <w:bottom w:val="none" w:sz="0" w:space="0" w:color="auto"/>
                                <w:right w:val="none" w:sz="0" w:space="0" w:color="auto"/>
                              </w:divBdr>
                            </w:div>
                            <w:div w:id="1779913917">
                              <w:marLeft w:val="0"/>
                              <w:marRight w:val="0"/>
                              <w:marTop w:val="0"/>
                              <w:marBottom w:val="0"/>
                              <w:divBdr>
                                <w:top w:val="none" w:sz="0" w:space="0" w:color="auto"/>
                                <w:left w:val="none" w:sz="0" w:space="0" w:color="auto"/>
                                <w:bottom w:val="none" w:sz="0" w:space="0" w:color="auto"/>
                                <w:right w:val="none" w:sz="0" w:space="0" w:color="auto"/>
                              </w:divBdr>
                            </w:div>
                            <w:div w:id="1993823554">
                              <w:marLeft w:val="0"/>
                              <w:marRight w:val="0"/>
                              <w:marTop w:val="0"/>
                              <w:marBottom w:val="0"/>
                              <w:divBdr>
                                <w:top w:val="none" w:sz="0" w:space="0" w:color="auto"/>
                                <w:left w:val="none" w:sz="0" w:space="0" w:color="auto"/>
                                <w:bottom w:val="none" w:sz="0" w:space="0" w:color="auto"/>
                                <w:right w:val="none" w:sz="0" w:space="0" w:color="auto"/>
                              </w:divBdr>
                            </w:div>
                            <w:div w:id="2017540240">
                              <w:marLeft w:val="0"/>
                              <w:marRight w:val="0"/>
                              <w:marTop w:val="0"/>
                              <w:marBottom w:val="0"/>
                              <w:divBdr>
                                <w:top w:val="none" w:sz="0" w:space="0" w:color="auto"/>
                                <w:left w:val="none" w:sz="0" w:space="0" w:color="auto"/>
                                <w:bottom w:val="none" w:sz="0" w:space="0" w:color="auto"/>
                                <w:right w:val="none" w:sz="0" w:space="0" w:color="auto"/>
                              </w:divBdr>
                            </w:div>
                            <w:div w:id="287707638">
                              <w:marLeft w:val="0"/>
                              <w:marRight w:val="0"/>
                              <w:marTop w:val="0"/>
                              <w:marBottom w:val="0"/>
                              <w:divBdr>
                                <w:top w:val="none" w:sz="0" w:space="0" w:color="auto"/>
                                <w:left w:val="none" w:sz="0" w:space="0" w:color="auto"/>
                                <w:bottom w:val="none" w:sz="0" w:space="0" w:color="auto"/>
                                <w:right w:val="none" w:sz="0" w:space="0" w:color="auto"/>
                              </w:divBdr>
                            </w:div>
                            <w:div w:id="569920699">
                              <w:marLeft w:val="0"/>
                              <w:marRight w:val="0"/>
                              <w:marTop w:val="0"/>
                              <w:marBottom w:val="0"/>
                              <w:divBdr>
                                <w:top w:val="none" w:sz="0" w:space="0" w:color="auto"/>
                                <w:left w:val="none" w:sz="0" w:space="0" w:color="auto"/>
                                <w:bottom w:val="none" w:sz="0" w:space="0" w:color="auto"/>
                                <w:right w:val="none" w:sz="0" w:space="0" w:color="auto"/>
                              </w:divBdr>
                            </w:div>
                            <w:div w:id="984815810">
                              <w:marLeft w:val="0"/>
                              <w:marRight w:val="0"/>
                              <w:marTop w:val="0"/>
                              <w:marBottom w:val="0"/>
                              <w:divBdr>
                                <w:top w:val="none" w:sz="0" w:space="0" w:color="auto"/>
                                <w:left w:val="none" w:sz="0" w:space="0" w:color="auto"/>
                                <w:bottom w:val="none" w:sz="0" w:space="0" w:color="auto"/>
                                <w:right w:val="none" w:sz="0" w:space="0" w:color="auto"/>
                              </w:divBdr>
                            </w:div>
                            <w:div w:id="1516535577">
                              <w:marLeft w:val="0"/>
                              <w:marRight w:val="0"/>
                              <w:marTop w:val="0"/>
                              <w:marBottom w:val="0"/>
                              <w:divBdr>
                                <w:top w:val="none" w:sz="0" w:space="0" w:color="auto"/>
                                <w:left w:val="none" w:sz="0" w:space="0" w:color="auto"/>
                                <w:bottom w:val="none" w:sz="0" w:space="0" w:color="auto"/>
                                <w:right w:val="none" w:sz="0" w:space="0" w:color="auto"/>
                              </w:divBdr>
                            </w:div>
                            <w:div w:id="118375690">
                              <w:marLeft w:val="0"/>
                              <w:marRight w:val="0"/>
                              <w:marTop w:val="0"/>
                              <w:marBottom w:val="0"/>
                              <w:divBdr>
                                <w:top w:val="none" w:sz="0" w:space="0" w:color="auto"/>
                                <w:left w:val="none" w:sz="0" w:space="0" w:color="auto"/>
                                <w:bottom w:val="none" w:sz="0" w:space="0" w:color="auto"/>
                                <w:right w:val="none" w:sz="0" w:space="0" w:color="auto"/>
                              </w:divBdr>
                            </w:div>
                            <w:div w:id="938484631">
                              <w:marLeft w:val="0"/>
                              <w:marRight w:val="0"/>
                              <w:marTop w:val="0"/>
                              <w:marBottom w:val="0"/>
                              <w:divBdr>
                                <w:top w:val="none" w:sz="0" w:space="0" w:color="auto"/>
                                <w:left w:val="none" w:sz="0" w:space="0" w:color="auto"/>
                                <w:bottom w:val="none" w:sz="0" w:space="0" w:color="auto"/>
                                <w:right w:val="none" w:sz="0" w:space="0" w:color="auto"/>
                              </w:divBdr>
                            </w:div>
                            <w:div w:id="1467622113">
                              <w:marLeft w:val="0"/>
                              <w:marRight w:val="0"/>
                              <w:marTop w:val="0"/>
                              <w:marBottom w:val="0"/>
                              <w:divBdr>
                                <w:top w:val="none" w:sz="0" w:space="0" w:color="auto"/>
                                <w:left w:val="none" w:sz="0" w:space="0" w:color="auto"/>
                                <w:bottom w:val="none" w:sz="0" w:space="0" w:color="auto"/>
                                <w:right w:val="none" w:sz="0" w:space="0" w:color="auto"/>
                              </w:divBdr>
                            </w:div>
                            <w:div w:id="612711759">
                              <w:marLeft w:val="0"/>
                              <w:marRight w:val="0"/>
                              <w:marTop w:val="0"/>
                              <w:marBottom w:val="0"/>
                              <w:divBdr>
                                <w:top w:val="none" w:sz="0" w:space="0" w:color="auto"/>
                                <w:left w:val="none" w:sz="0" w:space="0" w:color="auto"/>
                                <w:bottom w:val="none" w:sz="0" w:space="0" w:color="auto"/>
                                <w:right w:val="none" w:sz="0" w:space="0" w:color="auto"/>
                              </w:divBdr>
                            </w:div>
                            <w:div w:id="276909499">
                              <w:marLeft w:val="0"/>
                              <w:marRight w:val="0"/>
                              <w:marTop w:val="0"/>
                              <w:marBottom w:val="0"/>
                              <w:divBdr>
                                <w:top w:val="none" w:sz="0" w:space="0" w:color="auto"/>
                                <w:left w:val="none" w:sz="0" w:space="0" w:color="auto"/>
                                <w:bottom w:val="none" w:sz="0" w:space="0" w:color="auto"/>
                                <w:right w:val="none" w:sz="0" w:space="0" w:color="auto"/>
                              </w:divBdr>
                            </w:div>
                            <w:div w:id="211967795">
                              <w:marLeft w:val="0"/>
                              <w:marRight w:val="0"/>
                              <w:marTop w:val="0"/>
                              <w:marBottom w:val="0"/>
                              <w:divBdr>
                                <w:top w:val="none" w:sz="0" w:space="0" w:color="auto"/>
                                <w:left w:val="none" w:sz="0" w:space="0" w:color="auto"/>
                                <w:bottom w:val="none" w:sz="0" w:space="0" w:color="auto"/>
                                <w:right w:val="none" w:sz="0" w:space="0" w:color="auto"/>
                              </w:divBdr>
                            </w:div>
                            <w:div w:id="1562134404">
                              <w:marLeft w:val="0"/>
                              <w:marRight w:val="0"/>
                              <w:marTop w:val="0"/>
                              <w:marBottom w:val="0"/>
                              <w:divBdr>
                                <w:top w:val="none" w:sz="0" w:space="0" w:color="auto"/>
                                <w:left w:val="none" w:sz="0" w:space="0" w:color="auto"/>
                                <w:bottom w:val="none" w:sz="0" w:space="0" w:color="auto"/>
                                <w:right w:val="none" w:sz="0" w:space="0" w:color="auto"/>
                              </w:divBdr>
                            </w:div>
                            <w:div w:id="971249507">
                              <w:marLeft w:val="0"/>
                              <w:marRight w:val="0"/>
                              <w:marTop w:val="0"/>
                              <w:marBottom w:val="0"/>
                              <w:divBdr>
                                <w:top w:val="none" w:sz="0" w:space="0" w:color="auto"/>
                                <w:left w:val="none" w:sz="0" w:space="0" w:color="auto"/>
                                <w:bottom w:val="none" w:sz="0" w:space="0" w:color="auto"/>
                                <w:right w:val="none" w:sz="0" w:space="0" w:color="auto"/>
                              </w:divBdr>
                            </w:div>
                            <w:div w:id="1115372654">
                              <w:marLeft w:val="0"/>
                              <w:marRight w:val="0"/>
                              <w:marTop w:val="0"/>
                              <w:marBottom w:val="0"/>
                              <w:divBdr>
                                <w:top w:val="none" w:sz="0" w:space="0" w:color="auto"/>
                                <w:left w:val="none" w:sz="0" w:space="0" w:color="auto"/>
                                <w:bottom w:val="none" w:sz="0" w:space="0" w:color="auto"/>
                                <w:right w:val="none" w:sz="0" w:space="0" w:color="auto"/>
                              </w:divBdr>
                            </w:div>
                            <w:div w:id="1398354960">
                              <w:marLeft w:val="0"/>
                              <w:marRight w:val="0"/>
                              <w:marTop w:val="0"/>
                              <w:marBottom w:val="0"/>
                              <w:divBdr>
                                <w:top w:val="none" w:sz="0" w:space="0" w:color="auto"/>
                                <w:left w:val="none" w:sz="0" w:space="0" w:color="auto"/>
                                <w:bottom w:val="none" w:sz="0" w:space="0" w:color="auto"/>
                                <w:right w:val="none" w:sz="0" w:space="0" w:color="auto"/>
                              </w:divBdr>
                            </w:div>
                            <w:div w:id="1520849057">
                              <w:marLeft w:val="0"/>
                              <w:marRight w:val="0"/>
                              <w:marTop w:val="0"/>
                              <w:marBottom w:val="0"/>
                              <w:divBdr>
                                <w:top w:val="none" w:sz="0" w:space="0" w:color="auto"/>
                                <w:left w:val="none" w:sz="0" w:space="0" w:color="auto"/>
                                <w:bottom w:val="none" w:sz="0" w:space="0" w:color="auto"/>
                                <w:right w:val="none" w:sz="0" w:space="0" w:color="auto"/>
                              </w:divBdr>
                            </w:div>
                            <w:div w:id="1510947679">
                              <w:marLeft w:val="0"/>
                              <w:marRight w:val="0"/>
                              <w:marTop w:val="0"/>
                              <w:marBottom w:val="0"/>
                              <w:divBdr>
                                <w:top w:val="none" w:sz="0" w:space="0" w:color="auto"/>
                                <w:left w:val="none" w:sz="0" w:space="0" w:color="auto"/>
                                <w:bottom w:val="none" w:sz="0" w:space="0" w:color="auto"/>
                                <w:right w:val="none" w:sz="0" w:space="0" w:color="auto"/>
                              </w:divBdr>
                            </w:div>
                            <w:div w:id="929313312">
                              <w:marLeft w:val="0"/>
                              <w:marRight w:val="0"/>
                              <w:marTop w:val="0"/>
                              <w:marBottom w:val="0"/>
                              <w:divBdr>
                                <w:top w:val="none" w:sz="0" w:space="0" w:color="auto"/>
                                <w:left w:val="none" w:sz="0" w:space="0" w:color="auto"/>
                                <w:bottom w:val="none" w:sz="0" w:space="0" w:color="auto"/>
                                <w:right w:val="none" w:sz="0" w:space="0" w:color="auto"/>
                              </w:divBdr>
                            </w:div>
                            <w:div w:id="489173362">
                              <w:marLeft w:val="0"/>
                              <w:marRight w:val="0"/>
                              <w:marTop w:val="0"/>
                              <w:marBottom w:val="0"/>
                              <w:divBdr>
                                <w:top w:val="none" w:sz="0" w:space="0" w:color="auto"/>
                                <w:left w:val="none" w:sz="0" w:space="0" w:color="auto"/>
                                <w:bottom w:val="none" w:sz="0" w:space="0" w:color="auto"/>
                                <w:right w:val="none" w:sz="0" w:space="0" w:color="auto"/>
                              </w:divBdr>
                            </w:div>
                            <w:div w:id="1792240936">
                              <w:marLeft w:val="0"/>
                              <w:marRight w:val="0"/>
                              <w:marTop w:val="0"/>
                              <w:marBottom w:val="0"/>
                              <w:divBdr>
                                <w:top w:val="none" w:sz="0" w:space="0" w:color="auto"/>
                                <w:left w:val="none" w:sz="0" w:space="0" w:color="auto"/>
                                <w:bottom w:val="none" w:sz="0" w:space="0" w:color="auto"/>
                                <w:right w:val="none" w:sz="0" w:space="0" w:color="auto"/>
                              </w:divBdr>
                            </w:div>
                            <w:div w:id="1307127784">
                              <w:marLeft w:val="0"/>
                              <w:marRight w:val="0"/>
                              <w:marTop w:val="0"/>
                              <w:marBottom w:val="0"/>
                              <w:divBdr>
                                <w:top w:val="none" w:sz="0" w:space="0" w:color="auto"/>
                                <w:left w:val="none" w:sz="0" w:space="0" w:color="auto"/>
                                <w:bottom w:val="none" w:sz="0" w:space="0" w:color="auto"/>
                                <w:right w:val="none" w:sz="0" w:space="0" w:color="auto"/>
                              </w:divBdr>
                            </w:div>
                            <w:div w:id="1812483912">
                              <w:marLeft w:val="0"/>
                              <w:marRight w:val="0"/>
                              <w:marTop w:val="0"/>
                              <w:marBottom w:val="0"/>
                              <w:divBdr>
                                <w:top w:val="none" w:sz="0" w:space="0" w:color="auto"/>
                                <w:left w:val="none" w:sz="0" w:space="0" w:color="auto"/>
                                <w:bottom w:val="none" w:sz="0" w:space="0" w:color="auto"/>
                                <w:right w:val="none" w:sz="0" w:space="0" w:color="auto"/>
                              </w:divBdr>
                            </w:div>
                            <w:div w:id="502208030">
                              <w:marLeft w:val="0"/>
                              <w:marRight w:val="0"/>
                              <w:marTop w:val="0"/>
                              <w:marBottom w:val="0"/>
                              <w:divBdr>
                                <w:top w:val="none" w:sz="0" w:space="0" w:color="auto"/>
                                <w:left w:val="none" w:sz="0" w:space="0" w:color="auto"/>
                                <w:bottom w:val="none" w:sz="0" w:space="0" w:color="auto"/>
                                <w:right w:val="none" w:sz="0" w:space="0" w:color="auto"/>
                              </w:divBdr>
                            </w:div>
                          </w:divsChild>
                        </w:div>
                        <w:div w:id="1405177074">
                          <w:marLeft w:val="0"/>
                          <w:marRight w:val="0"/>
                          <w:marTop w:val="0"/>
                          <w:marBottom w:val="0"/>
                          <w:divBdr>
                            <w:top w:val="none" w:sz="0" w:space="0" w:color="auto"/>
                            <w:left w:val="none" w:sz="0" w:space="0" w:color="auto"/>
                            <w:bottom w:val="none" w:sz="0" w:space="0" w:color="auto"/>
                            <w:right w:val="none" w:sz="0" w:space="0" w:color="auto"/>
                          </w:divBdr>
                        </w:div>
                        <w:div w:id="373504665">
                          <w:marLeft w:val="0"/>
                          <w:marRight w:val="0"/>
                          <w:marTop w:val="0"/>
                          <w:marBottom w:val="0"/>
                          <w:divBdr>
                            <w:top w:val="none" w:sz="0" w:space="0" w:color="auto"/>
                            <w:left w:val="none" w:sz="0" w:space="0" w:color="auto"/>
                            <w:bottom w:val="none" w:sz="0" w:space="0" w:color="auto"/>
                            <w:right w:val="none" w:sz="0" w:space="0" w:color="auto"/>
                          </w:divBdr>
                          <w:divsChild>
                            <w:div w:id="161896376">
                              <w:marLeft w:val="0"/>
                              <w:marRight w:val="0"/>
                              <w:marTop w:val="0"/>
                              <w:marBottom w:val="0"/>
                              <w:divBdr>
                                <w:top w:val="none" w:sz="0" w:space="0" w:color="auto"/>
                                <w:left w:val="none" w:sz="0" w:space="0" w:color="auto"/>
                                <w:bottom w:val="none" w:sz="0" w:space="0" w:color="auto"/>
                                <w:right w:val="none" w:sz="0" w:space="0" w:color="auto"/>
                              </w:divBdr>
                            </w:div>
                            <w:div w:id="1654260639">
                              <w:marLeft w:val="0"/>
                              <w:marRight w:val="0"/>
                              <w:marTop w:val="0"/>
                              <w:marBottom w:val="0"/>
                              <w:divBdr>
                                <w:top w:val="none" w:sz="0" w:space="0" w:color="auto"/>
                                <w:left w:val="none" w:sz="0" w:space="0" w:color="auto"/>
                                <w:bottom w:val="none" w:sz="0" w:space="0" w:color="auto"/>
                                <w:right w:val="none" w:sz="0" w:space="0" w:color="auto"/>
                              </w:divBdr>
                            </w:div>
                          </w:divsChild>
                        </w:div>
                        <w:div w:id="710501378">
                          <w:marLeft w:val="0"/>
                          <w:marRight w:val="0"/>
                          <w:marTop w:val="0"/>
                          <w:marBottom w:val="0"/>
                          <w:divBdr>
                            <w:top w:val="none" w:sz="0" w:space="0" w:color="auto"/>
                            <w:left w:val="none" w:sz="0" w:space="0" w:color="auto"/>
                            <w:bottom w:val="none" w:sz="0" w:space="0" w:color="auto"/>
                            <w:right w:val="none" w:sz="0" w:space="0" w:color="auto"/>
                          </w:divBdr>
                        </w:div>
                        <w:div w:id="919871598">
                          <w:marLeft w:val="0"/>
                          <w:marRight w:val="0"/>
                          <w:marTop w:val="0"/>
                          <w:marBottom w:val="0"/>
                          <w:divBdr>
                            <w:top w:val="none" w:sz="0" w:space="0" w:color="auto"/>
                            <w:left w:val="none" w:sz="0" w:space="0" w:color="auto"/>
                            <w:bottom w:val="none" w:sz="0" w:space="0" w:color="auto"/>
                            <w:right w:val="none" w:sz="0" w:space="0" w:color="auto"/>
                          </w:divBdr>
                        </w:div>
                        <w:div w:id="780026562">
                          <w:marLeft w:val="0"/>
                          <w:marRight w:val="0"/>
                          <w:marTop w:val="0"/>
                          <w:marBottom w:val="0"/>
                          <w:divBdr>
                            <w:top w:val="none" w:sz="0" w:space="0" w:color="auto"/>
                            <w:left w:val="none" w:sz="0" w:space="0" w:color="auto"/>
                            <w:bottom w:val="none" w:sz="0" w:space="0" w:color="auto"/>
                            <w:right w:val="none" w:sz="0" w:space="0" w:color="auto"/>
                          </w:divBdr>
                        </w:div>
                        <w:div w:id="75173811">
                          <w:marLeft w:val="0"/>
                          <w:marRight w:val="0"/>
                          <w:marTop w:val="0"/>
                          <w:marBottom w:val="0"/>
                          <w:divBdr>
                            <w:top w:val="none" w:sz="0" w:space="0" w:color="auto"/>
                            <w:left w:val="none" w:sz="0" w:space="0" w:color="auto"/>
                            <w:bottom w:val="none" w:sz="0" w:space="0" w:color="auto"/>
                            <w:right w:val="none" w:sz="0" w:space="0" w:color="auto"/>
                          </w:divBdr>
                          <w:divsChild>
                            <w:div w:id="682558949">
                              <w:marLeft w:val="0"/>
                              <w:marRight w:val="0"/>
                              <w:marTop w:val="0"/>
                              <w:marBottom w:val="0"/>
                              <w:divBdr>
                                <w:top w:val="none" w:sz="0" w:space="0" w:color="auto"/>
                                <w:left w:val="none" w:sz="0" w:space="0" w:color="auto"/>
                                <w:bottom w:val="none" w:sz="0" w:space="0" w:color="auto"/>
                                <w:right w:val="none" w:sz="0" w:space="0" w:color="auto"/>
                              </w:divBdr>
                            </w:div>
                            <w:div w:id="538973774">
                              <w:marLeft w:val="0"/>
                              <w:marRight w:val="0"/>
                              <w:marTop w:val="0"/>
                              <w:marBottom w:val="0"/>
                              <w:divBdr>
                                <w:top w:val="none" w:sz="0" w:space="0" w:color="auto"/>
                                <w:left w:val="none" w:sz="0" w:space="0" w:color="auto"/>
                                <w:bottom w:val="none" w:sz="0" w:space="0" w:color="auto"/>
                                <w:right w:val="none" w:sz="0" w:space="0" w:color="auto"/>
                              </w:divBdr>
                            </w:div>
                            <w:div w:id="734933080">
                              <w:marLeft w:val="0"/>
                              <w:marRight w:val="0"/>
                              <w:marTop w:val="0"/>
                              <w:marBottom w:val="0"/>
                              <w:divBdr>
                                <w:top w:val="none" w:sz="0" w:space="0" w:color="auto"/>
                                <w:left w:val="none" w:sz="0" w:space="0" w:color="auto"/>
                                <w:bottom w:val="none" w:sz="0" w:space="0" w:color="auto"/>
                                <w:right w:val="none" w:sz="0" w:space="0" w:color="auto"/>
                              </w:divBdr>
                            </w:div>
                            <w:div w:id="1003049811">
                              <w:marLeft w:val="0"/>
                              <w:marRight w:val="0"/>
                              <w:marTop w:val="0"/>
                              <w:marBottom w:val="0"/>
                              <w:divBdr>
                                <w:top w:val="none" w:sz="0" w:space="0" w:color="auto"/>
                                <w:left w:val="none" w:sz="0" w:space="0" w:color="auto"/>
                                <w:bottom w:val="none" w:sz="0" w:space="0" w:color="auto"/>
                                <w:right w:val="none" w:sz="0" w:space="0" w:color="auto"/>
                              </w:divBdr>
                            </w:div>
                            <w:div w:id="627784242">
                              <w:marLeft w:val="0"/>
                              <w:marRight w:val="0"/>
                              <w:marTop w:val="0"/>
                              <w:marBottom w:val="0"/>
                              <w:divBdr>
                                <w:top w:val="none" w:sz="0" w:space="0" w:color="auto"/>
                                <w:left w:val="none" w:sz="0" w:space="0" w:color="auto"/>
                                <w:bottom w:val="none" w:sz="0" w:space="0" w:color="auto"/>
                                <w:right w:val="none" w:sz="0" w:space="0" w:color="auto"/>
                              </w:divBdr>
                            </w:div>
                            <w:div w:id="801340766">
                              <w:marLeft w:val="0"/>
                              <w:marRight w:val="0"/>
                              <w:marTop w:val="0"/>
                              <w:marBottom w:val="0"/>
                              <w:divBdr>
                                <w:top w:val="none" w:sz="0" w:space="0" w:color="auto"/>
                                <w:left w:val="none" w:sz="0" w:space="0" w:color="auto"/>
                                <w:bottom w:val="none" w:sz="0" w:space="0" w:color="auto"/>
                                <w:right w:val="none" w:sz="0" w:space="0" w:color="auto"/>
                              </w:divBdr>
                            </w:div>
                            <w:div w:id="628129569">
                              <w:marLeft w:val="0"/>
                              <w:marRight w:val="0"/>
                              <w:marTop w:val="0"/>
                              <w:marBottom w:val="0"/>
                              <w:divBdr>
                                <w:top w:val="none" w:sz="0" w:space="0" w:color="auto"/>
                                <w:left w:val="none" w:sz="0" w:space="0" w:color="auto"/>
                                <w:bottom w:val="none" w:sz="0" w:space="0" w:color="auto"/>
                                <w:right w:val="none" w:sz="0" w:space="0" w:color="auto"/>
                              </w:divBdr>
                            </w:div>
                            <w:div w:id="1138917096">
                              <w:marLeft w:val="0"/>
                              <w:marRight w:val="0"/>
                              <w:marTop w:val="0"/>
                              <w:marBottom w:val="0"/>
                              <w:divBdr>
                                <w:top w:val="none" w:sz="0" w:space="0" w:color="auto"/>
                                <w:left w:val="none" w:sz="0" w:space="0" w:color="auto"/>
                                <w:bottom w:val="none" w:sz="0" w:space="0" w:color="auto"/>
                                <w:right w:val="none" w:sz="0" w:space="0" w:color="auto"/>
                              </w:divBdr>
                            </w:div>
                            <w:div w:id="677000301">
                              <w:marLeft w:val="0"/>
                              <w:marRight w:val="0"/>
                              <w:marTop w:val="0"/>
                              <w:marBottom w:val="0"/>
                              <w:divBdr>
                                <w:top w:val="none" w:sz="0" w:space="0" w:color="auto"/>
                                <w:left w:val="none" w:sz="0" w:space="0" w:color="auto"/>
                                <w:bottom w:val="none" w:sz="0" w:space="0" w:color="auto"/>
                                <w:right w:val="none" w:sz="0" w:space="0" w:color="auto"/>
                              </w:divBdr>
                            </w:div>
                            <w:div w:id="1171526163">
                              <w:marLeft w:val="0"/>
                              <w:marRight w:val="0"/>
                              <w:marTop w:val="0"/>
                              <w:marBottom w:val="0"/>
                              <w:divBdr>
                                <w:top w:val="none" w:sz="0" w:space="0" w:color="auto"/>
                                <w:left w:val="none" w:sz="0" w:space="0" w:color="auto"/>
                                <w:bottom w:val="none" w:sz="0" w:space="0" w:color="auto"/>
                                <w:right w:val="none" w:sz="0" w:space="0" w:color="auto"/>
                              </w:divBdr>
                            </w:div>
                            <w:div w:id="1584798426">
                              <w:marLeft w:val="0"/>
                              <w:marRight w:val="0"/>
                              <w:marTop w:val="0"/>
                              <w:marBottom w:val="0"/>
                              <w:divBdr>
                                <w:top w:val="none" w:sz="0" w:space="0" w:color="auto"/>
                                <w:left w:val="none" w:sz="0" w:space="0" w:color="auto"/>
                                <w:bottom w:val="none" w:sz="0" w:space="0" w:color="auto"/>
                                <w:right w:val="none" w:sz="0" w:space="0" w:color="auto"/>
                              </w:divBdr>
                            </w:div>
                            <w:div w:id="963267412">
                              <w:marLeft w:val="0"/>
                              <w:marRight w:val="0"/>
                              <w:marTop w:val="0"/>
                              <w:marBottom w:val="0"/>
                              <w:divBdr>
                                <w:top w:val="none" w:sz="0" w:space="0" w:color="auto"/>
                                <w:left w:val="none" w:sz="0" w:space="0" w:color="auto"/>
                                <w:bottom w:val="none" w:sz="0" w:space="0" w:color="auto"/>
                                <w:right w:val="none" w:sz="0" w:space="0" w:color="auto"/>
                              </w:divBdr>
                            </w:div>
                            <w:div w:id="95561507">
                              <w:marLeft w:val="0"/>
                              <w:marRight w:val="0"/>
                              <w:marTop w:val="0"/>
                              <w:marBottom w:val="0"/>
                              <w:divBdr>
                                <w:top w:val="none" w:sz="0" w:space="0" w:color="auto"/>
                                <w:left w:val="none" w:sz="0" w:space="0" w:color="auto"/>
                                <w:bottom w:val="none" w:sz="0" w:space="0" w:color="auto"/>
                                <w:right w:val="none" w:sz="0" w:space="0" w:color="auto"/>
                              </w:divBdr>
                            </w:div>
                            <w:div w:id="35158916">
                              <w:marLeft w:val="0"/>
                              <w:marRight w:val="0"/>
                              <w:marTop w:val="0"/>
                              <w:marBottom w:val="0"/>
                              <w:divBdr>
                                <w:top w:val="none" w:sz="0" w:space="0" w:color="auto"/>
                                <w:left w:val="none" w:sz="0" w:space="0" w:color="auto"/>
                                <w:bottom w:val="none" w:sz="0" w:space="0" w:color="auto"/>
                                <w:right w:val="none" w:sz="0" w:space="0" w:color="auto"/>
                              </w:divBdr>
                            </w:div>
                            <w:div w:id="430928595">
                              <w:marLeft w:val="0"/>
                              <w:marRight w:val="0"/>
                              <w:marTop w:val="0"/>
                              <w:marBottom w:val="0"/>
                              <w:divBdr>
                                <w:top w:val="none" w:sz="0" w:space="0" w:color="auto"/>
                                <w:left w:val="none" w:sz="0" w:space="0" w:color="auto"/>
                                <w:bottom w:val="none" w:sz="0" w:space="0" w:color="auto"/>
                                <w:right w:val="none" w:sz="0" w:space="0" w:color="auto"/>
                              </w:divBdr>
                            </w:div>
                            <w:div w:id="828911316">
                              <w:marLeft w:val="0"/>
                              <w:marRight w:val="0"/>
                              <w:marTop w:val="0"/>
                              <w:marBottom w:val="0"/>
                              <w:divBdr>
                                <w:top w:val="none" w:sz="0" w:space="0" w:color="auto"/>
                                <w:left w:val="none" w:sz="0" w:space="0" w:color="auto"/>
                                <w:bottom w:val="none" w:sz="0" w:space="0" w:color="auto"/>
                                <w:right w:val="none" w:sz="0" w:space="0" w:color="auto"/>
                              </w:divBdr>
                            </w:div>
                            <w:div w:id="526256315">
                              <w:marLeft w:val="0"/>
                              <w:marRight w:val="0"/>
                              <w:marTop w:val="0"/>
                              <w:marBottom w:val="0"/>
                              <w:divBdr>
                                <w:top w:val="none" w:sz="0" w:space="0" w:color="auto"/>
                                <w:left w:val="none" w:sz="0" w:space="0" w:color="auto"/>
                                <w:bottom w:val="none" w:sz="0" w:space="0" w:color="auto"/>
                                <w:right w:val="none" w:sz="0" w:space="0" w:color="auto"/>
                              </w:divBdr>
                            </w:div>
                            <w:div w:id="1795754039">
                              <w:marLeft w:val="0"/>
                              <w:marRight w:val="0"/>
                              <w:marTop w:val="0"/>
                              <w:marBottom w:val="0"/>
                              <w:divBdr>
                                <w:top w:val="none" w:sz="0" w:space="0" w:color="auto"/>
                                <w:left w:val="none" w:sz="0" w:space="0" w:color="auto"/>
                                <w:bottom w:val="none" w:sz="0" w:space="0" w:color="auto"/>
                                <w:right w:val="none" w:sz="0" w:space="0" w:color="auto"/>
                              </w:divBdr>
                            </w:div>
                            <w:div w:id="649677883">
                              <w:marLeft w:val="0"/>
                              <w:marRight w:val="0"/>
                              <w:marTop w:val="0"/>
                              <w:marBottom w:val="0"/>
                              <w:divBdr>
                                <w:top w:val="none" w:sz="0" w:space="0" w:color="auto"/>
                                <w:left w:val="none" w:sz="0" w:space="0" w:color="auto"/>
                                <w:bottom w:val="none" w:sz="0" w:space="0" w:color="auto"/>
                                <w:right w:val="none" w:sz="0" w:space="0" w:color="auto"/>
                              </w:divBdr>
                            </w:div>
                            <w:div w:id="116217614">
                              <w:marLeft w:val="0"/>
                              <w:marRight w:val="0"/>
                              <w:marTop w:val="0"/>
                              <w:marBottom w:val="0"/>
                              <w:divBdr>
                                <w:top w:val="none" w:sz="0" w:space="0" w:color="auto"/>
                                <w:left w:val="none" w:sz="0" w:space="0" w:color="auto"/>
                                <w:bottom w:val="none" w:sz="0" w:space="0" w:color="auto"/>
                                <w:right w:val="none" w:sz="0" w:space="0" w:color="auto"/>
                              </w:divBdr>
                            </w:div>
                            <w:div w:id="1468009070">
                              <w:marLeft w:val="0"/>
                              <w:marRight w:val="0"/>
                              <w:marTop w:val="0"/>
                              <w:marBottom w:val="0"/>
                              <w:divBdr>
                                <w:top w:val="none" w:sz="0" w:space="0" w:color="auto"/>
                                <w:left w:val="none" w:sz="0" w:space="0" w:color="auto"/>
                                <w:bottom w:val="none" w:sz="0" w:space="0" w:color="auto"/>
                                <w:right w:val="none" w:sz="0" w:space="0" w:color="auto"/>
                              </w:divBdr>
                            </w:div>
                            <w:div w:id="668604642">
                              <w:marLeft w:val="0"/>
                              <w:marRight w:val="0"/>
                              <w:marTop w:val="0"/>
                              <w:marBottom w:val="0"/>
                              <w:divBdr>
                                <w:top w:val="none" w:sz="0" w:space="0" w:color="auto"/>
                                <w:left w:val="none" w:sz="0" w:space="0" w:color="auto"/>
                                <w:bottom w:val="none" w:sz="0" w:space="0" w:color="auto"/>
                                <w:right w:val="none" w:sz="0" w:space="0" w:color="auto"/>
                              </w:divBdr>
                            </w:div>
                            <w:div w:id="745491850">
                              <w:marLeft w:val="0"/>
                              <w:marRight w:val="0"/>
                              <w:marTop w:val="0"/>
                              <w:marBottom w:val="0"/>
                              <w:divBdr>
                                <w:top w:val="none" w:sz="0" w:space="0" w:color="auto"/>
                                <w:left w:val="none" w:sz="0" w:space="0" w:color="auto"/>
                                <w:bottom w:val="none" w:sz="0" w:space="0" w:color="auto"/>
                                <w:right w:val="none" w:sz="0" w:space="0" w:color="auto"/>
                              </w:divBdr>
                            </w:div>
                            <w:div w:id="1244217419">
                              <w:marLeft w:val="0"/>
                              <w:marRight w:val="0"/>
                              <w:marTop w:val="0"/>
                              <w:marBottom w:val="0"/>
                              <w:divBdr>
                                <w:top w:val="none" w:sz="0" w:space="0" w:color="auto"/>
                                <w:left w:val="none" w:sz="0" w:space="0" w:color="auto"/>
                                <w:bottom w:val="none" w:sz="0" w:space="0" w:color="auto"/>
                                <w:right w:val="none" w:sz="0" w:space="0" w:color="auto"/>
                              </w:divBdr>
                            </w:div>
                            <w:div w:id="417360962">
                              <w:marLeft w:val="0"/>
                              <w:marRight w:val="0"/>
                              <w:marTop w:val="0"/>
                              <w:marBottom w:val="0"/>
                              <w:divBdr>
                                <w:top w:val="none" w:sz="0" w:space="0" w:color="auto"/>
                                <w:left w:val="none" w:sz="0" w:space="0" w:color="auto"/>
                                <w:bottom w:val="none" w:sz="0" w:space="0" w:color="auto"/>
                                <w:right w:val="none" w:sz="0" w:space="0" w:color="auto"/>
                              </w:divBdr>
                            </w:div>
                            <w:div w:id="1513568666">
                              <w:marLeft w:val="0"/>
                              <w:marRight w:val="0"/>
                              <w:marTop w:val="0"/>
                              <w:marBottom w:val="0"/>
                              <w:divBdr>
                                <w:top w:val="none" w:sz="0" w:space="0" w:color="auto"/>
                                <w:left w:val="none" w:sz="0" w:space="0" w:color="auto"/>
                                <w:bottom w:val="none" w:sz="0" w:space="0" w:color="auto"/>
                                <w:right w:val="none" w:sz="0" w:space="0" w:color="auto"/>
                              </w:divBdr>
                            </w:div>
                            <w:div w:id="1626934286">
                              <w:marLeft w:val="0"/>
                              <w:marRight w:val="0"/>
                              <w:marTop w:val="0"/>
                              <w:marBottom w:val="0"/>
                              <w:divBdr>
                                <w:top w:val="none" w:sz="0" w:space="0" w:color="auto"/>
                                <w:left w:val="none" w:sz="0" w:space="0" w:color="auto"/>
                                <w:bottom w:val="none" w:sz="0" w:space="0" w:color="auto"/>
                                <w:right w:val="none" w:sz="0" w:space="0" w:color="auto"/>
                              </w:divBdr>
                            </w:div>
                            <w:div w:id="2099129852">
                              <w:marLeft w:val="0"/>
                              <w:marRight w:val="0"/>
                              <w:marTop w:val="0"/>
                              <w:marBottom w:val="0"/>
                              <w:divBdr>
                                <w:top w:val="none" w:sz="0" w:space="0" w:color="auto"/>
                                <w:left w:val="none" w:sz="0" w:space="0" w:color="auto"/>
                                <w:bottom w:val="none" w:sz="0" w:space="0" w:color="auto"/>
                                <w:right w:val="none" w:sz="0" w:space="0" w:color="auto"/>
                              </w:divBdr>
                            </w:div>
                            <w:div w:id="1044017108">
                              <w:marLeft w:val="0"/>
                              <w:marRight w:val="0"/>
                              <w:marTop w:val="0"/>
                              <w:marBottom w:val="0"/>
                              <w:divBdr>
                                <w:top w:val="none" w:sz="0" w:space="0" w:color="auto"/>
                                <w:left w:val="none" w:sz="0" w:space="0" w:color="auto"/>
                                <w:bottom w:val="none" w:sz="0" w:space="0" w:color="auto"/>
                                <w:right w:val="none" w:sz="0" w:space="0" w:color="auto"/>
                              </w:divBdr>
                            </w:div>
                            <w:div w:id="1186334014">
                              <w:marLeft w:val="0"/>
                              <w:marRight w:val="0"/>
                              <w:marTop w:val="0"/>
                              <w:marBottom w:val="0"/>
                              <w:divBdr>
                                <w:top w:val="none" w:sz="0" w:space="0" w:color="auto"/>
                                <w:left w:val="none" w:sz="0" w:space="0" w:color="auto"/>
                                <w:bottom w:val="none" w:sz="0" w:space="0" w:color="auto"/>
                                <w:right w:val="none" w:sz="0" w:space="0" w:color="auto"/>
                              </w:divBdr>
                            </w:div>
                            <w:div w:id="368531411">
                              <w:marLeft w:val="0"/>
                              <w:marRight w:val="0"/>
                              <w:marTop w:val="0"/>
                              <w:marBottom w:val="0"/>
                              <w:divBdr>
                                <w:top w:val="none" w:sz="0" w:space="0" w:color="auto"/>
                                <w:left w:val="none" w:sz="0" w:space="0" w:color="auto"/>
                                <w:bottom w:val="none" w:sz="0" w:space="0" w:color="auto"/>
                                <w:right w:val="none" w:sz="0" w:space="0" w:color="auto"/>
                              </w:divBdr>
                            </w:div>
                            <w:div w:id="1591617636">
                              <w:marLeft w:val="0"/>
                              <w:marRight w:val="0"/>
                              <w:marTop w:val="0"/>
                              <w:marBottom w:val="0"/>
                              <w:divBdr>
                                <w:top w:val="none" w:sz="0" w:space="0" w:color="auto"/>
                                <w:left w:val="none" w:sz="0" w:space="0" w:color="auto"/>
                                <w:bottom w:val="none" w:sz="0" w:space="0" w:color="auto"/>
                                <w:right w:val="none" w:sz="0" w:space="0" w:color="auto"/>
                              </w:divBdr>
                            </w:div>
                            <w:div w:id="453905526">
                              <w:marLeft w:val="0"/>
                              <w:marRight w:val="0"/>
                              <w:marTop w:val="0"/>
                              <w:marBottom w:val="0"/>
                              <w:divBdr>
                                <w:top w:val="none" w:sz="0" w:space="0" w:color="auto"/>
                                <w:left w:val="none" w:sz="0" w:space="0" w:color="auto"/>
                                <w:bottom w:val="none" w:sz="0" w:space="0" w:color="auto"/>
                                <w:right w:val="none" w:sz="0" w:space="0" w:color="auto"/>
                              </w:divBdr>
                            </w:div>
                            <w:div w:id="311326592">
                              <w:marLeft w:val="0"/>
                              <w:marRight w:val="0"/>
                              <w:marTop w:val="0"/>
                              <w:marBottom w:val="0"/>
                              <w:divBdr>
                                <w:top w:val="none" w:sz="0" w:space="0" w:color="auto"/>
                                <w:left w:val="none" w:sz="0" w:space="0" w:color="auto"/>
                                <w:bottom w:val="none" w:sz="0" w:space="0" w:color="auto"/>
                                <w:right w:val="none" w:sz="0" w:space="0" w:color="auto"/>
                              </w:divBdr>
                            </w:div>
                            <w:div w:id="242301437">
                              <w:marLeft w:val="0"/>
                              <w:marRight w:val="0"/>
                              <w:marTop w:val="0"/>
                              <w:marBottom w:val="0"/>
                              <w:divBdr>
                                <w:top w:val="none" w:sz="0" w:space="0" w:color="auto"/>
                                <w:left w:val="none" w:sz="0" w:space="0" w:color="auto"/>
                                <w:bottom w:val="none" w:sz="0" w:space="0" w:color="auto"/>
                                <w:right w:val="none" w:sz="0" w:space="0" w:color="auto"/>
                              </w:divBdr>
                            </w:div>
                            <w:div w:id="1199970978">
                              <w:marLeft w:val="0"/>
                              <w:marRight w:val="0"/>
                              <w:marTop w:val="0"/>
                              <w:marBottom w:val="0"/>
                              <w:divBdr>
                                <w:top w:val="none" w:sz="0" w:space="0" w:color="auto"/>
                                <w:left w:val="none" w:sz="0" w:space="0" w:color="auto"/>
                                <w:bottom w:val="none" w:sz="0" w:space="0" w:color="auto"/>
                                <w:right w:val="none" w:sz="0" w:space="0" w:color="auto"/>
                              </w:divBdr>
                            </w:div>
                            <w:div w:id="1502114868">
                              <w:marLeft w:val="0"/>
                              <w:marRight w:val="0"/>
                              <w:marTop w:val="0"/>
                              <w:marBottom w:val="0"/>
                              <w:divBdr>
                                <w:top w:val="none" w:sz="0" w:space="0" w:color="auto"/>
                                <w:left w:val="none" w:sz="0" w:space="0" w:color="auto"/>
                                <w:bottom w:val="none" w:sz="0" w:space="0" w:color="auto"/>
                                <w:right w:val="none" w:sz="0" w:space="0" w:color="auto"/>
                              </w:divBdr>
                            </w:div>
                            <w:div w:id="337510783">
                              <w:marLeft w:val="0"/>
                              <w:marRight w:val="0"/>
                              <w:marTop w:val="0"/>
                              <w:marBottom w:val="0"/>
                              <w:divBdr>
                                <w:top w:val="none" w:sz="0" w:space="0" w:color="auto"/>
                                <w:left w:val="none" w:sz="0" w:space="0" w:color="auto"/>
                                <w:bottom w:val="none" w:sz="0" w:space="0" w:color="auto"/>
                                <w:right w:val="none" w:sz="0" w:space="0" w:color="auto"/>
                              </w:divBdr>
                            </w:div>
                            <w:div w:id="2099979103">
                              <w:marLeft w:val="0"/>
                              <w:marRight w:val="0"/>
                              <w:marTop w:val="0"/>
                              <w:marBottom w:val="0"/>
                              <w:divBdr>
                                <w:top w:val="none" w:sz="0" w:space="0" w:color="auto"/>
                                <w:left w:val="none" w:sz="0" w:space="0" w:color="auto"/>
                                <w:bottom w:val="none" w:sz="0" w:space="0" w:color="auto"/>
                                <w:right w:val="none" w:sz="0" w:space="0" w:color="auto"/>
                              </w:divBdr>
                            </w:div>
                            <w:div w:id="1990355143">
                              <w:marLeft w:val="0"/>
                              <w:marRight w:val="0"/>
                              <w:marTop w:val="0"/>
                              <w:marBottom w:val="0"/>
                              <w:divBdr>
                                <w:top w:val="none" w:sz="0" w:space="0" w:color="auto"/>
                                <w:left w:val="none" w:sz="0" w:space="0" w:color="auto"/>
                                <w:bottom w:val="none" w:sz="0" w:space="0" w:color="auto"/>
                                <w:right w:val="none" w:sz="0" w:space="0" w:color="auto"/>
                              </w:divBdr>
                            </w:div>
                            <w:div w:id="1037241004">
                              <w:marLeft w:val="0"/>
                              <w:marRight w:val="0"/>
                              <w:marTop w:val="0"/>
                              <w:marBottom w:val="0"/>
                              <w:divBdr>
                                <w:top w:val="none" w:sz="0" w:space="0" w:color="auto"/>
                                <w:left w:val="none" w:sz="0" w:space="0" w:color="auto"/>
                                <w:bottom w:val="none" w:sz="0" w:space="0" w:color="auto"/>
                                <w:right w:val="none" w:sz="0" w:space="0" w:color="auto"/>
                              </w:divBdr>
                            </w:div>
                            <w:div w:id="1678271973">
                              <w:marLeft w:val="0"/>
                              <w:marRight w:val="0"/>
                              <w:marTop w:val="0"/>
                              <w:marBottom w:val="0"/>
                              <w:divBdr>
                                <w:top w:val="none" w:sz="0" w:space="0" w:color="auto"/>
                                <w:left w:val="none" w:sz="0" w:space="0" w:color="auto"/>
                                <w:bottom w:val="none" w:sz="0" w:space="0" w:color="auto"/>
                                <w:right w:val="none" w:sz="0" w:space="0" w:color="auto"/>
                              </w:divBdr>
                            </w:div>
                            <w:div w:id="463893144">
                              <w:marLeft w:val="0"/>
                              <w:marRight w:val="0"/>
                              <w:marTop w:val="0"/>
                              <w:marBottom w:val="0"/>
                              <w:divBdr>
                                <w:top w:val="none" w:sz="0" w:space="0" w:color="auto"/>
                                <w:left w:val="none" w:sz="0" w:space="0" w:color="auto"/>
                                <w:bottom w:val="none" w:sz="0" w:space="0" w:color="auto"/>
                                <w:right w:val="none" w:sz="0" w:space="0" w:color="auto"/>
                              </w:divBdr>
                            </w:div>
                            <w:div w:id="1285112121">
                              <w:marLeft w:val="0"/>
                              <w:marRight w:val="0"/>
                              <w:marTop w:val="0"/>
                              <w:marBottom w:val="0"/>
                              <w:divBdr>
                                <w:top w:val="none" w:sz="0" w:space="0" w:color="auto"/>
                                <w:left w:val="none" w:sz="0" w:space="0" w:color="auto"/>
                                <w:bottom w:val="none" w:sz="0" w:space="0" w:color="auto"/>
                                <w:right w:val="none" w:sz="0" w:space="0" w:color="auto"/>
                              </w:divBdr>
                            </w:div>
                            <w:div w:id="1180004799">
                              <w:marLeft w:val="0"/>
                              <w:marRight w:val="0"/>
                              <w:marTop w:val="0"/>
                              <w:marBottom w:val="0"/>
                              <w:divBdr>
                                <w:top w:val="none" w:sz="0" w:space="0" w:color="auto"/>
                                <w:left w:val="none" w:sz="0" w:space="0" w:color="auto"/>
                                <w:bottom w:val="none" w:sz="0" w:space="0" w:color="auto"/>
                                <w:right w:val="none" w:sz="0" w:space="0" w:color="auto"/>
                              </w:divBdr>
                            </w:div>
                            <w:div w:id="1347050944">
                              <w:marLeft w:val="0"/>
                              <w:marRight w:val="0"/>
                              <w:marTop w:val="0"/>
                              <w:marBottom w:val="0"/>
                              <w:divBdr>
                                <w:top w:val="none" w:sz="0" w:space="0" w:color="auto"/>
                                <w:left w:val="none" w:sz="0" w:space="0" w:color="auto"/>
                                <w:bottom w:val="none" w:sz="0" w:space="0" w:color="auto"/>
                                <w:right w:val="none" w:sz="0" w:space="0" w:color="auto"/>
                              </w:divBdr>
                            </w:div>
                            <w:div w:id="625083235">
                              <w:marLeft w:val="0"/>
                              <w:marRight w:val="0"/>
                              <w:marTop w:val="0"/>
                              <w:marBottom w:val="0"/>
                              <w:divBdr>
                                <w:top w:val="none" w:sz="0" w:space="0" w:color="auto"/>
                                <w:left w:val="none" w:sz="0" w:space="0" w:color="auto"/>
                                <w:bottom w:val="none" w:sz="0" w:space="0" w:color="auto"/>
                                <w:right w:val="none" w:sz="0" w:space="0" w:color="auto"/>
                              </w:divBdr>
                            </w:div>
                            <w:div w:id="1766727390">
                              <w:marLeft w:val="0"/>
                              <w:marRight w:val="0"/>
                              <w:marTop w:val="0"/>
                              <w:marBottom w:val="0"/>
                              <w:divBdr>
                                <w:top w:val="none" w:sz="0" w:space="0" w:color="auto"/>
                                <w:left w:val="none" w:sz="0" w:space="0" w:color="auto"/>
                                <w:bottom w:val="none" w:sz="0" w:space="0" w:color="auto"/>
                                <w:right w:val="none" w:sz="0" w:space="0" w:color="auto"/>
                              </w:divBdr>
                            </w:div>
                          </w:divsChild>
                        </w:div>
                        <w:div w:id="1325279878">
                          <w:marLeft w:val="0"/>
                          <w:marRight w:val="0"/>
                          <w:marTop w:val="0"/>
                          <w:marBottom w:val="0"/>
                          <w:divBdr>
                            <w:top w:val="none" w:sz="0" w:space="0" w:color="auto"/>
                            <w:left w:val="none" w:sz="0" w:space="0" w:color="auto"/>
                            <w:bottom w:val="none" w:sz="0" w:space="0" w:color="auto"/>
                            <w:right w:val="none" w:sz="0" w:space="0" w:color="auto"/>
                          </w:divBdr>
                        </w:div>
                        <w:div w:id="1217200738">
                          <w:marLeft w:val="0"/>
                          <w:marRight w:val="0"/>
                          <w:marTop w:val="0"/>
                          <w:marBottom w:val="0"/>
                          <w:divBdr>
                            <w:top w:val="none" w:sz="0" w:space="0" w:color="auto"/>
                            <w:left w:val="none" w:sz="0" w:space="0" w:color="auto"/>
                            <w:bottom w:val="none" w:sz="0" w:space="0" w:color="auto"/>
                            <w:right w:val="none" w:sz="0" w:space="0" w:color="auto"/>
                          </w:divBdr>
                          <w:divsChild>
                            <w:div w:id="2064134548">
                              <w:marLeft w:val="0"/>
                              <w:marRight w:val="0"/>
                              <w:marTop w:val="0"/>
                              <w:marBottom w:val="0"/>
                              <w:divBdr>
                                <w:top w:val="none" w:sz="0" w:space="0" w:color="auto"/>
                                <w:left w:val="none" w:sz="0" w:space="0" w:color="auto"/>
                                <w:bottom w:val="none" w:sz="0" w:space="0" w:color="auto"/>
                                <w:right w:val="none" w:sz="0" w:space="0" w:color="auto"/>
                              </w:divBdr>
                            </w:div>
                            <w:div w:id="60716162">
                              <w:marLeft w:val="0"/>
                              <w:marRight w:val="0"/>
                              <w:marTop w:val="0"/>
                              <w:marBottom w:val="0"/>
                              <w:divBdr>
                                <w:top w:val="none" w:sz="0" w:space="0" w:color="auto"/>
                                <w:left w:val="none" w:sz="0" w:space="0" w:color="auto"/>
                                <w:bottom w:val="none" w:sz="0" w:space="0" w:color="auto"/>
                                <w:right w:val="none" w:sz="0" w:space="0" w:color="auto"/>
                              </w:divBdr>
                            </w:div>
                          </w:divsChild>
                        </w:div>
                        <w:div w:id="1648826771">
                          <w:marLeft w:val="0"/>
                          <w:marRight w:val="0"/>
                          <w:marTop w:val="0"/>
                          <w:marBottom w:val="0"/>
                          <w:divBdr>
                            <w:top w:val="none" w:sz="0" w:space="0" w:color="auto"/>
                            <w:left w:val="none" w:sz="0" w:space="0" w:color="auto"/>
                            <w:bottom w:val="none" w:sz="0" w:space="0" w:color="auto"/>
                            <w:right w:val="none" w:sz="0" w:space="0" w:color="auto"/>
                          </w:divBdr>
                        </w:div>
                        <w:div w:id="662859615">
                          <w:marLeft w:val="0"/>
                          <w:marRight w:val="0"/>
                          <w:marTop w:val="0"/>
                          <w:marBottom w:val="0"/>
                          <w:divBdr>
                            <w:top w:val="none" w:sz="0" w:space="0" w:color="auto"/>
                            <w:left w:val="none" w:sz="0" w:space="0" w:color="auto"/>
                            <w:bottom w:val="none" w:sz="0" w:space="0" w:color="auto"/>
                            <w:right w:val="none" w:sz="0" w:space="0" w:color="auto"/>
                          </w:divBdr>
                        </w:div>
                        <w:div w:id="1069231080">
                          <w:marLeft w:val="0"/>
                          <w:marRight w:val="0"/>
                          <w:marTop w:val="0"/>
                          <w:marBottom w:val="0"/>
                          <w:divBdr>
                            <w:top w:val="none" w:sz="0" w:space="0" w:color="auto"/>
                            <w:left w:val="none" w:sz="0" w:space="0" w:color="auto"/>
                            <w:bottom w:val="none" w:sz="0" w:space="0" w:color="auto"/>
                            <w:right w:val="none" w:sz="0" w:space="0" w:color="auto"/>
                          </w:divBdr>
                        </w:div>
                        <w:div w:id="71045842">
                          <w:marLeft w:val="0"/>
                          <w:marRight w:val="0"/>
                          <w:marTop w:val="0"/>
                          <w:marBottom w:val="0"/>
                          <w:divBdr>
                            <w:top w:val="none" w:sz="0" w:space="0" w:color="auto"/>
                            <w:left w:val="none" w:sz="0" w:space="0" w:color="auto"/>
                            <w:bottom w:val="none" w:sz="0" w:space="0" w:color="auto"/>
                            <w:right w:val="none" w:sz="0" w:space="0" w:color="auto"/>
                          </w:divBdr>
                          <w:divsChild>
                            <w:div w:id="294524277">
                              <w:marLeft w:val="0"/>
                              <w:marRight w:val="0"/>
                              <w:marTop w:val="0"/>
                              <w:marBottom w:val="0"/>
                              <w:divBdr>
                                <w:top w:val="none" w:sz="0" w:space="0" w:color="auto"/>
                                <w:left w:val="none" w:sz="0" w:space="0" w:color="auto"/>
                                <w:bottom w:val="none" w:sz="0" w:space="0" w:color="auto"/>
                                <w:right w:val="none" w:sz="0" w:space="0" w:color="auto"/>
                              </w:divBdr>
                            </w:div>
                            <w:div w:id="653216670">
                              <w:marLeft w:val="0"/>
                              <w:marRight w:val="0"/>
                              <w:marTop w:val="0"/>
                              <w:marBottom w:val="0"/>
                              <w:divBdr>
                                <w:top w:val="none" w:sz="0" w:space="0" w:color="auto"/>
                                <w:left w:val="none" w:sz="0" w:space="0" w:color="auto"/>
                                <w:bottom w:val="none" w:sz="0" w:space="0" w:color="auto"/>
                                <w:right w:val="none" w:sz="0" w:space="0" w:color="auto"/>
                              </w:divBdr>
                            </w:div>
                            <w:div w:id="68426135">
                              <w:marLeft w:val="0"/>
                              <w:marRight w:val="0"/>
                              <w:marTop w:val="0"/>
                              <w:marBottom w:val="0"/>
                              <w:divBdr>
                                <w:top w:val="none" w:sz="0" w:space="0" w:color="auto"/>
                                <w:left w:val="none" w:sz="0" w:space="0" w:color="auto"/>
                                <w:bottom w:val="none" w:sz="0" w:space="0" w:color="auto"/>
                                <w:right w:val="none" w:sz="0" w:space="0" w:color="auto"/>
                              </w:divBdr>
                            </w:div>
                            <w:div w:id="884105672">
                              <w:marLeft w:val="0"/>
                              <w:marRight w:val="0"/>
                              <w:marTop w:val="0"/>
                              <w:marBottom w:val="0"/>
                              <w:divBdr>
                                <w:top w:val="none" w:sz="0" w:space="0" w:color="auto"/>
                                <w:left w:val="none" w:sz="0" w:space="0" w:color="auto"/>
                                <w:bottom w:val="none" w:sz="0" w:space="0" w:color="auto"/>
                                <w:right w:val="none" w:sz="0" w:space="0" w:color="auto"/>
                              </w:divBdr>
                            </w:div>
                            <w:div w:id="1800298666">
                              <w:marLeft w:val="0"/>
                              <w:marRight w:val="0"/>
                              <w:marTop w:val="0"/>
                              <w:marBottom w:val="0"/>
                              <w:divBdr>
                                <w:top w:val="none" w:sz="0" w:space="0" w:color="auto"/>
                                <w:left w:val="none" w:sz="0" w:space="0" w:color="auto"/>
                                <w:bottom w:val="none" w:sz="0" w:space="0" w:color="auto"/>
                                <w:right w:val="none" w:sz="0" w:space="0" w:color="auto"/>
                              </w:divBdr>
                            </w:div>
                            <w:div w:id="1955669651">
                              <w:marLeft w:val="0"/>
                              <w:marRight w:val="0"/>
                              <w:marTop w:val="0"/>
                              <w:marBottom w:val="0"/>
                              <w:divBdr>
                                <w:top w:val="none" w:sz="0" w:space="0" w:color="auto"/>
                                <w:left w:val="none" w:sz="0" w:space="0" w:color="auto"/>
                                <w:bottom w:val="none" w:sz="0" w:space="0" w:color="auto"/>
                                <w:right w:val="none" w:sz="0" w:space="0" w:color="auto"/>
                              </w:divBdr>
                            </w:div>
                            <w:div w:id="1472746235">
                              <w:marLeft w:val="0"/>
                              <w:marRight w:val="0"/>
                              <w:marTop w:val="0"/>
                              <w:marBottom w:val="0"/>
                              <w:divBdr>
                                <w:top w:val="none" w:sz="0" w:space="0" w:color="auto"/>
                                <w:left w:val="none" w:sz="0" w:space="0" w:color="auto"/>
                                <w:bottom w:val="none" w:sz="0" w:space="0" w:color="auto"/>
                                <w:right w:val="none" w:sz="0" w:space="0" w:color="auto"/>
                              </w:divBdr>
                            </w:div>
                            <w:div w:id="2099518938">
                              <w:marLeft w:val="0"/>
                              <w:marRight w:val="0"/>
                              <w:marTop w:val="0"/>
                              <w:marBottom w:val="0"/>
                              <w:divBdr>
                                <w:top w:val="none" w:sz="0" w:space="0" w:color="auto"/>
                                <w:left w:val="none" w:sz="0" w:space="0" w:color="auto"/>
                                <w:bottom w:val="none" w:sz="0" w:space="0" w:color="auto"/>
                                <w:right w:val="none" w:sz="0" w:space="0" w:color="auto"/>
                              </w:divBdr>
                            </w:div>
                            <w:div w:id="1450933650">
                              <w:marLeft w:val="0"/>
                              <w:marRight w:val="0"/>
                              <w:marTop w:val="0"/>
                              <w:marBottom w:val="0"/>
                              <w:divBdr>
                                <w:top w:val="none" w:sz="0" w:space="0" w:color="auto"/>
                                <w:left w:val="none" w:sz="0" w:space="0" w:color="auto"/>
                                <w:bottom w:val="none" w:sz="0" w:space="0" w:color="auto"/>
                                <w:right w:val="none" w:sz="0" w:space="0" w:color="auto"/>
                              </w:divBdr>
                            </w:div>
                            <w:div w:id="2112582443">
                              <w:marLeft w:val="0"/>
                              <w:marRight w:val="0"/>
                              <w:marTop w:val="0"/>
                              <w:marBottom w:val="0"/>
                              <w:divBdr>
                                <w:top w:val="none" w:sz="0" w:space="0" w:color="auto"/>
                                <w:left w:val="none" w:sz="0" w:space="0" w:color="auto"/>
                                <w:bottom w:val="none" w:sz="0" w:space="0" w:color="auto"/>
                                <w:right w:val="none" w:sz="0" w:space="0" w:color="auto"/>
                              </w:divBdr>
                            </w:div>
                            <w:div w:id="1679697240">
                              <w:marLeft w:val="0"/>
                              <w:marRight w:val="0"/>
                              <w:marTop w:val="0"/>
                              <w:marBottom w:val="0"/>
                              <w:divBdr>
                                <w:top w:val="none" w:sz="0" w:space="0" w:color="auto"/>
                                <w:left w:val="none" w:sz="0" w:space="0" w:color="auto"/>
                                <w:bottom w:val="none" w:sz="0" w:space="0" w:color="auto"/>
                                <w:right w:val="none" w:sz="0" w:space="0" w:color="auto"/>
                              </w:divBdr>
                            </w:div>
                            <w:div w:id="640573738">
                              <w:marLeft w:val="0"/>
                              <w:marRight w:val="0"/>
                              <w:marTop w:val="0"/>
                              <w:marBottom w:val="0"/>
                              <w:divBdr>
                                <w:top w:val="none" w:sz="0" w:space="0" w:color="auto"/>
                                <w:left w:val="none" w:sz="0" w:space="0" w:color="auto"/>
                                <w:bottom w:val="none" w:sz="0" w:space="0" w:color="auto"/>
                                <w:right w:val="none" w:sz="0" w:space="0" w:color="auto"/>
                              </w:divBdr>
                            </w:div>
                            <w:div w:id="1013655576">
                              <w:marLeft w:val="0"/>
                              <w:marRight w:val="0"/>
                              <w:marTop w:val="0"/>
                              <w:marBottom w:val="0"/>
                              <w:divBdr>
                                <w:top w:val="none" w:sz="0" w:space="0" w:color="auto"/>
                                <w:left w:val="none" w:sz="0" w:space="0" w:color="auto"/>
                                <w:bottom w:val="none" w:sz="0" w:space="0" w:color="auto"/>
                                <w:right w:val="none" w:sz="0" w:space="0" w:color="auto"/>
                              </w:divBdr>
                            </w:div>
                            <w:div w:id="1010982730">
                              <w:marLeft w:val="0"/>
                              <w:marRight w:val="0"/>
                              <w:marTop w:val="0"/>
                              <w:marBottom w:val="0"/>
                              <w:divBdr>
                                <w:top w:val="none" w:sz="0" w:space="0" w:color="auto"/>
                                <w:left w:val="none" w:sz="0" w:space="0" w:color="auto"/>
                                <w:bottom w:val="none" w:sz="0" w:space="0" w:color="auto"/>
                                <w:right w:val="none" w:sz="0" w:space="0" w:color="auto"/>
                              </w:divBdr>
                            </w:div>
                            <w:div w:id="1098404546">
                              <w:marLeft w:val="0"/>
                              <w:marRight w:val="0"/>
                              <w:marTop w:val="0"/>
                              <w:marBottom w:val="0"/>
                              <w:divBdr>
                                <w:top w:val="none" w:sz="0" w:space="0" w:color="auto"/>
                                <w:left w:val="none" w:sz="0" w:space="0" w:color="auto"/>
                                <w:bottom w:val="none" w:sz="0" w:space="0" w:color="auto"/>
                                <w:right w:val="none" w:sz="0" w:space="0" w:color="auto"/>
                              </w:divBdr>
                            </w:div>
                            <w:div w:id="256251074">
                              <w:marLeft w:val="0"/>
                              <w:marRight w:val="0"/>
                              <w:marTop w:val="0"/>
                              <w:marBottom w:val="0"/>
                              <w:divBdr>
                                <w:top w:val="none" w:sz="0" w:space="0" w:color="auto"/>
                                <w:left w:val="none" w:sz="0" w:space="0" w:color="auto"/>
                                <w:bottom w:val="none" w:sz="0" w:space="0" w:color="auto"/>
                                <w:right w:val="none" w:sz="0" w:space="0" w:color="auto"/>
                              </w:divBdr>
                            </w:div>
                            <w:div w:id="1740512847">
                              <w:marLeft w:val="0"/>
                              <w:marRight w:val="0"/>
                              <w:marTop w:val="0"/>
                              <w:marBottom w:val="0"/>
                              <w:divBdr>
                                <w:top w:val="none" w:sz="0" w:space="0" w:color="auto"/>
                                <w:left w:val="none" w:sz="0" w:space="0" w:color="auto"/>
                                <w:bottom w:val="none" w:sz="0" w:space="0" w:color="auto"/>
                                <w:right w:val="none" w:sz="0" w:space="0" w:color="auto"/>
                              </w:divBdr>
                            </w:div>
                            <w:div w:id="1118797479">
                              <w:marLeft w:val="0"/>
                              <w:marRight w:val="0"/>
                              <w:marTop w:val="0"/>
                              <w:marBottom w:val="0"/>
                              <w:divBdr>
                                <w:top w:val="none" w:sz="0" w:space="0" w:color="auto"/>
                                <w:left w:val="none" w:sz="0" w:space="0" w:color="auto"/>
                                <w:bottom w:val="none" w:sz="0" w:space="0" w:color="auto"/>
                                <w:right w:val="none" w:sz="0" w:space="0" w:color="auto"/>
                              </w:divBdr>
                            </w:div>
                            <w:div w:id="1817145999">
                              <w:marLeft w:val="0"/>
                              <w:marRight w:val="0"/>
                              <w:marTop w:val="0"/>
                              <w:marBottom w:val="0"/>
                              <w:divBdr>
                                <w:top w:val="none" w:sz="0" w:space="0" w:color="auto"/>
                                <w:left w:val="none" w:sz="0" w:space="0" w:color="auto"/>
                                <w:bottom w:val="none" w:sz="0" w:space="0" w:color="auto"/>
                                <w:right w:val="none" w:sz="0" w:space="0" w:color="auto"/>
                              </w:divBdr>
                            </w:div>
                            <w:div w:id="166865565">
                              <w:marLeft w:val="0"/>
                              <w:marRight w:val="0"/>
                              <w:marTop w:val="0"/>
                              <w:marBottom w:val="0"/>
                              <w:divBdr>
                                <w:top w:val="none" w:sz="0" w:space="0" w:color="auto"/>
                                <w:left w:val="none" w:sz="0" w:space="0" w:color="auto"/>
                                <w:bottom w:val="none" w:sz="0" w:space="0" w:color="auto"/>
                                <w:right w:val="none" w:sz="0" w:space="0" w:color="auto"/>
                              </w:divBdr>
                            </w:div>
                            <w:div w:id="1883442150">
                              <w:marLeft w:val="0"/>
                              <w:marRight w:val="0"/>
                              <w:marTop w:val="0"/>
                              <w:marBottom w:val="0"/>
                              <w:divBdr>
                                <w:top w:val="none" w:sz="0" w:space="0" w:color="auto"/>
                                <w:left w:val="none" w:sz="0" w:space="0" w:color="auto"/>
                                <w:bottom w:val="none" w:sz="0" w:space="0" w:color="auto"/>
                                <w:right w:val="none" w:sz="0" w:space="0" w:color="auto"/>
                              </w:divBdr>
                            </w:div>
                            <w:div w:id="204031224">
                              <w:marLeft w:val="0"/>
                              <w:marRight w:val="0"/>
                              <w:marTop w:val="0"/>
                              <w:marBottom w:val="0"/>
                              <w:divBdr>
                                <w:top w:val="none" w:sz="0" w:space="0" w:color="auto"/>
                                <w:left w:val="none" w:sz="0" w:space="0" w:color="auto"/>
                                <w:bottom w:val="none" w:sz="0" w:space="0" w:color="auto"/>
                                <w:right w:val="none" w:sz="0" w:space="0" w:color="auto"/>
                              </w:divBdr>
                            </w:div>
                            <w:div w:id="2067600440">
                              <w:marLeft w:val="0"/>
                              <w:marRight w:val="0"/>
                              <w:marTop w:val="0"/>
                              <w:marBottom w:val="0"/>
                              <w:divBdr>
                                <w:top w:val="none" w:sz="0" w:space="0" w:color="auto"/>
                                <w:left w:val="none" w:sz="0" w:space="0" w:color="auto"/>
                                <w:bottom w:val="none" w:sz="0" w:space="0" w:color="auto"/>
                                <w:right w:val="none" w:sz="0" w:space="0" w:color="auto"/>
                              </w:divBdr>
                            </w:div>
                            <w:div w:id="982270679">
                              <w:marLeft w:val="0"/>
                              <w:marRight w:val="0"/>
                              <w:marTop w:val="0"/>
                              <w:marBottom w:val="0"/>
                              <w:divBdr>
                                <w:top w:val="none" w:sz="0" w:space="0" w:color="auto"/>
                                <w:left w:val="none" w:sz="0" w:space="0" w:color="auto"/>
                                <w:bottom w:val="none" w:sz="0" w:space="0" w:color="auto"/>
                                <w:right w:val="none" w:sz="0" w:space="0" w:color="auto"/>
                              </w:divBdr>
                            </w:div>
                            <w:div w:id="1475026192">
                              <w:marLeft w:val="0"/>
                              <w:marRight w:val="0"/>
                              <w:marTop w:val="0"/>
                              <w:marBottom w:val="0"/>
                              <w:divBdr>
                                <w:top w:val="none" w:sz="0" w:space="0" w:color="auto"/>
                                <w:left w:val="none" w:sz="0" w:space="0" w:color="auto"/>
                                <w:bottom w:val="none" w:sz="0" w:space="0" w:color="auto"/>
                                <w:right w:val="none" w:sz="0" w:space="0" w:color="auto"/>
                              </w:divBdr>
                            </w:div>
                            <w:div w:id="2057007513">
                              <w:marLeft w:val="0"/>
                              <w:marRight w:val="0"/>
                              <w:marTop w:val="0"/>
                              <w:marBottom w:val="0"/>
                              <w:divBdr>
                                <w:top w:val="none" w:sz="0" w:space="0" w:color="auto"/>
                                <w:left w:val="none" w:sz="0" w:space="0" w:color="auto"/>
                                <w:bottom w:val="none" w:sz="0" w:space="0" w:color="auto"/>
                                <w:right w:val="none" w:sz="0" w:space="0" w:color="auto"/>
                              </w:divBdr>
                            </w:div>
                            <w:div w:id="369691746">
                              <w:marLeft w:val="0"/>
                              <w:marRight w:val="0"/>
                              <w:marTop w:val="0"/>
                              <w:marBottom w:val="0"/>
                              <w:divBdr>
                                <w:top w:val="none" w:sz="0" w:space="0" w:color="auto"/>
                                <w:left w:val="none" w:sz="0" w:space="0" w:color="auto"/>
                                <w:bottom w:val="none" w:sz="0" w:space="0" w:color="auto"/>
                                <w:right w:val="none" w:sz="0" w:space="0" w:color="auto"/>
                              </w:divBdr>
                            </w:div>
                            <w:div w:id="109933203">
                              <w:marLeft w:val="0"/>
                              <w:marRight w:val="0"/>
                              <w:marTop w:val="0"/>
                              <w:marBottom w:val="0"/>
                              <w:divBdr>
                                <w:top w:val="none" w:sz="0" w:space="0" w:color="auto"/>
                                <w:left w:val="none" w:sz="0" w:space="0" w:color="auto"/>
                                <w:bottom w:val="none" w:sz="0" w:space="0" w:color="auto"/>
                                <w:right w:val="none" w:sz="0" w:space="0" w:color="auto"/>
                              </w:divBdr>
                            </w:div>
                            <w:div w:id="269358544">
                              <w:marLeft w:val="0"/>
                              <w:marRight w:val="0"/>
                              <w:marTop w:val="0"/>
                              <w:marBottom w:val="0"/>
                              <w:divBdr>
                                <w:top w:val="none" w:sz="0" w:space="0" w:color="auto"/>
                                <w:left w:val="none" w:sz="0" w:space="0" w:color="auto"/>
                                <w:bottom w:val="none" w:sz="0" w:space="0" w:color="auto"/>
                                <w:right w:val="none" w:sz="0" w:space="0" w:color="auto"/>
                              </w:divBdr>
                            </w:div>
                            <w:div w:id="1625652629">
                              <w:marLeft w:val="0"/>
                              <w:marRight w:val="0"/>
                              <w:marTop w:val="0"/>
                              <w:marBottom w:val="0"/>
                              <w:divBdr>
                                <w:top w:val="none" w:sz="0" w:space="0" w:color="auto"/>
                                <w:left w:val="none" w:sz="0" w:space="0" w:color="auto"/>
                                <w:bottom w:val="none" w:sz="0" w:space="0" w:color="auto"/>
                                <w:right w:val="none" w:sz="0" w:space="0" w:color="auto"/>
                              </w:divBdr>
                            </w:div>
                            <w:div w:id="1627351073">
                              <w:marLeft w:val="0"/>
                              <w:marRight w:val="0"/>
                              <w:marTop w:val="0"/>
                              <w:marBottom w:val="0"/>
                              <w:divBdr>
                                <w:top w:val="none" w:sz="0" w:space="0" w:color="auto"/>
                                <w:left w:val="none" w:sz="0" w:space="0" w:color="auto"/>
                                <w:bottom w:val="none" w:sz="0" w:space="0" w:color="auto"/>
                                <w:right w:val="none" w:sz="0" w:space="0" w:color="auto"/>
                              </w:divBdr>
                            </w:div>
                            <w:div w:id="1727222041">
                              <w:marLeft w:val="0"/>
                              <w:marRight w:val="0"/>
                              <w:marTop w:val="0"/>
                              <w:marBottom w:val="0"/>
                              <w:divBdr>
                                <w:top w:val="none" w:sz="0" w:space="0" w:color="auto"/>
                                <w:left w:val="none" w:sz="0" w:space="0" w:color="auto"/>
                                <w:bottom w:val="none" w:sz="0" w:space="0" w:color="auto"/>
                                <w:right w:val="none" w:sz="0" w:space="0" w:color="auto"/>
                              </w:divBdr>
                            </w:div>
                            <w:div w:id="1045561774">
                              <w:marLeft w:val="0"/>
                              <w:marRight w:val="0"/>
                              <w:marTop w:val="0"/>
                              <w:marBottom w:val="0"/>
                              <w:divBdr>
                                <w:top w:val="none" w:sz="0" w:space="0" w:color="auto"/>
                                <w:left w:val="none" w:sz="0" w:space="0" w:color="auto"/>
                                <w:bottom w:val="none" w:sz="0" w:space="0" w:color="auto"/>
                                <w:right w:val="none" w:sz="0" w:space="0" w:color="auto"/>
                              </w:divBdr>
                            </w:div>
                            <w:div w:id="63917180">
                              <w:marLeft w:val="0"/>
                              <w:marRight w:val="0"/>
                              <w:marTop w:val="0"/>
                              <w:marBottom w:val="0"/>
                              <w:divBdr>
                                <w:top w:val="none" w:sz="0" w:space="0" w:color="auto"/>
                                <w:left w:val="none" w:sz="0" w:space="0" w:color="auto"/>
                                <w:bottom w:val="none" w:sz="0" w:space="0" w:color="auto"/>
                                <w:right w:val="none" w:sz="0" w:space="0" w:color="auto"/>
                              </w:divBdr>
                            </w:div>
                            <w:div w:id="1264806031">
                              <w:marLeft w:val="0"/>
                              <w:marRight w:val="0"/>
                              <w:marTop w:val="0"/>
                              <w:marBottom w:val="0"/>
                              <w:divBdr>
                                <w:top w:val="none" w:sz="0" w:space="0" w:color="auto"/>
                                <w:left w:val="none" w:sz="0" w:space="0" w:color="auto"/>
                                <w:bottom w:val="none" w:sz="0" w:space="0" w:color="auto"/>
                                <w:right w:val="none" w:sz="0" w:space="0" w:color="auto"/>
                              </w:divBdr>
                            </w:div>
                            <w:div w:id="1578125352">
                              <w:marLeft w:val="0"/>
                              <w:marRight w:val="0"/>
                              <w:marTop w:val="0"/>
                              <w:marBottom w:val="0"/>
                              <w:divBdr>
                                <w:top w:val="none" w:sz="0" w:space="0" w:color="auto"/>
                                <w:left w:val="none" w:sz="0" w:space="0" w:color="auto"/>
                                <w:bottom w:val="none" w:sz="0" w:space="0" w:color="auto"/>
                                <w:right w:val="none" w:sz="0" w:space="0" w:color="auto"/>
                              </w:divBdr>
                            </w:div>
                            <w:div w:id="1188178767">
                              <w:marLeft w:val="0"/>
                              <w:marRight w:val="0"/>
                              <w:marTop w:val="0"/>
                              <w:marBottom w:val="0"/>
                              <w:divBdr>
                                <w:top w:val="none" w:sz="0" w:space="0" w:color="auto"/>
                                <w:left w:val="none" w:sz="0" w:space="0" w:color="auto"/>
                                <w:bottom w:val="none" w:sz="0" w:space="0" w:color="auto"/>
                                <w:right w:val="none" w:sz="0" w:space="0" w:color="auto"/>
                              </w:divBdr>
                            </w:div>
                            <w:div w:id="65417763">
                              <w:marLeft w:val="0"/>
                              <w:marRight w:val="0"/>
                              <w:marTop w:val="0"/>
                              <w:marBottom w:val="0"/>
                              <w:divBdr>
                                <w:top w:val="none" w:sz="0" w:space="0" w:color="auto"/>
                                <w:left w:val="none" w:sz="0" w:space="0" w:color="auto"/>
                                <w:bottom w:val="none" w:sz="0" w:space="0" w:color="auto"/>
                                <w:right w:val="none" w:sz="0" w:space="0" w:color="auto"/>
                              </w:divBdr>
                            </w:div>
                            <w:div w:id="65499851">
                              <w:marLeft w:val="0"/>
                              <w:marRight w:val="0"/>
                              <w:marTop w:val="0"/>
                              <w:marBottom w:val="0"/>
                              <w:divBdr>
                                <w:top w:val="none" w:sz="0" w:space="0" w:color="auto"/>
                                <w:left w:val="none" w:sz="0" w:space="0" w:color="auto"/>
                                <w:bottom w:val="none" w:sz="0" w:space="0" w:color="auto"/>
                                <w:right w:val="none" w:sz="0" w:space="0" w:color="auto"/>
                              </w:divBdr>
                            </w:div>
                            <w:div w:id="154347209">
                              <w:marLeft w:val="0"/>
                              <w:marRight w:val="0"/>
                              <w:marTop w:val="0"/>
                              <w:marBottom w:val="0"/>
                              <w:divBdr>
                                <w:top w:val="none" w:sz="0" w:space="0" w:color="auto"/>
                                <w:left w:val="none" w:sz="0" w:space="0" w:color="auto"/>
                                <w:bottom w:val="none" w:sz="0" w:space="0" w:color="auto"/>
                                <w:right w:val="none" w:sz="0" w:space="0" w:color="auto"/>
                              </w:divBdr>
                            </w:div>
                            <w:div w:id="1981300004">
                              <w:marLeft w:val="0"/>
                              <w:marRight w:val="0"/>
                              <w:marTop w:val="0"/>
                              <w:marBottom w:val="0"/>
                              <w:divBdr>
                                <w:top w:val="none" w:sz="0" w:space="0" w:color="auto"/>
                                <w:left w:val="none" w:sz="0" w:space="0" w:color="auto"/>
                                <w:bottom w:val="none" w:sz="0" w:space="0" w:color="auto"/>
                                <w:right w:val="none" w:sz="0" w:space="0" w:color="auto"/>
                              </w:divBdr>
                            </w:div>
                            <w:div w:id="411392436">
                              <w:marLeft w:val="0"/>
                              <w:marRight w:val="0"/>
                              <w:marTop w:val="0"/>
                              <w:marBottom w:val="0"/>
                              <w:divBdr>
                                <w:top w:val="none" w:sz="0" w:space="0" w:color="auto"/>
                                <w:left w:val="none" w:sz="0" w:space="0" w:color="auto"/>
                                <w:bottom w:val="none" w:sz="0" w:space="0" w:color="auto"/>
                                <w:right w:val="none" w:sz="0" w:space="0" w:color="auto"/>
                              </w:divBdr>
                            </w:div>
                            <w:div w:id="1736850491">
                              <w:marLeft w:val="0"/>
                              <w:marRight w:val="0"/>
                              <w:marTop w:val="0"/>
                              <w:marBottom w:val="0"/>
                              <w:divBdr>
                                <w:top w:val="none" w:sz="0" w:space="0" w:color="auto"/>
                                <w:left w:val="none" w:sz="0" w:space="0" w:color="auto"/>
                                <w:bottom w:val="none" w:sz="0" w:space="0" w:color="auto"/>
                                <w:right w:val="none" w:sz="0" w:space="0" w:color="auto"/>
                              </w:divBdr>
                            </w:div>
                            <w:div w:id="932083481">
                              <w:marLeft w:val="0"/>
                              <w:marRight w:val="0"/>
                              <w:marTop w:val="0"/>
                              <w:marBottom w:val="0"/>
                              <w:divBdr>
                                <w:top w:val="none" w:sz="0" w:space="0" w:color="auto"/>
                                <w:left w:val="none" w:sz="0" w:space="0" w:color="auto"/>
                                <w:bottom w:val="none" w:sz="0" w:space="0" w:color="auto"/>
                                <w:right w:val="none" w:sz="0" w:space="0" w:color="auto"/>
                              </w:divBdr>
                            </w:div>
                            <w:div w:id="601032037">
                              <w:marLeft w:val="0"/>
                              <w:marRight w:val="0"/>
                              <w:marTop w:val="0"/>
                              <w:marBottom w:val="0"/>
                              <w:divBdr>
                                <w:top w:val="none" w:sz="0" w:space="0" w:color="auto"/>
                                <w:left w:val="none" w:sz="0" w:space="0" w:color="auto"/>
                                <w:bottom w:val="none" w:sz="0" w:space="0" w:color="auto"/>
                                <w:right w:val="none" w:sz="0" w:space="0" w:color="auto"/>
                              </w:divBdr>
                            </w:div>
                            <w:div w:id="224068530">
                              <w:marLeft w:val="0"/>
                              <w:marRight w:val="0"/>
                              <w:marTop w:val="0"/>
                              <w:marBottom w:val="0"/>
                              <w:divBdr>
                                <w:top w:val="none" w:sz="0" w:space="0" w:color="auto"/>
                                <w:left w:val="none" w:sz="0" w:space="0" w:color="auto"/>
                                <w:bottom w:val="none" w:sz="0" w:space="0" w:color="auto"/>
                                <w:right w:val="none" w:sz="0" w:space="0" w:color="auto"/>
                              </w:divBdr>
                            </w:div>
                            <w:div w:id="1363747133">
                              <w:marLeft w:val="0"/>
                              <w:marRight w:val="0"/>
                              <w:marTop w:val="0"/>
                              <w:marBottom w:val="0"/>
                              <w:divBdr>
                                <w:top w:val="none" w:sz="0" w:space="0" w:color="auto"/>
                                <w:left w:val="none" w:sz="0" w:space="0" w:color="auto"/>
                                <w:bottom w:val="none" w:sz="0" w:space="0" w:color="auto"/>
                                <w:right w:val="none" w:sz="0" w:space="0" w:color="auto"/>
                              </w:divBdr>
                            </w:div>
                            <w:div w:id="611210505">
                              <w:marLeft w:val="0"/>
                              <w:marRight w:val="0"/>
                              <w:marTop w:val="0"/>
                              <w:marBottom w:val="0"/>
                              <w:divBdr>
                                <w:top w:val="none" w:sz="0" w:space="0" w:color="auto"/>
                                <w:left w:val="none" w:sz="0" w:space="0" w:color="auto"/>
                                <w:bottom w:val="none" w:sz="0" w:space="0" w:color="auto"/>
                                <w:right w:val="none" w:sz="0" w:space="0" w:color="auto"/>
                              </w:divBdr>
                            </w:div>
                            <w:div w:id="1403523779">
                              <w:marLeft w:val="0"/>
                              <w:marRight w:val="0"/>
                              <w:marTop w:val="0"/>
                              <w:marBottom w:val="0"/>
                              <w:divBdr>
                                <w:top w:val="none" w:sz="0" w:space="0" w:color="auto"/>
                                <w:left w:val="none" w:sz="0" w:space="0" w:color="auto"/>
                                <w:bottom w:val="none" w:sz="0" w:space="0" w:color="auto"/>
                                <w:right w:val="none" w:sz="0" w:space="0" w:color="auto"/>
                              </w:divBdr>
                            </w:div>
                            <w:div w:id="1193373902">
                              <w:marLeft w:val="0"/>
                              <w:marRight w:val="0"/>
                              <w:marTop w:val="0"/>
                              <w:marBottom w:val="0"/>
                              <w:divBdr>
                                <w:top w:val="none" w:sz="0" w:space="0" w:color="auto"/>
                                <w:left w:val="none" w:sz="0" w:space="0" w:color="auto"/>
                                <w:bottom w:val="none" w:sz="0" w:space="0" w:color="auto"/>
                                <w:right w:val="none" w:sz="0" w:space="0" w:color="auto"/>
                              </w:divBdr>
                            </w:div>
                            <w:div w:id="1184251268">
                              <w:marLeft w:val="0"/>
                              <w:marRight w:val="0"/>
                              <w:marTop w:val="0"/>
                              <w:marBottom w:val="0"/>
                              <w:divBdr>
                                <w:top w:val="none" w:sz="0" w:space="0" w:color="auto"/>
                                <w:left w:val="none" w:sz="0" w:space="0" w:color="auto"/>
                                <w:bottom w:val="none" w:sz="0" w:space="0" w:color="auto"/>
                                <w:right w:val="none" w:sz="0" w:space="0" w:color="auto"/>
                              </w:divBdr>
                            </w:div>
                            <w:div w:id="35811257">
                              <w:marLeft w:val="0"/>
                              <w:marRight w:val="0"/>
                              <w:marTop w:val="0"/>
                              <w:marBottom w:val="0"/>
                              <w:divBdr>
                                <w:top w:val="none" w:sz="0" w:space="0" w:color="auto"/>
                                <w:left w:val="none" w:sz="0" w:space="0" w:color="auto"/>
                                <w:bottom w:val="none" w:sz="0" w:space="0" w:color="auto"/>
                                <w:right w:val="none" w:sz="0" w:space="0" w:color="auto"/>
                              </w:divBdr>
                            </w:div>
                            <w:div w:id="802506966">
                              <w:marLeft w:val="0"/>
                              <w:marRight w:val="0"/>
                              <w:marTop w:val="0"/>
                              <w:marBottom w:val="0"/>
                              <w:divBdr>
                                <w:top w:val="none" w:sz="0" w:space="0" w:color="auto"/>
                                <w:left w:val="none" w:sz="0" w:space="0" w:color="auto"/>
                                <w:bottom w:val="none" w:sz="0" w:space="0" w:color="auto"/>
                                <w:right w:val="none" w:sz="0" w:space="0" w:color="auto"/>
                              </w:divBdr>
                            </w:div>
                            <w:div w:id="1348865108">
                              <w:marLeft w:val="0"/>
                              <w:marRight w:val="0"/>
                              <w:marTop w:val="0"/>
                              <w:marBottom w:val="0"/>
                              <w:divBdr>
                                <w:top w:val="none" w:sz="0" w:space="0" w:color="auto"/>
                                <w:left w:val="none" w:sz="0" w:space="0" w:color="auto"/>
                                <w:bottom w:val="none" w:sz="0" w:space="0" w:color="auto"/>
                                <w:right w:val="none" w:sz="0" w:space="0" w:color="auto"/>
                              </w:divBdr>
                            </w:div>
                            <w:div w:id="1984306527">
                              <w:marLeft w:val="0"/>
                              <w:marRight w:val="0"/>
                              <w:marTop w:val="0"/>
                              <w:marBottom w:val="0"/>
                              <w:divBdr>
                                <w:top w:val="none" w:sz="0" w:space="0" w:color="auto"/>
                                <w:left w:val="none" w:sz="0" w:space="0" w:color="auto"/>
                                <w:bottom w:val="none" w:sz="0" w:space="0" w:color="auto"/>
                                <w:right w:val="none" w:sz="0" w:space="0" w:color="auto"/>
                              </w:divBdr>
                            </w:div>
                            <w:div w:id="1522352364">
                              <w:marLeft w:val="0"/>
                              <w:marRight w:val="0"/>
                              <w:marTop w:val="0"/>
                              <w:marBottom w:val="0"/>
                              <w:divBdr>
                                <w:top w:val="none" w:sz="0" w:space="0" w:color="auto"/>
                                <w:left w:val="none" w:sz="0" w:space="0" w:color="auto"/>
                                <w:bottom w:val="none" w:sz="0" w:space="0" w:color="auto"/>
                                <w:right w:val="none" w:sz="0" w:space="0" w:color="auto"/>
                              </w:divBdr>
                            </w:div>
                            <w:div w:id="1002664090">
                              <w:marLeft w:val="0"/>
                              <w:marRight w:val="0"/>
                              <w:marTop w:val="0"/>
                              <w:marBottom w:val="0"/>
                              <w:divBdr>
                                <w:top w:val="none" w:sz="0" w:space="0" w:color="auto"/>
                                <w:left w:val="none" w:sz="0" w:space="0" w:color="auto"/>
                                <w:bottom w:val="none" w:sz="0" w:space="0" w:color="auto"/>
                                <w:right w:val="none" w:sz="0" w:space="0" w:color="auto"/>
                              </w:divBdr>
                            </w:div>
                            <w:div w:id="1978417434">
                              <w:marLeft w:val="0"/>
                              <w:marRight w:val="0"/>
                              <w:marTop w:val="0"/>
                              <w:marBottom w:val="0"/>
                              <w:divBdr>
                                <w:top w:val="none" w:sz="0" w:space="0" w:color="auto"/>
                                <w:left w:val="none" w:sz="0" w:space="0" w:color="auto"/>
                                <w:bottom w:val="none" w:sz="0" w:space="0" w:color="auto"/>
                                <w:right w:val="none" w:sz="0" w:space="0" w:color="auto"/>
                              </w:divBdr>
                            </w:div>
                            <w:div w:id="197622840">
                              <w:marLeft w:val="0"/>
                              <w:marRight w:val="0"/>
                              <w:marTop w:val="0"/>
                              <w:marBottom w:val="0"/>
                              <w:divBdr>
                                <w:top w:val="none" w:sz="0" w:space="0" w:color="auto"/>
                                <w:left w:val="none" w:sz="0" w:space="0" w:color="auto"/>
                                <w:bottom w:val="none" w:sz="0" w:space="0" w:color="auto"/>
                                <w:right w:val="none" w:sz="0" w:space="0" w:color="auto"/>
                              </w:divBdr>
                            </w:div>
                            <w:div w:id="199785436">
                              <w:marLeft w:val="0"/>
                              <w:marRight w:val="0"/>
                              <w:marTop w:val="0"/>
                              <w:marBottom w:val="0"/>
                              <w:divBdr>
                                <w:top w:val="none" w:sz="0" w:space="0" w:color="auto"/>
                                <w:left w:val="none" w:sz="0" w:space="0" w:color="auto"/>
                                <w:bottom w:val="none" w:sz="0" w:space="0" w:color="auto"/>
                                <w:right w:val="none" w:sz="0" w:space="0" w:color="auto"/>
                              </w:divBdr>
                            </w:div>
                          </w:divsChild>
                        </w:div>
                        <w:div w:id="283269016">
                          <w:marLeft w:val="0"/>
                          <w:marRight w:val="0"/>
                          <w:marTop w:val="0"/>
                          <w:marBottom w:val="0"/>
                          <w:divBdr>
                            <w:top w:val="none" w:sz="0" w:space="0" w:color="auto"/>
                            <w:left w:val="none" w:sz="0" w:space="0" w:color="auto"/>
                            <w:bottom w:val="none" w:sz="0" w:space="0" w:color="auto"/>
                            <w:right w:val="none" w:sz="0" w:space="0" w:color="auto"/>
                          </w:divBdr>
                        </w:div>
                        <w:div w:id="465202446">
                          <w:marLeft w:val="0"/>
                          <w:marRight w:val="0"/>
                          <w:marTop w:val="0"/>
                          <w:marBottom w:val="0"/>
                          <w:divBdr>
                            <w:top w:val="none" w:sz="0" w:space="0" w:color="auto"/>
                            <w:left w:val="none" w:sz="0" w:space="0" w:color="auto"/>
                            <w:bottom w:val="none" w:sz="0" w:space="0" w:color="auto"/>
                            <w:right w:val="none" w:sz="0" w:space="0" w:color="auto"/>
                          </w:divBdr>
                          <w:divsChild>
                            <w:div w:id="2125537942">
                              <w:marLeft w:val="0"/>
                              <w:marRight w:val="0"/>
                              <w:marTop w:val="0"/>
                              <w:marBottom w:val="0"/>
                              <w:divBdr>
                                <w:top w:val="none" w:sz="0" w:space="0" w:color="auto"/>
                                <w:left w:val="none" w:sz="0" w:space="0" w:color="auto"/>
                                <w:bottom w:val="none" w:sz="0" w:space="0" w:color="auto"/>
                                <w:right w:val="none" w:sz="0" w:space="0" w:color="auto"/>
                              </w:divBdr>
                            </w:div>
                            <w:div w:id="1427656861">
                              <w:marLeft w:val="0"/>
                              <w:marRight w:val="0"/>
                              <w:marTop w:val="0"/>
                              <w:marBottom w:val="0"/>
                              <w:divBdr>
                                <w:top w:val="none" w:sz="0" w:space="0" w:color="auto"/>
                                <w:left w:val="none" w:sz="0" w:space="0" w:color="auto"/>
                                <w:bottom w:val="none" w:sz="0" w:space="0" w:color="auto"/>
                                <w:right w:val="none" w:sz="0" w:space="0" w:color="auto"/>
                              </w:divBdr>
                            </w:div>
                          </w:divsChild>
                        </w:div>
                        <w:div w:id="1742213358">
                          <w:marLeft w:val="0"/>
                          <w:marRight w:val="0"/>
                          <w:marTop w:val="0"/>
                          <w:marBottom w:val="0"/>
                          <w:divBdr>
                            <w:top w:val="none" w:sz="0" w:space="0" w:color="auto"/>
                            <w:left w:val="none" w:sz="0" w:space="0" w:color="auto"/>
                            <w:bottom w:val="none" w:sz="0" w:space="0" w:color="auto"/>
                            <w:right w:val="none" w:sz="0" w:space="0" w:color="auto"/>
                          </w:divBdr>
                        </w:div>
                        <w:div w:id="270674509">
                          <w:marLeft w:val="0"/>
                          <w:marRight w:val="0"/>
                          <w:marTop w:val="0"/>
                          <w:marBottom w:val="0"/>
                          <w:divBdr>
                            <w:top w:val="none" w:sz="0" w:space="0" w:color="auto"/>
                            <w:left w:val="none" w:sz="0" w:space="0" w:color="auto"/>
                            <w:bottom w:val="none" w:sz="0" w:space="0" w:color="auto"/>
                            <w:right w:val="none" w:sz="0" w:space="0" w:color="auto"/>
                          </w:divBdr>
                        </w:div>
                        <w:div w:id="1846362261">
                          <w:marLeft w:val="0"/>
                          <w:marRight w:val="0"/>
                          <w:marTop w:val="0"/>
                          <w:marBottom w:val="0"/>
                          <w:divBdr>
                            <w:top w:val="none" w:sz="0" w:space="0" w:color="auto"/>
                            <w:left w:val="none" w:sz="0" w:space="0" w:color="auto"/>
                            <w:bottom w:val="none" w:sz="0" w:space="0" w:color="auto"/>
                            <w:right w:val="none" w:sz="0" w:space="0" w:color="auto"/>
                          </w:divBdr>
                        </w:div>
                        <w:div w:id="1040009121">
                          <w:marLeft w:val="0"/>
                          <w:marRight w:val="0"/>
                          <w:marTop w:val="0"/>
                          <w:marBottom w:val="0"/>
                          <w:divBdr>
                            <w:top w:val="none" w:sz="0" w:space="0" w:color="auto"/>
                            <w:left w:val="none" w:sz="0" w:space="0" w:color="auto"/>
                            <w:bottom w:val="none" w:sz="0" w:space="0" w:color="auto"/>
                            <w:right w:val="none" w:sz="0" w:space="0" w:color="auto"/>
                          </w:divBdr>
                          <w:divsChild>
                            <w:div w:id="2030595944">
                              <w:marLeft w:val="0"/>
                              <w:marRight w:val="0"/>
                              <w:marTop w:val="0"/>
                              <w:marBottom w:val="0"/>
                              <w:divBdr>
                                <w:top w:val="none" w:sz="0" w:space="0" w:color="auto"/>
                                <w:left w:val="none" w:sz="0" w:space="0" w:color="auto"/>
                                <w:bottom w:val="none" w:sz="0" w:space="0" w:color="auto"/>
                                <w:right w:val="none" w:sz="0" w:space="0" w:color="auto"/>
                              </w:divBdr>
                            </w:div>
                            <w:div w:id="381944633">
                              <w:marLeft w:val="0"/>
                              <w:marRight w:val="0"/>
                              <w:marTop w:val="0"/>
                              <w:marBottom w:val="0"/>
                              <w:divBdr>
                                <w:top w:val="none" w:sz="0" w:space="0" w:color="auto"/>
                                <w:left w:val="none" w:sz="0" w:space="0" w:color="auto"/>
                                <w:bottom w:val="none" w:sz="0" w:space="0" w:color="auto"/>
                                <w:right w:val="none" w:sz="0" w:space="0" w:color="auto"/>
                              </w:divBdr>
                            </w:div>
                            <w:div w:id="839387945">
                              <w:marLeft w:val="0"/>
                              <w:marRight w:val="0"/>
                              <w:marTop w:val="0"/>
                              <w:marBottom w:val="0"/>
                              <w:divBdr>
                                <w:top w:val="none" w:sz="0" w:space="0" w:color="auto"/>
                                <w:left w:val="none" w:sz="0" w:space="0" w:color="auto"/>
                                <w:bottom w:val="none" w:sz="0" w:space="0" w:color="auto"/>
                                <w:right w:val="none" w:sz="0" w:space="0" w:color="auto"/>
                              </w:divBdr>
                            </w:div>
                            <w:div w:id="1028406308">
                              <w:marLeft w:val="0"/>
                              <w:marRight w:val="0"/>
                              <w:marTop w:val="0"/>
                              <w:marBottom w:val="0"/>
                              <w:divBdr>
                                <w:top w:val="none" w:sz="0" w:space="0" w:color="auto"/>
                                <w:left w:val="none" w:sz="0" w:space="0" w:color="auto"/>
                                <w:bottom w:val="none" w:sz="0" w:space="0" w:color="auto"/>
                                <w:right w:val="none" w:sz="0" w:space="0" w:color="auto"/>
                              </w:divBdr>
                            </w:div>
                            <w:div w:id="1316758125">
                              <w:marLeft w:val="0"/>
                              <w:marRight w:val="0"/>
                              <w:marTop w:val="0"/>
                              <w:marBottom w:val="0"/>
                              <w:divBdr>
                                <w:top w:val="none" w:sz="0" w:space="0" w:color="auto"/>
                                <w:left w:val="none" w:sz="0" w:space="0" w:color="auto"/>
                                <w:bottom w:val="none" w:sz="0" w:space="0" w:color="auto"/>
                                <w:right w:val="none" w:sz="0" w:space="0" w:color="auto"/>
                              </w:divBdr>
                            </w:div>
                            <w:div w:id="810370348">
                              <w:marLeft w:val="0"/>
                              <w:marRight w:val="0"/>
                              <w:marTop w:val="0"/>
                              <w:marBottom w:val="0"/>
                              <w:divBdr>
                                <w:top w:val="none" w:sz="0" w:space="0" w:color="auto"/>
                                <w:left w:val="none" w:sz="0" w:space="0" w:color="auto"/>
                                <w:bottom w:val="none" w:sz="0" w:space="0" w:color="auto"/>
                                <w:right w:val="none" w:sz="0" w:space="0" w:color="auto"/>
                              </w:divBdr>
                            </w:div>
                            <w:div w:id="1003119168">
                              <w:marLeft w:val="0"/>
                              <w:marRight w:val="0"/>
                              <w:marTop w:val="0"/>
                              <w:marBottom w:val="0"/>
                              <w:divBdr>
                                <w:top w:val="none" w:sz="0" w:space="0" w:color="auto"/>
                                <w:left w:val="none" w:sz="0" w:space="0" w:color="auto"/>
                                <w:bottom w:val="none" w:sz="0" w:space="0" w:color="auto"/>
                                <w:right w:val="none" w:sz="0" w:space="0" w:color="auto"/>
                              </w:divBdr>
                            </w:div>
                            <w:div w:id="1661273474">
                              <w:marLeft w:val="0"/>
                              <w:marRight w:val="0"/>
                              <w:marTop w:val="0"/>
                              <w:marBottom w:val="0"/>
                              <w:divBdr>
                                <w:top w:val="none" w:sz="0" w:space="0" w:color="auto"/>
                                <w:left w:val="none" w:sz="0" w:space="0" w:color="auto"/>
                                <w:bottom w:val="none" w:sz="0" w:space="0" w:color="auto"/>
                                <w:right w:val="none" w:sz="0" w:space="0" w:color="auto"/>
                              </w:divBdr>
                            </w:div>
                            <w:div w:id="1668754037">
                              <w:marLeft w:val="0"/>
                              <w:marRight w:val="0"/>
                              <w:marTop w:val="0"/>
                              <w:marBottom w:val="0"/>
                              <w:divBdr>
                                <w:top w:val="none" w:sz="0" w:space="0" w:color="auto"/>
                                <w:left w:val="none" w:sz="0" w:space="0" w:color="auto"/>
                                <w:bottom w:val="none" w:sz="0" w:space="0" w:color="auto"/>
                                <w:right w:val="none" w:sz="0" w:space="0" w:color="auto"/>
                              </w:divBdr>
                            </w:div>
                            <w:div w:id="1647124830">
                              <w:marLeft w:val="0"/>
                              <w:marRight w:val="0"/>
                              <w:marTop w:val="0"/>
                              <w:marBottom w:val="0"/>
                              <w:divBdr>
                                <w:top w:val="none" w:sz="0" w:space="0" w:color="auto"/>
                                <w:left w:val="none" w:sz="0" w:space="0" w:color="auto"/>
                                <w:bottom w:val="none" w:sz="0" w:space="0" w:color="auto"/>
                                <w:right w:val="none" w:sz="0" w:space="0" w:color="auto"/>
                              </w:divBdr>
                            </w:div>
                            <w:div w:id="794761095">
                              <w:marLeft w:val="0"/>
                              <w:marRight w:val="0"/>
                              <w:marTop w:val="0"/>
                              <w:marBottom w:val="0"/>
                              <w:divBdr>
                                <w:top w:val="none" w:sz="0" w:space="0" w:color="auto"/>
                                <w:left w:val="none" w:sz="0" w:space="0" w:color="auto"/>
                                <w:bottom w:val="none" w:sz="0" w:space="0" w:color="auto"/>
                                <w:right w:val="none" w:sz="0" w:space="0" w:color="auto"/>
                              </w:divBdr>
                            </w:div>
                            <w:div w:id="850216061">
                              <w:marLeft w:val="0"/>
                              <w:marRight w:val="0"/>
                              <w:marTop w:val="0"/>
                              <w:marBottom w:val="0"/>
                              <w:divBdr>
                                <w:top w:val="none" w:sz="0" w:space="0" w:color="auto"/>
                                <w:left w:val="none" w:sz="0" w:space="0" w:color="auto"/>
                                <w:bottom w:val="none" w:sz="0" w:space="0" w:color="auto"/>
                                <w:right w:val="none" w:sz="0" w:space="0" w:color="auto"/>
                              </w:divBdr>
                            </w:div>
                            <w:div w:id="13580693">
                              <w:marLeft w:val="0"/>
                              <w:marRight w:val="0"/>
                              <w:marTop w:val="0"/>
                              <w:marBottom w:val="0"/>
                              <w:divBdr>
                                <w:top w:val="none" w:sz="0" w:space="0" w:color="auto"/>
                                <w:left w:val="none" w:sz="0" w:space="0" w:color="auto"/>
                                <w:bottom w:val="none" w:sz="0" w:space="0" w:color="auto"/>
                                <w:right w:val="none" w:sz="0" w:space="0" w:color="auto"/>
                              </w:divBdr>
                            </w:div>
                            <w:div w:id="708378667">
                              <w:marLeft w:val="0"/>
                              <w:marRight w:val="0"/>
                              <w:marTop w:val="0"/>
                              <w:marBottom w:val="0"/>
                              <w:divBdr>
                                <w:top w:val="none" w:sz="0" w:space="0" w:color="auto"/>
                                <w:left w:val="none" w:sz="0" w:space="0" w:color="auto"/>
                                <w:bottom w:val="none" w:sz="0" w:space="0" w:color="auto"/>
                                <w:right w:val="none" w:sz="0" w:space="0" w:color="auto"/>
                              </w:divBdr>
                            </w:div>
                            <w:div w:id="176970976">
                              <w:marLeft w:val="0"/>
                              <w:marRight w:val="0"/>
                              <w:marTop w:val="0"/>
                              <w:marBottom w:val="0"/>
                              <w:divBdr>
                                <w:top w:val="none" w:sz="0" w:space="0" w:color="auto"/>
                                <w:left w:val="none" w:sz="0" w:space="0" w:color="auto"/>
                                <w:bottom w:val="none" w:sz="0" w:space="0" w:color="auto"/>
                                <w:right w:val="none" w:sz="0" w:space="0" w:color="auto"/>
                              </w:divBdr>
                            </w:div>
                            <w:div w:id="742021322">
                              <w:marLeft w:val="0"/>
                              <w:marRight w:val="0"/>
                              <w:marTop w:val="0"/>
                              <w:marBottom w:val="0"/>
                              <w:divBdr>
                                <w:top w:val="none" w:sz="0" w:space="0" w:color="auto"/>
                                <w:left w:val="none" w:sz="0" w:space="0" w:color="auto"/>
                                <w:bottom w:val="none" w:sz="0" w:space="0" w:color="auto"/>
                                <w:right w:val="none" w:sz="0" w:space="0" w:color="auto"/>
                              </w:divBdr>
                            </w:div>
                            <w:div w:id="1360202749">
                              <w:marLeft w:val="0"/>
                              <w:marRight w:val="0"/>
                              <w:marTop w:val="0"/>
                              <w:marBottom w:val="0"/>
                              <w:divBdr>
                                <w:top w:val="none" w:sz="0" w:space="0" w:color="auto"/>
                                <w:left w:val="none" w:sz="0" w:space="0" w:color="auto"/>
                                <w:bottom w:val="none" w:sz="0" w:space="0" w:color="auto"/>
                                <w:right w:val="none" w:sz="0" w:space="0" w:color="auto"/>
                              </w:divBdr>
                            </w:div>
                            <w:div w:id="115880291">
                              <w:marLeft w:val="0"/>
                              <w:marRight w:val="0"/>
                              <w:marTop w:val="0"/>
                              <w:marBottom w:val="0"/>
                              <w:divBdr>
                                <w:top w:val="none" w:sz="0" w:space="0" w:color="auto"/>
                                <w:left w:val="none" w:sz="0" w:space="0" w:color="auto"/>
                                <w:bottom w:val="none" w:sz="0" w:space="0" w:color="auto"/>
                                <w:right w:val="none" w:sz="0" w:space="0" w:color="auto"/>
                              </w:divBdr>
                            </w:div>
                            <w:div w:id="1018046894">
                              <w:marLeft w:val="0"/>
                              <w:marRight w:val="0"/>
                              <w:marTop w:val="0"/>
                              <w:marBottom w:val="0"/>
                              <w:divBdr>
                                <w:top w:val="none" w:sz="0" w:space="0" w:color="auto"/>
                                <w:left w:val="none" w:sz="0" w:space="0" w:color="auto"/>
                                <w:bottom w:val="none" w:sz="0" w:space="0" w:color="auto"/>
                                <w:right w:val="none" w:sz="0" w:space="0" w:color="auto"/>
                              </w:divBdr>
                            </w:div>
                            <w:div w:id="255552681">
                              <w:marLeft w:val="0"/>
                              <w:marRight w:val="0"/>
                              <w:marTop w:val="0"/>
                              <w:marBottom w:val="0"/>
                              <w:divBdr>
                                <w:top w:val="none" w:sz="0" w:space="0" w:color="auto"/>
                                <w:left w:val="none" w:sz="0" w:space="0" w:color="auto"/>
                                <w:bottom w:val="none" w:sz="0" w:space="0" w:color="auto"/>
                                <w:right w:val="none" w:sz="0" w:space="0" w:color="auto"/>
                              </w:divBdr>
                            </w:div>
                            <w:div w:id="964433486">
                              <w:marLeft w:val="0"/>
                              <w:marRight w:val="0"/>
                              <w:marTop w:val="0"/>
                              <w:marBottom w:val="0"/>
                              <w:divBdr>
                                <w:top w:val="none" w:sz="0" w:space="0" w:color="auto"/>
                                <w:left w:val="none" w:sz="0" w:space="0" w:color="auto"/>
                                <w:bottom w:val="none" w:sz="0" w:space="0" w:color="auto"/>
                                <w:right w:val="none" w:sz="0" w:space="0" w:color="auto"/>
                              </w:divBdr>
                            </w:div>
                            <w:div w:id="1194267057">
                              <w:marLeft w:val="0"/>
                              <w:marRight w:val="0"/>
                              <w:marTop w:val="0"/>
                              <w:marBottom w:val="0"/>
                              <w:divBdr>
                                <w:top w:val="none" w:sz="0" w:space="0" w:color="auto"/>
                                <w:left w:val="none" w:sz="0" w:space="0" w:color="auto"/>
                                <w:bottom w:val="none" w:sz="0" w:space="0" w:color="auto"/>
                                <w:right w:val="none" w:sz="0" w:space="0" w:color="auto"/>
                              </w:divBdr>
                            </w:div>
                            <w:div w:id="1143348139">
                              <w:marLeft w:val="0"/>
                              <w:marRight w:val="0"/>
                              <w:marTop w:val="0"/>
                              <w:marBottom w:val="0"/>
                              <w:divBdr>
                                <w:top w:val="none" w:sz="0" w:space="0" w:color="auto"/>
                                <w:left w:val="none" w:sz="0" w:space="0" w:color="auto"/>
                                <w:bottom w:val="none" w:sz="0" w:space="0" w:color="auto"/>
                                <w:right w:val="none" w:sz="0" w:space="0" w:color="auto"/>
                              </w:divBdr>
                            </w:div>
                            <w:div w:id="2048674191">
                              <w:marLeft w:val="0"/>
                              <w:marRight w:val="0"/>
                              <w:marTop w:val="0"/>
                              <w:marBottom w:val="0"/>
                              <w:divBdr>
                                <w:top w:val="none" w:sz="0" w:space="0" w:color="auto"/>
                                <w:left w:val="none" w:sz="0" w:space="0" w:color="auto"/>
                                <w:bottom w:val="none" w:sz="0" w:space="0" w:color="auto"/>
                                <w:right w:val="none" w:sz="0" w:space="0" w:color="auto"/>
                              </w:divBdr>
                            </w:div>
                            <w:div w:id="2141534238">
                              <w:marLeft w:val="0"/>
                              <w:marRight w:val="0"/>
                              <w:marTop w:val="0"/>
                              <w:marBottom w:val="0"/>
                              <w:divBdr>
                                <w:top w:val="none" w:sz="0" w:space="0" w:color="auto"/>
                                <w:left w:val="none" w:sz="0" w:space="0" w:color="auto"/>
                                <w:bottom w:val="none" w:sz="0" w:space="0" w:color="auto"/>
                                <w:right w:val="none" w:sz="0" w:space="0" w:color="auto"/>
                              </w:divBdr>
                            </w:div>
                            <w:div w:id="1918516341">
                              <w:marLeft w:val="0"/>
                              <w:marRight w:val="0"/>
                              <w:marTop w:val="0"/>
                              <w:marBottom w:val="0"/>
                              <w:divBdr>
                                <w:top w:val="none" w:sz="0" w:space="0" w:color="auto"/>
                                <w:left w:val="none" w:sz="0" w:space="0" w:color="auto"/>
                                <w:bottom w:val="none" w:sz="0" w:space="0" w:color="auto"/>
                                <w:right w:val="none" w:sz="0" w:space="0" w:color="auto"/>
                              </w:divBdr>
                            </w:div>
                            <w:div w:id="1996296391">
                              <w:marLeft w:val="0"/>
                              <w:marRight w:val="0"/>
                              <w:marTop w:val="0"/>
                              <w:marBottom w:val="0"/>
                              <w:divBdr>
                                <w:top w:val="none" w:sz="0" w:space="0" w:color="auto"/>
                                <w:left w:val="none" w:sz="0" w:space="0" w:color="auto"/>
                                <w:bottom w:val="none" w:sz="0" w:space="0" w:color="auto"/>
                                <w:right w:val="none" w:sz="0" w:space="0" w:color="auto"/>
                              </w:divBdr>
                            </w:div>
                            <w:div w:id="696152682">
                              <w:marLeft w:val="0"/>
                              <w:marRight w:val="0"/>
                              <w:marTop w:val="0"/>
                              <w:marBottom w:val="0"/>
                              <w:divBdr>
                                <w:top w:val="none" w:sz="0" w:space="0" w:color="auto"/>
                                <w:left w:val="none" w:sz="0" w:space="0" w:color="auto"/>
                                <w:bottom w:val="none" w:sz="0" w:space="0" w:color="auto"/>
                                <w:right w:val="none" w:sz="0" w:space="0" w:color="auto"/>
                              </w:divBdr>
                            </w:div>
                            <w:div w:id="1978487195">
                              <w:marLeft w:val="0"/>
                              <w:marRight w:val="0"/>
                              <w:marTop w:val="0"/>
                              <w:marBottom w:val="0"/>
                              <w:divBdr>
                                <w:top w:val="none" w:sz="0" w:space="0" w:color="auto"/>
                                <w:left w:val="none" w:sz="0" w:space="0" w:color="auto"/>
                                <w:bottom w:val="none" w:sz="0" w:space="0" w:color="auto"/>
                                <w:right w:val="none" w:sz="0" w:space="0" w:color="auto"/>
                              </w:divBdr>
                            </w:div>
                            <w:div w:id="1066493261">
                              <w:marLeft w:val="0"/>
                              <w:marRight w:val="0"/>
                              <w:marTop w:val="0"/>
                              <w:marBottom w:val="0"/>
                              <w:divBdr>
                                <w:top w:val="none" w:sz="0" w:space="0" w:color="auto"/>
                                <w:left w:val="none" w:sz="0" w:space="0" w:color="auto"/>
                                <w:bottom w:val="none" w:sz="0" w:space="0" w:color="auto"/>
                                <w:right w:val="none" w:sz="0" w:space="0" w:color="auto"/>
                              </w:divBdr>
                            </w:div>
                            <w:div w:id="1728987453">
                              <w:marLeft w:val="0"/>
                              <w:marRight w:val="0"/>
                              <w:marTop w:val="0"/>
                              <w:marBottom w:val="0"/>
                              <w:divBdr>
                                <w:top w:val="none" w:sz="0" w:space="0" w:color="auto"/>
                                <w:left w:val="none" w:sz="0" w:space="0" w:color="auto"/>
                                <w:bottom w:val="none" w:sz="0" w:space="0" w:color="auto"/>
                                <w:right w:val="none" w:sz="0" w:space="0" w:color="auto"/>
                              </w:divBdr>
                            </w:div>
                            <w:div w:id="1700815899">
                              <w:marLeft w:val="0"/>
                              <w:marRight w:val="0"/>
                              <w:marTop w:val="0"/>
                              <w:marBottom w:val="0"/>
                              <w:divBdr>
                                <w:top w:val="none" w:sz="0" w:space="0" w:color="auto"/>
                                <w:left w:val="none" w:sz="0" w:space="0" w:color="auto"/>
                                <w:bottom w:val="none" w:sz="0" w:space="0" w:color="auto"/>
                                <w:right w:val="none" w:sz="0" w:space="0" w:color="auto"/>
                              </w:divBdr>
                            </w:div>
                            <w:div w:id="97333211">
                              <w:marLeft w:val="0"/>
                              <w:marRight w:val="0"/>
                              <w:marTop w:val="0"/>
                              <w:marBottom w:val="0"/>
                              <w:divBdr>
                                <w:top w:val="none" w:sz="0" w:space="0" w:color="auto"/>
                                <w:left w:val="none" w:sz="0" w:space="0" w:color="auto"/>
                                <w:bottom w:val="none" w:sz="0" w:space="0" w:color="auto"/>
                                <w:right w:val="none" w:sz="0" w:space="0" w:color="auto"/>
                              </w:divBdr>
                            </w:div>
                            <w:div w:id="1877086838">
                              <w:marLeft w:val="0"/>
                              <w:marRight w:val="0"/>
                              <w:marTop w:val="0"/>
                              <w:marBottom w:val="0"/>
                              <w:divBdr>
                                <w:top w:val="none" w:sz="0" w:space="0" w:color="auto"/>
                                <w:left w:val="none" w:sz="0" w:space="0" w:color="auto"/>
                                <w:bottom w:val="none" w:sz="0" w:space="0" w:color="auto"/>
                                <w:right w:val="none" w:sz="0" w:space="0" w:color="auto"/>
                              </w:divBdr>
                            </w:div>
                            <w:div w:id="1444416674">
                              <w:marLeft w:val="0"/>
                              <w:marRight w:val="0"/>
                              <w:marTop w:val="0"/>
                              <w:marBottom w:val="0"/>
                              <w:divBdr>
                                <w:top w:val="none" w:sz="0" w:space="0" w:color="auto"/>
                                <w:left w:val="none" w:sz="0" w:space="0" w:color="auto"/>
                                <w:bottom w:val="none" w:sz="0" w:space="0" w:color="auto"/>
                                <w:right w:val="none" w:sz="0" w:space="0" w:color="auto"/>
                              </w:divBdr>
                            </w:div>
                            <w:div w:id="732776695">
                              <w:marLeft w:val="0"/>
                              <w:marRight w:val="0"/>
                              <w:marTop w:val="0"/>
                              <w:marBottom w:val="0"/>
                              <w:divBdr>
                                <w:top w:val="none" w:sz="0" w:space="0" w:color="auto"/>
                                <w:left w:val="none" w:sz="0" w:space="0" w:color="auto"/>
                                <w:bottom w:val="none" w:sz="0" w:space="0" w:color="auto"/>
                                <w:right w:val="none" w:sz="0" w:space="0" w:color="auto"/>
                              </w:divBdr>
                            </w:div>
                            <w:div w:id="1074401242">
                              <w:marLeft w:val="0"/>
                              <w:marRight w:val="0"/>
                              <w:marTop w:val="0"/>
                              <w:marBottom w:val="0"/>
                              <w:divBdr>
                                <w:top w:val="none" w:sz="0" w:space="0" w:color="auto"/>
                                <w:left w:val="none" w:sz="0" w:space="0" w:color="auto"/>
                                <w:bottom w:val="none" w:sz="0" w:space="0" w:color="auto"/>
                                <w:right w:val="none" w:sz="0" w:space="0" w:color="auto"/>
                              </w:divBdr>
                            </w:div>
                            <w:div w:id="502670745">
                              <w:marLeft w:val="0"/>
                              <w:marRight w:val="0"/>
                              <w:marTop w:val="0"/>
                              <w:marBottom w:val="0"/>
                              <w:divBdr>
                                <w:top w:val="none" w:sz="0" w:space="0" w:color="auto"/>
                                <w:left w:val="none" w:sz="0" w:space="0" w:color="auto"/>
                                <w:bottom w:val="none" w:sz="0" w:space="0" w:color="auto"/>
                                <w:right w:val="none" w:sz="0" w:space="0" w:color="auto"/>
                              </w:divBdr>
                            </w:div>
                            <w:div w:id="1919898425">
                              <w:marLeft w:val="0"/>
                              <w:marRight w:val="0"/>
                              <w:marTop w:val="0"/>
                              <w:marBottom w:val="0"/>
                              <w:divBdr>
                                <w:top w:val="none" w:sz="0" w:space="0" w:color="auto"/>
                                <w:left w:val="none" w:sz="0" w:space="0" w:color="auto"/>
                                <w:bottom w:val="none" w:sz="0" w:space="0" w:color="auto"/>
                                <w:right w:val="none" w:sz="0" w:space="0" w:color="auto"/>
                              </w:divBdr>
                            </w:div>
                            <w:div w:id="1383943640">
                              <w:marLeft w:val="0"/>
                              <w:marRight w:val="0"/>
                              <w:marTop w:val="0"/>
                              <w:marBottom w:val="0"/>
                              <w:divBdr>
                                <w:top w:val="none" w:sz="0" w:space="0" w:color="auto"/>
                                <w:left w:val="none" w:sz="0" w:space="0" w:color="auto"/>
                                <w:bottom w:val="none" w:sz="0" w:space="0" w:color="auto"/>
                                <w:right w:val="none" w:sz="0" w:space="0" w:color="auto"/>
                              </w:divBdr>
                            </w:div>
                            <w:div w:id="118692297">
                              <w:marLeft w:val="0"/>
                              <w:marRight w:val="0"/>
                              <w:marTop w:val="0"/>
                              <w:marBottom w:val="0"/>
                              <w:divBdr>
                                <w:top w:val="none" w:sz="0" w:space="0" w:color="auto"/>
                                <w:left w:val="none" w:sz="0" w:space="0" w:color="auto"/>
                                <w:bottom w:val="none" w:sz="0" w:space="0" w:color="auto"/>
                                <w:right w:val="none" w:sz="0" w:space="0" w:color="auto"/>
                              </w:divBdr>
                            </w:div>
                            <w:div w:id="1306160266">
                              <w:marLeft w:val="0"/>
                              <w:marRight w:val="0"/>
                              <w:marTop w:val="0"/>
                              <w:marBottom w:val="0"/>
                              <w:divBdr>
                                <w:top w:val="none" w:sz="0" w:space="0" w:color="auto"/>
                                <w:left w:val="none" w:sz="0" w:space="0" w:color="auto"/>
                                <w:bottom w:val="none" w:sz="0" w:space="0" w:color="auto"/>
                                <w:right w:val="none" w:sz="0" w:space="0" w:color="auto"/>
                              </w:divBdr>
                            </w:div>
                            <w:div w:id="463815456">
                              <w:marLeft w:val="0"/>
                              <w:marRight w:val="0"/>
                              <w:marTop w:val="0"/>
                              <w:marBottom w:val="0"/>
                              <w:divBdr>
                                <w:top w:val="none" w:sz="0" w:space="0" w:color="auto"/>
                                <w:left w:val="none" w:sz="0" w:space="0" w:color="auto"/>
                                <w:bottom w:val="none" w:sz="0" w:space="0" w:color="auto"/>
                                <w:right w:val="none" w:sz="0" w:space="0" w:color="auto"/>
                              </w:divBdr>
                            </w:div>
                            <w:div w:id="1027875515">
                              <w:marLeft w:val="0"/>
                              <w:marRight w:val="0"/>
                              <w:marTop w:val="0"/>
                              <w:marBottom w:val="0"/>
                              <w:divBdr>
                                <w:top w:val="none" w:sz="0" w:space="0" w:color="auto"/>
                                <w:left w:val="none" w:sz="0" w:space="0" w:color="auto"/>
                                <w:bottom w:val="none" w:sz="0" w:space="0" w:color="auto"/>
                                <w:right w:val="none" w:sz="0" w:space="0" w:color="auto"/>
                              </w:divBdr>
                            </w:div>
                            <w:div w:id="11617161">
                              <w:marLeft w:val="0"/>
                              <w:marRight w:val="0"/>
                              <w:marTop w:val="0"/>
                              <w:marBottom w:val="0"/>
                              <w:divBdr>
                                <w:top w:val="none" w:sz="0" w:space="0" w:color="auto"/>
                                <w:left w:val="none" w:sz="0" w:space="0" w:color="auto"/>
                                <w:bottom w:val="none" w:sz="0" w:space="0" w:color="auto"/>
                                <w:right w:val="none" w:sz="0" w:space="0" w:color="auto"/>
                              </w:divBdr>
                            </w:div>
                            <w:div w:id="231431600">
                              <w:marLeft w:val="0"/>
                              <w:marRight w:val="0"/>
                              <w:marTop w:val="0"/>
                              <w:marBottom w:val="0"/>
                              <w:divBdr>
                                <w:top w:val="none" w:sz="0" w:space="0" w:color="auto"/>
                                <w:left w:val="none" w:sz="0" w:space="0" w:color="auto"/>
                                <w:bottom w:val="none" w:sz="0" w:space="0" w:color="auto"/>
                                <w:right w:val="none" w:sz="0" w:space="0" w:color="auto"/>
                              </w:divBdr>
                            </w:div>
                            <w:div w:id="1252468010">
                              <w:marLeft w:val="0"/>
                              <w:marRight w:val="0"/>
                              <w:marTop w:val="0"/>
                              <w:marBottom w:val="0"/>
                              <w:divBdr>
                                <w:top w:val="none" w:sz="0" w:space="0" w:color="auto"/>
                                <w:left w:val="none" w:sz="0" w:space="0" w:color="auto"/>
                                <w:bottom w:val="none" w:sz="0" w:space="0" w:color="auto"/>
                                <w:right w:val="none" w:sz="0" w:space="0" w:color="auto"/>
                              </w:divBdr>
                            </w:div>
                            <w:div w:id="1181700787">
                              <w:marLeft w:val="0"/>
                              <w:marRight w:val="0"/>
                              <w:marTop w:val="0"/>
                              <w:marBottom w:val="0"/>
                              <w:divBdr>
                                <w:top w:val="none" w:sz="0" w:space="0" w:color="auto"/>
                                <w:left w:val="none" w:sz="0" w:space="0" w:color="auto"/>
                                <w:bottom w:val="none" w:sz="0" w:space="0" w:color="auto"/>
                                <w:right w:val="none" w:sz="0" w:space="0" w:color="auto"/>
                              </w:divBdr>
                            </w:div>
                            <w:div w:id="872227352">
                              <w:marLeft w:val="0"/>
                              <w:marRight w:val="0"/>
                              <w:marTop w:val="0"/>
                              <w:marBottom w:val="0"/>
                              <w:divBdr>
                                <w:top w:val="none" w:sz="0" w:space="0" w:color="auto"/>
                                <w:left w:val="none" w:sz="0" w:space="0" w:color="auto"/>
                                <w:bottom w:val="none" w:sz="0" w:space="0" w:color="auto"/>
                                <w:right w:val="none" w:sz="0" w:space="0" w:color="auto"/>
                              </w:divBdr>
                            </w:div>
                          </w:divsChild>
                        </w:div>
                        <w:div w:id="392777105">
                          <w:marLeft w:val="0"/>
                          <w:marRight w:val="0"/>
                          <w:marTop w:val="0"/>
                          <w:marBottom w:val="0"/>
                          <w:divBdr>
                            <w:top w:val="none" w:sz="0" w:space="0" w:color="auto"/>
                            <w:left w:val="none" w:sz="0" w:space="0" w:color="auto"/>
                            <w:bottom w:val="none" w:sz="0" w:space="0" w:color="auto"/>
                            <w:right w:val="none" w:sz="0" w:space="0" w:color="auto"/>
                          </w:divBdr>
                        </w:div>
                        <w:div w:id="250819280">
                          <w:marLeft w:val="0"/>
                          <w:marRight w:val="0"/>
                          <w:marTop w:val="0"/>
                          <w:marBottom w:val="0"/>
                          <w:divBdr>
                            <w:top w:val="none" w:sz="0" w:space="0" w:color="auto"/>
                            <w:left w:val="none" w:sz="0" w:space="0" w:color="auto"/>
                            <w:bottom w:val="none" w:sz="0" w:space="0" w:color="auto"/>
                            <w:right w:val="none" w:sz="0" w:space="0" w:color="auto"/>
                          </w:divBdr>
                          <w:divsChild>
                            <w:div w:id="1518734886">
                              <w:marLeft w:val="0"/>
                              <w:marRight w:val="0"/>
                              <w:marTop w:val="0"/>
                              <w:marBottom w:val="0"/>
                              <w:divBdr>
                                <w:top w:val="none" w:sz="0" w:space="0" w:color="auto"/>
                                <w:left w:val="none" w:sz="0" w:space="0" w:color="auto"/>
                                <w:bottom w:val="none" w:sz="0" w:space="0" w:color="auto"/>
                                <w:right w:val="none" w:sz="0" w:space="0" w:color="auto"/>
                              </w:divBdr>
                            </w:div>
                            <w:div w:id="1245726271">
                              <w:marLeft w:val="0"/>
                              <w:marRight w:val="0"/>
                              <w:marTop w:val="0"/>
                              <w:marBottom w:val="0"/>
                              <w:divBdr>
                                <w:top w:val="none" w:sz="0" w:space="0" w:color="auto"/>
                                <w:left w:val="none" w:sz="0" w:space="0" w:color="auto"/>
                                <w:bottom w:val="none" w:sz="0" w:space="0" w:color="auto"/>
                                <w:right w:val="none" w:sz="0" w:space="0" w:color="auto"/>
                              </w:divBdr>
                            </w:div>
                          </w:divsChild>
                        </w:div>
                        <w:div w:id="1823037874">
                          <w:marLeft w:val="0"/>
                          <w:marRight w:val="0"/>
                          <w:marTop w:val="0"/>
                          <w:marBottom w:val="0"/>
                          <w:divBdr>
                            <w:top w:val="none" w:sz="0" w:space="0" w:color="auto"/>
                            <w:left w:val="none" w:sz="0" w:space="0" w:color="auto"/>
                            <w:bottom w:val="none" w:sz="0" w:space="0" w:color="auto"/>
                            <w:right w:val="none" w:sz="0" w:space="0" w:color="auto"/>
                          </w:divBdr>
                        </w:div>
                        <w:div w:id="767625642">
                          <w:marLeft w:val="0"/>
                          <w:marRight w:val="0"/>
                          <w:marTop w:val="0"/>
                          <w:marBottom w:val="0"/>
                          <w:divBdr>
                            <w:top w:val="none" w:sz="0" w:space="0" w:color="auto"/>
                            <w:left w:val="none" w:sz="0" w:space="0" w:color="auto"/>
                            <w:bottom w:val="none" w:sz="0" w:space="0" w:color="auto"/>
                            <w:right w:val="none" w:sz="0" w:space="0" w:color="auto"/>
                          </w:divBdr>
                        </w:div>
                        <w:div w:id="1477186284">
                          <w:marLeft w:val="0"/>
                          <w:marRight w:val="0"/>
                          <w:marTop w:val="0"/>
                          <w:marBottom w:val="0"/>
                          <w:divBdr>
                            <w:top w:val="none" w:sz="0" w:space="0" w:color="auto"/>
                            <w:left w:val="none" w:sz="0" w:space="0" w:color="auto"/>
                            <w:bottom w:val="none" w:sz="0" w:space="0" w:color="auto"/>
                            <w:right w:val="none" w:sz="0" w:space="0" w:color="auto"/>
                          </w:divBdr>
                        </w:div>
                        <w:div w:id="699668849">
                          <w:marLeft w:val="0"/>
                          <w:marRight w:val="0"/>
                          <w:marTop w:val="0"/>
                          <w:marBottom w:val="0"/>
                          <w:divBdr>
                            <w:top w:val="none" w:sz="0" w:space="0" w:color="auto"/>
                            <w:left w:val="none" w:sz="0" w:space="0" w:color="auto"/>
                            <w:bottom w:val="none" w:sz="0" w:space="0" w:color="auto"/>
                            <w:right w:val="none" w:sz="0" w:space="0" w:color="auto"/>
                          </w:divBdr>
                          <w:divsChild>
                            <w:div w:id="175732877">
                              <w:marLeft w:val="0"/>
                              <w:marRight w:val="0"/>
                              <w:marTop w:val="0"/>
                              <w:marBottom w:val="0"/>
                              <w:divBdr>
                                <w:top w:val="none" w:sz="0" w:space="0" w:color="auto"/>
                                <w:left w:val="none" w:sz="0" w:space="0" w:color="auto"/>
                                <w:bottom w:val="none" w:sz="0" w:space="0" w:color="auto"/>
                                <w:right w:val="none" w:sz="0" w:space="0" w:color="auto"/>
                              </w:divBdr>
                            </w:div>
                            <w:div w:id="1867215562">
                              <w:marLeft w:val="0"/>
                              <w:marRight w:val="0"/>
                              <w:marTop w:val="0"/>
                              <w:marBottom w:val="0"/>
                              <w:divBdr>
                                <w:top w:val="none" w:sz="0" w:space="0" w:color="auto"/>
                                <w:left w:val="none" w:sz="0" w:space="0" w:color="auto"/>
                                <w:bottom w:val="none" w:sz="0" w:space="0" w:color="auto"/>
                                <w:right w:val="none" w:sz="0" w:space="0" w:color="auto"/>
                              </w:divBdr>
                            </w:div>
                            <w:div w:id="1288507331">
                              <w:marLeft w:val="0"/>
                              <w:marRight w:val="0"/>
                              <w:marTop w:val="0"/>
                              <w:marBottom w:val="0"/>
                              <w:divBdr>
                                <w:top w:val="none" w:sz="0" w:space="0" w:color="auto"/>
                                <w:left w:val="none" w:sz="0" w:space="0" w:color="auto"/>
                                <w:bottom w:val="none" w:sz="0" w:space="0" w:color="auto"/>
                                <w:right w:val="none" w:sz="0" w:space="0" w:color="auto"/>
                              </w:divBdr>
                            </w:div>
                            <w:div w:id="680666169">
                              <w:marLeft w:val="0"/>
                              <w:marRight w:val="0"/>
                              <w:marTop w:val="0"/>
                              <w:marBottom w:val="0"/>
                              <w:divBdr>
                                <w:top w:val="none" w:sz="0" w:space="0" w:color="auto"/>
                                <w:left w:val="none" w:sz="0" w:space="0" w:color="auto"/>
                                <w:bottom w:val="none" w:sz="0" w:space="0" w:color="auto"/>
                                <w:right w:val="none" w:sz="0" w:space="0" w:color="auto"/>
                              </w:divBdr>
                            </w:div>
                            <w:div w:id="626546829">
                              <w:marLeft w:val="0"/>
                              <w:marRight w:val="0"/>
                              <w:marTop w:val="0"/>
                              <w:marBottom w:val="0"/>
                              <w:divBdr>
                                <w:top w:val="none" w:sz="0" w:space="0" w:color="auto"/>
                                <w:left w:val="none" w:sz="0" w:space="0" w:color="auto"/>
                                <w:bottom w:val="none" w:sz="0" w:space="0" w:color="auto"/>
                                <w:right w:val="none" w:sz="0" w:space="0" w:color="auto"/>
                              </w:divBdr>
                            </w:div>
                            <w:div w:id="1041586669">
                              <w:marLeft w:val="0"/>
                              <w:marRight w:val="0"/>
                              <w:marTop w:val="0"/>
                              <w:marBottom w:val="0"/>
                              <w:divBdr>
                                <w:top w:val="none" w:sz="0" w:space="0" w:color="auto"/>
                                <w:left w:val="none" w:sz="0" w:space="0" w:color="auto"/>
                                <w:bottom w:val="none" w:sz="0" w:space="0" w:color="auto"/>
                                <w:right w:val="none" w:sz="0" w:space="0" w:color="auto"/>
                              </w:divBdr>
                            </w:div>
                            <w:div w:id="57097275">
                              <w:marLeft w:val="0"/>
                              <w:marRight w:val="0"/>
                              <w:marTop w:val="0"/>
                              <w:marBottom w:val="0"/>
                              <w:divBdr>
                                <w:top w:val="none" w:sz="0" w:space="0" w:color="auto"/>
                                <w:left w:val="none" w:sz="0" w:space="0" w:color="auto"/>
                                <w:bottom w:val="none" w:sz="0" w:space="0" w:color="auto"/>
                                <w:right w:val="none" w:sz="0" w:space="0" w:color="auto"/>
                              </w:divBdr>
                            </w:div>
                            <w:div w:id="901673061">
                              <w:marLeft w:val="0"/>
                              <w:marRight w:val="0"/>
                              <w:marTop w:val="0"/>
                              <w:marBottom w:val="0"/>
                              <w:divBdr>
                                <w:top w:val="none" w:sz="0" w:space="0" w:color="auto"/>
                                <w:left w:val="none" w:sz="0" w:space="0" w:color="auto"/>
                                <w:bottom w:val="none" w:sz="0" w:space="0" w:color="auto"/>
                                <w:right w:val="none" w:sz="0" w:space="0" w:color="auto"/>
                              </w:divBdr>
                            </w:div>
                            <w:div w:id="2025284342">
                              <w:marLeft w:val="0"/>
                              <w:marRight w:val="0"/>
                              <w:marTop w:val="0"/>
                              <w:marBottom w:val="0"/>
                              <w:divBdr>
                                <w:top w:val="none" w:sz="0" w:space="0" w:color="auto"/>
                                <w:left w:val="none" w:sz="0" w:space="0" w:color="auto"/>
                                <w:bottom w:val="none" w:sz="0" w:space="0" w:color="auto"/>
                                <w:right w:val="none" w:sz="0" w:space="0" w:color="auto"/>
                              </w:divBdr>
                            </w:div>
                            <w:div w:id="394813727">
                              <w:marLeft w:val="0"/>
                              <w:marRight w:val="0"/>
                              <w:marTop w:val="0"/>
                              <w:marBottom w:val="0"/>
                              <w:divBdr>
                                <w:top w:val="none" w:sz="0" w:space="0" w:color="auto"/>
                                <w:left w:val="none" w:sz="0" w:space="0" w:color="auto"/>
                                <w:bottom w:val="none" w:sz="0" w:space="0" w:color="auto"/>
                                <w:right w:val="none" w:sz="0" w:space="0" w:color="auto"/>
                              </w:divBdr>
                            </w:div>
                            <w:div w:id="180247871">
                              <w:marLeft w:val="0"/>
                              <w:marRight w:val="0"/>
                              <w:marTop w:val="0"/>
                              <w:marBottom w:val="0"/>
                              <w:divBdr>
                                <w:top w:val="none" w:sz="0" w:space="0" w:color="auto"/>
                                <w:left w:val="none" w:sz="0" w:space="0" w:color="auto"/>
                                <w:bottom w:val="none" w:sz="0" w:space="0" w:color="auto"/>
                                <w:right w:val="none" w:sz="0" w:space="0" w:color="auto"/>
                              </w:divBdr>
                            </w:div>
                            <w:div w:id="1507744379">
                              <w:marLeft w:val="0"/>
                              <w:marRight w:val="0"/>
                              <w:marTop w:val="0"/>
                              <w:marBottom w:val="0"/>
                              <w:divBdr>
                                <w:top w:val="none" w:sz="0" w:space="0" w:color="auto"/>
                                <w:left w:val="none" w:sz="0" w:space="0" w:color="auto"/>
                                <w:bottom w:val="none" w:sz="0" w:space="0" w:color="auto"/>
                                <w:right w:val="none" w:sz="0" w:space="0" w:color="auto"/>
                              </w:divBdr>
                            </w:div>
                            <w:div w:id="1457064853">
                              <w:marLeft w:val="0"/>
                              <w:marRight w:val="0"/>
                              <w:marTop w:val="0"/>
                              <w:marBottom w:val="0"/>
                              <w:divBdr>
                                <w:top w:val="none" w:sz="0" w:space="0" w:color="auto"/>
                                <w:left w:val="none" w:sz="0" w:space="0" w:color="auto"/>
                                <w:bottom w:val="none" w:sz="0" w:space="0" w:color="auto"/>
                                <w:right w:val="none" w:sz="0" w:space="0" w:color="auto"/>
                              </w:divBdr>
                            </w:div>
                            <w:div w:id="1316491987">
                              <w:marLeft w:val="0"/>
                              <w:marRight w:val="0"/>
                              <w:marTop w:val="0"/>
                              <w:marBottom w:val="0"/>
                              <w:divBdr>
                                <w:top w:val="none" w:sz="0" w:space="0" w:color="auto"/>
                                <w:left w:val="none" w:sz="0" w:space="0" w:color="auto"/>
                                <w:bottom w:val="none" w:sz="0" w:space="0" w:color="auto"/>
                                <w:right w:val="none" w:sz="0" w:space="0" w:color="auto"/>
                              </w:divBdr>
                            </w:div>
                            <w:div w:id="1152018464">
                              <w:marLeft w:val="0"/>
                              <w:marRight w:val="0"/>
                              <w:marTop w:val="0"/>
                              <w:marBottom w:val="0"/>
                              <w:divBdr>
                                <w:top w:val="none" w:sz="0" w:space="0" w:color="auto"/>
                                <w:left w:val="none" w:sz="0" w:space="0" w:color="auto"/>
                                <w:bottom w:val="none" w:sz="0" w:space="0" w:color="auto"/>
                                <w:right w:val="none" w:sz="0" w:space="0" w:color="auto"/>
                              </w:divBdr>
                            </w:div>
                            <w:div w:id="692414331">
                              <w:marLeft w:val="0"/>
                              <w:marRight w:val="0"/>
                              <w:marTop w:val="0"/>
                              <w:marBottom w:val="0"/>
                              <w:divBdr>
                                <w:top w:val="none" w:sz="0" w:space="0" w:color="auto"/>
                                <w:left w:val="none" w:sz="0" w:space="0" w:color="auto"/>
                                <w:bottom w:val="none" w:sz="0" w:space="0" w:color="auto"/>
                                <w:right w:val="none" w:sz="0" w:space="0" w:color="auto"/>
                              </w:divBdr>
                            </w:div>
                            <w:div w:id="231937482">
                              <w:marLeft w:val="0"/>
                              <w:marRight w:val="0"/>
                              <w:marTop w:val="0"/>
                              <w:marBottom w:val="0"/>
                              <w:divBdr>
                                <w:top w:val="none" w:sz="0" w:space="0" w:color="auto"/>
                                <w:left w:val="none" w:sz="0" w:space="0" w:color="auto"/>
                                <w:bottom w:val="none" w:sz="0" w:space="0" w:color="auto"/>
                                <w:right w:val="none" w:sz="0" w:space="0" w:color="auto"/>
                              </w:divBdr>
                            </w:div>
                            <w:div w:id="1988974379">
                              <w:marLeft w:val="0"/>
                              <w:marRight w:val="0"/>
                              <w:marTop w:val="0"/>
                              <w:marBottom w:val="0"/>
                              <w:divBdr>
                                <w:top w:val="none" w:sz="0" w:space="0" w:color="auto"/>
                                <w:left w:val="none" w:sz="0" w:space="0" w:color="auto"/>
                                <w:bottom w:val="none" w:sz="0" w:space="0" w:color="auto"/>
                                <w:right w:val="none" w:sz="0" w:space="0" w:color="auto"/>
                              </w:divBdr>
                            </w:div>
                            <w:div w:id="663052944">
                              <w:marLeft w:val="0"/>
                              <w:marRight w:val="0"/>
                              <w:marTop w:val="0"/>
                              <w:marBottom w:val="0"/>
                              <w:divBdr>
                                <w:top w:val="none" w:sz="0" w:space="0" w:color="auto"/>
                                <w:left w:val="none" w:sz="0" w:space="0" w:color="auto"/>
                                <w:bottom w:val="none" w:sz="0" w:space="0" w:color="auto"/>
                                <w:right w:val="none" w:sz="0" w:space="0" w:color="auto"/>
                              </w:divBdr>
                            </w:div>
                            <w:div w:id="1133209668">
                              <w:marLeft w:val="0"/>
                              <w:marRight w:val="0"/>
                              <w:marTop w:val="0"/>
                              <w:marBottom w:val="0"/>
                              <w:divBdr>
                                <w:top w:val="none" w:sz="0" w:space="0" w:color="auto"/>
                                <w:left w:val="none" w:sz="0" w:space="0" w:color="auto"/>
                                <w:bottom w:val="none" w:sz="0" w:space="0" w:color="auto"/>
                                <w:right w:val="none" w:sz="0" w:space="0" w:color="auto"/>
                              </w:divBdr>
                            </w:div>
                            <w:div w:id="703872672">
                              <w:marLeft w:val="0"/>
                              <w:marRight w:val="0"/>
                              <w:marTop w:val="0"/>
                              <w:marBottom w:val="0"/>
                              <w:divBdr>
                                <w:top w:val="none" w:sz="0" w:space="0" w:color="auto"/>
                                <w:left w:val="none" w:sz="0" w:space="0" w:color="auto"/>
                                <w:bottom w:val="none" w:sz="0" w:space="0" w:color="auto"/>
                                <w:right w:val="none" w:sz="0" w:space="0" w:color="auto"/>
                              </w:divBdr>
                            </w:div>
                            <w:div w:id="594241999">
                              <w:marLeft w:val="0"/>
                              <w:marRight w:val="0"/>
                              <w:marTop w:val="0"/>
                              <w:marBottom w:val="0"/>
                              <w:divBdr>
                                <w:top w:val="none" w:sz="0" w:space="0" w:color="auto"/>
                                <w:left w:val="none" w:sz="0" w:space="0" w:color="auto"/>
                                <w:bottom w:val="none" w:sz="0" w:space="0" w:color="auto"/>
                                <w:right w:val="none" w:sz="0" w:space="0" w:color="auto"/>
                              </w:divBdr>
                            </w:div>
                            <w:div w:id="1382514620">
                              <w:marLeft w:val="0"/>
                              <w:marRight w:val="0"/>
                              <w:marTop w:val="0"/>
                              <w:marBottom w:val="0"/>
                              <w:divBdr>
                                <w:top w:val="none" w:sz="0" w:space="0" w:color="auto"/>
                                <w:left w:val="none" w:sz="0" w:space="0" w:color="auto"/>
                                <w:bottom w:val="none" w:sz="0" w:space="0" w:color="auto"/>
                                <w:right w:val="none" w:sz="0" w:space="0" w:color="auto"/>
                              </w:divBdr>
                            </w:div>
                            <w:div w:id="1938637944">
                              <w:marLeft w:val="0"/>
                              <w:marRight w:val="0"/>
                              <w:marTop w:val="0"/>
                              <w:marBottom w:val="0"/>
                              <w:divBdr>
                                <w:top w:val="none" w:sz="0" w:space="0" w:color="auto"/>
                                <w:left w:val="none" w:sz="0" w:space="0" w:color="auto"/>
                                <w:bottom w:val="none" w:sz="0" w:space="0" w:color="auto"/>
                                <w:right w:val="none" w:sz="0" w:space="0" w:color="auto"/>
                              </w:divBdr>
                            </w:div>
                            <w:div w:id="1242640546">
                              <w:marLeft w:val="0"/>
                              <w:marRight w:val="0"/>
                              <w:marTop w:val="0"/>
                              <w:marBottom w:val="0"/>
                              <w:divBdr>
                                <w:top w:val="none" w:sz="0" w:space="0" w:color="auto"/>
                                <w:left w:val="none" w:sz="0" w:space="0" w:color="auto"/>
                                <w:bottom w:val="none" w:sz="0" w:space="0" w:color="auto"/>
                                <w:right w:val="none" w:sz="0" w:space="0" w:color="auto"/>
                              </w:divBdr>
                            </w:div>
                            <w:div w:id="1398014492">
                              <w:marLeft w:val="0"/>
                              <w:marRight w:val="0"/>
                              <w:marTop w:val="0"/>
                              <w:marBottom w:val="0"/>
                              <w:divBdr>
                                <w:top w:val="none" w:sz="0" w:space="0" w:color="auto"/>
                                <w:left w:val="none" w:sz="0" w:space="0" w:color="auto"/>
                                <w:bottom w:val="none" w:sz="0" w:space="0" w:color="auto"/>
                                <w:right w:val="none" w:sz="0" w:space="0" w:color="auto"/>
                              </w:divBdr>
                            </w:div>
                            <w:div w:id="1789542289">
                              <w:marLeft w:val="0"/>
                              <w:marRight w:val="0"/>
                              <w:marTop w:val="0"/>
                              <w:marBottom w:val="0"/>
                              <w:divBdr>
                                <w:top w:val="none" w:sz="0" w:space="0" w:color="auto"/>
                                <w:left w:val="none" w:sz="0" w:space="0" w:color="auto"/>
                                <w:bottom w:val="none" w:sz="0" w:space="0" w:color="auto"/>
                                <w:right w:val="none" w:sz="0" w:space="0" w:color="auto"/>
                              </w:divBdr>
                            </w:div>
                            <w:div w:id="810711081">
                              <w:marLeft w:val="0"/>
                              <w:marRight w:val="0"/>
                              <w:marTop w:val="0"/>
                              <w:marBottom w:val="0"/>
                              <w:divBdr>
                                <w:top w:val="none" w:sz="0" w:space="0" w:color="auto"/>
                                <w:left w:val="none" w:sz="0" w:space="0" w:color="auto"/>
                                <w:bottom w:val="none" w:sz="0" w:space="0" w:color="auto"/>
                                <w:right w:val="none" w:sz="0" w:space="0" w:color="auto"/>
                              </w:divBdr>
                            </w:div>
                            <w:div w:id="1469469745">
                              <w:marLeft w:val="0"/>
                              <w:marRight w:val="0"/>
                              <w:marTop w:val="0"/>
                              <w:marBottom w:val="0"/>
                              <w:divBdr>
                                <w:top w:val="none" w:sz="0" w:space="0" w:color="auto"/>
                                <w:left w:val="none" w:sz="0" w:space="0" w:color="auto"/>
                                <w:bottom w:val="none" w:sz="0" w:space="0" w:color="auto"/>
                                <w:right w:val="none" w:sz="0" w:space="0" w:color="auto"/>
                              </w:divBdr>
                            </w:div>
                            <w:div w:id="2106920190">
                              <w:marLeft w:val="0"/>
                              <w:marRight w:val="0"/>
                              <w:marTop w:val="0"/>
                              <w:marBottom w:val="0"/>
                              <w:divBdr>
                                <w:top w:val="none" w:sz="0" w:space="0" w:color="auto"/>
                                <w:left w:val="none" w:sz="0" w:space="0" w:color="auto"/>
                                <w:bottom w:val="none" w:sz="0" w:space="0" w:color="auto"/>
                                <w:right w:val="none" w:sz="0" w:space="0" w:color="auto"/>
                              </w:divBdr>
                            </w:div>
                            <w:div w:id="1930459755">
                              <w:marLeft w:val="0"/>
                              <w:marRight w:val="0"/>
                              <w:marTop w:val="0"/>
                              <w:marBottom w:val="0"/>
                              <w:divBdr>
                                <w:top w:val="none" w:sz="0" w:space="0" w:color="auto"/>
                                <w:left w:val="none" w:sz="0" w:space="0" w:color="auto"/>
                                <w:bottom w:val="none" w:sz="0" w:space="0" w:color="auto"/>
                                <w:right w:val="none" w:sz="0" w:space="0" w:color="auto"/>
                              </w:divBdr>
                            </w:div>
                            <w:div w:id="362484327">
                              <w:marLeft w:val="0"/>
                              <w:marRight w:val="0"/>
                              <w:marTop w:val="0"/>
                              <w:marBottom w:val="0"/>
                              <w:divBdr>
                                <w:top w:val="none" w:sz="0" w:space="0" w:color="auto"/>
                                <w:left w:val="none" w:sz="0" w:space="0" w:color="auto"/>
                                <w:bottom w:val="none" w:sz="0" w:space="0" w:color="auto"/>
                                <w:right w:val="none" w:sz="0" w:space="0" w:color="auto"/>
                              </w:divBdr>
                            </w:div>
                            <w:div w:id="2042591261">
                              <w:marLeft w:val="0"/>
                              <w:marRight w:val="0"/>
                              <w:marTop w:val="0"/>
                              <w:marBottom w:val="0"/>
                              <w:divBdr>
                                <w:top w:val="none" w:sz="0" w:space="0" w:color="auto"/>
                                <w:left w:val="none" w:sz="0" w:space="0" w:color="auto"/>
                                <w:bottom w:val="none" w:sz="0" w:space="0" w:color="auto"/>
                                <w:right w:val="none" w:sz="0" w:space="0" w:color="auto"/>
                              </w:divBdr>
                            </w:div>
                            <w:div w:id="517500184">
                              <w:marLeft w:val="0"/>
                              <w:marRight w:val="0"/>
                              <w:marTop w:val="0"/>
                              <w:marBottom w:val="0"/>
                              <w:divBdr>
                                <w:top w:val="none" w:sz="0" w:space="0" w:color="auto"/>
                                <w:left w:val="none" w:sz="0" w:space="0" w:color="auto"/>
                                <w:bottom w:val="none" w:sz="0" w:space="0" w:color="auto"/>
                                <w:right w:val="none" w:sz="0" w:space="0" w:color="auto"/>
                              </w:divBdr>
                            </w:div>
                            <w:div w:id="1349409625">
                              <w:marLeft w:val="0"/>
                              <w:marRight w:val="0"/>
                              <w:marTop w:val="0"/>
                              <w:marBottom w:val="0"/>
                              <w:divBdr>
                                <w:top w:val="none" w:sz="0" w:space="0" w:color="auto"/>
                                <w:left w:val="none" w:sz="0" w:space="0" w:color="auto"/>
                                <w:bottom w:val="none" w:sz="0" w:space="0" w:color="auto"/>
                                <w:right w:val="none" w:sz="0" w:space="0" w:color="auto"/>
                              </w:divBdr>
                            </w:div>
                            <w:div w:id="248122538">
                              <w:marLeft w:val="0"/>
                              <w:marRight w:val="0"/>
                              <w:marTop w:val="0"/>
                              <w:marBottom w:val="0"/>
                              <w:divBdr>
                                <w:top w:val="none" w:sz="0" w:space="0" w:color="auto"/>
                                <w:left w:val="none" w:sz="0" w:space="0" w:color="auto"/>
                                <w:bottom w:val="none" w:sz="0" w:space="0" w:color="auto"/>
                                <w:right w:val="none" w:sz="0" w:space="0" w:color="auto"/>
                              </w:divBdr>
                            </w:div>
                            <w:div w:id="1420834839">
                              <w:marLeft w:val="0"/>
                              <w:marRight w:val="0"/>
                              <w:marTop w:val="0"/>
                              <w:marBottom w:val="0"/>
                              <w:divBdr>
                                <w:top w:val="none" w:sz="0" w:space="0" w:color="auto"/>
                                <w:left w:val="none" w:sz="0" w:space="0" w:color="auto"/>
                                <w:bottom w:val="none" w:sz="0" w:space="0" w:color="auto"/>
                                <w:right w:val="none" w:sz="0" w:space="0" w:color="auto"/>
                              </w:divBdr>
                            </w:div>
                            <w:div w:id="1932350941">
                              <w:marLeft w:val="0"/>
                              <w:marRight w:val="0"/>
                              <w:marTop w:val="0"/>
                              <w:marBottom w:val="0"/>
                              <w:divBdr>
                                <w:top w:val="none" w:sz="0" w:space="0" w:color="auto"/>
                                <w:left w:val="none" w:sz="0" w:space="0" w:color="auto"/>
                                <w:bottom w:val="none" w:sz="0" w:space="0" w:color="auto"/>
                                <w:right w:val="none" w:sz="0" w:space="0" w:color="auto"/>
                              </w:divBdr>
                            </w:div>
                            <w:div w:id="248151429">
                              <w:marLeft w:val="0"/>
                              <w:marRight w:val="0"/>
                              <w:marTop w:val="0"/>
                              <w:marBottom w:val="0"/>
                              <w:divBdr>
                                <w:top w:val="none" w:sz="0" w:space="0" w:color="auto"/>
                                <w:left w:val="none" w:sz="0" w:space="0" w:color="auto"/>
                                <w:bottom w:val="none" w:sz="0" w:space="0" w:color="auto"/>
                                <w:right w:val="none" w:sz="0" w:space="0" w:color="auto"/>
                              </w:divBdr>
                            </w:div>
                            <w:div w:id="148521529">
                              <w:marLeft w:val="0"/>
                              <w:marRight w:val="0"/>
                              <w:marTop w:val="0"/>
                              <w:marBottom w:val="0"/>
                              <w:divBdr>
                                <w:top w:val="none" w:sz="0" w:space="0" w:color="auto"/>
                                <w:left w:val="none" w:sz="0" w:space="0" w:color="auto"/>
                                <w:bottom w:val="none" w:sz="0" w:space="0" w:color="auto"/>
                                <w:right w:val="none" w:sz="0" w:space="0" w:color="auto"/>
                              </w:divBdr>
                            </w:div>
                            <w:div w:id="459032925">
                              <w:marLeft w:val="0"/>
                              <w:marRight w:val="0"/>
                              <w:marTop w:val="0"/>
                              <w:marBottom w:val="0"/>
                              <w:divBdr>
                                <w:top w:val="none" w:sz="0" w:space="0" w:color="auto"/>
                                <w:left w:val="none" w:sz="0" w:space="0" w:color="auto"/>
                                <w:bottom w:val="none" w:sz="0" w:space="0" w:color="auto"/>
                                <w:right w:val="none" w:sz="0" w:space="0" w:color="auto"/>
                              </w:divBdr>
                            </w:div>
                            <w:div w:id="409623522">
                              <w:marLeft w:val="0"/>
                              <w:marRight w:val="0"/>
                              <w:marTop w:val="0"/>
                              <w:marBottom w:val="0"/>
                              <w:divBdr>
                                <w:top w:val="none" w:sz="0" w:space="0" w:color="auto"/>
                                <w:left w:val="none" w:sz="0" w:space="0" w:color="auto"/>
                                <w:bottom w:val="none" w:sz="0" w:space="0" w:color="auto"/>
                                <w:right w:val="none" w:sz="0" w:space="0" w:color="auto"/>
                              </w:divBdr>
                            </w:div>
                            <w:div w:id="444277745">
                              <w:marLeft w:val="0"/>
                              <w:marRight w:val="0"/>
                              <w:marTop w:val="0"/>
                              <w:marBottom w:val="0"/>
                              <w:divBdr>
                                <w:top w:val="none" w:sz="0" w:space="0" w:color="auto"/>
                                <w:left w:val="none" w:sz="0" w:space="0" w:color="auto"/>
                                <w:bottom w:val="none" w:sz="0" w:space="0" w:color="auto"/>
                                <w:right w:val="none" w:sz="0" w:space="0" w:color="auto"/>
                              </w:divBdr>
                            </w:div>
                            <w:div w:id="1910191785">
                              <w:marLeft w:val="0"/>
                              <w:marRight w:val="0"/>
                              <w:marTop w:val="0"/>
                              <w:marBottom w:val="0"/>
                              <w:divBdr>
                                <w:top w:val="none" w:sz="0" w:space="0" w:color="auto"/>
                                <w:left w:val="none" w:sz="0" w:space="0" w:color="auto"/>
                                <w:bottom w:val="none" w:sz="0" w:space="0" w:color="auto"/>
                                <w:right w:val="none" w:sz="0" w:space="0" w:color="auto"/>
                              </w:divBdr>
                            </w:div>
                            <w:div w:id="428743627">
                              <w:marLeft w:val="0"/>
                              <w:marRight w:val="0"/>
                              <w:marTop w:val="0"/>
                              <w:marBottom w:val="0"/>
                              <w:divBdr>
                                <w:top w:val="none" w:sz="0" w:space="0" w:color="auto"/>
                                <w:left w:val="none" w:sz="0" w:space="0" w:color="auto"/>
                                <w:bottom w:val="none" w:sz="0" w:space="0" w:color="auto"/>
                                <w:right w:val="none" w:sz="0" w:space="0" w:color="auto"/>
                              </w:divBdr>
                            </w:div>
                            <w:div w:id="1147166797">
                              <w:marLeft w:val="0"/>
                              <w:marRight w:val="0"/>
                              <w:marTop w:val="0"/>
                              <w:marBottom w:val="0"/>
                              <w:divBdr>
                                <w:top w:val="none" w:sz="0" w:space="0" w:color="auto"/>
                                <w:left w:val="none" w:sz="0" w:space="0" w:color="auto"/>
                                <w:bottom w:val="none" w:sz="0" w:space="0" w:color="auto"/>
                                <w:right w:val="none" w:sz="0" w:space="0" w:color="auto"/>
                              </w:divBdr>
                            </w:div>
                            <w:div w:id="222953967">
                              <w:marLeft w:val="0"/>
                              <w:marRight w:val="0"/>
                              <w:marTop w:val="0"/>
                              <w:marBottom w:val="0"/>
                              <w:divBdr>
                                <w:top w:val="none" w:sz="0" w:space="0" w:color="auto"/>
                                <w:left w:val="none" w:sz="0" w:space="0" w:color="auto"/>
                                <w:bottom w:val="none" w:sz="0" w:space="0" w:color="auto"/>
                                <w:right w:val="none" w:sz="0" w:space="0" w:color="auto"/>
                              </w:divBdr>
                            </w:div>
                            <w:div w:id="1140195642">
                              <w:marLeft w:val="0"/>
                              <w:marRight w:val="0"/>
                              <w:marTop w:val="0"/>
                              <w:marBottom w:val="0"/>
                              <w:divBdr>
                                <w:top w:val="none" w:sz="0" w:space="0" w:color="auto"/>
                                <w:left w:val="none" w:sz="0" w:space="0" w:color="auto"/>
                                <w:bottom w:val="none" w:sz="0" w:space="0" w:color="auto"/>
                                <w:right w:val="none" w:sz="0" w:space="0" w:color="auto"/>
                              </w:divBdr>
                            </w:div>
                            <w:div w:id="641036062">
                              <w:marLeft w:val="0"/>
                              <w:marRight w:val="0"/>
                              <w:marTop w:val="0"/>
                              <w:marBottom w:val="0"/>
                              <w:divBdr>
                                <w:top w:val="none" w:sz="0" w:space="0" w:color="auto"/>
                                <w:left w:val="none" w:sz="0" w:space="0" w:color="auto"/>
                                <w:bottom w:val="none" w:sz="0" w:space="0" w:color="auto"/>
                                <w:right w:val="none" w:sz="0" w:space="0" w:color="auto"/>
                              </w:divBdr>
                            </w:div>
                            <w:div w:id="1759597532">
                              <w:marLeft w:val="0"/>
                              <w:marRight w:val="0"/>
                              <w:marTop w:val="0"/>
                              <w:marBottom w:val="0"/>
                              <w:divBdr>
                                <w:top w:val="none" w:sz="0" w:space="0" w:color="auto"/>
                                <w:left w:val="none" w:sz="0" w:space="0" w:color="auto"/>
                                <w:bottom w:val="none" w:sz="0" w:space="0" w:color="auto"/>
                                <w:right w:val="none" w:sz="0" w:space="0" w:color="auto"/>
                              </w:divBdr>
                            </w:div>
                            <w:div w:id="1114137123">
                              <w:marLeft w:val="0"/>
                              <w:marRight w:val="0"/>
                              <w:marTop w:val="0"/>
                              <w:marBottom w:val="0"/>
                              <w:divBdr>
                                <w:top w:val="none" w:sz="0" w:space="0" w:color="auto"/>
                                <w:left w:val="none" w:sz="0" w:space="0" w:color="auto"/>
                                <w:bottom w:val="none" w:sz="0" w:space="0" w:color="auto"/>
                                <w:right w:val="none" w:sz="0" w:space="0" w:color="auto"/>
                              </w:divBdr>
                            </w:div>
                            <w:div w:id="4402045">
                              <w:marLeft w:val="0"/>
                              <w:marRight w:val="0"/>
                              <w:marTop w:val="0"/>
                              <w:marBottom w:val="0"/>
                              <w:divBdr>
                                <w:top w:val="none" w:sz="0" w:space="0" w:color="auto"/>
                                <w:left w:val="none" w:sz="0" w:space="0" w:color="auto"/>
                                <w:bottom w:val="none" w:sz="0" w:space="0" w:color="auto"/>
                                <w:right w:val="none" w:sz="0" w:space="0" w:color="auto"/>
                              </w:divBdr>
                            </w:div>
                            <w:div w:id="2134398953">
                              <w:marLeft w:val="0"/>
                              <w:marRight w:val="0"/>
                              <w:marTop w:val="0"/>
                              <w:marBottom w:val="0"/>
                              <w:divBdr>
                                <w:top w:val="none" w:sz="0" w:space="0" w:color="auto"/>
                                <w:left w:val="none" w:sz="0" w:space="0" w:color="auto"/>
                                <w:bottom w:val="none" w:sz="0" w:space="0" w:color="auto"/>
                                <w:right w:val="none" w:sz="0" w:space="0" w:color="auto"/>
                              </w:divBdr>
                            </w:div>
                            <w:div w:id="452022382">
                              <w:marLeft w:val="0"/>
                              <w:marRight w:val="0"/>
                              <w:marTop w:val="0"/>
                              <w:marBottom w:val="0"/>
                              <w:divBdr>
                                <w:top w:val="none" w:sz="0" w:space="0" w:color="auto"/>
                                <w:left w:val="none" w:sz="0" w:space="0" w:color="auto"/>
                                <w:bottom w:val="none" w:sz="0" w:space="0" w:color="auto"/>
                                <w:right w:val="none" w:sz="0" w:space="0" w:color="auto"/>
                              </w:divBdr>
                            </w:div>
                            <w:div w:id="688020112">
                              <w:marLeft w:val="0"/>
                              <w:marRight w:val="0"/>
                              <w:marTop w:val="0"/>
                              <w:marBottom w:val="0"/>
                              <w:divBdr>
                                <w:top w:val="none" w:sz="0" w:space="0" w:color="auto"/>
                                <w:left w:val="none" w:sz="0" w:space="0" w:color="auto"/>
                                <w:bottom w:val="none" w:sz="0" w:space="0" w:color="auto"/>
                                <w:right w:val="none" w:sz="0" w:space="0" w:color="auto"/>
                              </w:divBdr>
                            </w:div>
                            <w:div w:id="1960993548">
                              <w:marLeft w:val="0"/>
                              <w:marRight w:val="0"/>
                              <w:marTop w:val="0"/>
                              <w:marBottom w:val="0"/>
                              <w:divBdr>
                                <w:top w:val="none" w:sz="0" w:space="0" w:color="auto"/>
                                <w:left w:val="none" w:sz="0" w:space="0" w:color="auto"/>
                                <w:bottom w:val="none" w:sz="0" w:space="0" w:color="auto"/>
                                <w:right w:val="none" w:sz="0" w:space="0" w:color="auto"/>
                              </w:divBdr>
                            </w:div>
                            <w:div w:id="1532186526">
                              <w:marLeft w:val="0"/>
                              <w:marRight w:val="0"/>
                              <w:marTop w:val="0"/>
                              <w:marBottom w:val="0"/>
                              <w:divBdr>
                                <w:top w:val="none" w:sz="0" w:space="0" w:color="auto"/>
                                <w:left w:val="none" w:sz="0" w:space="0" w:color="auto"/>
                                <w:bottom w:val="none" w:sz="0" w:space="0" w:color="auto"/>
                                <w:right w:val="none" w:sz="0" w:space="0" w:color="auto"/>
                              </w:divBdr>
                            </w:div>
                            <w:div w:id="1907644357">
                              <w:marLeft w:val="0"/>
                              <w:marRight w:val="0"/>
                              <w:marTop w:val="0"/>
                              <w:marBottom w:val="0"/>
                              <w:divBdr>
                                <w:top w:val="none" w:sz="0" w:space="0" w:color="auto"/>
                                <w:left w:val="none" w:sz="0" w:space="0" w:color="auto"/>
                                <w:bottom w:val="none" w:sz="0" w:space="0" w:color="auto"/>
                                <w:right w:val="none" w:sz="0" w:space="0" w:color="auto"/>
                              </w:divBdr>
                            </w:div>
                            <w:div w:id="1178352460">
                              <w:marLeft w:val="0"/>
                              <w:marRight w:val="0"/>
                              <w:marTop w:val="0"/>
                              <w:marBottom w:val="0"/>
                              <w:divBdr>
                                <w:top w:val="none" w:sz="0" w:space="0" w:color="auto"/>
                                <w:left w:val="none" w:sz="0" w:space="0" w:color="auto"/>
                                <w:bottom w:val="none" w:sz="0" w:space="0" w:color="auto"/>
                                <w:right w:val="none" w:sz="0" w:space="0" w:color="auto"/>
                              </w:divBdr>
                            </w:div>
                            <w:div w:id="1516580769">
                              <w:marLeft w:val="0"/>
                              <w:marRight w:val="0"/>
                              <w:marTop w:val="0"/>
                              <w:marBottom w:val="0"/>
                              <w:divBdr>
                                <w:top w:val="none" w:sz="0" w:space="0" w:color="auto"/>
                                <w:left w:val="none" w:sz="0" w:space="0" w:color="auto"/>
                                <w:bottom w:val="none" w:sz="0" w:space="0" w:color="auto"/>
                                <w:right w:val="none" w:sz="0" w:space="0" w:color="auto"/>
                              </w:divBdr>
                            </w:div>
                          </w:divsChild>
                        </w:div>
                        <w:div w:id="468590371">
                          <w:marLeft w:val="0"/>
                          <w:marRight w:val="0"/>
                          <w:marTop w:val="0"/>
                          <w:marBottom w:val="0"/>
                          <w:divBdr>
                            <w:top w:val="none" w:sz="0" w:space="0" w:color="auto"/>
                            <w:left w:val="none" w:sz="0" w:space="0" w:color="auto"/>
                            <w:bottom w:val="none" w:sz="0" w:space="0" w:color="auto"/>
                            <w:right w:val="none" w:sz="0" w:space="0" w:color="auto"/>
                          </w:divBdr>
                        </w:div>
                        <w:div w:id="1158687206">
                          <w:marLeft w:val="0"/>
                          <w:marRight w:val="0"/>
                          <w:marTop w:val="0"/>
                          <w:marBottom w:val="0"/>
                          <w:divBdr>
                            <w:top w:val="none" w:sz="0" w:space="0" w:color="auto"/>
                            <w:left w:val="none" w:sz="0" w:space="0" w:color="auto"/>
                            <w:bottom w:val="none" w:sz="0" w:space="0" w:color="auto"/>
                            <w:right w:val="none" w:sz="0" w:space="0" w:color="auto"/>
                          </w:divBdr>
                          <w:divsChild>
                            <w:div w:id="252931219">
                              <w:marLeft w:val="0"/>
                              <w:marRight w:val="0"/>
                              <w:marTop w:val="0"/>
                              <w:marBottom w:val="0"/>
                              <w:divBdr>
                                <w:top w:val="none" w:sz="0" w:space="0" w:color="auto"/>
                                <w:left w:val="none" w:sz="0" w:space="0" w:color="auto"/>
                                <w:bottom w:val="none" w:sz="0" w:space="0" w:color="auto"/>
                                <w:right w:val="none" w:sz="0" w:space="0" w:color="auto"/>
                              </w:divBdr>
                            </w:div>
                            <w:div w:id="2050252680">
                              <w:marLeft w:val="0"/>
                              <w:marRight w:val="0"/>
                              <w:marTop w:val="0"/>
                              <w:marBottom w:val="0"/>
                              <w:divBdr>
                                <w:top w:val="none" w:sz="0" w:space="0" w:color="auto"/>
                                <w:left w:val="none" w:sz="0" w:space="0" w:color="auto"/>
                                <w:bottom w:val="none" w:sz="0" w:space="0" w:color="auto"/>
                                <w:right w:val="none" w:sz="0" w:space="0" w:color="auto"/>
                              </w:divBdr>
                            </w:div>
                          </w:divsChild>
                        </w:div>
                        <w:div w:id="1876890626">
                          <w:marLeft w:val="0"/>
                          <w:marRight w:val="0"/>
                          <w:marTop w:val="0"/>
                          <w:marBottom w:val="0"/>
                          <w:divBdr>
                            <w:top w:val="none" w:sz="0" w:space="0" w:color="auto"/>
                            <w:left w:val="none" w:sz="0" w:space="0" w:color="auto"/>
                            <w:bottom w:val="none" w:sz="0" w:space="0" w:color="auto"/>
                            <w:right w:val="none" w:sz="0" w:space="0" w:color="auto"/>
                          </w:divBdr>
                        </w:div>
                        <w:div w:id="207835657">
                          <w:marLeft w:val="0"/>
                          <w:marRight w:val="0"/>
                          <w:marTop w:val="0"/>
                          <w:marBottom w:val="0"/>
                          <w:divBdr>
                            <w:top w:val="none" w:sz="0" w:space="0" w:color="auto"/>
                            <w:left w:val="none" w:sz="0" w:space="0" w:color="auto"/>
                            <w:bottom w:val="none" w:sz="0" w:space="0" w:color="auto"/>
                            <w:right w:val="none" w:sz="0" w:space="0" w:color="auto"/>
                          </w:divBdr>
                        </w:div>
                        <w:div w:id="1036154747">
                          <w:marLeft w:val="0"/>
                          <w:marRight w:val="0"/>
                          <w:marTop w:val="0"/>
                          <w:marBottom w:val="0"/>
                          <w:divBdr>
                            <w:top w:val="none" w:sz="0" w:space="0" w:color="auto"/>
                            <w:left w:val="none" w:sz="0" w:space="0" w:color="auto"/>
                            <w:bottom w:val="none" w:sz="0" w:space="0" w:color="auto"/>
                            <w:right w:val="none" w:sz="0" w:space="0" w:color="auto"/>
                          </w:divBdr>
                        </w:div>
                        <w:div w:id="1759593786">
                          <w:marLeft w:val="0"/>
                          <w:marRight w:val="0"/>
                          <w:marTop w:val="0"/>
                          <w:marBottom w:val="0"/>
                          <w:divBdr>
                            <w:top w:val="none" w:sz="0" w:space="0" w:color="auto"/>
                            <w:left w:val="none" w:sz="0" w:space="0" w:color="auto"/>
                            <w:bottom w:val="none" w:sz="0" w:space="0" w:color="auto"/>
                            <w:right w:val="none" w:sz="0" w:space="0" w:color="auto"/>
                          </w:divBdr>
                          <w:divsChild>
                            <w:div w:id="154302071">
                              <w:marLeft w:val="0"/>
                              <w:marRight w:val="0"/>
                              <w:marTop w:val="0"/>
                              <w:marBottom w:val="0"/>
                              <w:divBdr>
                                <w:top w:val="none" w:sz="0" w:space="0" w:color="auto"/>
                                <w:left w:val="none" w:sz="0" w:space="0" w:color="auto"/>
                                <w:bottom w:val="none" w:sz="0" w:space="0" w:color="auto"/>
                                <w:right w:val="none" w:sz="0" w:space="0" w:color="auto"/>
                              </w:divBdr>
                            </w:div>
                            <w:div w:id="1714111751">
                              <w:marLeft w:val="0"/>
                              <w:marRight w:val="0"/>
                              <w:marTop w:val="0"/>
                              <w:marBottom w:val="0"/>
                              <w:divBdr>
                                <w:top w:val="none" w:sz="0" w:space="0" w:color="auto"/>
                                <w:left w:val="none" w:sz="0" w:space="0" w:color="auto"/>
                                <w:bottom w:val="none" w:sz="0" w:space="0" w:color="auto"/>
                                <w:right w:val="none" w:sz="0" w:space="0" w:color="auto"/>
                              </w:divBdr>
                            </w:div>
                            <w:div w:id="745807186">
                              <w:marLeft w:val="0"/>
                              <w:marRight w:val="0"/>
                              <w:marTop w:val="0"/>
                              <w:marBottom w:val="0"/>
                              <w:divBdr>
                                <w:top w:val="none" w:sz="0" w:space="0" w:color="auto"/>
                                <w:left w:val="none" w:sz="0" w:space="0" w:color="auto"/>
                                <w:bottom w:val="none" w:sz="0" w:space="0" w:color="auto"/>
                                <w:right w:val="none" w:sz="0" w:space="0" w:color="auto"/>
                              </w:divBdr>
                            </w:div>
                            <w:div w:id="1685663701">
                              <w:marLeft w:val="0"/>
                              <w:marRight w:val="0"/>
                              <w:marTop w:val="0"/>
                              <w:marBottom w:val="0"/>
                              <w:divBdr>
                                <w:top w:val="none" w:sz="0" w:space="0" w:color="auto"/>
                                <w:left w:val="none" w:sz="0" w:space="0" w:color="auto"/>
                                <w:bottom w:val="none" w:sz="0" w:space="0" w:color="auto"/>
                                <w:right w:val="none" w:sz="0" w:space="0" w:color="auto"/>
                              </w:divBdr>
                            </w:div>
                            <w:div w:id="611860288">
                              <w:marLeft w:val="0"/>
                              <w:marRight w:val="0"/>
                              <w:marTop w:val="0"/>
                              <w:marBottom w:val="0"/>
                              <w:divBdr>
                                <w:top w:val="none" w:sz="0" w:space="0" w:color="auto"/>
                                <w:left w:val="none" w:sz="0" w:space="0" w:color="auto"/>
                                <w:bottom w:val="none" w:sz="0" w:space="0" w:color="auto"/>
                                <w:right w:val="none" w:sz="0" w:space="0" w:color="auto"/>
                              </w:divBdr>
                            </w:div>
                            <w:div w:id="291785383">
                              <w:marLeft w:val="0"/>
                              <w:marRight w:val="0"/>
                              <w:marTop w:val="0"/>
                              <w:marBottom w:val="0"/>
                              <w:divBdr>
                                <w:top w:val="none" w:sz="0" w:space="0" w:color="auto"/>
                                <w:left w:val="none" w:sz="0" w:space="0" w:color="auto"/>
                                <w:bottom w:val="none" w:sz="0" w:space="0" w:color="auto"/>
                                <w:right w:val="none" w:sz="0" w:space="0" w:color="auto"/>
                              </w:divBdr>
                            </w:div>
                            <w:div w:id="2001955709">
                              <w:marLeft w:val="0"/>
                              <w:marRight w:val="0"/>
                              <w:marTop w:val="0"/>
                              <w:marBottom w:val="0"/>
                              <w:divBdr>
                                <w:top w:val="none" w:sz="0" w:space="0" w:color="auto"/>
                                <w:left w:val="none" w:sz="0" w:space="0" w:color="auto"/>
                                <w:bottom w:val="none" w:sz="0" w:space="0" w:color="auto"/>
                                <w:right w:val="none" w:sz="0" w:space="0" w:color="auto"/>
                              </w:divBdr>
                            </w:div>
                            <w:div w:id="828400817">
                              <w:marLeft w:val="0"/>
                              <w:marRight w:val="0"/>
                              <w:marTop w:val="0"/>
                              <w:marBottom w:val="0"/>
                              <w:divBdr>
                                <w:top w:val="none" w:sz="0" w:space="0" w:color="auto"/>
                                <w:left w:val="none" w:sz="0" w:space="0" w:color="auto"/>
                                <w:bottom w:val="none" w:sz="0" w:space="0" w:color="auto"/>
                                <w:right w:val="none" w:sz="0" w:space="0" w:color="auto"/>
                              </w:divBdr>
                            </w:div>
                            <w:div w:id="1869029189">
                              <w:marLeft w:val="0"/>
                              <w:marRight w:val="0"/>
                              <w:marTop w:val="0"/>
                              <w:marBottom w:val="0"/>
                              <w:divBdr>
                                <w:top w:val="none" w:sz="0" w:space="0" w:color="auto"/>
                                <w:left w:val="none" w:sz="0" w:space="0" w:color="auto"/>
                                <w:bottom w:val="none" w:sz="0" w:space="0" w:color="auto"/>
                                <w:right w:val="none" w:sz="0" w:space="0" w:color="auto"/>
                              </w:divBdr>
                            </w:div>
                            <w:div w:id="548995893">
                              <w:marLeft w:val="0"/>
                              <w:marRight w:val="0"/>
                              <w:marTop w:val="0"/>
                              <w:marBottom w:val="0"/>
                              <w:divBdr>
                                <w:top w:val="none" w:sz="0" w:space="0" w:color="auto"/>
                                <w:left w:val="none" w:sz="0" w:space="0" w:color="auto"/>
                                <w:bottom w:val="none" w:sz="0" w:space="0" w:color="auto"/>
                                <w:right w:val="none" w:sz="0" w:space="0" w:color="auto"/>
                              </w:divBdr>
                            </w:div>
                            <w:div w:id="20783475">
                              <w:marLeft w:val="0"/>
                              <w:marRight w:val="0"/>
                              <w:marTop w:val="0"/>
                              <w:marBottom w:val="0"/>
                              <w:divBdr>
                                <w:top w:val="none" w:sz="0" w:space="0" w:color="auto"/>
                                <w:left w:val="none" w:sz="0" w:space="0" w:color="auto"/>
                                <w:bottom w:val="none" w:sz="0" w:space="0" w:color="auto"/>
                                <w:right w:val="none" w:sz="0" w:space="0" w:color="auto"/>
                              </w:divBdr>
                            </w:div>
                            <w:div w:id="944574580">
                              <w:marLeft w:val="0"/>
                              <w:marRight w:val="0"/>
                              <w:marTop w:val="0"/>
                              <w:marBottom w:val="0"/>
                              <w:divBdr>
                                <w:top w:val="none" w:sz="0" w:space="0" w:color="auto"/>
                                <w:left w:val="none" w:sz="0" w:space="0" w:color="auto"/>
                                <w:bottom w:val="none" w:sz="0" w:space="0" w:color="auto"/>
                                <w:right w:val="none" w:sz="0" w:space="0" w:color="auto"/>
                              </w:divBdr>
                            </w:div>
                            <w:div w:id="959144522">
                              <w:marLeft w:val="0"/>
                              <w:marRight w:val="0"/>
                              <w:marTop w:val="0"/>
                              <w:marBottom w:val="0"/>
                              <w:divBdr>
                                <w:top w:val="none" w:sz="0" w:space="0" w:color="auto"/>
                                <w:left w:val="none" w:sz="0" w:space="0" w:color="auto"/>
                                <w:bottom w:val="none" w:sz="0" w:space="0" w:color="auto"/>
                                <w:right w:val="none" w:sz="0" w:space="0" w:color="auto"/>
                              </w:divBdr>
                            </w:div>
                            <w:div w:id="1577930762">
                              <w:marLeft w:val="0"/>
                              <w:marRight w:val="0"/>
                              <w:marTop w:val="0"/>
                              <w:marBottom w:val="0"/>
                              <w:divBdr>
                                <w:top w:val="none" w:sz="0" w:space="0" w:color="auto"/>
                                <w:left w:val="none" w:sz="0" w:space="0" w:color="auto"/>
                                <w:bottom w:val="none" w:sz="0" w:space="0" w:color="auto"/>
                                <w:right w:val="none" w:sz="0" w:space="0" w:color="auto"/>
                              </w:divBdr>
                            </w:div>
                            <w:div w:id="587345499">
                              <w:marLeft w:val="0"/>
                              <w:marRight w:val="0"/>
                              <w:marTop w:val="0"/>
                              <w:marBottom w:val="0"/>
                              <w:divBdr>
                                <w:top w:val="none" w:sz="0" w:space="0" w:color="auto"/>
                                <w:left w:val="none" w:sz="0" w:space="0" w:color="auto"/>
                                <w:bottom w:val="none" w:sz="0" w:space="0" w:color="auto"/>
                                <w:right w:val="none" w:sz="0" w:space="0" w:color="auto"/>
                              </w:divBdr>
                            </w:div>
                            <w:div w:id="1862889583">
                              <w:marLeft w:val="0"/>
                              <w:marRight w:val="0"/>
                              <w:marTop w:val="0"/>
                              <w:marBottom w:val="0"/>
                              <w:divBdr>
                                <w:top w:val="none" w:sz="0" w:space="0" w:color="auto"/>
                                <w:left w:val="none" w:sz="0" w:space="0" w:color="auto"/>
                                <w:bottom w:val="none" w:sz="0" w:space="0" w:color="auto"/>
                                <w:right w:val="none" w:sz="0" w:space="0" w:color="auto"/>
                              </w:divBdr>
                            </w:div>
                            <w:div w:id="1806662181">
                              <w:marLeft w:val="0"/>
                              <w:marRight w:val="0"/>
                              <w:marTop w:val="0"/>
                              <w:marBottom w:val="0"/>
                              <w:divBdr>
                                <w:top w:val="none" w:sz="0" w:space="0" w:color="auto"/>
                                <w:left w:val="none" w:sz="0" w:space="0" w:color="auto"/>
                                <w:bottom w:val="none" w:sz="0" w:space="0" w:color="auto"/>
                                <w:right w:val="none" w:sz="0" w:space="0" w:color="auto"/>
                              </w:divBdr>
                            </w:div>
                            <w:div w:id="225649674">
                              <w:marLeft w:val="0"/>
                              <w:marRight w:val="0"/>
                              <w:marTop w:val="0"/>
                              <w:marBottom w:val="0"/>
                              <w:divBdr>
                                <w:top w:val="none" w:sz="0" w:space="0" w:color="auto"/>
                                <w:left w:val="none" w:sz="0" w:space="0" w:color="auto"/>
                                <w:bottom w:val="none" w:sz="0" w:space="0" w:color="auto"/>
                                <w:right w:val="none" w:sz="0" w:space="0" w:color="auto"/>
                              </w:divBdr>
                            </w:div>
                            <w:div w:id="454369472">
                              <w:marLeft w:val="0"/>
                              <w:marRight w:val="0"/>
                              <w:marTop w:val="0"/>
                              <w:marBottom w:val="0"/>
                              <w:divBdr>
                                <w:top w:val="none" w:sz="0" w:space="0" w:color="auto"/>
                                <w:left w:val="none" w:sz="0" w:space="0" w:color="auto"/>
                                <w:bottom w:val="none" w:sz="0" w:space="0" w:color="auto"/>
                                <w:right w:val="none" w:sz="0" w:space="0" w:color="auto"/>
                              </w:divBdr>
                            </w:div>
                            <w:div w:id="2009210625">
                              <w:marLeft w:val="0"/>
                              <w:marRight w:val="0"/>
                              <w:marTop w:val="0"/>
                              <w:marBottom w:val="0"/>
                              <w:divBdr>
                                <w:top w:val="none" w:sz="0" w:space="0" w:color="auto"/>
                                <w:left w:val="none" w:sz="0" w:space="0" w:color="auto"/>
                                <w:bottom w:val="none" w:sz="0" w:space="0" w:color="auto"/>
                                <w:right w:val="none" w:sz="0" w:space="0" w:color="auto"/>
                              </w:divBdr>
                            </w:div>
                            <w:div w:id="1877890079">
                              <w:marLeft w:val="0"/>
                              <w:marRight w:val="0"/>
                              <w:marTop w:val="0"/>
                              <w:marBottom w:val="0"/>
                              <w:divBdr>
                                <w:top w:val="none" w:sz="0" w:space="0" w:color="auto"/>
                                <w:left w:val="none" w:sz="0" w:space="0" w:color="auto"/>
                                <w:bottom w:val="none" w:sz="0" w:space="0" w:color="auto"/>
                                <w:right w:val="none" w:sz="0" w:space="0" w:color="auto"/>
                              </w:divBdr>
                            </w:div>
                            <w:div w:id="1339386513">
                              <w:marLeft w:val="0"/>
                              <w:marRight w:val="0"/>
                              <w:marTop w:val="0"/>
                              <w:marBottom w:val="0"/>
                              <w:divBdr>
                                <w:top w:val="none" w:sz="0" w:space="0" w:color="auto"/>
                                <w:left w:val="none" w:sz="0" w:space="0" w:color="auto"/>
                                <w:bottom w:val="none" w:sz="0" w:space="0" w:color="auto"/>
                                <w:right w:val="none" w:sz="0" w:space="0" w:color="auto"/>
                              </w:divBdr>
                            </w:div>
                            <w:div w:id="1756200235">
                              <w:marLeft w:val="0"/>
                              <w:marRight w:val="0"/>
                              <w:marTop w:val="0"/>
                              <w:marBottom w:val="0"/>
                              <w:divBdr>
                                <w:top w:val="none" w:sz="0" w:space="0" w:color="auto"/>
                                <w:left w:val="none" w:sz="0" w:space="0" w:color="auto"/>
                                <w:bottom w:val="none" w:sz="0" w:space="0" w:color="auto"/>
                                <w:right w:val="none" w:sz="0" w:space="0" w:color="auto"/>
                              </w:divBdr>
                            </w:div>
                            <w:div w:id="2123760369">
                              <w:marLeft w:val="0"/>
                              <w:marRight w:val="0"/>
                              <w:marTop w:val="0"/>
                              <w:marBottom w:val="0"/>
                              <w:divBdr>
                                <w:top w:val="none" w:sz="0" w:space="0" w:color="auto"/>
                                <w:left w:val="none" w:sz="0" w:space="0" w:color="auto"/>
                                <w:bottom w:val="none" w:sz="0" w:space="0" w:color="auto"/>
                                <w:right w:val="none" w:sz="0" w:space="0" w:color="auto"/>
                              </w:divBdr>
                            </w:div>
                            <w:div w:id="1677683328">
                              <w:marLeft w:val="0"/>
                              <w:marRight w:val="0"/>
                              <w:marTop w:val="0"/>
                              <w:marBottom w:val="0"/>
                              <w:divBdr>
                                <w:top w:val="none" w:sz="0" w:space="0" w:color="auto"/>
                                <w:left w:val="none" w:sz="0" w:space="0" w:color="auto"/>
                                <w:bottom w:val="none" w:sz="0" w:space="0" w:color="auto"/>
                                <w:right w:val="none" w:sz="0" w:space="0" w:color="auto"/>
                              </w:divBdr>
                            </w:div>
                            <w:div w:id="1324166443">
                              <w:marLeft w:val="0"/>
                              <w:marRight w:val="0"/>
                              <w:marTop w:val="0"/>
                              <w:marBottom w:val="0"/>
                              <w:divBdr>
                                <w:top w:val="none" w:sz="0" w:space="0" w:color="auto"/>
                                <w:left w:val="none" w:sz="0" w:space="0" w:color="auto"/>
                                <w:bottom w:val="none" w:sz="0" w:space="0" w:color="auto"/>
                                <w:right w:val="none" w:sz="0" w:space="0" w:color="auto"/>
                              </w:divBdr>
                            </w:div>
                            <w:div w:id="1517504237">
                              <w:marLeft w:val="0"/>
                              <w:marRight w:val="0"/>
                              <w:marTop w:val="0"/>
                              <w:marBottom w:val="0"/>
                              <w:divBdr>
                                <w:top w:val="none" w:sz="0" w:space="0" w:color="auto"/>
                                <w:left w:val="none" w:sz="0" w:space="0" w:color="auto"/>
                                <w:bottom w:val="none" w:sz="0" w:space="0" w:color="auto"/>
                                <w:right w:val="none" w:sz="0" w:space="0" w:color="auto"/>
                              </w:divBdr>
                            </w:div>
                            <w:div w:id="367684748">
                              <w:marLeft w:val="0"/>
                              <w:marRight w:val="0"/>
                              <w:marTop w:val="0"/>
                              <w:marBottom w:val="0"/>
                              <w:divBdr>
                                <w:top w:val="none" w:sz="0" w:space="0" w:color="auto"/>
                                <w:left w:val="none" w:sz="0" w:space="0" w:color="auto"/>
                                <w:bottom w:val="none" w:sz="0" w:space="0" w:color="auto"/>
                                <w:right w:val="none" w:sz="0" w:space="0" w:color="auto"/>
                              </w:divBdr>
                            </w:div>
                            <w:div w:id="1655835718">
                              <w:marLeft w:val="0"/>
                              <w:marRight w:val="0"/>
                              <w:marTop w:val="0"/>
                              <w:marBottom w:val="0"/>
                              <w:divBdr>
                                <w:top w:val="none" w:sz="0" w:space="0" w:color="auto"/>
                                <w:left w:val="none" w:sz="0" w:space="0" w:color="auto"/>
                                <w:bottom w:val="none" w:sz="0" w:space="0" w:color="auto"/>
                                <w:right w:val="none" w:sz="0" w:space="0" w:color="auto"/>
                              </w:divBdr>
                            </w:div>
                            <w:div w:id="1453402364">
                              <w:marLeft w:val="0"/>
                              <w:marRight w:val="0"/>
                              <w:marTop w:val="0"/>
                              <w:marBottom w:val="0"/>
                              <w:divBdr>
                                <w:top w:val="none" w:sz="0" w:space="0" w:color="auto"/>
                                <w:left w:val="none" w:sz="0" w:space="0" w:color="auto"/>
                                <w:bottom w:val="none" w:sz="0" w:space="0" w:color="auto"/>
                                <w:right w:val="none" w:sz="0" w:space="0" w:color="auto"/>
                              </w:divBdr>
                            </w:div>
                            <w:div w:id="1823885627">
                              <w:marLeft w:val="0"/>
                              <w:marRight w:val="0"/>
                              <w:marTop w:val="0"/>
                              <w:marBottom w:val="0"/>
                              <w:divBdr>
                                <w:top w:val="none" w:sz="0" w:space="0" w:color="auto"/>
                                <w:left w:val="none" w:sz="0" w:space="0" w:color="auto"/>
                                <w:bottom w:val="none" w:sz="0" w:space="0" w:color="auto"/>
                                <w:right w:val="none" w:sz="0" w:space="0" w:color="auto"/>
                              </w:divBdr>
                            </w:div>
                            <w:div w:id="1890529881">
                              <w:marLeft w:val="0"/>
                              <w:marRight w:val="0"/>
                              <w:marTop w:val="0"/>
                              <w:marBottom w:val="0"/>
                              <w:divBdr>
                                <w:top w:val="none" w:sz="0" w:space="0" w:color="auto"/>
                                <w:left w:val="none" w:sz="0" w:space="0" w:color="auto"/>
                                <w:bottom w:val="none" w:sz="0" w:space="0" w:color="auto"/>
                                <w:right w:val="none" w:sz="0" w:space="0" w:color="auto"/>
                              </w:divBdr>
                            </w:div>
                            <w:div w:id="146435643">
                              <w:marLeft w:val="0"/>
                              <w:marRight w:val="0"/>
                              <w:marTop w:val="0"/>
                              <w:marBottom w:val="0"/>
                              <w:divBdr>
                                <w:top w:val="none" w:sz="0" w:space="0" w:color="auto"/>
                                <w:left w:val="none" w:sz="0" w:space="0" w:color="auto"/>
                                <w:bottom w:val="none" w:sz="0" w:space="0" w:color="auto"/>
                                <w:right w:val="none" w:sz="0" w:space="0" w:color="auto"/>
                              </w:divBdr>
                            </w:div>
                            <w:div w:id="1717002182">
                              <w:marLeft w:val="0"/>
                              <w:marRight w:val="0"/>
                              <w:marTop w:val="0"/>
                              <w:marBottom w:val="0"/>
                              <w:divBdr>
                                <w:top w:val="none" w:sz="0" w:space="0" w:color="auto"/>
                                <w:left w:val="none" w:sz="0" w:space="0" w:color="auto"/>
                                <w:bottom w:val="none" w:sz="0" w:space="0" w:color="auto"/>
                                <w:right w:val="none" w:sz="0" w:space="0" w:color="auto"/>
                              </w:divBdr>
                            </w:div>
                            <w:div w:id="1501582584">
                              <w:marLeft w:val="0"/>
                              <w:marRight w:val="0"/>
                              <w:marTop w:val="0"/>
                              <w:marBottom w:val="0"/>
                              <w:divBdr>
                                <w:top w:val="none" w:sz="0" w:space="0" w:color="auto"/>
                                <w:left w:val="none" w:sz="0" w:space="0" w:color="auto"/>
                                <w:bottom w:val="none" w:sz="0" w:space="0" w:color="auto"/>
                                <w:right w:val="none" w:sz="0" w:space="0" w:color="auto"/>
                              </w:divBdr>
                            </w:div>
                          </w:divsChild>
                        </w:div>
                        <w:div w:id="1743528859">
                          <w:marLeft w:val="0"/>
                          <w:marRight w:val="0"/>
                          <w:marTop w:val="0"/>
                          <w:marBottom w:val="0"/>
                          <w:divBdr>
                            <w:top w:val="none" w:sz="0" w:space="0" w:color="auto"/>
                            <w:left w:val="none" w:sz="0" w:space="0" w:color="auto"/>
                            <w:bottom w:val="none" w:sz="0" w:space="0" w:color="auto"/>
                            <w:right w:val="none" w:sz="0" w:space="0" w:color="auto"/>
                          </w:divBdr>
                        </w:div>
                        <w:div w:id="2030796690">
                          <w:marLeft w:val="0"/>
                          <w:marRight w:val="0"/>
                          <w:marTop w:val="0"/>
                          <w:marBottom w:val="0"/>
                          <w:divBdr>
                            <w:top w:val="none" w:sz="0" w:space="0" w:color="auto"/>
                            <w:left w:val="none" w:sz="0" w:space="0" w:color="auto"/>
                            <w:bottom w:val="none" w:sz="0" w:space="0" w:color="auto"/>
                            <w:right w:val="none" w:sz="0" w:space="0" w:color="auto"/>
                          </w:divBdr>
                          <w:divsChild>
                            <w:div w:id="39744723">
                              <w:marLeft w:val="0"/>
                              <w:marRight w:val="0"/>
                              <w:marTop w:val="0"/>
                              <w:marBottom w:val="0"/>
                              <w:divBdr>
                                <w:top w:val="none" w:sz="0" w:space="0" w:color="auto"/>
                                <w:left w:val="none" w:sz="0" w:space="0" w:color="auto"/>
                                <w:bottom w:val="none" w:sz="0" w:space="0" w:color="auto"/>
                                <w:right w:val="none" w:sz="0" w:space="0" w:color="auto"/>
                              </w:divBdr>
                            </w:div>
                            <w:div w:id="1829977995">
                              <w:marLeft w:val="0"/>
                              <w:marRight w:val="0"/>
                              <w:marTop w:val="0"/>
                              <w:marBottom w:val="0"/>
                              <w:divBdr>
                                <w:top w:val="none" w:sz="0" w:space="0" w:color="auto"/>
                                <w:left w:val="none" w:sz="0" w:space="0" w:color="auto"/>
                                <w:bottom w:val="none" w:sz="0" w:space="0" w:color="auto"/>
                                <w:right w:val="none" w:sz="0" w:space="0" w:color="auto"/>
                              </w:divBdr>
                            </w:div>
                          </w:divsChild>
                        </w:div>
                        <w:div w:id="742527370">
                          <w:marLeft w:val="0"/>
                          <w:marRight w:val="0"/>
                          <w:marTop w:val="0"/>
                          <w:marBottom w:val="0"/>
                          <w:divBdr>
                            <w:top w:val="none" w:sz="0" w:space="0" w:color="auto"/>
                            <w:left w:val="none" w:sz="0" w:space="0" w:color="auto"/>
                            <w:bottom w:val="none" w:sz="0" w:space="0" w:color="auto"/>
                            <w:right w:val="none" w:sz="0" w:space="0" w:color="auto"/>
                          </w:divBdr>
                        </w:div>
                        <w:div w:id="1995648224">
                          <w:marLeft w:val="0"/>
                          <w:marRight w:val="0"/>
                          <w:marTop w:val="0"/>
                          <w:marBottom w:val="0"/>
                          <w:divBdr>
                            <w:top w:val="none" w:sz="0" w:space="0" w:color="auto"/>
                            <w:left w:val="none" w:sz="0" w:space="0" w:color="auto"/>
                            <w:bottom w:val="none" w:sz="0" w:space="0" w:color="auto"/>
                            <w:right w:val="none" w:sz="0" w:space="0" w:color="auto"/>
                          </w:divBdr>
                        </w:div>
                        <w:div w:id="603462100">
                          <w:marLeft w:val="0"/>
                          <w:marRight w:val="0"/>
                          <w:marTop w:val="0"/>
                          <w:marBottom w:val="0"/>
                          <w:divBdr>
                            <w:top w:val="none" w:sz="0" w:space="0" w:color="auto"/>
                            <w:left w:val="none" w:sz="0" w:space="0" w:color="auto"/>
                            <w:bottom w:val="none" w:sz="0" w:space="0" w:color="auto"/>
                            <w:right w:val="none" w:sz="0" w:space="0" w:color="auto"/>
                          </w:divBdr>
                        </w:div>
                        <w:div w:id="2052804567">
                          <w:marLeft w:val="0"/>
                          <w:marRight w:val="0"/>
                          <w:marTop w:val="0"/>
                          <w:marBottom w:val="0"/>
                          <w:divBdr>
                            <w:top w:val="none" w:sz="0" w:space="0" w:color="auto"/>
                            <w:left w:val="none" w:sz="0" w:space="0" w:color="auto"/>
                            <w:bottom w:val="none" w:sz="0" w:space="0" w:color="auto"/>
                            <w:right w:val="none" w:sz="0" w:space="0" w:color="auto"/>
                          </w:divBdr>
                        </w:div>
                        <w:div w:id="851340737">
                          <w:marLeft w:val="0"/>
                          <w:marRight w:val="0"/>
                          <w:marTop w:val="0"/>
                          <w:marBottom w:val="0"/>
                          <w:divBdr>
                            <w:top w:val="none" w:sz="0" w:space="0" w:color="auto"/>
                            <w:left w:val="none" w:sz="0" w:space="0" w:color="auto"/>
                            <w:bottom w:val="none" w:sz="0" w:space="0" w:color="auto"/>
                            <w:right w:val="none" w:sz="0" w:space="0" w:color="auto"/>
                          </w:divBdr>
                          <w:divsChild>
                            <w:div w:id="5331988">
                              <w:marLeft w:val="0"/>
                              <w:marRight w:val="0"/>
                              <w:marTop w:val="0"/>
                              <w:marBottom w:val="0"/>
                              <w:divBdr>
                                <w:top w:val="none" w:sz="0" w:space="0" w:color="auto"/>
                                <w:left w:val="none" w:sz="0" w:space="0" w:color="auto"/>
                                <w:bottom w:val="none" w:sz="0" w:space="0" w:color="auto"/>
                                <w:right w:val="none" w:sz="0" w:space="0" w:color="auto"/>
                              </w:divBdr>
                            </w:div>
                            <w:div w:id="2137945759">
                              <w:marLeft w:val="0"/>
                              <w:marRight w:val="0"/>
                              <w:marTop w:val="0"/>
                              <w:marBottom w:val="0"/>
                              <w:divBdr>
                                <w:top w:val="none" w:sz="0" w:space="0" w:color="auto"/>
                                <w:left w:val="none" w:sz="0" w:space="0" w:color="auto"/>
                                <w:bottom w:val="none" w:sz="0" w:space="0" w:color="auto"/>
                                <w:right w:val="none" w:sz="0" w:space="0" w:color="auto"/>
                              </w:divBdr>
                            </w:div>
                            <w:div w:id="1769278688">
                              <w:marLeft w:val="0"/>
                              <w:marRight w:val="0"/>
                              <w:marTop w:val="0"/>
                              <w:marBottom w:val="0"/>
                              <w:divBdr>
                                <w:top w:val="none" w:sz="0" w:space="0" w:color="auto"/>
                                <w:left w:val="none" w:sz="0" w:space="0" w:color="auto"/>
                                <w:bottom w:val="none" w:sz="0" w:space="0" w:color="auto"/>
                                <w:right w:val="none" w:sz="0" w:space="0" w:color="auto"/>
                              </w:divBdr>
                            </w:div>
                            <w:div w:id="1848474359">
                              <w:marLeft w:val="0"/>
                              <w:marRight w:val="0"/>
                              <w:marTop w:val="0"/>
                              <w:marBottom w:val="0"/>
                              <w:divBdr>
                                <w:top w:val="none" w:sz="0" w:space="0" w:color="auto"/>
                                <w:left w:val="none" w:sz="0" w:space="0" w:color="auto"/>
                                <w:bottom w:val="none" w:sz="0" w:space="0" w:color="auto"/>
                                <w:right w:val="none" w:sz="0" w:space="0" w:color="auto"/>
                              </w:divBdr>
                            </w:div>
                            <w:div w:id="1870411939">
                              <w:marLeft w:val="0"/>
                              <w:marRight w:val="0"/>
                              <w:marTop w:val="0"/>
                              <w:marBottom w:val="0"/>
                              <w:divBdr>
                                <w:top w:val="none" w:sz="0" w:space="0" w:color="auto"/>
                                <w:left w:val="none" w:sz="0" w:space="0" w:color="auto"/>
                                <w:bottom w:val="none" w:sz="0" w:space="0" w:color="auto"/>
                                <w:right w:val="none" w:sz="0" w:space="0" w:color="auto"/>
                              </w:divBdr>
                            </w:div>
                            <w:div w:id="1283533078">
                              <w:marLeft w:val="0"/>
                              <w:marRight w:val="0"/>
                              <w:marTop w:val="0"/>
                              <w:marBottom w:val="0"/>
                              <w:divBdr>
                                <w:top w:val="none" w:sz="0" w:space="0" w:color="auto"/>
                                <w:left w:val="none" w:sz="0" w:space="0" w:color="auto"/>
                                <w:bottom w:val="none" w:sz="0" w:space="0" w:color="auto"/>
                                <w:right w:val="none" w:sz="0" w:space="0" w:color="auto"/>
                              </w:divBdr>
                            </w:div>
                            <w:div w:id="864366921">
                              <w:marLeft w:val="0"/>
                              <w:marRight w:val="0"/>
                              <w:marTop w:val="0"/>
                              <w:marBottom w:val="0"/>
                              <w:divBdr>
                                <w:top w:val="none" w:sz="0" w:space="0" w:color="auto"/>
                                <w:left w:val="none" w:sz="0" w:space="0" w:color="auto"/>
                                <w:bottom w:val="none" w:sz="0" w:space="0" w:color="auto"/>
                                <w:right w:val="none" w:sz="0" w:space="0" w:color="auto"/>
                              </w:divBdr>
                            </w:div>
                            <w:div w:id="1441147171">
                              <w:marLeft w:val="0"/>
                              <w:marRight w:val="0"/>
                              <w:marTop w:val="0"/>
                              <w:marBottom w:val="0"/>
                              <w:divBdr>
                                <w:top w:val="none" w:sz="0" w:space="0" w:color="auto"/>
                                <w:left w:val="none" w:sz="0" w:space="0" w:color="auto"/>
                                <w:bottom w:val="none" w:sz="0" w:space="0" w:color="auto"/>
                                <w:right w:val="none" w:sz="0" w:space="0" w:color="auto"/>
                              </w:divBdr>
                            </w:div>
                            <w:div w:id="753937155">
                              <w:marLeft w:val="0"/>
                              <w:marRight w:val="0"/>
                              <w:marTop w:val="0"/>
                              <w:marBottom w:val="0"/>
                              <w:divBdr>
                                <w:top w:val="none" w:sz="0" w:space="0" w:color="auto"/>
                                <w:left w:val="none" w:sz="0" w:space="0" w:color="auto"/>
                                <w:bottom w:val="none" w:sz="0" w:space="0" w:color="auto"/>
                                <w:right w:val="none" w:sz="0" w:space="0" w:color="auto"/>
                              </w:divBdr>
                            </w:div>
                            <w:div w:id="925261595">
                              <w:marLeft w:val="0"/>
                              <w:marRight w:val="0"/>
                              <w:marTop w:val="0"/>
                              <w:marBottom w:val="0"/>
                              <w:divBdr>
                                <w:top w:val="none" w:sz="0" w:space="0" w:color="auto"/>
                                <w:left w:val="none" w:sz="0" w:space="0" w:color="auto"/>
                                <w:bottom w:val="none" w:sz="0" w:space="0" w:color="auto"/>
                                <w:right w:val="none" w:sz="0" w:space="0" w:color="auto"/>
                              </w:divBdr>
                            </w:div>
                            <w:div w:id="584415874">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sChild>
                        </w:div>
                        <w:div w:id="457258115">
                          <w:marLeft w:val="0"/>
                          <w:marRight w:val="0"/>
                          <w:marTop w:val="0"/>
                          <w:marBottom w:val="0"/>
                          <w:divBdr>
                            <w:top w:val="none" w:sz="0" w:space="0" w:color="auto"/>
                            <w:left w:val="none" w:sz="0" w:space="0" w:color="auto"/>
                            <w:bottom w:val="none" w:sz="0" w:space="0" w:color="auto"/>
                            <w:right w:val="none" w:sz="0" w:space="0" w:color="auto"/>
                          </w:divBdr>
                        </w:div>
                        <w:div w:id="699820269">
                          <w:marLeft w:val="0"/>
                          <w:marRight w:val="0"/>
                          <w:marTop w:val="0"/>
                          <w:marBottom w:val="0"/>
                          <w:divBdr>
                            <w:top w:val="none" w:sz="0" w:space="0" w:color="auto"/>
                            <w:left w:val="none" w:sz="0" w:space="0" w:color="auto"/>
                            <w:bottom w:val="none" w:sz="0" w:space="0" w:color="auto"/>
                            <w:right w:val="none" w:sz="0" w:space="0" w:color="auto"/>
                          </w:divBdr>
                        </w:div>
                        <w:div w:id="1996254289">
                          <w:marLeft w:val="0"/>
                          <w:marRight w:val="0"/>
                          <w:marTop w:val="0"/>
                          <w:marBottom w:val="0"/>
                          <w:divBdr>
                            <w:top w:val="none" w:sz="0" w:space="0" w:color="auto"/>
                            <w:left w:val="none" w:sz="0" w:space="0" w:color="auto"/>
                            <w:bottom w:val="none" w:sz="0" w:space="0" w:color="auto"/>
                            <w:right w:val="none" w:sz="0" w:space="0" w:color="auto"/>
                          </w:divBdr>
                        </w:div>
                        <w:div w:id="7682562">
                          <w:marLeft w:val="0"/>
                          <w:marRight w:val="0"/>
                          <w:marTop w:val="0"/>
                          <w:marBottom w:val="0"/>
                          <w:divBdr>
                            <w:top w:val="none" w:sz="0" w:space="0" w:color="auto"/>
                            <w:left w:val="none" w:sz="0" w:space="0" w:color="auto"/>
                            <w:bottom w:val="none" w:sz="0" w:space="0" w:color="auto"/>
                            <w:right w:val="none" w:sz="0" w:space="0" w:color="auto"/>
                          </w:divBdr>
                        </w:div>
                        <w:div w:id="1788309200">
                          <w:marLeft w:val="0"/>
                          <w:marRight w:val="0"/>
                          <w:marTop w:val="0"/>
                          <w:marBottom w:val="0"/>
                          <w:divBdr>
                            <w:top w:val="none" w:sz="0" w:space="0" w:color="auto"/>
                            <w:left w:val="none" w:sz="0" w:space="0" w:color="auto"/>
                            <w:bottom w:val="none" w:sz="0" w:space="0" w:color="auto"/>
                            <w:right w:val="none" w:sz="0" w:space="0" w:color="auto"/>
                          </w:divBdr>
                        </w:div>
                        <w:div w:id="1500852551">
                          <w:marLeft w:val="0"/>
                          <w:marRight w:val="0"/>
                          <w:marTop w:val="0"/>
                          <w:marBottom w:val="0"/>
                          <w:divBdr>
                            <w:top w:val="none" w:sz="0" w:space="0" w:color="auto"/>
                            <w:left w:val="none" w:sz="0" w:space="0" w:color="auto"/>
                            <w:bottom w:val="none" w:sz="0" w:space="0" w:color="auto"/>
                            <w:right w:val="none" w:sz="0" w:space="0" w:color="auto"/>
                          </w:divBdr>
                        </w:div>
                        <w:div w:id="238444250">
                          <w:marLeft w:val="0"/>
                          <w:marRight w:val="0"/>
                          <w:marTop w:val="0"/>
                          <w:marBottom w:val="0"/>
                          <w:divBdr>
                            <w:top w:val="none" w:sz="0" w:space="0" w:color="auto"/>
                            <w:left w:val="none" w:sz="0" w:space="0" w:color="auto"/>
                            <w:bottom w:val="none" w:sz="0" w:space="0" w:color="auto"/>
                            <w:right w:val="none" w:sz="0" w:space="0" w:color="auto"/>
                          </w:divBdr>
                        </w:div>
                        <w:div w:id="13925682">
                          <w:marLeft w:val="0"/>
                          <w:marRight w:val="0"/>
                          <w:marTop w:val="0"/>
                          <w:marBottom w:val="0"/>
                          <w:divBdr>
                            <w:top w:val="none" w:sz="0" w:space="0" w:color="auto"/>
                            <w:left w:val="none" w:sz="0" w:space="0" w:color="auto"/>
                            <w:bottom w:val="none" w:sz="0" w:space="0" w:color="auto"/>
                            <w:right w:val="none" w:sz="0" w:space="0" w:color="auto"/>
                          </w:divBdr>
                        </w:div>
                        <w:div w:id="460611229">
                          <w:marLeft w:val="0"/>
                          <w:marRight w:val="0"/>
                          <w:marTop w:val="0"/>
                          <w:marBottom w:val="0"/>
                          <w:divBdr>
                            <w:top w:val="none" w:sz="0" w:space="0" w:color="auto"/>
                            <w:left w:val="none" w:sz="0" w:space="0" w:color="auto"/>
                            <w:bottom w:val="none" w:sz="0" w:space="0" w:color="auto"/>
                            <w:right w:val="none" w:sz="0" w:space="0" w:color="auto"/>
                          </w:divBdr>
                        </w:div>
                        <w:div w:id="1494250590">
                          <w:marLeft w:val="0"/>
                          <w:marRight w:val="0"/>
                          <w:marTop w:val="0"/>
                          <w:marBottom w:val="0"/>
                          <w:divBdr>
                            <w:top w:val="none" w:sz="0" w:space="0" w:color="auto"/>
                            <w:left w:val="none" w:sz="0" w:space="0" w:color="auto"/>
                            <w:bottom w:val="none" w:sz="0" w:space="0" w:color="auto"/>
                            <w:right w:val="none" w:sz="0" w:space="0" w:color="auto"/>
                          </w:divBdr>
                        </w:div>
                        <w:div w:id="2130316855">
                          <w:marLeft w:val="0"/>
                          <w:marRight w:val="0"/>
                          <w:marTop w:val="0"/>
                          <w:marBottom w:val="0"/>
                          <w:divBdr>
                            <w:top w:val="none" w:sz="0" w:space="0" w:color="auto"/>
                            <w:left w:val="none" w:sz="0" w:space="0" w:color="auto"/>
                            <w:bottom w:val="none" w:sz="0" w:space="0" w:color="auto"/>
                            <w:right w:val="none" w:sz="0" w:space="0" w:color="auto"/>
                          </w:divBdr>
                          <w:divsChild>
                            <w:div w:id="1820532643">
                              <w:marLeft w:val="0"/>
                              <w:marRight w:val="0"/>
                              <w:marTop w:val="0"/>
                              <w:marBottom w:val="0"/>
                              <w:divBdr>
                                <w:top w:val="none" w:sz="0" w:space="0" w:color="auto"/>
                                <w:left w:val="none" w:sz="0" w:space="0" w:color="auto"/>
                                <w:bottom w:val="none" w:sz="0" w:space="0" w:color="auto"/>
                                <w:right w:val="none" w:sz="0" w:space="0" w:color="auto"/>
                              </w:divBdr>
                            </w:div>
                            <w:div w:id="936644573">
                              <w:marLeft w:val="0"/>
                              <w:marRight w:val="0"/>
                              <w:marTop w:val="0"/>
                              <w:marBottom w:val="0"/>
                              <w:divBdr>
                                <w:top w:val="none" w:sz="0" w:space="0" w:color="auto"/>
                                <w:left w:val="none" w:sz="0" w:space="0" w:color="auto"/>
                                <w:bottom w:val="none" w:sz="0" w:space="0" w:color="auto"/>
                                <w:right w:val="none" w:sz="0" w:space="0" w:color="auto"/>
                              </w:divBdr>
                            </w:div>
                          </w:divsChild>
                        </w:div>
                        <w:div w:id="1517890820">
                          <w:marLeft w:val="0"/>
                          <w:marRight w:val="0"/>
                          <w:marTop w:val="0"/>
                          <w:marBottom w:val="0"/>
                          <w:divBdr>
                            <w:top w:val="none" w:sz="0" w:space="0" w:color="auto"/>
                            <w:left w:val="none" w:sz="0" w:space="0" w:color="auto"/>
                            <w:bottom w:val="none" w:sz="0" w:space="0" w:color="auto"/>
                            <w:right w:val="none" w:sz="0" w:space="0" w:color="auto"/>
                          </w:divBdr>
                        </w:div>
                        <w:div w:id="56974865">
                          <w:marLeft w:val="0"/>
                          <w:marRight w:val="0"/>
                          <w:marTop w:val="0"/>
                          <w:marBottom w:val="0"/>
                          <w:divBdr>
                            <w:top w:val="none" w:sz="0" w:space="0" w:color="auto"/>
                            <w:left w:val="none" w:sz="0" w:space="0" w:color="auto"/>
                            <w:bottom w:val="none" w:sz="0" w:space="0" w:color="auto"/>
                            <w:right w:val="none" w:sz="0" w:space="0" w:color="auto"/>
                          </w:divBdr>
                        </w:div>
                        <w:div w:id="1179276207">
                          <w:marLeft w:val="0"/>
                          <w:marRight w:val="0"/>
                          <w:marTop w:val="0"/>
                          <w:marBottom w:val="0"/>
                          <w:divBdr>
                            <w:top w:val="none" w:sz="0" w:space="0" w:color="auto"/>
                            <w:left w:val="none" w:sz="0" w:space="0" w:color="auto"/>
                            <w:bottom w:val="none" w:sz="0" w:space="0" w:color="auto"/>
                            <w:right w:val="none" w:sz="0" w:space="0" w:color="auto"/>
                          </w:divBdr>
                        </w:div>
                        <w:div w:id="1148013876">
                          <w:marLeft w:val="0"/>
                          <w:marRight w:val="0"/>
                          <w:marTop w:val="0"/>
                          <w:marBottom w:val="0"/>
                          <w:divBdr>
                            <w:top w:val="none" w:sz="0" w:space="0" w:color="auto"/>
                            <w:left w:val="none" w:sz="0" w:space="0" w:color="auto"/>
                            <w:bottom w:val="none" w:sz="0" w:space="0" w:color="auto"/>
                            <w:right w:val="none" w:sz="0" w:space="0" w:color="auto"/>
                          </w:divBdr>
                          <w:divsChild>
                            <w:div w:id="1127771154">
                              <w:marLeft w:val="0"/>
                              <w:marRight w:val="0"/>
                              <w:marTop w:val="0"/>
                              <w:marBottom w:val="0"/>
                              <w:divBdr>
                                <w:top w:val="none" w:sz="0" w:space="0" w:color="auto"/>
                                <w:left w:val="none" w:sz="0" w:space="0" w:color="auto"/>
                                <w:bottom w:val="none" w:sz="0" w:space="0" w:color="auto"/>
                                <w:right w:val="none" w:sz="0" w:space="0" w:color="auto"/>
                              </w:divBdr>
                            </w:div>
                            <w:div w:id="504711406">
                              <w:marLeft w:val="0"/>
                              <w:marRight w:val="0"/>
                              <w:marTop w:val="0"/>
                              <w:marBottom w:val="0"/>
                              <w:divBdr>
                                <w:top w:val="none" w:sz="0" w:space="0" w:color="auto"/>
                                <w:left w:val="none" w:sz="0" w:space="0" w:color="auto"/>
                                <w:bottom w:val="none" w:sz="0" w:space="0" w:color="auto"/>
                                <w:right w:val="none" w:sz="0" w:space="0" w:color="auto"/>
                              </w:divBdr>
                            </w:div>
                            <w:div w:id="1757097489">
                              <w:marLeft w:val="0"/>
                              <w:marRight w:val="0"/>
                              <w:marTop w:val="0"/>
                              <w:marBottom w:val="0"/>
                              <w:divBdr>
                                <w:top w:val="none" w:sz="0" w:space="0" w:color="auto"/>
                                <w:left w:val="none" w:sz="0" w:space="0" w:color="auto"/>
                                <w:bottom w:val="none" w:sz="0" w:space="0" w:color="auto"/>
                                <w:right w:val="none" w:sz="0" w:space="0" w:color="auto"/>
                              </w:divBdr>
                            </w:div>
                            <w:div w:id="1723673098">
                              <w:marLeft w:val="0"/>
                              <w:marRight w:val="0"/>
                              <w:marTop w:val="0"/>
                              <w:marBottom w:val="0"/>
                              <w:divBdr>
                                <w:top w:val="none" w:sz="0" w:space="0" w:color="auto"/>
                                <w:left w:val="none" w:sz="0" w:space="0" w:color="auto"/>
                                <w:bottom w:val="none" w:sz="0" w:space="0" w:color="auto"/>
                                <w:right w:val="none" w:sz="0" w:space="0" w:color="auto"/>
                              </w:divBdr>
                            </w:div>
                            <w:div w:id="1300722964">
                              <w:marLeft w:val="0"/>
                              <w:marRight w:val="0"/>
                              <w:marTop w:val="0"/>
                              <w:marBottom w:val="0"/>
                              <w:divBdr>
                                <w:top w:val="none" w:sz="0" w:space="0" w:color="auto"/>
                                <w:left w:val="none" w:sz="0" w:space="0" w:color="auto"/>
                                <w:bottom w:val="none" w:sz="0" w:space="0" w:color="auto"/>
                                <w:right w:val="none" w:sz="0" w:space="0" w:color="auto"/>
                              </w:divBdr>
                            </w:div>
                            <w:div w:id="709693853">
                              <w:marLeft w:val="0"/>
                              <w:marRight w:val="0"/>
                              <w:marTop w:val="0"/>
                              <w:marBottom w:val="0"/>
                              <w:divBdr>
                                <w:top w:val="none" w:sz="0" w:space="0" w:color="auto"/>
                                <w:left w:val="none" w:sz="0" w:space="0" w:color="auto"/>
                                <w:bottom w:val="none" w:sz="0" w:space="0" w:color="auto"/>
                                <w:right w:val="none" w:sz="0" w:space="0" w:color="auto"/>
                              </w:divBdr>
                            </w:div>
                            <w:div w:id="782191861">
                              <w:marLeft w:val="0"/>
                              <w:marRight w:val="0"/>
                              <w:marTop w:val="0"/>
                              <w:marBottom w:val="0"/>
                              <w:divBdr>
                                <w:top w:val="none" w:sz="0" w:space="0" w:color="auto"/>
                                <w:left w:val="none" w:sz="0" w:space="0" w:color="auto"/>
                                <w:bottom w:val="none" w:sz="0" w:space="0" w:color="auto"/>
                                <w:right w:val="none" w:sz="0" w:space="0" w:color="auto"/>
                              </w:divBdr>
                            </w:div>
                            <w:div w:id="1639649865">
                              <w:marLeft w:val="0"/>
                              <w:marRight w:val="0"/>
                              <w:marTop w:val="0"/>
                              <w:marBottom w:val="0"/>
                              <w:divBdr>
                                <w:top w:val="none" w:sz="0" w:space="0" w:color="auto"/>
                                <w:left w:val="none" w:sz="0" w:space="0" w:color="auto"/>
                                <w:bottom w:val="none" w:sz="0" w:space="0" w:color="auto"/>
                                <w:right w:val="none" w:sz="0" w:space="0" w:color="auto"/>
                              </w:divBdr>
                            </w:div>
                            <w:div w:id="136654770">
                              <w:marLeft w:val="0"/>
                              <w:marRight w:val="0"/>
                              <w:marTop w:val="0"/>
                              <w:marBottom w:val="0"/>
                              <w:divBdr>
                                <w:top w:val="none" w:sz="0" w:space="0" w:color="auto"/>
                                <w:left w:val="none" w:sz="0" w:space="0" w:color="auto"/>
                                <w:bottom w:val="none" w:sz="0" w:space="0" w:color="auto"/>
                                <w:right w:val="none" w:sz="0" w:space="0" w:color="auto"/>
                              </w:divBdr>
                            </w:div>
                            <w:div w:id="1515418542">
                              <w:marLeft w:val="0"/>
                              <w:marRight w:val="0"/>
                              <w:marTop w:val="0"/>
                              <w:marBottom w:val="0"/>
                              <w:divBdr>
                                <w:top w:val="none" w:sz="0" w:space="0" w:color="auto"/>
                                <w:left w:val="none" w:sz="0" w:space="0" w:color="auto"/>
                                <w:bottom w:val="none" w:sz="0" w:space="0" w:color="auto"/>
                                <w:right w:val="none" w:sz="0" w:space="0" w:color="auto"/>
                              </w:divBdr>
                            </w:div>
                            <w:div w:id="2055109328">
                              <w:marLeft w:val="0"/>
                              <w:marRight w:val="0"/>
                              <w:marTop w:val="0"/>
                              <w:marBottom w:val="0"/>
                              <w:divBdr>
                                <w:top w:val="none" w:sz="0" w:space="0" w:color="auto"/>
                                <w:left w:val="none" w:sz="0" w:space="0" w:color="auto"/>
                                <w:bottom w:val="none" w:sz="0" w:space="0" w:color="auto"/>
                                <w:right w:val="none" w:sz="0" w:space="0" w:color="auto"/>
                              </w:divBdr>
                            </w:div>
                            <w:div w:id="832260824">
                              <w:marLeft w:val="0"/>
                              <w:marRight w:val="0"/>
                              <w:marTop w:val="0"/>
                              <w:marBottom w:val="0"/>
                              <w:divBdr>
                                <w:top w:val="none" w:sz="0" w:space="0" w:color="auto"/>
                                <w:left w:val="none" w:sz="0" w:space="0" w:color="auto"/>
                                <w:bottom w:val="none" w:sz="0" w:space="0" w:color="auto"/>
                                <w:right w:val="none" w:sz="0" w:space="0" w:color="auto"/>
                              </w:divBdr>
                            </w:div>
                            <w:div w:id="1775831070">
                              <w:marLeft w:val="0"/>
                              <w:marRight w:val="0"/>
                              <w:marTop w:val="0"/>
                              <w:marBottom w:val="0"/>
                              <w:divBdr>
                                <w:top w:val="none" w:sz="0" w:space="0" w:color="auto"/>
                                <w:left w:val="none" w:sz="0" w:space="0" w:color="auto"/>
                                <w:bottom w:val="none" w:sz="0" w:space="0" w:color="auto"/>
                                <w:right w:val="none" w:sz="0" w:space="0" w:color="auto"/>
                              </w:divBdr>
                            </w:div>
                            <w:div w:id="1705321694">
                              <w:marLeft w:val="0"/>
                              <w:marRight w:val="0"/>
                              <w:marTop w:val="0"/>
                              <w:marBottom w:val="0"/>
                              <w:divBdr>
                                <w:top w:val="none" w:sz="0" w:space="0" w:color="auto"/>
                                <w:left w:val="none" w:sz="0" w:space="0" w:color="auto"/>
                                <w:bottom w:val="none" w:sz="0" w:space="0" w:color="auto"/>
                                <w:right w:val="none" w:sz="0" w:space="0" w:color="auto"/>
                              </w:divBdr>
                            </w:div>
                            <w:div w:id="2044553856">
                              <w:marLeft w:val="0"/>
                              <w:marRight w:val="0"/>
                              <w:marTop w:val="0"/>
                              <w:marBottom w:val="0"/>
                              <w:divBdr>
                                <w:top w:val="none" w:sz="0" w:space="0" w:color="auto"/>
                                <w:left w:val="none" w:sz="0" w:space="0" w:color="auto"/>
                                <w:bottom w:val="none" w:sz="0" w:space="0" w:color="auto"/>
                                <w:right w:val="none" w:sz="0" w:space="0" w:color="auto"/>
                              </w:divBdr>
                            </w:div>
                            <w:div w:id="1531606447">
                              <w:marLeft w:val="0"/>
                              <w:marRight w:val="0"/>
                              <w:marTop w:val="0"/>
                              <w:marBottom w:val="0"/>
                              <w:divBdr>
                                <w:top w:val="none" w:sz="0" w:space="0" w:color="auto"/>
                                <w:left w:val="none" w:sz="0" w:space="0" w:color="auto"/>
                                <w:bottom w:val="none" w:sz="0" w:space="0" w:color="auto"/>
                                <w:right w:val="none" w:sz="0" w:space="0" w:color="auto"/>
                              </w:divBdr>
                            </w:div>
                            <w:div w:id="1407189619">
                              <w:marLeft w:val="0"/>
                              <w:marRight w:val="0"/>
                              <w:marTop w:val="0"/>
                              <w:marBottom w:val="0"/>
                              <w:divBdr>
                                <w:top w:val="none" w:sz="0" w:space="0" w:color="auto"/>
                                <w:left w:val="none" w:sz="0" w:space="0" w:color="auto"/>
                                <w:bottom w:val="none" w:sz="0" w:space="0" w:color="auto"/>
                                <w:right w:val="none" w:sz="0" w:space="0" w:color="auto"/>
                              </w:divBdr>
                            </w:div>
                            <w:div w:id="1942910487">
                              <w:marLeft w:val="0"/>
                              <w:marRight w:val="0"/>
                              <w:marTop w:val="0"/>
                              <w:marBottom w:val="0"/>
                              <w:divBdr>
                                <w:top w:val="none" w:sz="0" w:space="0" w:color="auto"/>
                                <w:left w:val="none" w:sz="0" w:space="0" w:color="auto"/>
                                <w:bottom w:val="none" w:sz="0" w:space="0" w:color="auto"/>
                                <w:right w:val="none" w:sz="0" w:space="0" w:color="auto"/>
                              </w:divBdr>
                            </w:div>
                            <w:div w:id="1795099127">
                              <w:marLeft w:val="0"/>
                              <w:marRight w:val="0"/>
                              <w:marTop w:val="0"/>
                              <w:marBottom w:val="0"/>
                              <w:divBdr>
                                <w:top w:val="none" w:sz="0" w:space="0" w:color="auto"/>
                                <w:left w:val="none" w:sz="0" w:space="0" w:color="auto"/>
                                <w:bottom w:val="none" w:sz="0" w:space="0" w:color="auto"/>
                                <w:right w:val="none" w:sz="0" w:space="0" w:color="auto"/>
                              </w:divBdr>
                            </w:div>
                            <w:div w:id="1288319941">
                              <w:marLeft w:val="0"/>
                              <w:marRight w:val="0"/>
                              <w:marTop w:val="0"/>
                              <w:marBottom w:val="0"/>
                              <w:divBdr>
                                <w:top w:val="none" w:sz="0" w:space="0" w:color="auto"/>
                                <w:left w:val="none" w:sz="0" w:space="0" w:color="auto"/>
                                <w:bottom w:val="none" w:sz="0" w:space="0" w:color="auto"/>
                                <w:right w:val="none" w:sz="0" w:space="0" w:color="auto"/>
                              </w:divBdr>
                            </w:div>
                            <w:div w:id="878055664">
                              <w:marLeft w:val="0"/>
                              <w:marRight w:val="0"/>
                              <w:marTop w:val="0"/>
                              <w:marBottom w:val="0"/>
                              <w:divBdr>
                                <w:top w:val="none" w:sz="0" w:space="0" w:color="auto"/>
                                <w:left w:val="none" w:sz="0" w:space="0" w:color="auto"/>
                                <w:bottom w:val="none" w:sz="0" w:space="0" w:color="auto"/>
                                <w:right w:val="none" w:sz="0" w:space="0" w:color="auto"/>
                              </w:divBdr>
                            </w:div>
                            <w:div w:id="1277174823">
                              <w:marLeft w:val="0"/>
                              <w:marRight w:val="0"/>
                              <w:marTop w:val="0"/>
                              <w:marBottom w:val="0"/>
                              <w:divBdr>
                                <w:top w:val="none" w:sz="0" w:space="0" w:color="auto"/>
                                <w:left w:val="none" w:sz="0" w:space="0" w:color="auto"/>
                                <w:bottom w:val="none" w:sz="0" w:space="0" w:color="auto"/>
                                <w:right w:val="none" w:sz="0" w:space="0" w:color="auto"/>
                              </w:divBdr>
                            </w:div>
                            <w:div w:id="1924997069">
                              <w:marLeft w:val="0"/>
                              <w:marRight w:val="0"/>
                              <w:marTop w:val="0"/>
                              <w:marBottom w:val="0"/>
                              <w:divBdr>
                                <w:top w:val="none" w:sz="0" w:space="0" w:color="auto"/>
                                <w:left w:val="none" w:sz="0" w:space="0" w:color="auto"/>
                                <w:bottom w:val="none" w:sz="0" w:space="0" w:color="auto"/>
                                <w:right w:val="none" w:sz="0" w:space="0" w:color="auto"/>
                              </w:divBdr>
                            </w:div>
                            <w:div w:id="386219618">
                              <w:marLeft w:val="0"/>
                              <w:marRight w:val="0"/>
                              <w:marTop w:val="0"/>
                              <w:marBottom w:val="0"/>
                              <w:divBdr>
                                <w:top w:val="none" w:sz="0" w:space="0" w:color="auto"/>
                                <w:left w:val="none" w:sz="0" w:space="0" w:color="auto"/>
                                <w:bottom w:val="none" w:sz="0" w:space="0" w:color="auto"/>
                                <w:right w:val="none" w:sz="0" w:space="0" w:color="auto"/>
                              </w:divBdr>
                            </w:div>
                            <w:div w:id="1371303584">
                              <w:marLeft w:val="0"/>
                              <w:marRight w:val="0"/>
                              <w:marTop w:val="0"/>
                              <w:marBottom w:val="0"/>
                              <w:divBdr>
                                <w:top w:val="none" w:sz="0" w:space="0" w:color="auto"/>
                                <w:left w:val="none" w:sz="0" w:space="0" w:color="auto"/>
                                <w:bottom w:val="none" w:sz="0" w:space="0" w:color="auto"/>
                                <w:right w:val="none" w:sz="0" w:space="0" w:color="auto"/>
                              </w:divBdr>
                            </w:div>
                            <w:div w:id="599487769">
                              <w:marLeft w:val="0"/>
                              <w:marRight w:val="0"/>
                              <w:marTop w:val="0"/>
                              <w:marBottom w:val="0"/>
                              <w:divBdr>
                                <w:top w:val="none" w:sz="0" w:space="0" w:color="auto"/>
                                <w:left w:val="none" w:sz="0" w:space="0" w:color="auto"/>
                                <w:bottom w:val="none" w:sz="0" w:space="0" w:color="auto"/>
                                <w:right w:val="none" w:sz="0" w:space="0" w:color="auto"/>
                              </w:divBdr>
                            </w:div>
                            <w:div w:id="1655527620">
                              <w:marLeft w:val="0"/>
                              <w:marRight w:val="0"/>
                              <w:marTop w:val="0"/>
                              <w:marBottom w:val="0"/>
                              <w:divBdr>
                                <w:top w:val="none" w:sz="0" w:space="0" w:color="auto"/>
                                <w:left w:val="none" w:sz="0" w:space="0" w:color="auto"/>
                                <w:bottom w:val="none" w:sz="0" w:space="0" w:color="auto"/>
                                <w:right w:val="none" w:sz="0" w:space="0" w:color="auto"/>
                              </w:divBdr>
                            </w:div>
                            <w:div w:id="1835099065">
                              <w:marLeft w:val="0"/>
                              <w:marRight w:val="0"/>
                              <w:marTop w:val="0"/>
                              <w:marBottom w:val="0"/>
                              <w:divBdr>
                                <w:top w:val="none" w:sz="0" w:space="0" w:color="auto"/>
                                <w:left w:val="none" w:sz="0" w:space="0" w:color="auto"/>
                                <w:bottom w:val="none" w:sz="0" w:space="0" w:color="auto"/>
                                <w:right w:val="none" w:sz="0" w:space="0" w:color="auto"/>
                              </w:divBdr>
                            </w:div>
                            <w:div w:id="1295327346">
                              <w:marLeft w:val="0"/>
                              <w:marRight w:val="0"/>
                              <w:marTop w:val="0"/>
                              <w:marBottom w:val="0"/>
                              <w:divBdr>
                                <w:top w:val="none" w:sz="0" w:space="0" w:color="auto"/>
                                <w:left w:val="none" w:sz="0" w:space="0" w:color="auto"/>
                                <w:bottom w:val="none" w:sz="0" w:space="0" w:color="auto"/>
                                <w:right w:val="none" w:sz="0" w:space="0" w:color="auto"/>
                              </w:divBdr>
                            </w:div>
                            <w:div w:id="1266380534">
                              <w:marLeft w:val="0"/>
                              <w:marRight w:val="0"/>
                              <w:marTop w:val="0"/>
                              <w:marBottom w:val="0"/>
                              <w:divBdr>
                                <w:top w:val="none" w:sz="0" w:space="0" w:color="auto"/>
                                <w:left w:val="none" w:sz="0" w:space="0" w:color="auto"/>
                                <w:bottom w:val="none" w:sz="0" w:space="0" w:color="auto"/>
                                <w:right w:val="none" w:sz="0" w:space="0" w:color="auto"/>
                              </w:divBdr>
                            </w:div>
                            <w:div w:id="196047744">
                              <w:marLeft w:val="0"/>
                              <w:marRight w:val="0"/>
                              <w:marTop w:val="0"/>
                              <w:marBottom w:val="0"/>
                              <w:divBdr>
                                <w:top w:val="none" w:sz="0" w:space="0" w:color="auto"/>
                                <w:left w:val="none" w:sz="0" w:space="0" w:color="auto"/>
                                <w:bottom w:val="none" w:sz="0" w:space="0" w:color="auto"/>
                                <w:right w:val="none" w:sz="0" w:space="0" w:color="auto"/>
                              </w:divBdr>
                            </w:div>
                            <w:div w:id="452793486">
                              <w:marLeft w:val="0"/>
                              <w:marRight w:val="0"/>
                              <w:marTop w:val="0"/>
                              <w:marBottom w:val="0"/>
                              <w:divBdr>
                                <w:top w:val="none" w:sz="0" w:space="0" w:color="auto"/>
                                <w:left w:val="none" w:sz="0" w:space="0" w:color="auto"/>
                                <w:bottom w:val="none" w:sz="0" w:space="0" w:color="auto"/>
                                <w:right w:val="none" w:sz="0" w:space="0" w:color="auto"/>
                              </w:divBdr>
                            </w:div>
                            <w:div w:id="517542468">
                              <w:marLeft w:val="0"/>
                              <w:marRight w:val="0"/>
                              <w:marTop w:val="0"/>
                              <w:marBottom w:val="0"/>
                              <w:divBdr>
                                <w:top w:val="none" w:sz="0" w:space="0" w:color="auto"/>
                                <w:left w:val="none" w:sz="0" w:space="0" w:color="auto"/>
                                <w:bottom w:val="none" w:sz="0" w:space="0" w:color="auto"/>
                                <w:right w:val="none" w:sz="0" w:space="0" w:color="auto"/>
                              </w:divBdr>
                            </w:div>
                            <w:div w:id="1319916880">
                              <w:marLeft w:val="0"/>
                              <w:marRight w:val="0"/>
                              <w:marTop w:val="0"/>
                              <w:marBottom w:val="0"/>
                              <w:divBdr>
                                <w:top w:val="none" w:sz="0" w:space="0" w:color="auto"/>
                                <w:left w:val="none" w:sz="0" w:space="0" w:color="auto"/>
                                <w:bottom w:val="none" w:sz="0" w:space="0" w:color="auto"/>
                                <w:right w:val="none" w:sz="0" w:space="0" w:color="auto"/>
                              </w:divBdr>
                            </w:div>
                            <w:div w:id="127479409">
                              <w:marLeft w:val="0"/>
                              <w:marRight w:val="0"/>
                              <w:marTop w:val="0"/>
                              <w:marBottom w:val="0"/>
                              <w:divBdr>
                                <w:top w:val="none" w:sz="0" w:space="0" w:color="auto"/>
                                <w:left w:val="none" w:sz="0" w:space="0" w:color="auto"/>
                                <w:bottom w:val="none" w:sz="0" w:space="0" w:color="auto"/>
                                <w:right w:val="none" w:sz="0" w:space="0" w:color="auto"/>
                              </w:divBdr>
                            </w:div>
                            <w:div w:id="1101873934">
                              <w:marLeft w:val="0"/>
                              <w:marRight w:val="0"/>
                              <w:marTop w:val="0"/>
                              <w:marBottom w:val="0"/>
                              <w:divBdr>
                                <w:top w:val="none" w:sz="0" w:space="0" w:color="auto"/>
                                <w:left w:val="none" w:sz="0" w:space="0" w:color="auto"/>
                                <w:bottom w:val="none" w:sz="0" w:space="0" w:color="auto"/>
                                <w:right w:val="none" w:sz="0" w:space="0" w:color="auto"/>
                              </w:divBdr>
                            </w:div>
                            <w:div w:id="222253505">
                              <w:marLeft w:val="0"/>
                              <w:marRight w:val="0"/>
                              <w:marTop w:val="0"/>
                              <w:marBottom w:val="0"/>
                              <w:divBdr>
                                <w:top w:val="none" w:sz="0" w:space="0" w:color="auto"/>
                                <w:left w:val="none" w:sz="0" w:space="0" w:color="auto"/>
                                <w:bottom w:val="none" w:sz="0" w:space="0" w:color="auto"/>
                                <w:right w:val="none" w:sz="0" w:space="0" w:color="auto"/>
                              </w:divBdr>
                            </w:div>
                            <w:div w:id="2028484342">
                              <w:marLeft w:val="0"/>
                              <w:marRight w:val="0"/>
                              <w:marTop w:val="0"/>
                              <w:marBottom w:val="0"/>
                              <w:divBdr>
                                <w:top w:val="none" w:sz="0" w:space="0" w:color="auto"/>
                                <w:left w:val="none" w:sz="0" w:space="0" w:color="auto"/>
                                <w:bottom w:val="none" w:sz="0" w:space="0" w:color="auto"/>
                                <w:right w:val="none" w:sz="0" w:space="0" w:color="auto"/>
                              </w:divBdr>
                            </w:div>
                            <w:div w:id="547836323">
                              <w:marLeft w:val="0"/>
                              <w:marRight w:val="0"/>
                              <w:marTop w:val="0"/>
                              <w:marBottom w:val="0"/>
                              <w:divBdr>
                                <w:top w:val="none" w:sz="0" w:space="0" w:color="auto"/>
                                <w:left w:val="none" w:sz="0" w:space="0" w:color="auto"/>
                                <w:bottom w:val="none" w:sz="0" w:space="0" w:color="auto"/>
                                <w:right w:val="none" w:sz="0" w:space="0" w:color="auto"/>
                              </w:divBdr>
                            </w:div>
                            <w:div w:id="5836900">
                              <w:marLeft w:val="0"/>
                              <w:marRight w:val="0"/>
                              <w:marTop w:val="0"/>
                              <w:marBottom w:val="0"/>
                              <w:divBdr>
                                <w:top w:val="none" w:sz="0" w:space="0" w:color="auto"/>
                                <w:left w:val="none" w:sz="0" w:space="0" w:color="auto"/>
                                <w:bottom w:val="none" w:sz="0" w:space="0" w:color="auto"/>
                                <w:right w:val="none" w:sz="0" w:space="0" w:color="auto"/>
                              </w:divBdr>
                            </w:div>
                            <w:div w:id="1617978449">
                              <w:marLeft w:val="0"/>
                              <w:marRight w:val="0"/>
                              <w:marTop w:val="0"/>
                              <w:marBottom w:val="0"/>
                              <w:divBdr>
                                <w:top w:val="none" w:sz="0" w:space="0" w:color="auto"/>
                                <w:left w:val="none" w:sz="0" w:space="0" w:color="auto"/>
                                <w:bottom w:val="none" w:sz="0" w:space="0" w:color="auto"/>
                                <w:right w:val="none" w:sz="0" w:space="0" w:color="auto"/>
                              </w:divBdr>
                            </w:div>
                            <w:div w:id="501051544">
                              <w:marLeft w:val="0"/>
                              <w:marRight w:val="0"/>
                              <w:marTop w:val="0"/>
                              <w:marBottom w:val="0"/>
                              <w:divBdr>
                                <w:top w:val="none" w:sz="0" w:space="0" w:color="auto"/>
                                <w:left w:val="none" w:sz="0" w:space="0" w:color="auto"/>
                                <w:bottom w:val="none" w:sz="0" w:space="0" w:color="auto"/>
                                <w:right w:val="none" w:sz="0" w:space="0" w:color="auto"/>
                              </w:divBdr>
                            </w:div>
                            <w:div w:id="229536775">
                              <w:marLeft w:val="0"/>
                              <w:marRight w:val="0"/>
                              <w:marTop w:val="0"/>
                              <w:marBottom w:val="0"/>
                              <w:divBdr>
                                <w:top w:val="none" w:sz="0" w:space="0" w:color="auto"/>
                                <w:left w:val="none" w:sz="0" w:space="0" w:color="auto"/>
                                <w:bottom w:val="none" w:sz="0" w:space="0" w:color="auto"/>
                                <w:right w:val="none" w:sz="0" w:space="0" w:color="auto"/>
                              </w:divBdr>
                            </w:div>
                            <w:div w:id="1562977914">
                              <w:marLeft w:val="0"/>
                              <w:marRight w:val="0"/>
                              <w:marTop w:val="0"/>
                              <w:marBottom w:val="0"/>
                              <w:divBdr>
                                <w:top w:val="none" w:sz="0" w:space="0" w:color="auto"/>
                                <w:left w:val="none" w:sz="0" w:space="0" w:color="auto"/>
                                <w:bottom w:val="none" w:sz="0" w:space="0" w:color="auto"/>
                                <w:right w:val="none" w:sz="0" w:space="0" w:color="auto"/>
                              </w:divBdr>
                            </w:div>
                            <w:div w:id="576596091">
                              <w:marLeft w:val="0"/>
                              <w:marRight w:val="0"/>
                              <w:marTop w:val="0"/>
                              <w:marBottom w:val="0"/>
                              <w:divBdr>
                                <w:top w:val="none" w:sz="0" w:space="0" w:color="auto"/>
                                <w:left w:val="none" w:sz="0" w:space="0" w:color="auto"/>
                                <w:bottom w:val="none" w:sz="0" w:space="0" w:color="auto"/>
                                <w:right w:val="none" w:sz="0" w:space="0" w:color="auto"/>
                              </w:divBdr>
                            </w:div>
                            <w:div w:id="2102944458">
                              <w:marLeft w:val="0"/>
                              <w:marRight w:val="0"/>
                              <w:marTop w:val="0"/>
                              <w:marBottom w:val="0"/>
                              <w:divBdr>
                                <w:top w:val="none" w:sz="0" w:space="0" w:color="auto"/>
                                <w:left w:val="none" w:sz="0" w:space="0" w:color="auto"/>
                                <w:bottom w:val="none" w:sz="0" w:space="0" w:color="auto"/>
                                <w:right w:val="none" w:sz="0" w:space="0" w:color="auto"/>
                              </w:divBdr>
                            </w:div>
                            <w:div w:id="279341301">
                              <w:marLeft w:val="0"/>
                              <w:marRight w:val="0"/>
                              <w:marTop w:val="0"/>
                              <w:marBottom w:val="0"/>
                              <w:divBdr>
                                <w:top w:val="none" w:sz="0" w:space="0" w:color="auto"/>
                                <w:left w:val="none" w:sz="0" w:space="0" w:color="auto"/>
                                <w:bottom w:val="none" w:sz="0" w:space="0" w:color="auto"/>
                                <w:right w:val="none" w:sz="0" w:space="0" w:color="auto"/>
                              </w:divBdr>
                            </w:div>
                            <w:div w:id="788279191">
                              <w:marLeft w:val="0"/>
                              <w:marRight w:val="0"/>
                              <w:marTop w:val="0"/>
                              <w:marBottom w:val="0"/>
                              <w:divBdr>
                                <w:top w:val="none" w:sz="0" w:space="0" w:color="auto"/>
                                <w:left w:val="none" w:sz="0" w:space="0" w:color="auto"/>
                                <w:bottom w:val="none" w:sz="0" w:space="0" w:color="auto"/>
                                <w:right w:val="none" w:sz="0" w:space="0" w:color="auto"/>
                              </w:divBdr>
                            </w:div>
                            <w:div w:id="1494680834">
                              <w:marLeft w:val="0"/>
                              <w:marRight w:val="0"/>
                              <w:marTop w:val="0"/>
                              <w:marBottom w:val="0"/>
                              <w:divBdr>
                                <w:top w:val="none" w:sz="0" w:space="0" w:color="auto"/>
                                <w:left w:val="none" w:sz="0" w:space="0" w:color="auto"/>
                                <w:bottom w:val="none" w:sz="0" w:space="0" w:color="auto"/>
                                <w:right w:val="none" w:sz="0" w:space="0" w:color="auto"/>
                              </w:divBdr>
                            </w:div>
                            <w:div w:id="879364739">
                              <w:marLeft w:val="0"/>
                              <w:marRight w:val="0"/>
                              <w:marTop w:val="0"/>
                              <w:marBottom w:val="0"/>
                              <w:divBdr>
                                <w:top w:val="none" w:sz="0" w:space="0" w:color="auto"/>
                                <w:left w:val="none" w:sz="0" w:space="0" w:color="auto"/>
                                <w:bottom w:val="none" w:sz="0" w:space="0" w:color="auto"/>
                                <w:right w:val="none" w:sz="0" w:space="0" w:color="auto"/>
                              </w:divBdr>
                            </w:div>
                            <w:div w:id="1560168037">
                              <w:marLeft w:val="0"/>
                              <w:marRight w:val="0"/>
                              <w:marTop w:val="0"/>
                              <w:marBottom w:val="0"/>
                              <w:divBdr>
                                <w:top w:val="none" w:sz="0" w:space="0" w:color="auto"/>
                                <w:left w:val="none" w:sz="0" w:space="0" w:color="auto"/>
                                <w:bottom w:val="none" w:sz="0" w:space="0" w:color="auto"/>
                                <w:right w:val="none" w:sz="0" w:space="0" w:color="auto"/>
                              </w:divBdr>
                            </w:div>
                            <w:div w:id="647058124">
                              <w:marLeft w:val="0"/>
                              <w:marRight w:val="0"/>
                              <w:marTop w:val="0"/>
                              <w:marBottom w:val="0"/>
                              <w:divBdr>
                                <w:top w:val="none" w:sz="0" w:space="0" w:color="auto"/>
                                <w:left w:val="none" w:sz="0" w:space="0" w:color="auto"/>
                                <w:bottom w:val="none" w:sz="0" w:space="0" w:color="auto"/>
                                <w:right w:val="none" w:sz="0" w:space="0" w:color="auto"/>
                              </w:divBdr>
                            </w:div>
                            <w:div w:id="2120681185">
                              <w:marLeft w:val="0"/>
                              <w:marRight w:val="0"/>
                              <w:marTop w:val="0"/>
                              <w:marBottom w:val="0"/>
                              <w:divBdr>
                                <w:top w:val="none" w:sz="0" w:space="0" w:color="auto"/>
                                <w:left w:val="none" w:sz="0" w:space="0" w:color="auto"/>
                                <w:bottom w:val="none" w:sz="0" w:space="0" w:color="auto"/>
                                <w:right w:val="none" w:sz="0" w:space="0" w:color="auto"/>
                              </w:divBdr>
                            </w:div>
                            <w:div w:id="1948072672">
                              <w:marLeft w:val="0"/>
                              <w:marRight w:val="0"/>
                              <w:marTop w:val="0"/>
                              <w:marBottom w:val="0"/>
                              <w:divBdr>
                                <w:top w:val="none" w:sz="0" w:space="0" w:color="auto"/>
                                <w:left w:val="none" w:sz="0" w:space="0" w:color="auto"/>
                                <w:bottom w:val="none" w:sz="0" w:space="0" w:color="auto"/>
                                <w:right w:val="none" w:sz="0" w:space="0" w:color="auto"/>
                              </w:divBdr>
                            </w:div>
                            <w:div w:id="970090285">
                              <w:marLeft w:val="0"/>
                              <w:marRight w:val="0"/>
                              <w:marTop w:val="0"/>
                              <w:marBottom w:val="0"/>
                              <w:divBdr>
                                <w:top w:val="none" w:sz="0" w:space="0" w:color="auto"/>
                                <w:left w:val="none" w:sz="0" w:space="0" w:color="auto"/>
                                <w:bottom w:val="none" w:sz="0" w:space="0" w:color="auto"/>
                                <w:right w:val="none" w:sz="0" w:space="0" w:color="auto"/>
                              </w:divBdr>
                            </w:div>
                            <w:div w:id="1581215252">
                              <w:marLeft w:val="0"/>
                              <w:marRight w:val="0"/>
                              <w:marTop w:val="0"/>
                              <w:marBottom w:val="0"/>
                              <w:divBdr>
                                <w:top w:val="none" w:sz="0" w:space="0" w:color="auto"/>
                                <w:left w:val="none" w:sz="0" w:space="0" w:color="auto"/>
                                <w:bottom w:val="none" w:sz="0" w:space="0" w:color="auto"/>
                                <w:right w:val="none" w:sz="0" w:space="0" w:color="auto"/>
                              </w:divBdr>
                            </w:div>
                            <w:div w:id="432092337">
                              <w:marLeft w:val="0"/>
                              <w:marRight w:val="0"/>
                              <w:marTop w:val="0"/>
                              <w:marBottom w:val="0"/>
                              <w:divBdr>
                                <w:top w:val="none" w:sz="0" w:space="0" w:color="auto"/>
                                <w:left w:val="none" w:sz="0" w:space="0" w:color="auto"/>
                                <w:bottom w:val="none" w:sz="0" w:space="0" w:color="auto"/>
                                <w:right w:val="none" w:sz="0" w:space="0" w:color="auto"/>
                              </w:divBdr>
                            </w:div>
                            <w:div w:id="1918633424">
                              <w:marLeft w:val="0"/>
                              <w:marRight w:val="0"/>
                              <w:marTop w:val="0"/>
                              <w:marBottom w:val="0"/>
                              <w:divBdr>
                                <w:top w:val="none" w:sz="0" w:space="0" w:color="auto"/>
                                <w:left w:val="none" w:sz="0" w:space="0" w:color="auto"/>
                                <w:bottom w:val="none" w:sz="0" w:space="0" w:color="auto"/>
                                <w:right w:val="none" w:sz="0" w:space="0" w:color="auto"/>
                              </w:divBdr>
                            </w:div>
                            <w:div w:id="420179443">
                              <w:marLeft w:val="0"/>
                              <w:marRight w:val="0"/>
                              <w:marTop w:val="0"/>
                              <w:marBottom w:val="0"/>
                              <w:divBdr>
                                <w:top w:val="none" w:sz="0" w:space="0" w:color="auto"/>
                                <w:left w:val="none" w:sz="0" w:space="0" w:color="auto"/>
                                <w:bottom w:val="none" w:sz="0" w:space="0" w:color="auto"/>
                                <w:right w:val="none" w:sz="0" w:space="0" w:color="auto"/>
                              </w:divBdr>
                            </w:div>
                            <w:div w:id="877663337">
                              <w:marLeft w:val="0"/>
                              <w:marRight w:val="0"/>
                              <w:marTop w:val="0"/>
                              <w:marBottom w:val="0"/>
                              <w:divBdr>
                                <w:top w:val="none" w:sz="0" w:space="0" w:color="auto"/>
                                <w:left w:val="none" w:sz="0" w:space="0" w:color="auto"/>
                                <w:bottom w:val="none" w:sz="0" w:space="0" w:color="auto"/>
                                <w:right w:val="none" w:sz="0" w:space="0" w:color="auto"/>
                              </w:divBdr>
                            </w:div>
                            <w:div w:id="532424162">
                              <w:marLeft w:val="0"/>
                              <w:marRight w:val="0"/>
                              <w:marTop w:val="0"/>
                              <w:marBottom w:val="0"/>
                              <w:divBdr>
                                <w:top w:val="none" w:sz="0" w:space="0" w:color="auto"/>
                                <w:left w:val="none" w:sz="0" w:space="0" w:color="auto"/>
                                <w:bottom w:val="none" w:sz="0" w:space="0" w:color="auto"/>
                                <w:right w:val="none" w:sz="0" w:space="0" w:color="auto"/>
                              </w:divBdr>
                            </w:div>
                            <w:div w:id="1389955909">
                              <w:marLeft w:val="0"/>
                              <w:marRight w:val="0"/>
                              <w:marTop w:val="0"/>
                              <w:marBottom w:val="0"/>
                              <w:divBdr>
                                <w:top w:val="none" w:sz="0" w:space="0" w:color="auto"/>
                                <w:left w:val="none" w:sz="0" w:space="0" w:color="auto"/>
                                <w:bottom w:val="none" w:sz="0" w:space="0" w:color="auto"/>
                                <w:right w:val="none" w:sz="0" w:space="0" w:color="auto"/>
                              </w:divBdr>
                            </w:div>
                          </w:divsChild>
                        </w:div>
                        <w:div w:id="1556552106">
                          <w:marLeft w:val="0"/>
                          <w:marRight w:val="0"/>
                          <w:marTop w:val="0"/>
                          <w:marBottom w:val="0"/>
                          <w:divBdr>
                            <w:top w:val="none" w:sz="0" w:space="0" w:color="auto"/>
                            <w:left w:val="none" w:sz="0" w:space="0" w:color="auto"/>
                            <w:bottom w:val="none" w:sz="0" w:space="0" w:color="auto"/>
                            <w:right w:val="none" w:sz="0" w:space="0" w:color="auto"/>
                          </w:divBdr>
                        </w:div>
                        <w:div w:id="47343649">
                          <w:marLeft w:val="0"/>
                          <w:marRight w:val="0"/>
                          <w:marTop w:val="0"/>
                          <w:marBottom w:val="0"/>
                          <w:divBdr>
                            <w:top w:val="none" w:sz="0" w:space="0" w:color="auto"/>
                            <w:left w:val="none" w:sz="0" w:space="0" w:color="auto"/>
                            <w:bottom w:val="none" w:sz="0" w:space="0" w:color="auto"/>
                            <w:right w:val="none" w:sz="0" w:space="0" w:color="auto"/>
                          </w:divBdr>
                          <w:divsChild>
                            <w:div w:id="569774415">
                              <w:marLeft w:val="0"/>
                              <w:marRight w:val="0"/>
                              <w:marTop w:val="0"/>
                              <w:marBottom w:val="0"/>
                              <w:divBdr>
                                <w:top w:val="none" w:sz="0" w:space="0" w:color="auto"/>
                                <w:left w:val="none" w:sz="0" w:space="0" w:color="auto"/>
                                <w:bottom w:val="none" w:sz="0" w:space="0" w:color="auto"/>
                                <w:right w:val="none" w:sz="0" w:space="0" w:color="auto"/>
                              </w:divBdr>
                            </w:div>
                            <w:div w:id="199053205">
                              <w:marLeft w:val="0"/>
                              <w:marRight w:val="0"/>
                              <w:marTop w:val="0"/>
                              <w:marBottom w:val="0"/>
                              <w:divBdr>
                                <w:top w:val="none" w:sz="0" w:space="0" w:color="auto"/>
                                <w:left w:val="none" w:sz="0" w:space="0" w:color="auto"/>
                                <w:bottom w:val="none" w:sz="0" w:space="0" w:color="auto"/>
                                <w:right w:val="none" w:sz="0" w:space="0" w:color="auto"/>
                              </w:divBdr>
                            </w:div>
                          </w:divsChild>
                        </w:div>
                        <w:div w:id="1539201570">
                          <w:marLeft w:val="0"/>
                          <w:marRight w:val="0"/>
                          <w:marTop w:val="0"/>
                          <w:marBottom w:val="0"/>
                          <w:divBdr>
                            <w:top w:val="none" w:sz="0" w:space="0" w:color="auto"/>
                            <w:left w:val="none" w:sz="0" w:space="0" w:color="auto"/>
                            <w:bottom w:val="none" w:sz="0" w:space="0" w:color="auto"/>
                            <w:right w:val="none" w:sz="0" w:space="0" w:color="auto"/>
                          </w:divBdr>
                        </w:div>
                        <w:div w:id="1728644628">
                          <w:marLeft w:val="0"/>
                          <w:marRight w:val="0"/>
                          <w:marTop w:val="0"/>
                          <w:marBottom w:val="0"/>
                          <w:divBdr>
                            <w:top w:val="none" w:sz="0" w:space="0" w:color="auto"/>
                            <w:left w:val="none" w:sz="0" w:space="0" w:color="auto"/>
                            <w:bottom w:val="none" w:sz="0" w:space="0" w:color="auto"/>
                            <w:right w:val="none" w:sz="0" w:space="0" w:color="auto"/>
                          </w:divBdr>
                        </w:div>
                        <w:div w:id="1150898910">
                          <w:marLeft w:val="0"/>
                          <w:marRight w:val="0"/>
                          <w:marTop w:val="0"/>
                          <w:marBottom w:val="0"/>
                          <w:divBdr>
                            <w:top w:val="none" w:sz="0" w:space="0" w:color="auto"/>
                            <w:left w:val="none" w:sz="0" w:space="0" w:color="auto"/>
                            <w:bottom w:val="none" w:sz="0" w:space="0" w:color="auto"/>
                            <w:right w:val="none" w:sz="0" w:space="0" w:color="auto"/>
                          </w:divBdr>
                        </w:div>
                        <w:div w:id="731848853">
                          <w:marLeft w:val="0"/>
                          <w:marRight w:val="0"/>
                          <w:marTop w:val="0"/>
                          <w:marBottom w:val="0"/>
                          <w:divBdr>
                            <w:top w:val="none" w:sz="0" w:space="0" w:color="auto"/>
                            <w:left w:val="none" w:sz="0" w:space="0" w:color="auto"/>
                            <w:bottom w:val="none" w:sz="0" w:space="0" w:color="auto"/>
                            <w:right w:val="none" w:sz="0" w:space="0" w:color="auto"/>
                          </w:divBdr>
                          <w:divsChild>
                            <w:div w:id="1546528615">
                              <w:marLeft w:val="0"/>
                              <w:marRight w:val="0"/>
                              <w:marTop w:val="0"/>
                              <w:marBottom w:val="0"/>
                              <w:divBdr>
                                <w:top w:val="none" w:sz="0" w:space="0" w:color="auto"/>
                                <w:left w:val="none" w:sz="0" w:space="0" w:color="auto"/>
                                <w:bottom w:val="none" w:sz="0" w:space="0" w:color="auto"/>
                                <w:right w:val="none" w:sz="0" w:space="0" w:color="auto"/>
                              </w:divBdr>
                            </w:div>
                            <w:div w:id="636765573">
                              <w:marLeft w:val="0"/>
                              <w:marRight w:val="0"/>
                              <w:marTop w:val="0"/>
                              <w:marBottom w:val="0"/>
                              <w:divBdr>
                                <w:top w:val="none" w:sz="0" w:space="0" w:color="auto"/>
                                <w:left w:val="none" w:sz="0" w:space="0" w:color="auto"/>
                                <w:bottom w:val="none" w:sz="0" w:space="0" w:color="auto"/>
                                <w:right w:val="none" w:sz="0" w:space="0" w:color="auto"/>
                              </w:divBdr>
                            </w:div>
                            <w:div w:id="638193269">
                              <w:marLeft w:val="0"/>
                              <w:marRight w:val="0"/>
                              <w:marTop w:val="0"/>
                              <w:marBottom w:val="0"/>
                              <w:divBdr>
                                <w:top w:val="none" w:sz="0" w:space="0" w:color="auto"/>
                                <w:left w:val="none" w:sz="0" w:space="0" w:color="auto"/>
                                <w:bottom w:val="none" w:sz="0" w:space="0" w:color="auto"/>
                                <w:right w:val="none" w:sz="0" w:space="0" w:color="auto"/>
                              </w:divBdr>
                            </w:div>
                            <w:div w:id="492255113">
                              <w:marLeft w:val="0"/>
                              <w:marRight w:val="0"/>
                              <w:marTop w:val="0"/>
                              <w:marBottom w:val="0"/>
                              <w:divBdr>
                                <w:top w:val="none" w:sz="0" w:space="0" w:color="auto"/>
                                <w:left w:val="none" w:sz="0" w:space="0" w:color="auto"/>
                                <w:bottom w:val="none" w:sz="0" w:space="0" w:color="auto"/>
                                <w:right w:val="none" w:sz="0" w:space="0" w:color="auto"/>
                              </w:divBdr>
                            </w:div>
                            <w:div w:id="762602568">
                              <w:marLeft w:val="0"/>
                              <w:marRight w:val="0"/>
                              <w:marTop w:val="0"/>
                              <w:marBottom w:val="0"/>
                              <w:divBdr>
                                <w:top w:val="none" w:sz="0" w:space="0" w:color="auto"/>
                                <w:left w:val="none" w:sz="0" w:space="0" w:color="auto"/>
                                <w:bottom w:val="none" w:sz="0" w:space="0" w:color="auto"/>
                                <w:right w:val="none" w:sz="0" w:space="0" w:color="auto"/>
                              </w:divBdr>
                            </w:div>
                            <w:div w:id="1391343468">
                              <w:marLeft w:val="0"/>
                              <w:marRight w:val="0"/>
                              <w:marTop w:val="0"/>
                              <w:marBottom w:val="0"/>
                              <w:divBdr>
                                <w:top w:val="none" w:sz="0" w:space="0" w:color="auto"/>
                                <w:left w:val="none" w:sz="0" w:space="0" w:color="auto"/>
                                <w:bottom w:val="none" w:sz="0" w:space="0" w:color="auto"/>
                                <w:right w:val="none" w:sz="0" w:space="0" w:color="auto"/>
                              </w:divBdr>
                            </w:div>
                            <w:div w:id="1170830622">
                              <w:marLeft w:val="0"/>
                              <w:marRight w:val="0"/>
                              <w:marTop w:val="0"/>
                              <w:marBottom w:val="0"/>
                              <w:divBdr>
                                <w:top w:val="none" w:sz="0" w:space="0" w:color="auto"/>
                                <w:left w:val="none" w:sz="0" w:space="0" w:color="auto"/>
                                <w:bottom w:val="none" w:sz="0" w:space="0" w:color="auto"/>
                                <w:right w:val="none" w:sz="0" w:space="0" w:color="auto"/>
                              </w:divBdr>
                            </w:div>
                            <w:div w:id="721563178">
                              <w:marLeft w:val="0"/>
                              <w:marRight w:val="0"/>
                              <w:marTop w:val="0"/>
                              <w:marBottom w:val="0"/>
                              <w:divBdr>
                                <w:top w:val="none" w:sz="0" w:space="0" w:color="auto"/>
                                <w:left w:val="none" w:sz="0" w:space="0" w:color="auto"/>
                                <w:bottom w:val="none" w:sz="0" w:space="0" w:color="auto"/>
                                <w:right w:val="none" w:sz="0" w:space="0" w:color="auto"/>
                              </w:divBdr>
                            </w:div>
                            <w:div w:id="249121116">
                              <w:marLeft w:val="0"/>
                              <w:marRight w:val="0"/>
                              <w:marTop w:val="0"/>
                              <w:marBottom w:val="0"/>
                              <w:divBdr>
                                <w:top w:val="none" w:sz="0" w:space="0" w:color="auto"/>
                                <w:left w:val="none" w:sz="0" w:space="0" w:color="auto"/>
                                <w:bottom w:val="none" w:sz="0" w:space="0" w:color="auto"/>
                                <w:right w:val="none" w:sz="0" w:space="0" w:color="auto"/>
                              </w:divBdr>
                            </w:div>
                            <w:div w:id="1538741902">
                              <w:marLeft w:val="0"/>
                              <w:marRight w:val="0"/>
                              <w:marTop w:val="0"/>
                              <w:marBottom w:val="0"/>
                              <w:divBdr>
                                <w:top w:val="none" w:sz="0" w:space="0" w:color="auto"/>
                                <w:left w:val="none" w:sz="0" w:space="0" w:color="auto"/>
                                <w:bottom w:val="none" w:sz="0" w:space="0" w:color="auto"/>
                                <w:right w:val="none" w:sz="0" w:space="0" w:color="auto"/>
                              </w:divBdr>
                            </w:div>
                            <w:div w:id="909770830">
                              <w:marLeft w:val="0"/>
                              <w:marRight w:val="0"/>
                              <w:marTop w:val="0"/>
                              <w:marBottom w:val="0"/>
                              <w:divBdr>
                                <w:top w:val="none" w:sz="0" w:space="0" w:color="auto"/>
                                <w:left w:val="none" w:sz="0" w:space="0" w:color="auto"/>
                                <w:bottom w:val="none" w:sz="0" w:space="0" w:color="auto"/>
                                <w:right w:val="none" w:sz="0" w:space="0" w:color="auto"/>
                              </w:divBdr>
                            </w:div>
                            <w:div w:id="1048337681">
                              <w:marLeft w:val="0"/>
                              <w:marRight w:val="0"/>
                              <w:marTop w:val="0"/>
                              <w:marBottom w:val="0"/>
                              <w:divBdr>
                                <w:top w:val="none" w:sz="0" w:space="0" w:color="auto"/>
                                <w:left w:val="none" w:sz="0" w:space="0" w:color="auto"/>
                                <w:bottom w:val="none" w:sz="0" w:space="0" w:color="auto"/>
                                <w:right w:val="none" w:sz="0" w:space="0" w:color="auto"/>
                              </w:divBdr>
                            </w:div>
                            <w:div w:id="2009671405">
                              <w:marLeft w:val="0"/>
                              <w:marRight w:val="0"/>
                              <w:marTop w:val="0"/>
                              <w:marBottom w:val="0"/>
                              <w:divBdr>
                                <w:top w:val="none" w:sz="0" w:space="0" w:color="auto"/>
                                <w:left w:val="none" w:sz="0" w:space="0" w:color="auto"/>
                                <w:bottom w:val="none" w:sz="0" w:space="0" w:color="auto"/>
                                <w:right w:val="none" w:sz="0" w:space="0" w:color="auto"/>
                              </w:divBdr>
                            </w:div>
                            <w:div w:id="1634140549">
                              <w:marLeft w:val="0"/>
                              <w:marRight w:val="0"/>
                              <w:marTop w:val="0"/>
                              <w:marBottom w:val="0"/>
                              <w:divBdr>
                                <w:top w:val="none" w:sz="0" w:space="0" w:color="auto"/>
                                <w:left w:val="none" w:sz="0" w:space="0" w:color="auto"/>
                                <w:bottom w:val="none" w:sz="0" w:space="0" w:color="auto"/>
                                <w:right w:val="none" w:sz="0" w:space="0" w:color="auto"/>
                              </w:divBdr>
                            </w:div>
                            <w:div w:id="1600945800">
                              <w:marLeft w:val="0"/>
                              <w:marRight w:val="0"/>
                              <w:marTop w:val="0"/>
                              <w:marBottom w:val="0"/>
                              <w:divBdr>
                                <w:top w:val="none" w:sz="0" w:space="0" w:color="auto"/>
                                <w:left w:val="none" w:sz="0" w:space="0" w:color="auto"/>
                                <w:bottom w:val="none" w:sz="0" w:space="0" w:color="auto"/>
                                <w:right w:val="none" w:sz="0" w:space="0" w:color="auto"/>
                              </w:divBdr>
                            </w:div>
                            <w:div w:id="1576278037">
                              <w:marLeft w:val="0"/>
                              <w:marRight w:val="0"/>
                              <w:marTop w:val="0"/>
                              <w:marBottom w:val="0"/>
                              <w:divBdr>
                                <w:top w:val="none" w:sz="0" w:space="0" w:color="auto"/>
                                <w:left w:val="none" w:sz="0" w:space="0" w:color="auto"/>
                                <w:bottom w:val="none" w:sz="0" w:space="0" w:color="auto"/>
                                <w:right w:val="none" w:sz="0" w:space="0" w:color="auto"/>
                              </w:divBdr>
                            </w:div>
                            <w:div w:id="1937861084">
                              <w:marLeft w:val="0"/>
                              <w:marRight w:val="0"/>
                              <w:marTop w:val="0"/>
                              <w:marBottom w:val="0"/>
                              <w:divBdr>
                                <w:top w:val="none" w:sz="0" w:space="0" w:color="auto"/>
                                <w:left w:val="none" w:sz="0" w:space="0" w:color="auto"/>
                                <w:bottom w:val="none" w:sz="0" w:space="0" w:color="auto"/>
                                <w:right w:val="none" w:sz="0" w:space="0" w:color="auto"/>
                              </w:divBdr>
                            </w:div>
                            <w:div w:id="867989867">
                              <w:marLeft w:val="0"/>
                              <w:marRight w:val="0"/>
                              <w:marTop w:val="0"/>
                              <w:marBottom w:val="0"/>
                              <w:divBdr>
                                <w:top w:val="none" w:sz="0" w:space="0" w:color="auto"/>
                                <w:left w:val="none" w:sz="0" w:space="0" w:color="auto"/>
                                <w:bottom w:val="none" w:sz="0" w:space="0" w:color="auto"/>
                                <w:right w:val="none" w:sz="0" w:space="0" w:color="auto"/>
                              </w:divBdr>
                            </w:div>
                            <w:div w:id="823544359">
                              <w:marLeft w:val="0"/>
                              <w:marRight w:val="0"/>
                              <w:marTop w:val="0"/>
                              <w:marBottom w:val="0"/>
                              <w:divBdr>
                                <w:top w:val="none" w:sz="0" w:space="0" w:color="auto"/>
                                <w:left w:val="none" w:sz="0" w:space="0" w:color="auto"/>
                                <w:bottom w:val="none" w:sz="0" w:space="0" w:color="auto"/>
                                <w:right w:val="none" w:sz="0" w:space="0" w:color="auto"/>
                              </w:divBdr>
                            </w:div>
                            <w:div w:id="1179655948">
                              <w:marLeft w:val="0"/>
                              <w:marRight w:val="0"/>
                              <w:marTop w:val="0"/>
                              <w:marBottom w:val="0"/>
                              <w:divBdr>
                                <w:top w:val="none" w:sz="0" w:space="0" w:color="auto"/>
                                <w:left w:val="none" w:sz="0" w:space="0" w:color="auto"/>
                                <w:bottom w:val="none" w:sz="0" w:space="0" w:color="auto"/>
                                <w:right w:val="none" w:sz="0" w:space="0" w:color="auto"/>
                              </w:divBdr>
                            </w:div>
                            <w:div w:id="720637127">
                              <w:marLeft w:val="0"/>
                              <w:marRight w:val="0"/>
                              <w:marTop w:val="0"/>
                              <w:marBottom w:val="0"/>
                              <w:divBdr>
                                <w:top w:val="none" w:sz="0" w:space="0" w:color="auto"/>
                                <w:left w:val="none" w:sz="0" w:space="0" w:color="auto"/>
                                <w:bottom w:val="none" w:sz="0" w:space="0" w:color="auto"/>
                                <w:right w:val="none" w:sz="0" w:space="0" w:color="auto"/>
                              </w:divBdr>
                            </w:div>
                            <w:div w:id="700203518">
                              <w:marLeft w:val="0"/>
                              <w:marRight w:val="0"/>
                              <w:marTop w:val="0"/>
                              <w:marBottom w:val="0"/>
                              <w:divBdr>
                                <w:top w:val="none" w:sz="0" w:space="0" w:color="auto"/>
                                <w:left w:val="none" w:sz="0" w:space="0" w:color="auto"/>
                                <w:bottom w:val="none" w:sz="0" w:space="0" w:color="auto"/>
                                <w:right w:val="none" w:sz="0" w:space="0" w:color="auto"/>
                              </w:divBdr>
                            </w:div>
                            <w:div w:id="1225094798">
                              <w:marLeft w:val="0"/>
                              <w:marRight w:val="0"/>
                              <w:marTop w:val="0"/>
                              <w:marBottom w:val="0"/>
                              <w:divBdr>
                                <w:top w:val="none" w:sz="0" w:space="0" w:color="auto"/>
                                <w:left w:val="none" w:sz="0" w:space="0" w:color="auto"/>
                                <w:bottom w:val="none" w:sz="0" w:space="0" w:color="auto"/>
                                <w:right w:val="none" w:sz="0" w:space="0" w:color="auto"/>
                              </w:divBdr>
                            </w:div>
                            <w:div w:id="1560554919">
                              <w:marLeft w:val="0"/>
                              <w:marRight w:val="0"/>
                              <w:marTop w:val="0"/>
                              <w:marBottom w:val="0"/>
                              <w:divBdr>
                                <w:top w:val="none" w:sz="0" w:space="0" w:color="auto"/>
                                <w:left w:val="none" w:sz="0" w:space="0" w:color="auto"/>
                                <w:bottom w:val="none" w:sz="0" w:space="0" w:color="auto"/>
                                <w:right w:val="none" w:sz="0" w:space="0" w:color="auto"/>
                              </w:divBdr>
                            </w:div>
                            <w:div w:id="50543867">
                              <w:marLeft w:val="0"/>
                              <w:marRight w:val="0"/>
                              <w:marTop w:val="0"/>
                              <w:marBottom w:val="0"/>
                              <w:divBdr>
                                <w:top w:val="none" w:sz="0" w:space="0" w:color="auto"/>
                                <w:left w:val="none" w:sz="0" w:space="0" w:color="auto"/>
                                <w:bottom w:val="none" w:sz="0" w:space="0" w:color="auto"/>
                                <w:right w:val="none" w:sz="0" w:space="0" w:color="auto"/>
                              </w:divBdr>
                            </w:div>
                            <w:div w:id="2139452004">
                              <w:marLeft w:val="0"/>
                              <w:marRight w:val="0"/>
                              <w:marTop w:val="0"/>
                              <w:marBottom w:val="0"/>
                              <w:divBdr>
                                <w:top w:val="none" w:sz="0" w:space="0" w:color="auto"/>
                                <w:left w:val="none" w:sz="0" w:space="0" w:color="auto"/>
                                <w:bottom w:val="none" w:sz="0" w:space="0" w:color="auto"/>
                                <w:right w:val="none" w:sz="0" w:space="0" w:color="auto"/>
                              </w:divBdr>
                            </w:div>
                            <w:div w:id="154222420">
                              <w:marLeft w:val="0"/>
                              <w:marRight w:val="0"/>
                              <w:marTop w:val="0"/>
                              <w:marBottom w:val="0"/>
                              <w:divBdr>
                                <w:top w:val="none" w:sz="0" w:space="0" w:color="auto"/>
                                <w:left w:val="none" w:sz="0" w:space="0" w:color="auto"/>
                                <w:bottom w:val="none" w:sz="0" w:space="0" w:color="auto"/>
                                <w:right w:val="none" w:sz="0" w:space="0" w:color="auto"/>
                              </w:divBdr>
                            </w:div>
                            <w:div w:id="529151233">
                              <w:marLeft w:val="0"/>
                              <w:marRight w:val="0"/>
                              <w:marTop w:val="0"/>
                              <w:marBottom w:val="0"/>
                              <w:divBdr>
                                <w:top w:val="none" w:sz="0" w:space="0" w:color="auto"/>
                                <w:left w:val="none" w:sz="0" w:space="0" w:color="auto"/>
                                <w:bottom w:val="none" w:sz="0" w:space="0" w:color="auto"/>
                                <w:right w:val="none" w:sz="0" w:space="0" w:color="auto"/>
                              </w:divBdr>
                            </w:div>
                            <w:div w:id="1918005949">
                              <w:marLeft w:val="0"/>
                              <w:marRight w:val="0"/>
                              <w:marTop w:val="0"/>
                              <w:marBottom w:val="0"/>
                              <w:divBdr>
                                <w:top w:val="none" w:sz="0" w:space="0" w:color="auto"/>
                                <w:left w:val="none" w:sz="0" w:space="0" w:color="auto"/>
                                <w:bottom w:val="none" w:sz="0" w:space="0" w:color="auto"/>
                                <w:right w:val="none" w:sz="0" w:space="0" w:color="auto"/>
                              </w:divBdr>
                            </w:div>
                            <w:div w:id="1454472341">
                              <w:marLeft w:val="0"/>
                              <w:marRight w:val="0"/>
                              <w:marTop w:val="0"/>
                              <w:marBottom w:val="0"/>
                              <w:divBdr>
                                <w:top w:val="none" w:sz="0" w:space="0" w:color="auto"/>
                                <w:left w:val="none" w:sz="0" w:space="0" w:color="auto"/>
                                <w:bottom w:val="none" w:sz="0" w:space="0" w:color="auto"/>
                                <w:right w:val="none" w:sz="0" w:space="0" w:color="auto"/>
                              </w:divBdr>
                            </w:div>
                            <w:div w:id="101148888">
                              <w:marLeft w:val="0"/>
                              <w:marRight w:val="0"/>
                              <w:marTop w:val="0"/>
                              <w:marBottom w:val="0"/>
                              <w:divBdr>
                                <w:top w:val="none" w:sz="0" w:space="0" w:color="auto"/>
                                <w:left w:val="none" w:sz="0" w:space="0" w:color="auto"/>
                                <w:bottom w:val="none" w:sz="0" w:space="0" w:color="auto"/>
                                <w:right w:val="none" w:sz="0" w:space="0" w:color="auto"/>
                              </w:divBdr>
                            </w:div>
                            <w:div w:id="1281568837">
                              <w:marLeft w:val="0"/>
                              <w:marRight w:val="0"/>
                              <w:marTop w:val="0"/>
                              <w:marBottom w:val="0"/>
                              <w:divBdr>
                                <w:top w:val="none" w:sz="0" w:space="0" w:color="auto"/>
                                <w:left w:val="none" w:sz="0" w:space="0" w:color="auto"/>
                                <w:bottom w:val="none" w:sz="0" w:space="0" w:color="auto"/>
                                <w:right w:val="none" w:sz="0" w:space="0" w:color="auto"/>
                              </w:divBdr>
                            </w:div>
                            <w:div w:id="1281105057">
                              <w:marLeft w:val="0"/>
                              <w:marRight w:val="0"/>
                              <w:marTop w:val="0"/>
                              <w:marBottom w:val="0"/>
                              <w:divBdr>
                                <w:top w:val="none" w:sz="0" w:space="0" w:color="auto"/>
                                <w:left w:val="none" w:sz="0" w:space="0" w:color="auto"/>
                                <w:bottom w:val="none" w:sz="0" w:space="0" w:color="auto"/>
                                <w:right w:val="none" w:sz="0" w:space="0" w:color="auto"/>
                              </w:divBdr>
                            </w:div>
                            <w:div w:id="1746686743">
                              <w:marLeft w:val="0"/>
                              <w:marRight w:val="0"/>
                              <w:marTop w:val="0"/>
                              <w:marBottom w:val="0"/>
                              <w:divBdr>
                                <w:top w:val="none" w:sz="0" w:space="0" w:color="auto"/>
                                <w:left w:val="none" w:sz="0" w:space="0" w:color="auto"/>
                                <w:bottom w:val="none" w:sz="0" w:space="0" w:color="auto"/>
                                <w:right w:val="none" w:sz="0" w:space="0" w:color="auto"/>
                              </w:divBdr>
                            </w:div>
                            <w:div w:id="1174613083">
                              <w:marLeft w:val="0"/>
                              <w:marRight w:val="0"/>
                              <w:marTop w:val="0"/>
                              <w:marBottom w:val="0"/>
                              <w:divBdr>
                                <w:top w:val="none" w:sz="0" w:space="0" w:color="auto"/>
                                <w:left w:val="none" w:sz="0" w:space="0" w:color="auto"/>
                                <w:bottom w:val="none" w:sz="0" w:space="0" w:color="auto"/>
                                <w:right w:val="none" w:sz="0" w:space="0" w:color="auto"/>
                              </w:divBdr>
                            </w:div>
                            <w:div w:id="819032798">
                              <w:marLeft w:val="0"/>
                              <w:marRight w:val="0"/>
                              <w:marTop w:val="0"/>
                              <w:marBottom w:val="0"/>
                              <w:divBdr>
                                <w:top w:val="none" w:sz="0" w:space="0" w:color="auto"/>
                                <w:left w:val="none" w:sz="0" w:space="0" w:color="auto"/>
                                <w:bottom w:val="none" w:sz="0" w:space="0" w:color="auto"/>
                                <w:right w:val="none" w:sz="0" w:space="0" w:color="auto"/>
                              </w:divBdr>
                            </w:div>
                            <w:div w:id="1812870833">
                              <w:marLeft w:val="0"/>
                              <w:marRight w:val="0"/>
                              <w:marTop w:val="0"/>
                              <w:marBottom w:val="0"/>
                              <w:divBdr>
                                <w:top w:val="none" w:sz="0" w:space="0" w:color="auto"/>
                                <w:left w:val="none" w:sz="0" w:space="0" w:color="auto"/>
                                <w:bottom w:val="none" w:sz="0" w:space="0" w:color="auto"/>
                                <w:right w:val="none" w:sz="0" w:space="0" w:color="auto"/>
                              </w:divBdr>
                            </w:div>
                            <w:div w:id="1181704144">
                              <w:marLeft w:val="0"/>
                              <w:marRight w:val="0"/>
                              <w:marTop w:val="0"/>
                              <w:marBottom w:val="0"/>
                              <w:divBdr>
                                <w:top w:val="none" w:sz="0" w:space="0" w:color="auto"/>
                                <w:left w:val="none" w:sz="0" w:space="0" w:color="auto"/>
                                <w:bottom w:val="none" w:sz="0" w:space="0" w:color="auto"/>
                                <w:right w:val="none" w:sz="0" w:space="0" w:color="auto"/>
                              </w:divBdr>
                            </w:div>
                            <w:div w:id="1572305322">
                              <w:marLeft w:val="0"/>
                              <w:marRight w:val="0"/>
                              <w:marTop w:val="0"/>
                              <w:marBottom w:val="0"/>
                              <w:divBdr>
                                <w:top w:val="none" w:sz="0" w:space="0" w:color="auto"/>
                                <w:left w:val="none" w:sz="0" w:space="0" w:color="auto"/>
                                <w:bottom w:val="none" w:sz="0" w:space="0" w:color="auto"/>
                                <w:right w:val="none" w:sz="0" w:space="0" w:color="auto"/>
                              </w:divBdr>
                            </w:div>
                            <w:div w:id="190535548">
                              <w:marLeft w:val="0"/>
                              <w:marRight w:val="0"/>
                              <w:marTop w:val="0"/>
                              <w:marBottom w:val="0"/>
                              <w:divBdr>
                                <w:top w:val="none" w:sz="0" w:space="0" w:color="auto"/>
                                <w:left w:val="none" w:sz="0" w:space="0" w:color="auto"/>
                                <w:bottom w:val="none" w:sz="0" w:space="0" w:color="auto"/>
                                <w:right w:val="none" w:sz="0" w:space="0" w:color="auto"/>
                              </w:divBdr>
                            </w:div>
                            <w:div w:id="1216357318">
                              <w:marLeft w:val="0"/>
                              <w:marRight w:val="0"/>
                              <w:marTop w:val="0"/>
                              <w:marBottom w:val="0"/>
                              <w:divBdr>
                                <w:top w:val="none" w:sz="0" w:space="0" w:color="auto"/>
                                <w:left w:val="none" w:sz="0" w:space="0" w:color="auto"/>
                                <w:bottom w:val="none" w:sz="0" w:space="0" w:color="auto"/>
                                <w:right w:val="none" w:sz="0" w:space="0" w:color="auto"/>
                              </w:divBdr>
                            </w:div>
                            <w:div w:id="136799767">
                              <w:marLeft w:val="0"/>
                              <w:marRight w:val="0"/>
                              <w:marTop w:val="0"/>
                              <w:marBottom w:val="0"/>
                              <w:divBdr>
                                <w:top w:val="none" w:sz="0" w:space="0" w:color="auto"/>
                                <w:left w:val="none" w:sz="0" w:space="0" w:color="auto"/>
                                <w:bottom w:val="none" w:sz="0" w:space="0" w:color="auto"/>
                                <w:right w:val="none" w:sz="0" w:space="0" w:color="auto"/>
                              </w:divBdr>
                            </w:div>
                            <w:div w:id="785975165">
                              <w:marLeft w:val="0"/>
                              <w:marRight w:val="0"/>
                              <w:marTop w:val="0"/>
                              <w:marBottom w:val="0"/>
                              <w:divBdr>
                                <w:top w:val="none" w:sz="0" w:space="0" w:color="auto"/>
                                <w:left w:val="none" w:sz="0" w:space="0" w:color="auto"/>
                                <w:bottom w:val="none" w:sz="0" w:space="0" w:color="auto"/>
                                <w:right w:val="none" w:sz="0" w:space="0" w:color="auto"/>
                              </w:divBdr>
                            </w:div>
                            <w:div w:id="1459645562">
                              <w:marLeft w:val="0"/>
                              <w:marRight w:val="0"/>
                              <w:marTop w:val="0"/>
                              <w:marBottom w:val="0"/>
                              <w:divBdr>
                                <w:top w:val="none" w:sz="0" w:space="0" w:color="auto"/>
                                <w:left w:val="none" w:sz="0" w:space="0" w:color="auto"/>
                                <w:bottom w:val="none" w:sz="0" w:space="0" w:color="auto"/>
                                <w:right w:val="none" w:sz="0" w:space="0" w:color="auto"/>
                              </w:divBdr>
                            </w:div>
                            <w:div w:id="1011949143">
                              <w:marLeft w:val="0"/>
                              <w:marRight w:val="0"/>
                              <w:marTop w:val="0"/>
                              <w:marBottom w:val="0"/>
                              <w:divBdr>
                                <w:top w:val="none" w:sz="0" w:space="0" w:color="auto"/>
                                <w:left w:val="none" w:sz="0" w:space="0" w:color="auto"/>
                                <w:bottom w:val="none" w:sz="0" w:space="0" w:color="auto"/>
                                <w:right w:val="none" w:sz="0" w:space="0" w:color="auto"/>
                              </w:divBdr>
                            </w:div>
                            <w:div w:id="320040952">
                              <w:marLeft w:val="0"/>
                              <w:marRight w:val="0"/>
                              <w:marTop w:val="0"/>
                              <w:marBottom w:val="0"/>
                              <w:divBdr>
                                <w:top w:val="none" w:sz="0" w:space="0" w:color="auto"/>
                                <w:left w:val="none" w:sz="0" w:space="0" w:color="auto"/>
                                <w:bottom w:val="none" w:sz="0" w:space="0" w:color="auto"/>
                                <w:right w:val="none" w:sz="0" w:space="0" w:color="auto"/>
                              </w:divBdr>
                            </w:div>
                            <w:div w:id="902106802">
                              <w:marLeft w:val="0"/>
                              <w:marRight w:val="0"/>
                              <w:marTop w:val="0"/>
                              <w:marBottom w:val="0"/>
                              <w:divBdr>
                                <w:top w:val="none" w:sz="0" w:space="0" w:color="auto"/>
                                <w:left w:val="none" w:sz="0" w:space="0" w:color="auto"/>
                                <w:bottom w:val="none" w:sz="0" w:space="0" w:color="auto"/>
                                <w:right w:val="none" w:sz="0" w:space="0" w:color="auto"/>
                              </w:divBdr>
                            </w:div>
                            <w:div w:id="1579513594">
                              <w:marLeft w:val="0"/>
                              <w:marRight w:val="0"/>
                              <w:marTop w:val="0"/>
                              <w:marBottom w:val="0"/>
                              <w:divBdr>
                                <w:top w:val="none" w:sz="0" w:space="0" w:color="auto"/>
                                <w:left w:val="none" w:sz="0" w:space="0" w:color="auto"/>
                                <w:bottom w:val="none" w:sz="0" w:space="0" w:color="auto"/>
                                <w:right w:val="none" w:sz="0" w:space="0" w:color="auto"/>
                              </w:divBdr>
                            </w:div>
                            <w:div w:id="1855605545">
                              <w:marLeft w:val="0"/>
                              <w:marRight w:val="0"/>
                              <w:marTop w:val="0"/>
                              <w:marBottom w:val="0"/>
                              <w:divBdr>
                                <w:top w:val="none" w:sz="0" w:space="0" w:color="auto"/>
                                <w:left w:val="none" w:sz="0" w:space="0" w:color="auto"/>
                                <w:bottom w:val="none" w:sz="0" w:space="0" w:color="auto"/>
                                <w:right w:val="none" w:sz="0" w:space="0" w:color="auto"/>
                              </w:divBdr>
                            </w:div>
                            <w:div w:id="1949116542">
                              <w:marLeft w:val="0"/>
                              <w:marRight w:val="0"/>
                              <w:marTop w:val="0"/>
                              <w:marBottom w:val="0"/>
                              <w:divBdr>
                                <w:top w:val="none" w:sz="0" w:space="0" w:color="auto"/>
                                <w:left w:val="none" w:sz="0" w:space="0" w:color="auto"/>
                                <w:bottom w:val="none" w:sz="0" w:space="0" w:color="auto"/>
                                <w:right w:val="none" w:sz="0" w:space="0" w:color="auto"/>
                              </w:divBdr>
                            </w:div>
                            <w:div w:id="2063089040">
                              <w:marLeft w:val="0"/>
                              <w:marRight w:val="0"/>
                              <w:marTop w:val="0"/>
                              <w:marBottom w:val="0"/>
                              <w:divBdr>
                                <w:top w:val="none" w:sz="0" w:space="0" w:color="auto"/>
                                <w:left w:val="none" w:sz="0" w:space="0" w:color="auto"/>
                                <w:bottom w:val="none" w:sz="0" w:space="0" w:color="auto"/>
                                <w:right w:val="none" w:sz="0" w:space="0" w:color="auto"/>
                              </w:divBdr>
                            </w:div>
                            <w:div w:id="1206136874">
                              <w:marLeft w:val="0"/>
                              <w:marRight w:val="0"/>
                              <w:marTop w:val="0"/>
                              <w:marBottom w:val="0"/>
                              <w:divBdr>
                                <w:top w:val="none" w:sz="0" w:space="0" w:color="auto"/>
                                <w:left w:val="none" w:sz="0" w:space="0" w:color="auto"/>
                                <w:bottom w:val="none" w:sz="0" w:space="0" w:color="auto"/>
                                <w:right w:val="none" w:sz="0" w:space="0" w:color="auto"/>
                              </w:divBdr>
                            </w:div>
                            <w:div w:id="1594431457">
                              <w:marLeft w:val="0"/>
                              <w:marRight w:val="0"/>
                              <w:marTop w:val="0"/>
                              <w:marBottom w:val="0"/>
                              <w:divBdr>
                                <w:top w:val="none" w:sz="0" w:space="0" w:color="auto"/>
                                <w:left w:val="none" w:sz="0" w:space="0" w:color="auto"/>
                                <w:bottom w:val="none" w:sz="0" w:space="0" w:color="auto"/>
                                <w:right w:val="none" w:sz="0" w:space="0" w:color="auto"/>
                              </w:divBdr>
                            </w:div>
                            <w:div w:id="462164108">
                              <w:marLeft w:val="0"/>
                              <w:marRight w:val="0"/>
                              <w:marTop w:val="0"/>
                              <w:marBottom w:val="0"/>
                              <w:divBdr>
                                <w:top w:val="none" w:sz="0" w:space="0" w:color="auto"/>
                                <w:left w:val="none" w:sz="0" w:space="0" w:color="auto"/>
                                <w:bottom w:val="none" w:sz="0" w:space="0" w:color="auto"/>
                                <w:right w:val="none" w:sz="0" w:space="0" w:color="auto"/>
                              </w:divBdr>
                            </w:div>
                            <w:div w:id="1740439922">
                              <w:marLeft w:val="0"/>
                              <w:marRight w:val="0"/>
                              <w:marTop w:val="0"/>
                              <w:marBottom w:val="0"/>
                              <w:divBdr>
                                <w:top w:val="none" w:sz="0" w:space="0" w:color="auto"/>
                                <w:left w:val="none" w:sz="0" w:space="0" w:color="auto"/>
                                <w:bottom w:val="none" w:sz="0" w:space="0" w:color="auto"/>
                                <w:right w:val="none" w:sz="0" w:space="0" w:color="auto"/>
                              </w:divBdr>
                            </w:div>
                            <w:div w:id="74252311">
                              <w:marLeft w:val="0"/>
                              <w:marRight w:val="0"/>
                              <w:marTop w:val="0"/>
                              <w:marBottom w:val="0"/>
                              <w:divBdr>
                                <w:top w:val="none" w:sz="0" w:space="0" w:color="auto"/>
                                <w:left w:val="none" w:sz="0" w:space="0" w:color="auto"/>
                                <w:bottom w:val="none" w:sz="0" w:space="0" w:color="auto"/>
                                <w:right w:val="none" w:sz="0" w:space="0" w:color="auto"/>
                              </w:divBdr>
                            </w:div>
                            <w:div w:id="116417775">
                              <w:marLeft w:val="0"/>
                              <w:marRight w:val="0"/>
                              <w:marTop w:val="0"/>
                              <w:marBottom w:val="0"/>
                              <w:divBdr>
                                <w:top w:val="none" w:sz="0" w:space="0" w:color="auto"/>
                                <w:left w:val="none" w:sz="0" w:space="0" w:color="auto"/>
                                <w:bottom w:val="none" w:sz="0" w:space="0" w:color="auto"/>
                                <w:right w:val="none" w:sz="0" w:space="0" w:color="auto"/>
                              </w:divBdr>
                            </w:div>
                            <w:div w:id="1453205454">
                              <w:marLeft w:val="0"/>
                              <w:marRight w:val="0"/>
                              <w:marTop w:val="0"/>
                              <w:marBottom w:val="0"/>
                              <w:divBdr>
                                <w:top w:val="none" w:sz="0" w:space="0" w:color="auto"/>
                                <w:left w:val="none" w:sz="0" w:space="0" w:color="auto"/>
                                <w:bottom w:val="none" w:sz="0" w:space="0" w:color="auto"/>
                                <w:right w:val="none" w:sz="0" w:space="0" w:color="auto"/>
                              </w:divBdr>
                            </w:div>
                            <w:div w:id="523590788">
                              <w:marLeft w:val="0"/>
                              <w:marRight w:val="0"/>
                              <w:marTop w:val="0"/>
                              <w:marBottom w:val="0"/>
                              <w:divBdr>
                                <w:top w:val="none" w:sz="0" w:space="0" w:color="auto"/>
                                <w:left w:val="none" w:sz="0" w:space="0" w:color="auto"/>
                                <w:bottom w:val="none" w:sz="0" w:space="0" w:color="auto"/>
                                <w:right w:val="none" w:sz="0" w:space="0" w:color="auto"/>
                              </w:divBdr>
                            </w:div>
                          </w:divsChild>
                        </w:div>
                        <w:div w:id="99642542">
                          <w:marLeft w:val="0"/>
                          <w:marRight w:val="0"/>
                          <w:marTop w:val="0"/>
                          <w:marBottom w:val="0"/>
                          <w:divBdr>
                            <w:top w:val="none" w:sz="0" w:space="0" w:color="auto"/>
                            <w:left w:val="none" w:sz="0" w:space="0" w:color="auto"/>
                            <w:bottom w:val="none" w:sz="0" w:space="0" w:color="auto"/>
                            <w:right w:val="none" w:sz="0" w:space="0" w:color="auto"/>
                          </w:divBdr>
                        </w:div>
                        <w:div w:id="1564951813">
                          <w:marLeft w:val="0"/>
                          <w:marRight w:val="0"/>
                          <w:marTop w:val="0"/>
                          <w:marBottom w:val="0"/>
                          <w:divBdr>
                            <w:top w:val="none" w:sz="0" w:space="0" w:color="auto"/>
                            <w:left w:val="none" w:sz="0" w:space="0" w:color="auto"/>
                            <w:bottom w:val="none" w:sz="0" w:space="0" w:color="auto"/>
                            <w:right w:val="none" w:sz="0" w:space="0" w:color="auto"/>
                          </w:divBdr>
                          <w:divsChild>
                            <w:div w:id="49110735">
                              <w:marLeft w:val="0"/>
                              <w:marRight w:val="0"/>
                              <w:marTop w:val="0"/>
                              <w:marBottom w:val="0"/>
                              <w:divBdr>
                                <w:top w:val="none" w:sz="0" w:space="0" w:color="auto"/>
                                <w:left w:val="none" w:sz="0" w:space="0" w:color="auto"/>
                                <w:bottom w:val="none" w:sz="0" w:space="0" w:color="auto"/>
                                <w:right w:val="none" w:sz="0" w:space="0" w:color="auto"/>
                              </w:divBdr>
                            </w:div>
                            <w:div w:id="1129739030">
                              <w:marLeft w:val="0"/>
                              <w:marRight w:val="0"/>
                              <w:marTop w:val="0"/>
                              <w:marBottom w:val="0"/>
                              <w:divBdr>
                                <w:top w:val="none" w:sz="0" w:space="0" w:color="auto"/>
                                <w:left w:val="none" w:sz="0" w:space="0" w:color="auto"/>
                                <w:bottom w:val="none" w:sz="0" w:space="0" w:color="auto"/>
                                <w:right w:val="none" w:sz="0" w:space="0" w:color="auto"/>
                              </w:divBdr>
                            </w:div>
                          </w:divsChild>
                        </w:div>
                        <w:div w:id="1680540433">
                          <w:marLeft w:val="0"/>
                          <w:marRight w:val="0"/>
                          <w:marTop w:val="0"/>
                          <w:marBottom w:val="0"/>
                          <w:divBdr>
                            <w:top w:val="none" w:sz="0" w:space="0" w:color="auto"/>
                            <w:left w:val="none" w:sz="0" w:space="0" w:color="auto"/>
                            <w:bottom w:val="none" w:sz="0" w:space="0" w:color="auto"/>
                            <w:right w:val="none" w:sz="0" w:space="0" w:color="auto"/>
                          </w:divBdr>
                        </w:div>
                        <w:div w:id="643197680">
                          <w:marLeft w:val="0"/>
                          <w:marRight w:val="0"/>
                          <w:marTop w:val="0"/>
                          <w:marBottom w:val="0"/>
                          <w:divBdr>
                            <w:top w:val="none" w:sz="0" w:space="0" w:color="auto"/>
                            <w:left w:val="none" w:sz="0" w:space="0" w:color="auto"/>
                            <w:bottom w:val="none" w:sz="0" w:space="0" w:color="auto"/>
                            <w:right w:val="none" w:sz="0" w:space="0" w:color="auto"/>
                          </w:divBdr>
                        </w:div>
                        <w:div w:id="691223216">
                          <w:marLeft w:val="0"/>
                          <w:marRight w:val="0"/>
                          <w:marTop w:val="0"/>
                          <w:marBottom w:val="0"/>
                          <w:divBdr>
                            <w:top w:val="none" w:sz="0" w:space="0" w:color="auto"/>
                            <w:left w:val="none" w:sz="0" w:space="0" w:color="auto"/>
                            <w:bottom w:val="none" w:sz="0" w:space="0" w:color="auto"/>
                            <w:right w:val="none" w:sz="0" w:space="0" w:color="auto"/>
                          </w:divBdr>
                        </w:div>
                        <w:div w:id="331835559">
                          <w:marLeft w:val="0"/>
                          <w:marRight w:val="0"/>
                          <w:marTop w:val="0"/>
                          <w:marBottom w:val="0"/>
                          <w:divBdr>
                            <w:top w:val="none" w:sz="0" w:space="0" w:color="auto"/>
                            <w:left w:val="none" w:sz="0" w:space="0" w:color="auto"/>
                            <w:bottom w:val="none" w:sz="0" w:space="0" w:color="auto"/>
                            <w:right w:val="none" w:sz="0" w:space="0" w:color="auto"/>
                          </w:divBdr>
                          <w:divsChild>
                            <w:div w:id="2103067130">
                              <w:marLeft w:val="0"/>
                              <w:marRight w:val="0"/>
                              <w:marTop w:val="0"/>
                              <w:marBottom w:val="0"/>
                              <w:divBdr>
                                <w:top w:val="none" w:sz="0" w:space="0" w:color="auto"/>
                                <w:left w:val="none" w:sz="0" w:space="0" w:color="auto"/>
                                <w:bottom w:val="none" w:sz="0" w:space="0" w:color="auto"/>
                                <w:right w:val="none" w:sz="0" w:space="0" w:color="auto"/>
                              </w:divBdr>
                            </w:div>
                            <w:div w:id="678435827">
                              <w:marLeft w:val="0"/>
                              <w:marRight w:val="0"/>
                              <w:marTop w:val="0"/>
                              <w:marBottom w:val="0"/>
                              <w:divBdr>
                                <w:top w:val="none" w:sz="0" w:space="0" w:color="auto"/>
                                <w:left w:val="none" w:sz="0" w:space="0" w:color="auto"/>
                                <w:bottom w:val="none" w:sz="0" w:space="0" w:color="auto"/>
                                <w:right w:val="none" w:sz="0" w:space="0" w:color="auto"/>
                              </w:divBdr>
                            </w:div>
                            <w:div w:id="1033849019">
                              <w:marLeft w:val="0"/>
                              <w:marRight w:val="0"/>
                              <w:marTop w:val="0"/>
                              <w:marBottom w:val="0"/>
                              <w:divBdr>
                                <w:top w:val="none" w:sz="0" w:space="0" w:color="auto"/>
                                <w:left w:val="none" w:sz="0" w:space="0" w:color="auto"/>
                                <w:bottom w:val="none" w:sz="0" w:space="0" w:color="auto"/>
                                <w:right w:val="none" w:sz="0" w:space="0" w:color="auto"/>
                              </w:divBdr>
                            </w:div>
                            <w:div w:id="981696147">
                              <w:marLeft w:val="0"/>
                              <w:marRight w:val="0"/>
                              <w:marTop w:val="0"/>
                              <w:marBottom w:val="0"/>
                              <w:divBdr>
                                <w:top w:val="none" w:sz="0" w:space="0" w:color="auto"/>
                                <w:left w:val="none" w:sz="0" w:space="0" w:color="auto"/>
                                <w:bottom w:val="none" w:sz="0" w:space="0" w:color="auto"/>
                                <w:right w:val="none" w:sz="0" w:space="0" w:color="auto"/>
                              </w:divBdr>
                            </w:div>
                            <w:div w:id="1764568830">
                              <w:marLeft w:val="0"/>
                              <w:marRight w:val="0"/>
                              <w:marTop w:val="0"/>
                              <w:marBottom w:val="0"/>
                              <w:divBdr>
                                <w:top w:val="none" w:sz="0" w:space="0" w:color="auto"/>
                                <w:left w:val="none" w:sz="0" w:space="0" w:color="auto"/>
                                <w:bottom w:val="none" w:sz="0" w:space="0" w:color="auto"/>
                                <w:right w:val="none" w:sz="0" w:space="0" w:color="auto"/>
                              </w:divBdr>
                            </w:div>
                            <w:div w:id="1386830494">
                              <w:marLeft w:val="0"/>
                              <w:marRight w:val="0"/>
                              <w:marTop w:val="0"/>
                              <w:marBottom w:val="0"/>
                              <w:divBdr>
                                <w:top w:val="none" w:sz="0" w:space="0" w:color="auto"/>
                                <w:left w:val="none" w:sz="0" w:space="0" w:color="auto"/>
                                <w:bottom w:val="none" w:sz="0" w:space="0" w:color="auto"/>
                                <w:right w:val="none" w:sz="0" w:space="0" w:color="auto"/>
                              </w:divBdr>
                            </w:div>
                            <w:div w:id="2110194844">
                              <w:marLeft w:val="0"/>
                              <w:marRight w:val="0"/>
                              <w:marTop w:val="0"/>
                              <w:marBottom w:val="0"/>
                              <w:divBdr>
                                <w:top w:val="none" w:sz="0" w:space="0" w:color="auto"/>
                                <w:left w:val="none" w:sz="0" w:space="0" w:color="auto"/>
                                <w:bottom w:val="none" w:sz="0" w:space="0" w:color="auto"/>
                                <w:right w:val="none" w:sz="0" w:space="0" w:color="auto"/>
                              </w:divBdr>
                            </w:div>
                            <w:div w:id="1461419169">
                              <w:marLeft w:val="0"/>
                              <w:marRight w:val="0"/>
                              <w:marTop w:val="0"/>
                              <w:marBottom w:val="0"/>
                              <w:divBdr>
                                <w:top w:val="none" w:sz="0" w:space="0" w:color="auto"/>
                                <w:left w:val="none" w:sz="0" w:space="0" w:color="auto"/>
                                <w:bottom w:val="none" w:sz="0" w:space="0" w:color="auto"/>
                                <w:right w:val="none" w:sz="0" w:space="0" w:color="auto"/>
                              </w:divBdr>
                            </w:div>
                            <w:div w:id="1323241025">
                              <w:marLeft w:val="0"/>
                              <w:marRight w:val="0"/>
                              <w:marTop w:val="0"/>
                              <w:marBottom w:val="0"/>
                              <w:divBdr>
                                <w:top w:val="none" w:sz="0" w:space="0" w:color="auto"/>
                                <w:left w:val="none" w:sz="0" w:space="0" w:color="auto"/>
                                <w:bottom w:val="none" w:sz="0" w:space="0" w:color="auto"/>
                                <w:right w:val="none" w:sz="0" w:space="0" w:color="auto"/>
                              </w:divBdr>
                            </w:div>
                            <w:div w:id="1478037027">
                              <w:marLeft w:val="0"/>
                              <w:marRight w:val="0"/>
                              <w:marTop w:val="0"/>
                              <w:marBottom w:val="0"/>
                              <w:divBdr>
                                <w:top w:val="none" w:sz="0" w:space="0" w:color="auto"/>
                                <w:left w:val="none" w:sz="0" w:space="0" w:color="auto"/>
                                <w:bottom w:val="none" w:sz="0" w:space="0" w:color="auto"/>
                                <w:right w:val="none" w:sz="0" w:space="0" w:color="auto"/>
                              </w:divBdr>
                            </w:div>
                            <w:div w:id="1787036937">
                              <w:marLeft w:val="0"/>
                              <w:marRight w:val="0"/>
                              <w:marTop w:val="0"/>
                              <w:marBottom w:val="0"/>
                              <w:divBdr>
                                <w:top w:val="none" w:sz="0" w:space="0" w:color="auto"/>
                                <w:left w:val="none" w:sz="0" w:space="0" w:color="auto"/>
                                <w:bottom w:val="none" w:sz="0" w:space="0" w:color="auto"/>
                                <w:right w:val="none" w:sz="0" w:space="0" w:color="auto"/>
                              </w:divBdr>
                            </w:div>
                            <w:div w:id="863401845">
                              <w:marLeft w:val="0"/>
                              <w:marRight w:val="0"/>
                              <w:marTop w:val="0"/>
                              <w:marBottom w:val="0"/>
                              <w:divBdr>
                                <w:top w:val="none" w:sz="0" w:space="0" w:color="auto"/>
                                <w:left w:val="none" w:sz="0" w:space="0" w:color="auto"/>
                                <w:bottom w:val="none" w:sz="0" w:space="0" w:color="auto"/>
                                <w:right w:val="none" w:sz="0" w:space="0" w:color="auto"/>
                              </w:divBdr>
                            </w:div>
                            <w:div w:id="1910964811">
                              <w:marLeft w:val="0"/>
                              <w:marRight w:val="0"/>
                              <w:marTop w:val="0"/>
                              <w:marBottom w:val="0"/>
                              <w:divBdr>
                                <w:top w:val="none" w:sz="0" w:space="0" w:color="auto"/>
                                <w:left w:val="none" w:sz="0" w:space="0" w:color="auto"/>
                                <w:bottom w:val="none" w:sz="0" w:space="0" w:color="auto"/>
                                <w:right w:val="none" w:sz="0" w:space="0" w:color="auto"/>
                              </w:divBdr>
                            </w:div>
                            <w:div w:id="1920019882">
                              <w:marLeft w:val="0"/>
                              <w:marRight w:val="0"/>
                              <w:marTop w:val="0"/>
                              <w:marBottom w:val="0"/>
                              <w:divBdr>
                                <w:top w:val="none" w:sz="0" w:space="0" w:color="auto"/>
                                <w:left w:val="none" w:sz="0" w:space="0" w:color="auto"/>
                                <w:bottom w:val="none" w:sz="0" w:space="0" w:color="auto"/>
                                <w:right w:val="none" w:sz="0" w:space="0" w:color="auto"/>
                              </w:divBdr>
                            </w:div>
                            <w:div w:id="1851797204">
                              <w:marLeft w:val="0"/>
                              <w:marRight w:val="0"/>
                              <w:marTop w:val="0"/>
                              <w:marBottom w:val="0"/>
                              <w:divBdr>
                                <w:top w:val="none" w:sz="0" w:space="0" w:color="auto"/>
                                <w:left w:val="none" w:sz="0" w:space="0" w:color="auto"/>
                                <w:bottom w:val="none" w:sz="0" w:space="0" w:color="auto"/>
                                <w:right w:val="none" w:sz="0" w:space="0" w:color="auto"/>
                              </w:divBdr>
                            </w:div>
                            <w:div w:id="12076902">
                              <w:marLeft w:val="0"/>
                              <w:marRight w:val="0"/>
                              <w:marTop w:val="0"/>
                              <w:marBottom w:val="0"/>
                              <w:divBdr>
                                <w:top w:val="none" w:sz="0" w:space="0" w:color="auto"/>
                                <w:left w:val="none" w:sz="0" w:space="0" w:color="auto"/>
                                <w:bottom w:val="none" w:sz="0" w:space="0" w:color="auto"/>
                                <w:right w:val="none" w:sz="0" w:space="0" w:color="auto"/>
                              </w:divBdr>
                            </w:div>
                            <w:div w:id="1131243096">
                              <w:marLeft w:val="0"/>
                              <w:marRight w:val="0"/>
                              <w:marTop w:val="0"/>
                              <w:marBottom w:val="0"/>
                              <w:divBdr>
                                <w:top w:val="none" w:sz="0" w:space="0" w:color="auto"/>
                                <w:left w:val="none" w:sz="0" w:space="0" w:color="auto"/>
                                <w:bottom w:val="none" w:sz="0" w:space="0" w:color="auto"/>
                                <w:right w:val="none" w:sz="0" w:space="0" w:color="auto"/>
                              </w:divBdr>
                            </w:div>
                            <w:div w:id="1428496650">
                              <w:marLeft w:val="0"/>
                              <w:marRight w:val="0"/>
                              <w:marTop w:val="0"/>
                              <w:marBottom w:val="0"/>
                              <w:divBdr>
                                <w:top w:val="none" w:sz="0" w:space="0" w:color="auto"/>
                                <w:left w:val="none" w:sz="0" w:space="0" w:color="auto"/>
                                <w:bottom w:val="none" w:sz="0" w:space="0" w:color="auto"/>
                                <w:right w:val="none" w:sz="0" w:space="0" w:color="auto"/>
                              </w:divBdr>
                            </w:div>
                            <w:div w:id="413942312">
                              <w:marLeft w:val="0"/>
                              <w:marRight w:val="0"/>
                              <w:marTop w:val="0"/>
                              <w:marBottom w:val="0"/>
                              <w:divBdr>
                                <w:top w:val="none" w:sz="0" w:space="0" w:color="auto"/>
                                <w:left w:val="none" w:sz="0" w:space="0" w:color="auto"/>
                                <w:bottom w:val="none" w:sz="0" w:space="0" w:color="auto"/>
                                <w:right w:val="none" w:sz="0" w:space="0" w:color="auto"/>
                              </w:divBdr>
                            </w:div>
                            <w:div w:id="478768855">
                              <w:marLeft w:val="0"/>
                              <w:marRight w:val="0"/>
                              <w:marTop w:val="0"/>
                              <w:marBottom w:val="0"/>
                              <w:divBdr>
                                <w:top w:val="none" w:sz="0" w:space="0" w:color="auto"/>
                                <w:left w:val="none" w:sz="0" w:space="0" w:color="auto"/>
                                <w:bottom w:val="none" w:sz="0" w:space="0" w:color="auto"/>
                                <w:right w:val="none" w:sz="0" w:space="0" w:color="auto"/>
                              </w:divBdr>
                            </w:div>
                            <w:div w:id="1269779906">
                              <w:marLeft w:val="0"/>
                              <w:marRight w:val="0"/>
                              <w:marTop w:val="0"/>
                              <w:marBottom w:val="0"/>
                              <w:divBdr>
                                <w:top w:val="none" w:sz="0" w:space="0" w:color="auto"/>
                                <w:left w:val="none" w:sz="0" w:space="0" w:color="auto"/>
                                <w:bottom w:val="none" w:sz="0" w:space="0" w:color="auto"/>
                                <w:right w:val="none" w:sz="0" w:space="0" w:color="auto"/>
                              </w:divBdr>
                            </w:div>
                            <w:div w:id="584612480">
                              <w:marLeft w:val="0"/>
                              <w:marRight w:val="0"/>
                              <w:marTop w:val="0"/>
                              <w:marBottom w:val="0"/>
                              <w:divBdr>
                                <w:top w:val="none" w:sz="0" w:space="0" w:color="auto"/>
                                <w:left w:val="none" w:sz="0" w:space="0" w:color="auto"/>
                                <w:bottom w:val="none" w:sz="0" w:space="0" w:color="auto"/>
                                <w:right w:val="none" w:sz="0" w:space="0" w:color="auto"/>
                              </w:divBdr>
                            </w:div>
                            <w:div w:id="846795299">
                              <w:marLeft w:val="0"/>
                              <w:marRight w:val="0"/>
                              <w:marTop w:val="0"/>
                              <w:marBottom w:val="0"/>
                              <w:divBdr>
                                <w:top w:val="none" w:sz="0" w:space="0" w:color="auto"/>
                                <w:left w:val="none" w:sz="0" w:space="0" w:color="auto"/>
                                <w:bottom w:val="none" w:sz="0" w:space="0" w:color="auto"/>
                                <w:right w:val="none" w:sz="0" w:space="0" w:color="auto"/>
                              </w:divBdr>
                            </w:div>
                            <w:div w:id="1292128480">
                              <w:marLeft w:val="0"/>
                              <w:marRight w:val="0"/>
                              <w:marTop w:val="0"/>
                              <w:marBottom w:val="0"/>
                              <w:divBdr>
                                <w:top w:val="none" w:sz="0" w:space="0" w:color="auto"/>
                                <w:left w:val="none" w:sz="0" w:space="0" w:color="auto"/>
                                <w:bottom w:val="none" w:sz="0" w:space="0" w:color="auto"/>
                                <w:right w:val="none" w:sz="0" w:space="0" w:color="auto"/>
                              </w:divBdr>
                            </w:div>
                            <w:div w:id="912855503">
                              <w:marLeft w:val="0"/>
                              <w:marRight w:val="0"/>
                              <w:marTop w:val="0"/>
                              <w:marBottom w:val="0"/>
                              <w:divBdr>
                                <w:top w:val="none" w:sz="0" w:space="0" w:color="auto"/>
                                <w:left w:val="none" w:sz="0" w:space="0" w:color="auto"/>
                                <w:bottom w:val="none" w:sz="0" w:space="0" w:color="auto"/>
                                <w:right w:val="none" w:sz="0" w:space="0" w:color="auto"/>
                              </w:divBdr>
                            </w:div>
                            <w:div w:id="1124420374">
                              <w:marLeft w:val="0"/>
                              <w:marRight w:val="0"/>
                              <w:marTop w:val="0"/>
                              <w:marBottom w:val="0"/>
                              <w:divBdr>
                                <w:top w:val="none" w:sz="0" w:space="0" w:color="auto"/>
                                <w:left w:val="none" w:sz="0" w:space="0" w:color="auto"/>
                                <w:bottom w:val="none" w:sz="0" w:space="0" w:color="auto"/>
                                <w:right w:val="none" w:sz="0" w:space="0" w:color="auto"/>
                              </w:divBdr>
                            </w:div>
                            <w:div w:id="628556388">
                              <w:marLeft w:val="0"/>
                              <w:marRight w:val="0"/>
                              <w:marTop w:val="0"/>
                              <w:marBottom w:val="0"/>
                              <w:divBdr>
                                <w:top w:val="none" w:sz="0" w:space="0" w:color="auto"/>
                                <w:left w:val="none" w:sz="0" w:space="0" w:color="auto"/>
                                <w:bottom w:val="none" w:sz="0" w:space="0" w:color="auto"/>
                                <w:right w:val="none" w:sz="0" w:space="0" w:color="auto"/>
                              </w:divBdr>
                            </w:div>
                            <w:div w:id="1008484573">
                              <w:marLeft w:val="0"/>
                              <w:marRight w:val="0"/>
                              <w:marTop w:val="0"/>
                              <w:marBottom w:val="0"/>
                              <w:divBdr>
                                <w:top w:val="none" w:sz="0" w:space="0" w:color="auto"/>
                                <w:left w:val="none" w:sz="0" w:space="0" w:color="auto"/>
                                <w:bottom w:val="none" w:sz="0" w:space="0" w:color="auto"/>
                                <w:right w:val="none" w:sz="0" w:space="0" w:color="auto"/>
                              </w:divBdr>
                            </w:div>
                            <w:div w:id="209264729">
                              <w:marLeft w:val="0"/>
                              <w:marRight w:val="0"/>
                              <w:marTop w:val="0"/>
                              <w:marBottom w:val="0"/>
                              <w:divBdr>
                                <w:top w:val="none" w:sz="0" w:space="0" w:color="auto"/>
                                <w:left w:val="none" w:sz="0" w:space="0" w:color="auto"/>
                                <w:bottom w:val="none" w:sz="0" w:space="0" w:color="auto"/>
                                <w:right w:val="none" w:sz="0" w:space="0" w:color="auto"/>
                              </w:divBdr>
                            </w:div>
                            <w:div w:id="54551870">
                              <w:marLeft w:val="0"/>
                              <w:marRight w:val="0"/>
                              <w:marTop w:val="0"/>
                              <w:marBottom w:val="0"/>
                              <w:divBdr>
                                <w:top w:val="none" w:sz="0" w:space="0" w:color="auto"/>
                                <w:left w:val="none" w:sz="0" w:space="0" w:color="auto"/>
                                <w:bottom w:val="none" w:sz="0" w:space="0" w:color="auto"/>
                                <w:right w:val="none" w:sz="0" w:space="0" w:color="auto"/>
                              </w:divBdr>
                            </w:div>
                            <w:div w:id="865750642">
                              <w:marLeft w:val="0"/>
                              <w:marRight w:val="0"/>
                              <w:marTop w:val="0"/>
                              <w:marBottom w:val="0"/>
                              <w:divBdr>
                                <w:top w:val="none" w:sz="0" w:space="0" w:color="auto"/>
                                <w:left w:val="none" w:sz="0" w:space="0" w:color="auto"/>
                                <w:bottom w:val="none" w:sz="0" w:space="0" w:color="auto"/>
                                <w:right w:val="none" w:sz="0" w:space="0" w:color="auto"/>
                              </w:divBdr>
                            </w:div>
                            <w:div w:id="257450699">
                              <w:marLeft w:val="0"/>
                              <w:marRight w:val="0"/>
                              <w:marTop w:val="0"/>
                              <w:marBottom w:val="0"/>
                              <w:divBdr>
                                <w:top w:val="none" w:sz="0" w:space="0" w:color="auto"/>
                                <w:left w:val="none" w:sz="0" w:space="0" w:color="auto"/>
                                <w:bottom w:val="none" w:sz="0" w:space="0" w:color="auto"/>
                                <w:right w:val="none" w:sz="0" w:space="0" w:color="auto"/>
                              </w:divBdr>
                            </w:div>
                            <w:div w:id="644235055">
                              <w:marLeft w:val="0"/>
                              <w:marRight w:val="0"/>
                              <w:marTop w:val="0"/>
                              <w:marBottom w:val="0"/>
                              <w:divBdr>
                                <w:top w:val="none" w:sz="0" w:space="0" w:color="auto"/>
                                <w:left w:val="none" w:sz="0" w:space="0" w:color="auto"/>
                                <w:bottom w:val="none" w:sz="0" w:space="0" w:color="auto"/>
                                <w:right w:val="none" w:sz="0" w:space="0" w:color="auto"/>
                              </w:divBdr>
                            </w:div>
                            <w:div w:id="199585614">
                              <w:marLeft w:val="0"/>
                              <w:marRight w:val="0"/>
                              <w:marTop w:val="0"/>
                              <w:marBottom w:val="0"/>
                              <w:divBdr>
                                <w:top w:val="none" w:sz="0" w:space="0" w:color="auto"/>
                                <w:left w:val="none" w:sz="0" w:space="0" w:color="auto"/>
                                <w:bottom w:val="none" w:sz="0" w:space="0" w:color="auto"/>
                                <w:right w:val="none" w:sz="0" w:space="0" w:color="auto"/>
                              </w:divBdr>
                            </w:div>
                            <w:div w:id="879435372">
                              <w:marLeft w:val="0"/>
                              <w:marRight w:val="0"/>
                              <w:marTop w:val="0"/>
                              <w:marBottom w:val="0"/>
                              <w:divBdr>
                                <w:top w:val="none" w:sz="0" w:space="0" w:color="auto"/>
                                <w:left w:val="none" w:sz="0" w:space="0" w:color="auto"/>
                                <w:bottom w:val="none" w:sz="0" w:space="0" w:color="auto"/>
                                <w:right w:val="none" w:sz="0" w:space="0" w:color="auto"/>
                              </w:divBdr>
                            </w:div>
                            <w:div w:id="560754561">
                              <w:marLeft w:val="0"/>
                              <w:marRight w:val="0"/>
                              <w:marTop w:val="0"/>
                              <w:marBottom w:val="0"/>
                              <w:divBdr>
                                <w:top w:val="none" w:sz="0" w:space="0" w:color="auto"/>
                                <w:left w:val="none" w:sz="0" w:space="0" w:color="auto"/>
                                <w:bottom w:val="none" w:sz="0" w:space="0" w:color="auto"/>
                                <w:right w:val="none" w:sz="0" w:space="0" w:color="auto"/>
                              </w:divBdr>
                            </w:div>
                            <w:div w:id="1341740356">
                              <w:marLeft w:val="0"/>
                              <w:marRight w:val="0"/>
                              <w:marTop w:val="0"/>
                              <w:marBottom w:val="0"/>
                              <w:divBdr>
                                <w:top w:val="none" w:sz="0" w:space="0" w:color="auto"/>
                                <w:left w:val="none" w:sz="0" w:space="0" w:color="auto"/>
                                <w:bottom w:val="none" w:sz="0" w:space="0" w:color="auto"/>
                                <w:right w:val="none" w:sz="0" w:space="0" w:color="auto"/>
                              </w:divBdr>
                            </w:div>
                            <w:div w:id="764956989">
                              <w:marLeft w:val="0"/>
                              <w:marRight w:val="0"/>
                              <w:marTop w:val="0"/>
                              <w:marBottom w:val="0"/>
                              <w:divBdr>
                                <w:top w:val="none" w:sz="0" w:space="0" w:color="auto"/>
                                <w:left w:val="none" w:sz="0" w:space="0" w:color="auto"/>
                                <w:bottom w:val="none" w:sz="0" w:space="0" w:color="auto"/>
                                <w:right w:val="none" w:sz="0" w:space="0" w:color="auto"/>
                              </w:divBdr>
                            </w:div>
                            <w:div w:id="844979861">
                              <w:marLeft w:val="0"/>
                              <w:marRight w:val="0"/>
                              <w:marTop w:val="0"/>
                              <w:marBottom w:val="0"/>
                              <w:divBdr>
                                <w:top w:val="none" w:sz="0" w:space="0" w:color="auto"/>
                                <w:left w:val="none" w:sz="0" w:space="0" w:color="auto"/>
                                <w:bottom w:val="none" w:sz="0" w:space="0" w:color="auto"/>
                                <w:right w:val="none" w:sz="0" w:space="0" w:color="auto"/>
                              </w:divBdr>
                            </w:div>
                            <w:div w:id="784546262">
                              <w:marLeft w:val="0"/>
                              <w:marRight w:val="0"/>
                              <w:marTop w:val="0"/>
                              <w:marBottom w:val="0"/>
                              <w:divBdr>
                                <w:top w:val="none" w:sz="0" w:space="0" w:color="auto"/>
                                <w:left w:val="none" w:sz="0" w:space="0" w:color="auto"/>
                                <w:bottom w:val="none" w:sz="0" w:space="0" w:color="auto"/>
                                <w:right w:val="none" w:sz="0" w:space="0" w:color="auto"/>
                              </w:divBdr>
                            </w:div>
                            <w:div w:id="1664771805">
                              <w:marLeft w:val="0"/>
                              <w:marRight w:val="0"/>
                              <w:marTop w:val="0"/>
                              <w:marBottom w:val="0"/>
                              <w:divBdr>
                                <w:top w:val="none" w:sz="0" w:space="0" w:color="auto"/>
                                <w:left w:val="none" w:sz="0" w:space="0" w:color="auto"/>
                                <w:bottom w:val="none" w:sz="0" w:space="0" w:color="auto"/>
                                <w:right w:val="none" w:sz="0" w:space="0" w:color="auto"/>
                              </w:divBdr>
                            </w:div>
                            <w:div w:id="1479610652">
                              <w:marLeft w:val="0"/>
                              <w:marRight w:val="0"/>
                              <w:marTop w:val="0"/>
                              <w:marBottom w:val="0"/>
                              <w:divBdr>
                                <w:top w:val="none" w:sz="0" w:space="0" w:color="auto"/>
                                <w:left w:val="none" w:sz="0" w:space="0" w:color="auto"/>
                                <w:bottom w:val="none" w:sz="0" w:space="0" w:color="auto"/>
                                <w:right w:val="none" w:sz="0" w:space="0" w:color="auto"/>
                              </w:divBdr>
                            </w:div>
                            <w:div w:id="1951931948">
                              <w:marLeft w:val="0"/>
                              <w:marRight w:val="0"/>
                              <w:marTop w:val="0"/>
                              <w:marBottom w:val="0"/>
                              <w:divBdr>
                                <w:top w:val="none" w:sz="0" w:space="0" w:color="auto"/>
                                <w:left w:val="none" w:sz="0" w:space="0" w:color="auto"/>
                                <w:bottom w:val="none" w:sz="0" w:space="0" w:color="auto"/>
                                <w:right w:val="none" w:sz="0" w:space="0" w:color="auto"/>
                              </w:divBdr>
                            </w:div>
                            <w:div w:id="91437874">
                              <w:marLeft w:val="0"/>
                              <w:marRight w:val="0"/>
                              <w:marTop w:val="0"/>
                              <w:marBottom w:val="0"/>
                              <w:divBdr>
                                <w:top w:val="none" w:sz="0" w:space="0" w:color="auto"/>
                                <w:left w:val="none" w:sz="0" w:space="0" w:color="auto"/>
                                <w:bottom w:val="none" w:sz="0" w:space="0" w:color="auto"/>
                                <w:right w:val="none" w:sz="0" w:space="0" w:color="auto"/>
                              </w:divBdr>
                            </w:div>
                            <w:div w:id="61879984">
                              <w:marLeft w:val="0"/>
                              <w:marRight w:val="0"/>
                              <w:marTop w:val="0"/>
                              <w:marBottom w:val="0"/>
                              <w:divBdr>
                                <w:top w:val="none" w:sz="0" w:space="0" w:color="auto"/>
                                <w:left w:val="none" w:sz="0" w:space="0" w:color="auto"/>
                                <w:bottom w:val="none" w:sz="0" w:space="0" w:color="auto"/>
                                <w:right w:val="none" w:sz="0" w:space="0" w:color="auto"/>
                              </w:divBdr>
                            </w:div>
                            <w:div w:id="509492818">
                              <w:marLeft w:val="0"/>
                              <w:marRight w:val="0"/>
                              <w:marTop w:val="0"/>
                              <w:marBottom w:val="0"/>
                              <w:divBdr>
                                <w:top w:val="none" w:sz="0" w:space="0" w:color="auto"/>
                                <w:left w:val="none" w:sz="0" w:space="0" w:color="auto"/>
                                <w:bottom w:val="none" w:sz="0" w:space="0" w:color="auto"/>
                                <w:right w:val="none" w:sz="0" w:space="0" w:color="auto"/>
                              </w:divBdr>
                            </w:div>
                            <w:div w:id="1571847425">
                              <w:marLeft w:val="0"/>
                              <w:marRight w:val="0"/>
                              <w:marTop w:val="0"/>
                              <w:marBottom w:val="0"/>
                              <w:divBdr>
                                <w:top w:val="none" w:sz="0" w:space="0" w:color="auto"/>
                                <w:left w:val="none" w:sz="0" w:space="0" w:color="auto"/>
                                <w:bottom w:val="none" w:sz="0" w:space="0" w:color="auto"/>
                                <w:right w:val="none" w:sz="0" w:space="0" w:color="auto"/>
                              </w:divBdr>
                            </w:div>
                            <w:div w:id="1177421108">
                              <w:marLeft w:val="0"/>
                              <w:marRight w:val="0"/>
                              <w:marTop w:val="0"/>
                              <w:marBottom w:val="0"/>
                              <w:divBdr>
                                <w:top w:val="none" w:sz="0" w:space="0" w:color="auto"/>
                                <w:left w:val="none" w:sz="0" w:space="0" w:color="auto"/>
                                <w:bottom w:val="none" w:sz="0" w:space="0" w:color="auto"/>
                                <w:right w:val="none" w:sz="0" w:space="0" w:color="auto"/>
                              </w:divBdr>
                            </w:div>
                          </w:divsChild>
                        </w:div>
                        <w:div w:id="2082633573">
                          <w:marLeft w:val="0"/>
                          <w:marRight w:val="0"/>
                          <w:marTop w:val="0"/>
                          <w:marBottom w:val="0"/>
                          <w:divBdr>
                            <w:top w:val="none" w:sz="0" w:space="0" w:color="auto"/>
                            <w:left w:val="none" w:sz="0" w:space="0" w:color="auto"/>
                            <w:bottom w:val="none" w:sz="0" w:space="0" w:color="auto"/>
                            <w:right w:val="none" w:sz="0" w:space="0" w:color="auto"/>
                          </w:divBdr>
                        </w:div>
                        <w:div w:id="471213848">
                          <w:marLeft w:val="0"/>
                          <w:marRight w:val="0"/>
                          <w:marTop w:val="0"/>
                          <w:marBottom w:val="0"/>
                          <w:divBdr>
                            <w:top w:val="none" w:sz="0" w:space="0" w:color="auto"/>
                            <w:left w:val="none" w:sz="0" w:space="0" w:color="auto"/>
                            <w:bottom w:val="none" w:sz="0" w:space="0" w:color="auto"/>
                            <w:right w:val="none" w:sz="0" w:space="0" w:color="auto"/>
                          </w:divBdr>
                          <w:divsChild>
                            <w:div w:id="2026856759">
                              <w:marLeft w:val="0"/>
                              <w:marRight w:val="0"/>
                              <w:marTop w:val="0"/>
                              <w:marBottom w:val="0"/>
                              <w:divBdr>
                                <w:top w:val="none" w:sz="0" w:space="0" w:color="auto"/>
                                <w:left w:val="none" w:sz="0" w:space="0" w:color="auto"/>
                                <w:bottom w:val="none" w:sz="0" w:space="0" w:color="auto"/>
                                <w:right w:val="none" w:sz="0" w:space="0" w:color="auto"/>
                              </w:divBdr>
                            </w:div>
                            <w:div w:id="645164092">
                              <w:marLeft w:val="0"/>
                              <w:marRight w:val="0"/>
                              <w:marTop w:val="0"/>
                              <w:marBottom w:val="0"/>
                              <w:divBdr>
                                <w:top w:val="none" w:sz="0" w:space="0" w:color="auto"/>
                                <w:left w:val="none" w:sz="0" w:space="0" w:color="auto"/>
                                <w:bottom w:val="none" w:sz="0" w:space="0" w:color="auto"/>
                                <w:right w:val="none" w:sz="0" w:space="0" w:color="auto"/>
                              </w:divBdr>
                            </w:div>
                          </w:divsChild>
                        </w:div>
                        <w:div w:id="1428816197">
                          <w:marLeft w:val="0"/>
                          <w:marRight w:val="0"/>
                          <w:marTop w:val="0"/>
                          <w:marBottom w:val="0"/>
                          <w:divBdr>
                            <w:top w:val="none" w:sz="0" w:space="0" w:color="auto"/>
                            <w:left w:val="none" w:sz="0" w:space="0" w:color="auto"/>
                            <w:bottom w:val="none" w:sz="0" w:space="0" w:color="auto"/>
                            <w:right w:val="none" w:sz="0" w:space="0" w:color="auto"/>
                          </w:divBdr>
                        </w:div>
                        <w:div w:id="1232470205">
                          <w:marLeft w:val="0"/>
                          <w:marRight w:val="0"/>
                          <w:marTop w:val="0"/>
                          <w:marBottom w:val="0"/>
                          <w:divBdr>
                            <w:top w:val="none" w:sz="0" w:space="0" w:color="auto"/>
                            <w:left w:val="none" w:sz="0" w:space="0" w:color="auto"/>
                            <w:bottom w:val="none" w:sz="0" w:space="0" w:color="auto"/>
                            <w:right w:val="none" w:sz="0" w:space="0" w:color="auto"/>
                          </w:divBdr>
                        </w:div>
                        <w:div w:id="1832604127">
                          <w:marLeft w:val="0"/>
                          <w:marRight w:val="0"/>
                          <w:marTop w:val="0"/>
                          <w:marBottom w:val="0"/>
                          <w:divBdr>
                            <w:top w:val="none" w:sz="0" w:space="0" w:color="auto"/>
                            <w:left w:val="none" w:sz="0" w:space="0" w:color="auto"/>
                            <w:bottom w:val="none" w:sz="0" w:space="0" w:color="auto"/>
                            <w:right w:val="none" w:sz="0" w:space="0" w:color="auto"/>
                          </w:divBdr>
                        </w:div>
                        <w:div w:id="871767081">
                          <w:marLeft w:val="0"/>
                          <w:marRight w:val="0"/>
                          <w:marTop w:val="0"/>
                          <w:marBottom w:val="0"/>
                          <w:divBdr>
                            <w:top w:val="none" w:sz="0" w:space="0" w:color="auto"/>
                            <w:left w:val="none" w:sz="0" w:space="0" w:color="auto"/>
                            <w:bottom w:val="none" w:sz="0" w:space="0" w:color="auto"/>
                            <w:right w:val="none" w:sz="0" w:space="0" w:color="auto"/>
                          </w:divBdr>
                          <w:divsChild>
                            <w:div w:id="1627347284">
                              <w:marLeft w:val="0"/>
                              <w:marRight w:val="0"/>
                              <w:marTop w:val="0"/>
                              <w:marBottom w:val="0"/>
                              <w:divBdr>
                                <w:top w:val="none" w:sz="0" w:space="0" w:color="auto"/>
                                <w:left w:val="none" w:sz="0" w:space="0" w:color="auto"/>
                                <w:bottom w:val="none" w:sz="0" w:space="0" w:color="auto"/>
                                <w:right w:val="none" w:sz="0" w:space="0" w:color="auto"/>
                              </w:divBdr>
                            </w:div>
                            <w:div w:id="138303392">
                              <w:marLeft w:val="0"/>
                              <w:marRight w:val="0"/>
                              <w:marTop w:val="0"/>
                              <w:marBottom w:val="0"/>
                              <w:divBdr>
                                <w:top w:val="none" w:sz="0" w:space="0" w:color="auto"/>
                                <w:left w:val="none" w:sz="0" w:space="0" w:color="auto"/>
                                <w:bottom w:val="none" w:sz="0" w:space="0" w:color="auto"/>
                                <w:right w:val="none" w:sz="0" w:space="0" w:color="auto"/>
                              </w:divBdr>
                            </w:div>
                            <w:div w:id="781649894">
                              <w:marLeft w:val="0"/>
                              <w:marRight w:val="0"/>
                              <w:marTop w:val="0"/>
                              <w:marBottom w:val="0"/>
                              <w:divBdr>
                                <w:top w:val="none" w:sz="0" w:space="0" w:color="auto"/>
                                <w:left w:val="none" w:sz="0" w:space="0" w:color="auto"/>
                                <w:bottom w:val="none" w:sz="0" w:space="0" w:color="auto"/>
                                <w:right w:val="none" w:sz="0" w:space="0" w:color="auto"/>
                              </w:divBdr>
                            </w:div>
                            <w:div w:id="96104547">
                              <w:marLeft w:val="0"/>
                              <w:marRight w:val="0"/>
                              <w:marTop w:val="0"/>
                              <w:marBottom w:val="0"/>
                              <w:divBdr>
                                <w:top w:val="none" w:sz="0" w:space="0" w:color="auto"/>
                                <w:left w:val="none" w:sz="0" w:space="0" w:color="auto"/>
                                <w:bottom w:val="none" w:sz="0" w:space="0" w:color="auto"/>
                                <w:right w:val="none" w:sz="0" w:space="0" w:color="auto"/>
                              </w:divBdr>
                            </w:div>
                            <w:div w:id="1016033053">
                              <w:marLeft w:val="0"/>
                              <w:marRight w:val="0"/>
                              <w:marTop w:val="0"/>
                              <w:marBottom w:val="0"/>
                              <w:divBdr>
                                <w:top w:val="none" w:sz="0" w:space="0" w:color="auto"/>
                                <w:left w:val="none" w:sz="0" w:space="0" w:color="auto"/>
                                <w:bottom w:val="none" w:sz="0" w:space="0" w:color="auto"/>
                                <w:right w:val="none" w:sz="0" w:space="0" w:color="auto"/>
                              </w:divBdr>
                            </w:div>
                            <w:div w:id="1148984039">
                              <w:marLeft w:val="0"/>
                              <w:marRight w:val="0"/>
                              <w:marTop w:val="0"/>
                              <w:marBottom w:val="0"/>
                              <w:divBdr>
                                <w:top w:val="none" w:sz="0" w:space="0" w:color="auto"/>
                                <w:left w:val="none" w:sz="0" w:space="0" w:color="auto"/>
                                <w:bottom w:val="none" w:sz="0" w:space="0" w:color="auto"/>
                                <w:right w:val="none" w:sz="0" w:space="0" w:color="auto"/>
                              </w:divBdr>
                            </w:div>
                            <w:div w:id="307901737">
                              <w:marLeft w:val="0"/>
                              <w:marRight w:val="0"/>
                              <w:marTop w:val="0"/>
                              <w:marBottom w:val="0"/>
                              <w:divBdr>
                                <w:top w:val="none" w:sz="0" w:space="0" w:color="auto"/>
                                <w:left w:val="none" w:sz="0" w:space="0" w:color="auto"/>
                                <w:bottom w:val="none" w:sz="0" w:space="0" w:color="auto"/>
                                <w:right w:val="none" w:sz="0" w:space="0" w:color="auto"/>
                              </w:divBdr>
                            </w:div>
                            <w:div w:id="71780005">
                              <w:marLeft w:val="0"/>
                              <w:marRight w:val="0"/>
                              <w:marTop w:val="0"/>
                              <w:marBottom w:val="0"/>
                              <w:divBdr>
                                <w:top w:val="none" w:sz="0" w:space="0" w:color="auto"/>
                                <w:left w:val="none" w:sz="0" w:space="0" w:color="auto"/>
                                <w:bottom w:val="none" w:sz="0" w:space="0" w:color="auto"/>
                                <w:right w:val="none" w:sz="0" w:space="0" w:color="auto"/>
                              </w:divBdr>
                            </w:div>
                            <w:div w:id="1331789077">
                              <w:marLeft w:val="0"/>
                              <w:marRight w:val="0"/>
                              <w:marTop w:val="0"/>
                              <w:marBottom w:val="0"/>
                              <w:divBdr>
                                <w:top w:val="none" w:sz="0" w:space="0" w:color="auto"/>
                                <w:left w:val="none" w:sz="0" w:space="0" w:color="auto"/>
                                <w:bottom w:val="none" w:sz="0" w:space="0" w:color="auto"/>
                                <w:right w:val="none" w:sz="0" w:space="0" w:color="auto"/>
                              </w:divBdr>
                            </w:div>
                            <w:div w:id="960764404">
                              <w:marLeft w:val="0"/>
                              <w:marRight w:val="0"/>
                              <w:marTop w:val="0"/>
                              <w:marBottom w:val="0"/>
                              <w:divBdr>
                                <w:top w:val="none" w:sz="0" w:space="0" w:color="auto"/>
                                <w:left w:val="none" w:sz="0" w:space="0" w:color="auto"/>
                                <w:bottom w:val="none" w:sz="0" w:space="0" w:color="auto"/>
                                <w:right w:val="none" w:sz="0" w:space="0" w:color="auto"/>
                              </w:divBdr>
                            </w:div>
                            <w:div w:id="1170759113">
                              <w:marLeft w:val="0"/>
                              <w:marRight w:val="0"/>
                              <w:marTop w:val="0"/>
                              <w:marBottom w:val="0"/>
                              <w:divBdr>
                                <w:top w:val="none" w:sz="0" w:space="0" w:color="auto"/>
                                <w:left w:val="none" w:sz="0" w:space="0" w:color="auto"/>
                                <w:bottom w:val="none" w:sz="0" w:space="0" w:color="auto"/>
                                <w:right w:val="none" w:sz="0" w:space="0" w:color="auto"/>
                              </w:divBdr>
                            </w:div>
                            <w:div w:id="178930038">
                              <w:marLeft w:val="0"/>
                              <w:marRight w:val="0"/>
                              <w:marTop w:val="0"/>
                              <w:marBottom w:val="0"/>
                              <w:divBdr>
                                <w:top w:val="none" w:sz="0" w:space="0" w:color="auto"/>
                                <w:left w:val="none" w:sz="0" w:space="0" w:color="auto"/>
                                <w:bottom w:val="none" w:sz="0" w:space="0" w:color="auto"/>
                                <w:right w:val="none" w:sz="0" w:space="0" w:color="auto"/>
                              </w:divBdr>
                            </w:div>
                            <w:div w:id="1516653390">
                              <w:marLeft w:val="0"/>
                              <w:marRight w:val="0"/>
                              <w:marTop w:val="0"/>
                              <w:marBottom w:val="0"/>
                              <w:divBdr>
                                <w:top w:val="none" w:sz="0" w:space="0" w:color="auto"/>
                                <w:left w:val="none" w:sz="0" w:space="0" w:color="auto"/>
                                <w:bottom w:val="none" w:sz="0" w:space="0" w:color="auto"/>
                                <w:right w:val="none" w:sz="0" w:space="0" w:color="auto"/>
                              </w:divBdr>
                            </w:div>
                            <w:div w:id="2102486436">
                              <w:marLeft w:val="0"/>
                              <w:marRight w:val="0"/>
                              <w:marTop w:val="0"/>
                              <w:marBottom w:val="0"/>
                              <w:divBdr>
                                <w:top w:val="none" w:sz="0" w:space="0" w:color="auto"/>
                                <w:left w:val="none" w:sz="0" w:space="0" w:color="auto"/>
                                <w:bottom w:val="none" w:sz="0" w:space="0" w:color="auto"/>
                                <w:right w:val="none" w:sz="0" w:space="0" w:color="auto"/>
                              </w:divBdr>
                            </w:div>
                            <w:div w:id="1843348676">
                              <w:marLeft w:val="0"/>
                              <w:marRight w:val="0"/>
                              <w:marTop w:val="0"/>
                              <w:marBottom w:val="0"/>
                              <w:divBdr>
                                <w:top w:val="none" w:sz="0" w:space="0" w:color="auto"/>
                                <w:left w:val="none" w:sz="0" w:space="0" w:color="auto"/>
                                <w:bottom w:val="none" w:sz="0" w:space="0" w:color="auto"/>
                                <w:right w:val="none" w:sz="0" w:space="0" w:color="auto"/>
                              </w:divBdr>
                            </w:div>
                            <w:div w:id="735861207">
                              <w:marLeft w:val="0"/>
                              <w:marRight w:val="0"/>
                              <w:marTop w:val="0"/>
                              <w:marBottom w:val="0"/>
                              <w:divBdr>
                                <w:top w:val="none" w:sz="0" w:space="0" w:color="auto"/>
                                <w:left w:val="none" w:sz="0" w:space="0" w:color="auto"/>
                                <w:bottom w:val="none" w:sz="0" w:space="0" w:color="auto"/>
                                <w:right w:val="none" w:sz="0" w:space="0" w:color="auto"/>
                              </w:divBdr>
                            </w:div>
                            <w:div w:id="901714727">
                              <w:marLeft w:val="0"/>
                              <w:marRight w:val="0"/>
                              <w:marTop w:val="0"/>
                              <w:marBottom w:val="0"/>
                              <w:divBdr>
                                <w:top w:val="none" w:sz="0" w:space="0" w:color="auto"/>
                                <w:left w:val="none" w:sz="0" w:space="0" w:color="auto"/>
                                <w:bottom w:val="none" w:sz="0" w:space="0" w:color="auto"/>
                                <w:right w:val="none" w:sz="0" w:space="0" w:color="auto"/>
                              </w:divBdr>
                            </w:div>
                            <w:div w:id="1551066162">
                              <w:marLeft w:val="0"/>
                              <w:marRight w:val="0"/>
                              <w:marTop w:val="0"/>
                              <w:marBottom w:val="0"/>
                              <w:divBdr>
                                <w:top w:val="none" w:sz="0" w:space="0" w:color="auto"/>
                                <w:left w:val="none" w:sz="0" w:space="0" w:color="auto"/>
                                <w:bottom w:val="none" w:sz="0" w:space="0" w:color="auto"/>
                                <w:right w:val="none" w:sz="0" w:space="0" w:color="auto"/>
                              </w:divBdr>
                            </w:div>
                            <w:div w:id="50545671">
                              <w:marLeft w:val="0"/>
                              <w:marRight w:val="0"/>
                              <w:marTop w:val="0"/>
                              <w:marBottom w:val="0"/>
                              <w:divBdr>
                                <w:top w:val="none" w:sz="0" w:space="0" w:color="auto"/>
                                <w:left w:val="none" w:sz="0" w:space="0" w:color="auto"/>
                                <w:bottom w:val="none" w:sz="0" w:space="0" w:color="auto"/>
                                <w:right w:val="none" w:sz="0" w:space="0" w:color="auto"/>
                              </w:divBdr>
                            </w:div>
                            <w:div w:id="1484741559">
                              <w:marLeft w:val="0"/>
                              <w:marRight w:val="0"/>
                              <w:marTop w:val="0"/>
                              <w:marBottom w:val="0"/>
                              <w:divBdr>
                                <w:top w:val="none" w:sz="0" w:space="0" w:color="auto"/>
                                <w:left w:val="none" w:sz="0" w:space="0" w:color="auto"/>
                                <w:bottom w:val="none" w:sz="0" w:space="0" w:color="auto"/>
                                <w:right w:val="none" w:sz="0" w:space="0" w:color="auto"/>
                              </w:divBdr>
                            </w:div>
                            <w:div w:id="386954172">
                              <w:marLeft w:val="0"/>
                              <w:marRight w:val="0"/>
                              <w:marTop w:val="0"/>
                              <w:marBottom w:val="0"/>
                              <w:divBdr>
                                <w:top w:val="none" w:sz="0" w:space="0" w:color="auto"/>
                                <w:left w:val="none" w:sz="0" w:space="0" w:color="auto"/>
                                <w:bottom w:val="none" w:sz="0" w:space="0" w:color="auto"/>
                                <w:right w:val="none" w:sz="0" w:space="0" w:color="auto"/>
                              </w:divBdr>
                            </w:div>
                            <w:div w:id="355615669">
                              <w:marLeft w:val="0"/>
                              <w:marRight w:val="0"/>
                              <w:marTop w:val="0"/>
                              <w:marBottom w:val="0"/>
                              <w:divBdr>
                                <w:top w:val="none" w:sz="0" w:space="0" w:color="auto"/>
                                <w:left w:val="none" w:sz="0" w:space="0" w:color="auto"/>
                                <w:bottom w:val="none" w:sz="0" w:space="0" w:color="auto"/>
                                <w:right w:val="none" w:sz="0" w:space="0" w:color="auto"/>
                              </w:divBdr>
                            </w:div>
                            <w:div w:id="68112616">
                              <w:marLeft w:val="0"/>
                              <w:marRight w:val="0"/>
                              <w:marTop w:val="0"/>
                              <w:marBottom w:val="0"/>
                              <w:divBdr>
                                <w:top w:val="none" w:sz="0" w:space="0" w:color="auto"/>
                                <w:left w:val="none" w:sz="0" w:space="0" w:color="auto"/>
                                <w:bottom w:val="none" w:sz="0" w:space="0" w:color="auto"/>
                                <w:right w:val="none" w:sz="0" w:space="0" w:color="auto"/>
                              </w:divBdr>
                            </w:div>
                            <w:div w:id="1808010115">
                              <w:marLeft w:val="0"/>
                              <w:marRight w:val="0"/>
                              <w:marTop w:val="0"/>
                              <w:marBottom w:val="0"/>
                              <w:divBdr>
                                <w:top w:val="none" w:sz="0" w:space="0" w:color="auto"/>
                                <w:left w:val="none" w:sz="0" w:space="0" w:color="auto"/>
                                <w:bottom w:val="none" w:sz="0" w:space="0" w:color="auto"/>
                                <w:right w:val="none" w:sz="0" w:space="0" w:color="auto"/>
                              </w:divBdr>
                            </w:div>
                            <w:div w:id="717708797">
                              <w:marLeft w:val="0"/>
                              <w:marRight w:val="0"/>
                              <w:marTop w:val="0"/>
                              <w:marBottom w:val="0"/>
                              <w:divBdr>
                                <w:top w:val="none" w:sz="0" w:space="0" w:color="auto"/>
                                <w:left w:val="none" w:sz="0" w:space="0" w:color="auto"/>
                                <w:bottom w:val="none" w:sz="0" w:space="0" w:color="auto"/>
                                <w:right w:val="none" w:sz="0" w:space="0" w:color="auto"/>
                              </w:divBdr>
                            </w:div>
                            <w:div w:id="1717269408">
                              <w:marLeft w:val="0"/>
                              <w:marRight w:val="0"/>
                              <w:marTop w:val="0"/>
                              <w:marBottom w:val="0"/>
                              <w:divBdr>
                                <w:top w:val="none" w:sz="0" w:space="0" w:color="auto"/>
                                <w:left w:val="none" w:sz="0" w:space="0" w:color="auto"/>
                                <w:bottom w:val="none" w:sz="0" w:space="0" w:color="auto"/>
                                <w:right w:val="none" w:sz="0" w:space="0" w:color="auto"/>
                              </w:divBdr>
                            </w:div>
                            <w:div w:id="2025324743">
                              <w:marLeft w:val="0"/>
                              <w:marRight w:val="0"/>
                              <w:marTop w:val="0"/>
                              <w:marBottom w:val="0"/>
                              <w:divBdr>
                                <w:top w:val="none" w:sz="0" w:space="0" w:color="auto"/>
                                <w:left w:val="none" w:sz="0" w:space="0" w:color="auto"/>
                                <w:bottom w:val="none" w:sz="0" w:space="0" w:color="auto"/>
                                <w:right w:val="none" w:sz="0" w:space="0" w:color="auto"/>
                              </w:divBdr>
                            </w:div>
                            <w:div w:id="1587424429">
                              <w:marLeft w:val="0"/>
                              <w:marRight w:val="0"/>
                              <w:marTop w:val="0"/>
                              <w:marBottom w:val="0"/>
                              <w:divBdr>
                                <w:top w:val="none" w:sz="0" w:space="0" w:color="auto"/>
                                <w:left w:val="none" w:sz="0" w:space="0" w:color="auto"/>
                                <w:bottom w:val="none" w:sz="0" w:space="0" w:color="auto"/>
                                <w:right w:val="none" w:sz="0" w:space="0" w:color="auto"/>
                              </w:divBdr>
                            </w:div>
                            <w:div w:id="268506753">
                              <w:marLeft w:val="0"/>
                              <w:marRight w:val="0"/>
                              <w:marTop w:val="0"/>
                              <w:marBottom w:val="0"/>
                              <w:divBdr>
                                <w:top w:val="none" w:sz="0" w:space="0" w:color="auto"/>
                                <w:left w:val="none" w:sz="0" w:space="0" w:color="auto"/>
                                <w:bottom w:val="none" w:sz="0" w:space="0" w:color="auto"/>
                                <w:right w:val="none" w:sz="0" w:space="0" w:color="auto"/>
                              </w:divBdr>
                            </w:div>
                            <w:div w:id="1618371407">
                              <w:marLeft w:val="0"/>
                              <w:marRight w:val="0"/>
                              <w:marTop w:val="0"/>
                              <w:marBottom w:val="0"/>
                              <w:divBdr>
                                <w:top w:val="none" w:sz="0" w:space="0" w:color="auto"/>
                                <w:left w:val="none" w:sz="0" w:space="0" w:color="auto"/>
                                <w:bottom w:val="none" w:sz="0" w:space="0" w:color="auto"/>
                                <w:right w:val="none" w:sz="0" w:space="0" w:color="auto"/>
                              </w:divBdr>
                            </w:div>
                            <w:div w:id="1907691565">
                              <w:marLeft w:val="0"/>
                              <w:marRight w:val="0"/>
                              <w:marTop w:val="0"/>
                              <w:marBottom w:val="0"/>
                              <w:divBdr>
                                <w:top w:val="none" w:sz="0" w:space="0" w:color="auto"/>
                                <w:left w:val="none" w:sz="0" w:space="0" w:color="auto"/>
                                <w:bottom w:val="none" w:sz="0" w:space="0" w:color="auto"/>
                                <w:right w:val="none" w:sz="0" w:space="0" w:color="auto"/>
                              </w:divBdr>
                            </w:div>
                            <w:div w:id="227696456">
                              <w:marLeft w:val="0"/>
                              <w:marRight w:val="0"/>
                              <w:marTop w:val="0"/>
                              <w:marBottom w:val="0"/>
                              <w:divBdr>
                                <w:top w:val="none" w:sz="0" w:space="0" w:color="auto"/>
                                <w:left w:val="none" w:sz="0" w:space="0" w:color="auto"/>
                                <w:bottom w:val="none" w:sz="0" w:space="0" w:color="auto"/>
                                <w:right w:val="none" w:sz="0" w:space="0" w:color="auto"/>
                              </w:divBdr>
                            </w:div>
                            <w:div w:id="1719471684">
                              <w:marLeft w:val="0"/>
                              <w:marRight w:val="0"/>
                              <w:marTop w:val="0"/>
                              <w:marBottom w:val="0"/>
                              <w:divBdr>
                                <w:top w:val="none" w:sz="0" w:space="0" w:color="auto"/>
                                <w:left w:val="none" w:sz="0" w:space="0" w:color="auto"/>
                                <w:bottom w:val="none" w:sz="0" w:space="0" w:color="auto"/>
                                <w:right w:val="none" w:sz="0" w:space="0" w:color="auto"/>
                              </w:divBdr>
                            </w:div>
                            <w:div w:id="1105883659">
                              <w:marLeft w:val="0"/>
                              <w:marRight w:val="0"/>
                              <w:marTop w:val="0"/>
                              <w:marBottom w:val="0"/>
                              <w:divBdr>
                                <w:top w:val="none" w:sz="0" w:space="0" w:color="auto"/>
                                <w:left w:val="none" w:sz="0" w:space="0" w:color="auto"/>
                                <w:bottom w:val="none" w:sz="0" w:space="0" w:color="auto"/>
                                <w:right w:val="none" w:sz="0" w:space="0" w:color="auto"/>
                              </w:divBdr>
                            </w:div>
                            <w:div w:id="790899834">
                              <w:marLeft w:val="0"/>
                              <w:marRight w:val="0"/>
                              <w:marTop w:val="0"/>
                              <w:marBottom w:val="0"/>
                              <w:divBdr>
                                <w:top w:val="none" w:sz="0" w:space="0" w:color="auto"/>
                                <w:left w:val="none" w:sz="0" w:space="0" w:color="auto"/>
                                <w:bottom w:val="none" w:sz="0" w:space="0" w:color="auto"/>
                                <w:right w:val="none" w:sz="0" w:space="0" w:color="auto"/>
                              </w:divBdr>
                            </w:div>
                            <w:div w:id="1683435155">
                              <w:marLeft w:val="0"/>
                              <w:marRight w:val="0"/>
                              <w:marTop w:val="0"/>
                              <w:marBottom w:val="0"/>
                              <w:divBdr>
                                <w:top w:val="none" w:sz="0" w:space="0" w:color="auto"/>
                                <w:left w:val="none" w:sz="0" w:space="0" w:color="auto"/>
                                <w:bottom w:val="none" w:sz="0" w:space="0" w:color="auto"/>
                                <w:right w:val="none" w:sz="0" w:space="0" w:color="auto"/>
                              </w:divBdr>
                            </w:div>
                            <w:div w:id="1706632694">
                              <w:marLeft w:val="0"/>
                              <w:marRight w:val="0"/>
                              <w:marTop w:val="0"/>
                              <w:marBottom w:val="0"/>
                              <w:divBdr>
                                <w:top w:val="none" w:sz="0" w:space="0" w:color="auto"/>
                                <w:left w:val="none" w:sz="0" w:space="0" w:color="auto"/>
                                <w:bottom w:val="none" w:sz="0" w:space="0" w:color="auto"/>
                                <w:right w:val="none" w:sz="0" w:space="0" w:color="auto"/>
                              </w:divBdr>
                            </w:div>
                            <w:div w:id="1324819841">
                              <w:marLeft w:val="0"/>
                              <w:marRight w:val="0"/>
                              <w:marTop w:val="0"/>
                              <w:marBottom w:val="0"/>
                              <w:divBdr>
                                <w:top w:val="none" w:sz="0" w:space="0" w:color="auto"/>
                                <w:left w:val="none" w:sz="0" w:space="0" w:color="auto"/>
                                <w:bottom w:val="none" w:sz="0" w:space="0" w:color="auto"/>
                                <w:right w:val="none" w:sz="0" w:space="0" w:color="auto"/>
                              </w:divBdr>
                            </w:div>
                            <w:div w:id="1616910665">
                              <w:marLeft w:val="0"/>
                              <w:marRight w:val="0"/>
                              <w:marTop w:val="0"/>
                              <w:marBottom w:val="0"/>
                              <w:divBdr>
                                <w:top w:val="none" w:sz="0" w:space="0" w:color="auto"/>
                                <w:left w:val="none" w:sz="0" w:space="0" w:color="auto"/>
                                <w:bottom w:val="none" w:sz="0" w:space="0" w:color="auto"/>
                                <w:right w:val="none" w:sz="0" w:space="0" w:color="auto"/>
                              </w:divBdr>
                            </w:div>
                            <w:div w:id="549415173">
                              <w:marLeft w:val="0"/>
                              <w:marRight w:val="0"/>
                              <w:marTop w:val="0"/>
                              <w:marBottom w:val="0"/>
                              <w:divBdr>
                                <w:top w:val="none" w:sz="0" w:space="0" w:color="auto"/>
                                <w:left w:val="none" w:sz="0" w:space="0" w:color="auto"/>
                                <w:bottom w:val="none" w:sz="0" w:space="0" w:color="auto"/>
                                <w:right w:val="none" w:sz="0" w:space="0" w:color="auto"/>
                              </w:divBdr>
                            </w:div>
                            <w:div w:id="2088572718">
                              <w:marLeft w:val="0"/>
                              <w:marRight w:val="0"/>
                              <w:marTop w:val="0"/>
                              <w:marBottom w:val="0"/>
                              <w:divBdr>
                                <w:top w:val="none" w:sz="0" w:space="0" w:color="auto"/>
                                <w:left w:val="none" w:sz="0" w:space="0" w:color="auto"/>
                                <w:bottom w:val="none" w:sz="0" w:space="0" w:color="auto"/>
                                <w:right w:val="none" w:sz="0" w:space="0" w:color="auto"/>
                              </w:divBdr>
                            </w:div>
                            <w:div w:id="1266571586">
                              <w:marLeft w:val="0"/>
                              <w:marRight w:val="0"/>
                              <w:marTop w:val="0"/>
                              <w:marBottom w:val="0"/>
                              <w:divBdr>
                                <w:top w:val="none" w:sz="0" w:space="0" w:color="auto"/>
                                <w:left w:val="none" w:sz="0" w:space="0" w:color="auto"/>
                                <w:bottom w:val="none" w:sz="0" w:space="0" w:color="auto"/>
                                <w:right w:val="none" w:sz="0" w:space="0" w:color="auto"/>
                              </w:divBdr>
                            </w:div>
                            <w:div w:id="1541168108">
                              <w:marLeft w:val="0"/>
                              <w:marRight w:val="0"/>
                              <w:marTop w:val="0"/>
                              <w:marBottom w:val="0"/>
                              <w:divBdr>
                                <w:top w:val="none" w:sz="0" w:space="0" w:color="auto"/>
                                <w:left w:val="none" w:sz="0" w:space="0" w:color="auto"/>
                                <w:bottom w:val="none" w:sz="0" w:space="0" w:color="auto"/>
                                <w:right w:val="none" w:sz="0" w:space="0" w:color="auto"/>
                              </w:divBdr>
                            </w:div>
                            <w:div w:id="217518681">
                              <w:marLeft w:val="0"/>
                              <w:marRight w:val="0"/>
                              <w:marTop w:val="0"/>
                              <w:marBottom w:val="0"/>
                              <w:divBdr>
                                <w:top w:val="none" w:sz="0" w:space="0" w:color="auto"/>
                                <w:left w:val="none" w:sz="0" w:space="0" w:color="auto"/>
                                <w:bottom w:val="none" w:sz="0" w:space="0" w:color="auto"/>
                                <w:right w:val="none" w:sz="0" w:space="0" w:color="auto"/>
                              </w:divBdr>
                            </w:div>
                            <w:div w:id="1672827725">
                              <w:marLeft w:val="0"/>
                              <w:marRight w:val="0"/>
                              <w:marTop w:val="0"/>
                              <w:marBottom w:val="0"/>
                              <w:divBdr>
                                <w:top w:val="none" w:sz="0" w:space="0" w:color="auto"/>
                                <w:left w:val="none" w:sz="0" w:space="0" w:color="auto"/>
                                <w:bottom w:val="none" w:sz="0" w:space="0" w:color="auto"/>
                                <w:right w:val="none" w:sz="0" w:space="0" w:color="auto"/>
                              </w:divBdr>
                            </w:div>
                            <w:div w:id="1670208097">
                              <w:marLeft w:val="0"/>
                              <w:marRight w:val="0"/>
                              <w:marTop w:val="0"/>
                              <w:marBottom w:val="0"/>
                              <w:divBdr>
                                <w:top w:val="none" w:sz="0" w:space="0" w:color="auto"/>
                                <w:left w:val="none" w:sz="0" w:space="0" w:color="auto"/>
                                <w:bottom w:val="none" w:sz="0" w:space="0" w:color="auto"/>
                                <w:right w:val="none" w:sz="0" w:space="0" w:color="auto"/>
                              </w:divBdr>
                            </w:div>
                            <w:div w:id="1565869720">
                              <w:marLeft w:val="0"/>
                              <w:marRight w:val="0"/>
                              <w:marTop w:val="0"/>
                              <w:marBottom w:val="0"/>
                              <w:divBdr>
                                <w:top w:val="none" w:sz="0" w:space="0" w:color="auto"/>
                                <w:left w:val="none" w:sz="0" w:space="0" w:color="auto"/>
                                <w:bottom w:val="none" w:sz="0" w:space="0" w:color="auto"/>
                                <w:right w:val="none" w:sz="0" w:space="0" w:color="auto"/>
                              </w:divBdr>
                            </w:div>
                            <w:div w:id="1152798006">
                              <w:marLeft w:val="0"/>
                              <w:marRight w:val="0"/>
                              <w:marTop w:val="0"/>
                              <w:marBottom w:val="0"/>
                              <w:divBdr>
                                <w:top w:val="none" w:sz="0" w:space="0" w:color="auto"/>
                                <w:left w:val="none" w:sz="0" w:space="0" w:color="auto"/>
                                <w:bottom w:val="none" w:sz="0" w:space="0" w:color="auto"/>
                                <w:right w:val="none" w:sz="0" w:space="0" w:color="auto"/>
                              </w:divBdr>
                            </w:div>
                            <w:div w:id="611329559">
                              <w:marLeft w:val="0"/>
                              <w:marRight w:val="0"/>
                              <w:marTop w:val="0"/>
                              <w:marBottom w:val="0"/>
                              <w:divBdr>
                                <w:top w:val="none" w:sz="0" w:space="0" w:color="auto"/>
                                <w:left w:val="none" w:sz="0" w:space="0" w:color="auto"/>
                                <w:bottom w:val="none" w:sz="0" w:space="0" w:color="auto"/>
                                <w:right w:val="none" w:sz="0" w:space="0" w:color="auto"/>
                              </w:divBdr>
                            </w:div>
                            <w:div w:id="1272712331">
                              <w:marLeft w:val="0"/>
                              <w:marRight w:val="0"/>
                              <w:marTop w:val="0"/>
                              <w:marBottom w:val="0"/>
                              <w:divBdr>
                                <w:top w:val="none" w:sz="0" w:space="0" w:color="auto"/>
                                <w:left w:val="none" w:sz="0" w:space="0" w:color="auto"/>
                                <w:bottom w:val="none" w:sz="0" w:space="0" w:color="auto"/>
                                <w:right w:val="none" w:sz="0" w:space="0" w:color="auto"/>
                              </w:divBdr>
                            </w:div>
                            <w:div w:id="906495029">
                              <w:marLeft w:val="0"/>
                              <w:marRight w:val="0"/>
                              <w:marTop w:val="0"/>
                              <w:marBottom w:val="0"/>
                              <w:divBdr>
                                <w:top w:val="none" w:sz="0" w:space="0" w:color="auto"/>
                                <w:left w:val="none" w:sz="0" w:space="0" w:color="auto"/>
                                <w:bottom w:val="none" w:sz="0" w:space="0" w:color="auto"/>
                                <w:right w:val="none" w:sz="0" w:space="0" w:color="auto"/>
                              </w:divBdr>
                            </w:div>
                            <w:div w:id="1543790457">
                              <w:marLeft w:val="0"/>
                              <w:marRight w:val="0"/>
                              <w:marTop w:val="0"/>
                              <w:marBottom w:val="0"/>
                              <w:divBdr>
                                <w:top w:val="none" w:sz="0" w:space="0" w:color="auto"/>
                                <w:left w:val="none" w:sz="0" w:space="0" w:color="auto"/>
                                <w:bottom w:val="none" w:sz="0" w:space="0" w:color="auto"/>
                                <w:right w:val="none" w:sz="0" w:space="0" w:color="auto"/>
                              </w:divBdr>
                            </w:div>
                            <w:div w:id="929895694">
                              <w:marLeft w:val="0"/>
                              <w:marRight w:val="0"/>
                              <w:marTop w:val="0"/>
                              <w:marBottom w:val="0"/>
                              <w:divBdr>
                                <w:top w:val="none" w:sz="0" w:space="0" w:color="auto"/>
                                <w:left w:val="none" w:sz="0" w:space="0" w:color="auto"/>
                                <w:bottom w:val="none" w:sz="0" w:space="0" w:color="auto"/>
                                <w:right w:val="none" w:sz="0" w:space="0" w:color="auto"/>
                              </w:divBdr>
                            </w:div>
                            <w:div w:id="1435857759">
                              <w:marLeft w:val="0"/>
                              <w:marRight w:val="0"/>
                              <w:marTop w:val="0"/>
                              <w:marBottom w:val="0"/>
                              <w:divBdr>
                                <w:top w:val="none" w:sz="0" w:space="0" w:color="auto"/>
                                <w:left w:val="none" w:sz="0" w:space="0" w:color="auto"/>
                                <w:bottom w:val="none" w:sz="0" w:space="0" w:color="auto"/>
                                <w:right w:val="none" w:sz="0" w:space="0" w:color="auto"/>
                              </w:divBdr>
                            </w:div>
                            <w:div w:id="683946911">
                              <w:marLeft w:val="0"/>
                              <w:marRight w:val="0"/>
                              <w:marTop w:val="0"/>
                              <w:marBottom w:val="0"/>
                              <w:divBdr>
                                <w:top w:val="none" w:sz="0" w:space="0" w:color="auto"/>
                                <w:left w:val="none" w:sz="0" w:space="0" w:color="auto"/>
                                <w:bottom w:val="none" w:sz="0" w:space="0" w:color="auto"/>
                                <w:right w:val="none" w:sz="0" w:space="0" w:color="auto"/>
                              </w:divBdr>
                            </w:div>
                            <w:div w:id="1875070333">
                              <w:marLeft w:val="0"/>
                              <w:marRight w:val="0"/>
                              <w:marTop w:val="0"/>
                              <w:marBottom w:val="0"/>
                              <w:divBdr>
                                <w:top w:val="none" w:sz="0" w:space="0" w:color="auto"/>
                                <w:left w:val="none" w:sz="0" w:space="0" w:color="auto"/>
                                <w:bottom w:val="none" w:sz="0" w:space="0" w:color="auto"/>
                                <w:right w:val="none" w:sz="0" w:space="0" w:color="auto"/>
                              </w:divBdr>
                            </w:div>
                            <w:div w:id="1537741005">
                              <w:marLeft w:val="0"/>
                              <w:marRight w:val="0"/>
                              <w:marTop w:val="0"/>
                              <w:marBottom w:val="0"/>
                              <w:divBdr>
                                <w:top w:val="none" w:sz="0" w:space="0" w:color="auto"/>
                                <w:left w:val="none" w:sz="0" w:space="0" w:color="auto"/>
                                <w:bottom w:val="none" w:sz="0" w:space="0" w:color="auto"/>
                                <w:right w:val="none" w:sz="0" w:space="0" w:color="auto"/>
                              </w:divBdr>
                            </w:div>
                            <w:div w:id="569385603">
                              <w:marLeft w:val="0"/>
                              <w:marRight w:val="0"/>
                              <w:marTop w:val="0"/>
                              <w:marBottom w:val="0"/>
                              <w:divBdr>
                                <w:top w:val="none" w:sz="0" w:space="0" w:color="auto"/>
                                <w:left w:val="none" w:sz="0" w:space="0" w:color="auto"/>
                                <w:bottom w:val="none" w:sz="0" w:space="0" w:color="auto"/>
                                <w:right w:val="none" w:sz="0" w:space="0" w:color="auto"/>
                              </w:divBdr>
                            </w:div>
                            <w:div w:id="218831613">
                              <w:marLeft w:val="0"/>
                              <w:marRight w:val="0"/>
                              <w:marTop w:val="0"/>
                              <w:marBottom w:val="0"/>
                              <w:divBdr>
                                <w:top w:val="none" w:sz="0" w:space="0" w:color="auto"/>
                                <w:left w:val="none" w:sz="0" w:space="0" w:color="auto"/>
                                <w:bottom w:val="none" w:sz="0" w:space="0" w:color="auto"/>
                                <w:right w:val="none" w:sz="0" w:space="0" w:color="auto"/>
                              </w:divBdr>
                            </w:div>
                            <w:div w:id="1932272599">
                              <w:marLeft w:val="0"/>
                              <w:marRight w:val="0"/>
                              <w:marTop w:val="0"/>
                              <w:marBottom w:val="0"/>
                              <w:divBdr>
                                <w:top w:val="none" w:sz="0" w:space="0" w:color="auto"/>
                                <w:left w:val="none" w:sz="0" w:space="0" w:color="auto"/>
                                <w:bottom w:val="none" w:sz="0" w:space="0" w:color="auto"/>
                                <w:right w:val="none" w:sz="0" w:space="0" w:color="auto"/>
                              </w:divBdr>
                            </w:div>
                            <w:div w:id="2123113756">
                              <w:marLeft w:val="0"/>
                              <w:marRight w:val="0"/>
                              <w:marTop w:val="0"/>
                              <w:marBottom w:val="0"/>
                              <w:divBdr>
                                <w:top w:val="none" w:sz="0" w:space="0" w:color="auto"/>
                                <w:left w:val="none" w:sz="0" w:space="0" w:color="auto"/>
                                <w:bottom w:val="none" w:sz="0" w:space="0" w:color="auto"/>
                                <w:right w:val="none" w:sz="0" w:space="0" w:color="auto"/>
                              </w:divBdr>
                            </w:div>
                            <w:div w:id="707729071">
                              <w:marLeft w:val="0"/>
                              <w:marRight w:val="0"/>
                              <w:marTop w:val="0"/>
                              <w:marBottom w:val="0"/>
                              <w:divBdr>
                                <w:top w:val="none" w:sz="0" w:space="0" w:color="auto"/>
                                <w:left w:val="none" w:sz="0" w:space="0" w:color="auto"/>
                                <w:bottom w:val="none" w:sz="0" w:space="0" w:color="auto"/>
                                <w:right w:val="none" w:sz="0" w:space="0" w:color="auto"/>
                              </w:divBdr>
                            </w:div>
                          </w:divsChild>
                        </w:div>
                        <w:div w:id="1465539244">
                          <w:marLeft w:val="0"/>
                          <w:marRight w:val="0"/>
                          <w:marTop w:val="0"/>
                          <w:marBottom w:val="0"/>
                          <w:divBdr>
                            <w:top w:val="none" w:sz="0" w:space="0" w:color="auto"/>
                            <w:left w:val="none" w:sz="0" w:space="0" w:color="auto"/>
                            <w:bottom w:val="none" w:sz="0" w:space="0" w:color="auto"/>
                            <w:right w:val="none" w:sz="0" w:space="0" w:color="auto"/>
                          </w:divBdr>
                        </w:div>
                        <w:div w:id="961884574">
                          <w:marLeft w:val="0"/>
                          <w:marRight w:val="0"/>
                          <w:marTop w:val="0"/>
                          <w:marBottom w:val="0"/>
                          <w:divBdr>
                            <w:top w:val="none" w:sz="0" w:space="0" w:color="auto"/>
                            <w:left w:val="none" w:sz="0" w:space="0" w:color="auto"/>
                            <w:bottom w:val="none" w:sz="0" w:space="0" w:color="auto"/>
                            <w:right w:val="none" w:sz="0" w:space="0" w:color="auto"/>
                          </w:divBdr>
                          <w:divsChild>
                            <w:div w:id="175776265">
                              <w:marLeft w:val="0"/>
                              <w:marRight w:val="0"/>
                              <w:marTop w:val="0"/>
                              <w:marBottom w:val="0"/>
                              <w:divBdr>
                                <w:top w:val="none" w:sz="0" w:space="0" w:color="auto"/>
                                <w:left w:val="none" w:sz="0" w:space="0" w:color="auto"/>
                                <w:bottom w:val="none" w:sz="0" w:space="0" w:color="auto"/>
                                <w:right w:val="none" w:sz="0" w:space="0" w:color="auto"/>
                              </w:divBdr>
                            </w:div>
                            <w:div w:id="1414620066">
                              <w:marLeft w:val="0"/>
                              <w:marRight w:val="0"/>
                              <w:marTop w:val="0"/>
                              <w:marBottom w:val="0"/>
                              <w:divBdr>
                                <w:top w:val="none" w:sz="0" w:space="0" w:color="auto"/>
                                <w:left w:val="none" w:sz="0" w:space="0" w:color="auto"/>
                                <w:bottom w:val="none" w:sz="0" w:space="0" w:color="auto"/>
                                <w:right w:val="none" w:sz="0" w:space="0" w:color="auto"/>
                              </w:divBdr>
                            </w:div>
                          </w:divsChild>
                        </w:div>
                        <w:div w:id="307706702">
                          <w:marLeft w:val="0"/>
                          <w:marRight w:val="0"/>
                          <w:marTop w:val="0"/>
                          <w:marBottom w:val="0"/>
                          <w:divBdr>
                            <w:top w:val="none" w:sz="0" w:space="0" w:color="auto"/>
                            <w:left w:val="none" w:sz="0" w:space="0" w:color="auto"/>
                            <w:bottom w:val="none" w:sz="0" w:space="0" w:color="auto"/>
                            <w:right w:val="none" w:sz="0" w:space="0" w:color="auto"/>
                          </w:divBdr>
                        </w:div>
                        <w:div w:id="1099258839">
                          <w:marLeft w:val="0"/>
                          <w:marRight w:val="0"/>
                          <w:marTop w:val="0"/>
                          <w:marBottom w:val="0"/>
                          <w:divBdr>
                            <w:top w:val="none" w:sz="0" w:space="0" w:color="auto"/>
                            <w:left w:val="none" w:sz="0" w:space="0" w:color="auto"/>
                            <w:bottom w:val="none" w:sz="0" w:space="0" w:color="auto"/>
                            <w:right w:val="none" w:sz="0" w:space="0" w:color="auto"/>
                          </w:divBdr>
                        </w:div>
                        <w:div w:id="1994018975">
                          <w:marLeft w:val="0"/>
                          <w:marRight w:val="0"/>
                          <w:marTop w:val="0"/>
                          <w:marBottom w:val="0"/>
                          <w:divBdr>
                            <w:top w:val="none" w:sz="0" w:space="0" w:color="auto"/>
                            <w:left w:val="none" w:sz="0" w:space="0" w:color="auto"/>
                            <w:bottom w:val="none" w:sz="0" w:space="0" w:color="auto"/>
                            <w:right w:val="none" w:sz="0" w:space="0" w:color="auto"/>
                          </w:divBdr>
                        </w:div>
                        <w:div w:id="681711384">
                          <w:marLeft w:val="0"/>
                          <w:marRight w:val="0"/>
                          <w:marTop w:val="0"/>
                          <w:marBottom w:val="0"/>
                          <w:divBdr>
                            <w:top w:val="none" w:sz="0" w:space="0" w:color="auto"/>
                            <w:left w:val="none" w:sz="0" w:space="0" w:color="auto"/>
                            <w:bottom w:val="none" w:sz="0" w:space="0" w:color="auto"/>
                            <w:right w:val="none" w:sz="0" w:space="0" w:color="auto"/>
                          </w:divBdr>
                          <w:divsChild>
                            <w:div w:id="1143230090">
                              <w:marLeft w:val="0"/>
                              <w:marRight w:val="0"/>
                              <w:marTop w:val="0"/>
                              <w:marBottom w:val="0"/>
                              <w:divBdr>
                                <w:top w:val="none" w:sz="0" w:space="0" w:color="auto"/>
                                <w:left w:val="none" w:sz="0" w:space="0" w:color="auto"/>
                                <w:bottom w:val="none" w:sz="0" w:space="0" w:color="auto"/>
                                <w:right w:val="none" w:sz="0" w:space="0" w:color="auto"/>
                              </w:divBdr>
                            </w:div>
                            <w:div w:id="823932444">
                              <w:marLeft w:val="0"/>
                              <w:marRight w:val="0"/>
                              <w:marTop w:val="0"/>
                              <w:marBottom w:val="0"/>
                              <w:divBdr>
                                <w:top w:val="none" w:sz="0" w:space="0" w:color="auto"/>
                                <w:left w:val="none" w:sz="0" w:space="0" w:color="auto"/>
                                <w:bottom w:val="none" w:sz="0" w:space="0" w:color="auto"/>
                                <w:right w:val="none" w:sz="0" w:space="0" w:color="auto"/>
                              </w:divBdr>
                            </w:div>
                            <w:div w:id="1969819099">
                              <w:marLeft w:val="0"/>
                              <w:marRight w:val="0"/>
                              <w:marTop w:val="0"/>
                              <w:marBottom w:val="0"/>
                              <w:divBdr>
                                <w:top w:val="none" w:sz="0" w:space="0" w:color="auto"/>
                                <w:left w:val="none" w:sz="0" w:space="0" w:color="auto"/>
                                <w:bottom w:val="none" w:sz="0" w:space="0" w:color="auto"/>
                                <w:right w:val="none" w:sz="0" w:space="0" w:color="auto"/>
                              </w:divBdr>
                            </w:div>
                            <w:div w:id="665010834">
                              <w:marLeft w:val="0"/>
                              <w:marRight w:val="0"/>
                              <w:marTop w:val="0"/>
                              <w:marBottom w:val="0"/>
                              <w:divBdr>
                                <w:top w:val="none" w:sz="0" w:space="0" w:color="auto"/>
                                <w:left w:val="none" w:sz="0" w:space="0" w:color="auto"/>
                                <w:bottom w:val="none" w:sz="0" w:space="0" w:color="auto"/>
                                <w:right w:val="none" w:sz="0" w:space="0" w:color="auto"/>
                              </w:divBdr>
                            </w:div>
                            <w:div w:id="2066564150">
                              <w:marLeft w:val="0"/>
                              <w:marRight w:val="0"/>
                              <w:marTop w:val="0"/>
                              <w:marBottom w:val="0"/>
                              <w:divBdr>
                                <w:top w:val="none" w:sz="0" w:space="0" w:color="auto"/>
                                <w:left w:val="none" w:sz="0" w:space="0" w:color="auto"/>
                                <w:bottom w:val="none" w:sz="0" w:space="0" w:color="auto"/>
                                <w:right w:val="none" w:sz="0" w:space="0" w:color="auto"/>
                              </w:divBdr>
                            </w:div>
                            <w:div w:id="1996495766">
                              <w:marLeft w:val="0"/>
                              <w:marRight w:val="0"/>
                              <w:marTop w:val="0"/>
                              <w:marBottom w:val="0"/>
                              <w:divBdr>
                                <w:top w:val="none" w:sz="0" w:space="0" w:color="auto"/>
                                <w:left w:val="none" w:sz="0" w:space="0" w:color="auto"/>
                                <w:bottom w:val="none" w:sz="0" w:space="0" w:color="auto"/>
                                <w:right w:val="none" w:sz="0" w:space="0" w:color="auto"/>
                              </w:divBdr>
                            </w:div>
                            <w:div w:id="1428113222">
                              <w:marLeft w:val="0"/>
                              <w:marRight w:val="0"/>
                              <w:marTop w:val="0"/>
                              <w:marBottom w:val="0"/>
                              <w:divBdr>
                                <w:top w:val="none" w:sz="0" w:space="0" w:color="auto"/>
                                <w:left w:val="none" w:sz="0" w:space="0" w:color="auto"/>
                                <w:bottom w:val="none" w:sz="0" w:space="0" w:color="auto"/>
                                <w:right w:val="none" w:sz="0" w:space="0" w:color="auto"/>
                              </w:divBdr>
                            </w:div>
                            <w:div w:id="1755475536">
                              <w:marLeft w:val="0"/>
                              <w:marRight w:val="0"/>
                              <w:marTop w:val="0"/>
                              <w:marBottom w:val="0"/>
                              <w:divBdr>
                                <w:top w:val="none" w:sz="0" w:space="0" w:color="auto"/>
                                <w:left w:val="none" w:sz="0" w:space="0" w:color="auto"/>
                                <w:bottom w:val="none" w:sz="0" w:space="0" w:color="auto"/>
                                <w:right w:val="none" w:sz="0" w:space="0" w:color="auto"/>
                              </w:divBdr>
                            </w:div>
                            <w:div w:id="685442319">
                              <w:marLeft w:val="0"/>
                              <w:marRight w:val="0"/>
                              <w:marTop w:val="0"/>
                              <w:marBottom w:val="0"/>
                              <w:divBdr>
                                <w:top w:val="none" w:sz="0" w:space="0" w:color="auto"/>
                                <w:left w:val="none" w:sz="0" w:space="0" w:color="auto"/>
                                <w:bottom w:val="none" w:sz="0" w:space="0" w:color="auto"/>
                                <w:right w:val="none" w:sz="0" w:space="0" w:color="auto"/>
                              </w:divBdr>
                            </w:div>
                            <w:div w:id="220872303">
                              <w:marLeft w:val="0"/>
                              <w:marRight w:val="0"/>
                              <w:marTop w:val="0"/>
                              <w:marBottom w:val="0"/>
                              <w:divBdr>
                                <w:top w:val="none" w:sz="0" w:space="0" w:color="auto"/>
                                <w:left w:val="none" w:sz="0" w:space="0" w:color="auto"/>
                                <w:bottom w:val="none" w:sz="0" w:space="0" w:color="auto"/>
                                <w:right w:val="none" w:sz="0" w:space="0" w:color="auto"/>
                              </w:divBdr>
                            </w:div>
                            <w:div w:id="1077049075">
                              <w:marLeft w:val="0"/>
                              <w:marRight w:val="0"/>
                              <w:marTop w:val="0"/>
                              <w:marBottom w:val="0"/>
                              <w:divBdr>
                                <w:top w:val="none" w:sz="0" w:space="0" w:color="auto"/>
                                <w:left w:val="none" w:sz="0" w:space="0" w:color="auto"/>
                                <w:bottom w:val="none" w:sz="0" w:space="0" w:color="auto"/>
                                <w:right w:val="none" w:sz="0" w:space="0" w:color="auto"/>
                              </w:divBdr>
                            </w:div>
                            <w:div w:id="2059089766">
                              <w:marLeft w:val="0"/>
                              <w:marRight w:val="0"/>
                              <w:marTop w:val="0"/>
                              <w:marBottom w:val="0"/>
                              <w:divBdr>
                                <w:top w:val="none" w:sz="0" w:space="0" w:color="auto"/>
                                <w:left w:val="none" w:sz="0" w:space="0" w:color="auto"/>
                                <w:bottom w:val="none" w:sz="0" w:space="0" w:color="auto"/>
                                <w:right w:val="none" w:sz="0" w:space="0" w:color="auto"/>
                              </w:divBdr>
                            </w:div>
                            <w:div w:id="1738743623">
                              <w:marLeft w:val="0"/>
                              <w:marRight w:val="0"/>
                              <w:marTop w:val="0"/>
                              <w:marBottom w:val="0"/>
                              <w:divBdr>
                                <w:top w:val="none" w:sz="0" w:space="0" w:color="auto"/>
                                <w:left w:val="none" w:sz="0" w:space="0" w:color="auto"/>
                                <w:bottom w:val="none" w:sz="0" w:space="0" w:color="auto"/>
                                <w:right w:val="none" w:sz="0" w:space="0" w:color="auto"/>
                              </w:divBdr>
                            </w:div>
                            <w:div w:id="1894541920">
                              <w:marLeft w:val="0"/>
                              <w:marRight w:val="0"/>
                              <w:marTop w:val="0"/>
                              <w:marBottom w:val="0"/>
                              <w:divBdr>
                                <w:top w:val="none" w:sz="0" w:space="0" w:color="auto"/>
                                <w:left w:val="none" w:sz="0" w:space="0" w:color="auto"/>
                                <w:bottom w:val="none" w:sz="0" w:space="0" w:color="auto"/>
                                <w:right w:val="none" w:sz="0" w:space="0" w:color="auto"/>
                              </w:divBdr>
                            </w:div>
                            <w:div w:id="2097049157">
                              <w:marLeft w:val="0"/>
                              <w:marRight w:val="0"/>
                              <w:marTop w:val="0"/>
                              <w:marBottom w:val="0"/>
                              <w:divBdr>
                                <w:top w:val="none" w:sz="0" w:space="0" w:color="auto"/>
                                <w:left w:val="none" w:sz="0" w:space="0" w:color="auto"/>
                                <w:bottom w:val="none" w:sz="0" w:space="0" w:color="auto"/>
                                <w:right w:val="none" w:sz="0" w:space="0" w:color="auto"/>
                              </w:divBdr>
                            </w:div>
                            <w:div w:id="1980500220">
                              <w:marLeft w:val="0"/>
                              <w:marRight w:val="0"/>
                              <w:marTop w:val="0"/>
                              <w:marBottom w:val="0"/>
                              <w:divBdr>
                                <w:top w:val="none" w:sz="0" w:space="0" w:color="auto"/>
                                <w:left w:val="none" w:sz="0" w:space="0" w:color="auto"/>
                                <w:bottom w:val="none" w:sz="0" w:space="0" w:color="auto"/>
                                <w:right w:val="none" w:sz="0" w:space="0" w:color="auto"/>
                              </w:divBdr>
                            </w:div>
                            <w:div w:id="652609726">
                              <w:marLeft w:val="0"/>
                              <w:marRight w:val="0"/>
                              <w:marTop w:val="0"/>
                              <w:marBottom w:val="0"/>
                              <w:divBdr>
                                <w:top w:val="none" w:sz="0" w:space="0" w:color="auto"/>
                                <w:left w:val="none" w:sz="0" w:space="0" w:color="auto"/>
                                <w:bottom w:val="none" w:sz="0" w:space="0" w:color="auto"/>
                                <w:right w:val="none" w:sz="0" w:space="0" w:color="auto"/>
                              </w:divBdr>
                            </w:div>
                            <w:div w:id="1926497689">
                              <w:marLeft w:val="0"/>
                              <w:marRight w:val="0"/>
                              <w:marTop w:val="0"/>
                              <w:marBottom w:val="0"/>
                              <w:divBdr>
                                <w:top w:val="none" w:sz="0" w:space="0" w:color="auto"/>
                                <w:left w:val="none" w:sz="0" w:space="0" w:color="auto"/>
                                <w:bottom w:val="none" w:sz="0" w:space="0" w:color="auto"/>
                                <w:right w:val="none" w:sz="0" w:space="0" w:color="auto"/>
                              </w:divBdr>
                            </w:div>
                            <w:div w:id="1256282751">
                              <w:marLeft w:val="0"/>
                              <w:marRight w:val="0"/>
                              <w:marTop w:val="0"/>
                              <w:marBottom w:val="0"/>
                              <w:divBdr>
                                <w:top w:val="none" w:sz="0" w:space="0" w:color="auto"/>
                                <w:left w:val="none" w:sz="0" w:space="0" w:color="auto"/>
                                <w:bottom w:val="none" w:sz="0" w:space="0" w:color="auto"/>
                                <w:right w:val="none" w:sz="0" w:space="0" w:color="auto"/>
                              </w:divBdr>
                            </w:div>
                            <w:div w:id="1429619162">
                              <w:marLeft w:val="0"/>
                              <w:marRight w:val="0"/>
                              <w:marTop w:val="0"/>
                              <w:marBottom w:val="0"/>
                              <w:divBdr>
                                <w:top w:val="none" w:sz="0" w:space="0" w:color="auto"/>
                                <w:left w:val="none" w:sz="0" w:space="0" w:color="auto"/>
                                <w:bottom w:val="none" w:sz="0" w:space="0" w:color="auto"/>
                                <w:right w:val="none" w:sz="0" w:space="0" w:color="auto"/>
                              </w:divBdr>
                            </w:div>
                            <w:div w:id="1619339608">
                              <w:marLeft w:val="0"/>
                              <w:marRight w:val="0"/>
                              <w:marTop w:val="0"/>
                              <w:marBottom w:val="0"/>
                              <w:divBdr>
                                <w:top w:val="none" w:sz="0" w:space="0" w:color="auto"/>
                                <w:left w:val="none" w:sz="0" w:space="0" w:color="auto"/>
                                <w:bottom w:val="none" w:sz="0" w:space="0" w:color="auto"/>
                                <w:right w:val="none" w:sz="0" w:space="0" w:color="auto"/>
                              </w:divBdr>
                            </w:div>
                            <w:div w:id="792283382">
                              <w:marLeft w:val="0"/>
                              <w:marRight w:val="0"/>
                              <w:marTop w:val="0"/>
                              <w:marBottom w:val="0"/>
                              <w:divBdr>
                                <w:top w:val="none" w:sz="0" w:space="0" w:color="auto"/>
                                <w:left w:val="none" w:sz="0" w:space="0" w:color="auto"/>
                                <w:bottom w:val="none" w:sz="0" w:space="0" w:color="auto"/>
                                <w:right w:val="none" w:sz="0" w:space="0" w:color="auto"/>
                              </w:divBdr>
                            </w:div>
                            <w:div w:id="696348125">
                              <w:marLeft w:val="0"/>
                              <w:marRight w:val="0"/>
                              <w:marTop w:val="0"/>
                              <w:marBottom w:val="0"/>
                              <w:divBdr>
                                <w:top w:val="none" w:sz="0" w:space="0" w:color="auto"/>
                                <w:left w:val="none" w:sz="0" w:space="0" w:color="auto"/>
                                <w:bottom w:val="none" w:sz="0" w:space="0" w:color="auto"/>
                                <w:right w:val="none" w:sz="0" w:space="0" w:color="auto"/>
                              </w:divBdr>
                            </w:div>
                            <w:div w:id="1912353736">
                              <w:marLeft w:val="0"/>
                              <w:marRight w:val="0"/>
                              <w:marTop w:val="0"/>
                              <w:marBottom w:val="0"/>
                              <w:divBdr>
                                <w:top w:val="none" w:sz="0" w:space="0" w:color="auto"/>
                                <w:left w:val="none" w:sz="0" w:space="0" w:color="auto"/>
                                <w:bottom w:val="none" w:sz="0" w:space="0" w:color="auto"/>
                                <w:right w:val="none" w:sz="0" w:space="0" w:color="auto"/>
                              </w:divBdr>
                            </w:div>
                            <w:div w:id="513349065">
                              <w:marLeft w:val="0"/>
                              <w:marRight w:val="0"/>
                              <w:marTop w:val="0"/>
                              <w:marBottom w:val="0"/>
                              <w:divBdr>
                                <w:top w:val="none" w:sz="0" w:space="0" w:color="auto"/>
                                <w:left w:val="none" w:sz="0" w:space="0" w:color="auto"/>
                                <w:bottom w:val="none" w:sz="0" w:space="0" w:color="auto"/>
                                <w:right w:val="none" w:sz="0" w:space="0" w:color="auto"/>
                              </w:divBdr>
                            </w:div>
                            <w:div w:id="1212575190">
                              <w:marLeft w:val="0"/>
                              <w:marRight w:val="0"/>
                              <w:marTop w:val="0"/>
                              <w:marBottom w:val="0"/>
                              <w:divBdr>
                                <w:top w:val="none" w:sz="0" w:space="0" w:color="auto"/>
                                <w:left w:val="none" w:sz="0" w:space="0" w:color="auto"/>
                                <w:bottom w:val="none" w:sz="0" w:space="0" w:color="auto"/>
                                <w:right w:val="none" w:sz="0" w:space="0" w:color="auto"/>
                              </w:divBdr>
                            </w:div>
                            <w:div w:id="1532378302">
                              <w:marLeft w:val="0"/>
                              <w:marRight w:val="0"/>
                              <w:marTop w:val="0"/>
                              <w:marBottom w:val="0"/>
                              <w:divBdr>
                                <w:top w:val="none" w:sz="0" w:space="0" w:color="auto"/>
                                <w:left w:val="none" w:sz="0" w:space="0" w:color="auto"/>
                                <w:bottom w:val="none" w:sz="0" w:space="0" w:color="auto"/>
                                <w:right w:val="none" w:sz="0" w:space="0" w:color="auto"/>
                              </w:divBdr>
                            </w:div>
                            <w:div w:id="1524436760">
                              <w:marLeft w:val="0"/>
                              <w:marRight w:val="0"/>
                              <w:marTop w:val="0"/>
                              <w:marBottom w:val="0"/>
                              <w:divBdr>
                                <w:top w:val="none" w:sz="0" w:space="0" w:color="auto"/>
                                <w:left w:val="none" w:sz="0" w:space="0" w:color="auto"/>
                                <w:bottom w:val="none" w:sz="0" w:space="0" w:color="auto"/>
                                <w:right w:val="none" w:sz="0" w:space="0" w:color="auto"/>
                              </w:divBdr>
                            </w:div>
                            <w:div w:id="558322384">
                              <w:marLeft w:val="0"/>
                              <w:marRight w:val="0"/>
                              <w:marTop w:val="0"/>
                              <w:marBottom w:val="0"/>
                              <w:divBdr>
                                <w:top w:val="none" w:sz="0" w:space="0" w:color="auto"/>
                                <w:left w:val="none" w:sz="0" w:space="0" w:color="auto"/>
                                <w:bottom w:val="none" w:sz="0" w:space="0" w:color="auto"/>
                                <w:right w:val="none" w:sz="0" w:space="0" w:color="auto"/>
                              </w:divBdr>
                            </w:div>
                            <w:div w:id="570778609">
                              <w:marLeft w:val="0"/>
                              <w:marRight w:val="0"/>
                              <w:marTop w:val="0"/>
                              <w:marBottom w:val="0"/>
                              <w:divBdr>
                                <w:top w:val="none" w:sz="0" w:space="0" w:color="auto"/>
                                <w:left w:val="none" w:sz="0" w:space="0" w:color="auto"/>
                                <w:bottom w:val="none" w:sz="0" w:space="0" w:color="auto"/>
                                <w:right w:val="none" w:sz="0" w:space="0" w:color="auto"/>
                              </w:divBdr>
                            </w:div>
                            <w:div w:id="1014071034">
                              <w:marLeft w:val="0"/>
                              <w:marRight w:val="0"/>
                              <w:marTop w:val="0"/>
                              <w:marBottom w:val="0"/>
                              <w:divBdr>
                                <w:top w:val="none" w:sz="0" w:space="0" w:color="auto"/>
                                <w:left w:val="none" w:sz="0" w:space="0" w:color="auto"/>
                                <w:bottom w:val="none" w:sz="0" w:space="0" w:color="auto"/>
                                <w:right w:val="none" w:sz="0" w:space="0" w:color="auto"/>
                              </w:divBdr>
                            </w:div>
                            <w:div w:id="1507791612">
                              <w:marLeft w:val="0"/>
                              <w:marRight w:val="0"/>
                              <w:marTop w:val="0"/>
                              <w:marBottom w:val="0"/>
                              <w:divBdr>
                                <w:top w:val="none" w:sz="0" w:space="0" w:color="auto"/>
                                <w:left w:val="none" w:sz="0" w:space="0" w:color="auto"/>
                                <w:bottom w:val="none" w:sz="0" w:space="0" w:color="auto"/>
                                <w:right w:val="none" w:sz="0" w:space="0" w:color="auto"/>
                              </w:divBdr>
                            </w:div>
                            <w:div w:id="1601835882">
                              <w:marLeft w:val="0"/>
                              <w:marRight w:val="0"/>
                              <w:marTop w:val="0"/>
                              <w:marBottom w:val="0"/>
                              <w:divBdr>
                                <w:top w:val="none" w:sz="0" w:space="0" w:color="auto"/>
                                <w:left w:val="none" w:sz="0" w:space="0" w:color="auto"/>
                                <w:bottom w:val="none" w:sz="0" w:space="0" w:color="auto"/>
                                <w:right w:val="none" w:sz="0" w:space="0" w:color="auto"/>
                              </w:divBdr>
                            </w:div>
                            <w:div w:id="1629360898">
                              <w:marLeft w:val="0"/>
                              <w:marRight w:val="0"/>
                              <w:marTop w:val="0"/>
                              <w:marBottom w:val="0"/>
                              <w:divBdr>
                                <w:top w:val="none" w:sz="0" w:space="0" w:color="auto"/>
                                <w:left w:val="none" w:sz="0" w:space="0" w:color="auto"/>
                                <w:bottom w:val="none" w:sz="0" w:space="0" w:color="auto"/>
                                <w:right w:val="none" w:sz="0" w:space="0" w:color="auto"/>
                              </w:divBdr>
                            </w:div>
                            <w:div w:id="927612875">
                              <w:marLeft w:val="0"/>
                              <w:marRight w:val="0"/>
                              <w:marTop w:val="0"/>
                              <w:marBottom w:val="0"/>
                              <w:divBdr>
                                <w:top w:val="none" w:sz="0" w:space="0" w:color="auto"/>
                                <w:left w:val="none" w:sz="0" w:space="0" w:color="auto"/>
                                <w:bottom w:val="none" w:sz="0" w:space="0" w:color="auto"/>
                                <w:right w:val="none" w:sz="0" w:space="0" w:color="auto"/>
                              </w:divBdr>
                            </w:div>
                            <w:div w:id="1645700336">
                              <w:marLeft w:val="0"/>
                              <w:marRight w:val="0"/>
                              <w:marTop w:val="0"/>
                              <w:marBottom w:val="0"/>
                              <w:divBdr>
                                <w:top w:val="none" w:sz="0" w:space="0" w:color="auto"/>
                                <w:left w:val="none" w:sz="0" w:space="0" w:color="auto"/>
                                <w:bottom w:val="none" w:sz="0" w:space="0" w:color="auto"/>
                                <w:right w:val="none" w:sz="0" w:space="0" w:color="auto"/>
                              </w:divBdr>
                            </w:div>
                            <w:div w:id="2106682415">
                              <w:marLeft w:val="0"/>
                              <w:marRight w:val="0"/>
                              <w:marTop w:val="0"/>
                              <w:marBottom w:val="0"/>
                              <w:divBdr>
                                <w:top w:val="none" w:sz="0" w:space="0" w:color="auto"/>
                                <w:left w:val="none" w:sz="0" w:space="0" w:color="auto"/>
                                <w:bottom w:val="none" w:sz="0" w:space="0" w:color="auto"/>
                                <w:right w:val="none" w:sz="0" w:space="0" w:color="auto"/>
                              </w:divBdr>
                            </w:div>
                            <w:div w:id="1677537429">
                              <w:marLeft w:val="0"/>
                              <w:marRight w:val="0"/>
                              <w:marTop w:val="0"/>
                              <w:marBottom w:val="0"/>
                              <w:divBdr>
                                <w:top w:val="none" w:sz="0" w:space="0" w:color="auto"/>
                                <w:left w:val="none" w:sz="0" w:space="0" w:color="auto"/>
                                <w:bottom w:val="none" w:sz="0" w:space="0" w:color="auto"/>
                                <w:right w:val="none" w:sz="0" w:space="0" w:color="auto"/>
                              </w:divBdr>
                            </w:div>
                            <w:div w:id="1401101662">
                              <w:marLeft w:val="0"/>
                              <w:marRight w:val="0"/>
                              <w:marTop w:val="0"/>
                              <w:marBottom w:val="0"/>
                              <w:divBdr>
                                <w:top w:val="none" w:sz="0" w:space="0" w:color="auto"/>
                                <w:left w:val="none" w:sz="0" w:space="0" w:color="auto"/>
                                <w:bottom w:val="none" w:sz="0" w:space="0" w:color="auto"/>
                                <w:right w:val="none" w:sz="0" w:space="0" w:color="auto"/>
                              </w:divBdr>
                            </w:div>
                            <w:div w:id="615214779">
                              <w:marLeft w:val="0"/>
                              <w:marRight w:val="0"/>
                              <w:marTop w:val="0"/>
                              <w:marBottom w:val="0"/>
                              <w:divBdr>
                                <w:top w:val="none" w:sz="0" w:space="0" w:color="auto"/>
                                <w:left w:val="none" w:sz="0" w:space="0" w:color="auto"/>
                                <w:bottom w:val="none" w:sz="0" w:space="0" w:color="auto"/>
                                <w:right w:val="none" w:sz="0" w:space="0" w:color="auto"/>
                              </w:divBdr>
                            </w:div>
                            <w:div w:id="710038522">
                              <w:marLeft w:val="0"/>
                              <w:marRight w:val="0"/>
                              <w:marTop w:val="0"/>
                              <w:marBottom w:val="0"/>
                              <w:divBdr>
                                <w:top w:val="none" w:sz="0" w:space="0" w:color="auto"/>
                                <w:left w:val="none" w:sz="0" w:space="0" w:color="auto"/>
                                <w:bottom w:val="none" w:sz="0" w:space="0" w:color="auto"/>
                                <w:right w:val="none" w:sz="0" w:space="0" w:color="auto"/>
                              </w:divBdr>
                            </w:div>
                            <w:div w:id="1134518965">
                              <w:marLeft w:val="0"/>
                              <w:marRight w:val="0"/>
                              <w:marTop w:val="0"/>
                              <w:marBottom w:val="0"/>
                              <w:divBdr>
                                <w:top w:val="none" w:sz="0" w:space="0" w:color="auto"/>
                                <w:left w:val="none" w:sz="0" w:space="0" w:color="auto"/>
                                <w:bottom w:val="none" w:sz="0" w:space="0" w:color="auto"/>
                                <w:right w:val="none" w:sz="0" w:space="0" w:color="auto"/>
                              </w:divBdr>
                            </w:div>
                            <w:div w:id="1743746593">
                              <w:marLeft w:val="0"/>
                              <w:marRight w:val="0"/>
                              <w:marTop w:val="0"/>
                              <w:marBottom w:val="0"/>
                              <w:divBdr>
                                <w:top w:val="none" w:sz="0" w:space="0" w:color="auto"/>
                                <w:left w:val="none" w:sz="0" w:space="0" w:color="auto"/>
                                <w:bottom w:val="none" w:sz="0" w:space="0" w:color="auto"/>
                                <w:right w:val="none" w:sz="0" w:space="0" w:color="auto"/>
                              </w:divBdr>
                            </w:div>
                            <w:div w:id="216356769">
                              <w:marLeft w:val="0"/>
                              <w:marRight w:val="0"/>
                              <w:marTop w:val="0"/>
                              <w:marBottom w:val="0"/>
                              <w:divBdr>
                                <w:top w:val="none" w:sz="0" w:space="0" w:color="auto"/>
                                <w:left w:val="none" w:sz="0" w:space="0" w:color="auto"/>
                                <w:bottom w:val="none" w:sz="0" w:space="0" w:color="auto"/>
                                <w:right w:val="none" w:sz="0" w:space="0" w:color="auto"/>
                              </w:divBdr>
                            </w:div>
                            <w:div w:id="1673751151">
                              <w:marLeft w:val="0"/>
                              <w:marRight w:val="0"/>
                              <w:marTop w:val="0"/>
                              <w:marBottom w:val="0"/>
                              <w:divBdr>
                                <w:top w:val="none" w:sz="0" w:space="0" w:color="auto"/>
                                <w:left w:val="none" w:sz="0" w:space="0" w:color="auto"/>
                                <w:bottom w:val="none" w:sz="0" w:space="0" w:color="auto"/>
                                <w:right w:val="none" w:sz="0" w:space="0" w:color="auto"/>
                              </w:divBdr>
                            </w:div>
                            <w:div w:id="1593853306">
                              <w:marLeft w:val="0"/>
                              <w:marRight w:val="0"/>
                              <w:marTop w:val="0"/>
                              <w:marBottom w:val="0"/>
                              <w:divBdr>
                                <w:top w:val="none" w:sz="0" w:space="0" w:color="auto"/>
                                <w:left w:val="none" w:sz="0" w:space="0" w:color="auto"/>
                                <w:bottom w:val="none" w:sz="0" w:space="0" w:color="auto"/>
                                <w:right w:val="none" w:sz="0" w:space="0" w:color="auto"/>
                              </w:divBdr>
                            </w:div>
                            <w:div w:id="1988389149">
                              <w:marLeft w:val="0"/>
                              <w:marRight w:val="0"/>
                              <w:marTop w:val="0"/>
                              <w:marBottom w:val="0"/>
                              <w:divBdr>
                                <w:top w:val="none" w:sz="0" w:space="0" w:color="auto"/>
                                <w:left w:val="none" w:sz="0" w:space="0" w:color="auto"/>
                                <w:bottom w:val="none" w:sz="0" w:space="0" w:color="auto"/>
                                <w:right w:val="none" w:sz="0" w:space="0" w:color="auto"/>
                              </w:divBdr>
                            </w:div>
                            <w:div w:id="323558416">
                              <w:marLeft w:val="0"/>
                              <w:marRight w:val="0"/>
                              <w:marTop w:val="0"/>
                              <w:marBottom w:val="0"/>
                              <w:divBdr>
                                <w:top w:val="none" w:sz="0" w:space="0" w:color="auto"/>
                                <w:left w:val="none" w:sz="0" w:space="0" w:color="auto"/>
                                <w:bottom w:val="none" w:sz="0" w:space="0" w:color="auto"/>
                                <w:right w:val="none" w:sz="0" w:space="0" w:color="auto"/>
                              </w:divBdr>
                            </w:div>
                            <w:div w:id="863205248">
                              <w:marLeft w:val="0"/>
                              <w:marRight w:val="0"/>
                              <w:marTop w:val="0"/>
                              <w:marBottom w:val="0"/>
                              <w:divBdr>
                                <w:top w:val="none" w:sz="0" w:space="0" w:color="auto"/>
                                <w:left w:val="none" w:sz="0" w:space="0" w:color="auto"/>
                                <w:bottom w:val="none" w:sz="0" w:space="0" w:color="auto"/>
                                <w:right w:val="none" w:sz="0" w:space="0" w:color="auto"/>
                              </w:divBdr>
                            </w:div>
                            <w:div w:id="352919322">
                              <w:marLeft w:val="0"/>
                              <w:marRight w:val="0"/>
                              <w:marTop w:val="0"/>
                              <w:marBottom w:val="0"/>
                              <w:divBdr>
                                <w:top w:val="none" w:sz="0" w:space="0" w:color="auto"/>
                                <w:left w:val="none" w:sz="0" w:space="0" w:color="auto"/>
                                <w:bottom w:val="none" w:sz="0" w:space="0" w:color="auto"/>
                                <w:right w:val="none" w:sz="0" w:space="0" w:color="auto"/>
                              </w:divBdr>
                            </w:div>
                            <w:div w:id="1275753351">
                              <w:marLeft w:val="0"/>
                              <w:marRight w:val="0"/>
                              <w:marTop w:val="0"/>
                              <w:marBottom w:val="0"/>
                              <w:divBdr>
                                <w:top w:val="none" w:sz="0" w:space="0" w:color="auto"/>
                                <w:left w:val="none" w:sz="0" w:space="0" w:color="auto"/>
                                <w:bottom w:val="none" w:sz="0" w:space="0" w:color="auto"/>
                                <w:right w:val="none" w:sz="0" w:space="0" w:color="auto"/>
                              </w:divBdr>
                            </w:div>
                            <w:div w:id="487284145">
                              <w:marLeft w:val="0"/>
                              <w:marRight w:val="0"/>
                              <w:marTop w:val="0"/>
                              <w:marBottom w:val="0"/>
                              <w:divBdr>
                                <w:top w:val="none" w:sz="0" w:space="0" w:color="auto"/>
                                <w:left w:val="none" w:sz="0" w:space="0" w:color="auto"/>
                                <w:bottom w:val="none" w:sz="0" w:space="0" w:color="auto"/>
                                <w:right w:val="none" w:sz="0" w:space="0" w:color="auto"/>
                              </w:divBdr>
                            </w:div>
                            <w:div w:id="1650747555">
                              <w:marLeft w:val="0"/>
                              <w:marRight w:val="0"/>
                              <w:marTop w:val="0"/>
                              <w:marBottom w:val="0"/>
                              <w:divBdr>
                                <w:top w:val="none" w:sz="0" w:space="0" w:color="auto"/>
                                <w:left w:val="none" w:sz="0" w:space="0" w:color="auto"/>
                                <w:bottom w:val="none" w:sz="0" w:space="0" w:color="auto"/>
                                <w:right w:val="none" w:sz="0" w:space="0" w:color="auto"/>
                              </w:divBdr>
                            </w:div>
                            <w:div w:id="1237325015">
                              <w:marLeft w:val="0"/>
                              <w:marRight w:val="0"/>
                              <w:marTop w:val="0"/>
                              <w:marBottom w:val="0"/>
                              <w:divBdr>
                                <w:top w:val="none" w:sz="0" w:space="0" w:color="auto"/>
                                <w:left w:val="none" w:sz="0" w:space="0" w:color="auto"/>
                                <w:bottom w:val="none" w:sz="0" w:space="0" w:color="auto"/>
                                <w:right w:val="none" w:sz="0" w:space="0" w:color="auto"/>
                              </w:divBdr>
                            </w:div>
                            <w:div w:id="2105877865">
                              <w:marLeft w:val="0"/>
                              <w:marRight w:val="0"/>
                              <w:marTop w:val="0"/>
                              <w:marBottom w:val="0"/>
                              <w:divBdr>
                                <w:top w:val="none" w:sz="0" w:space="0" w:color="auto"/>
                                <w:left w:val="none" w:sz="0" w:space="0" w:color="auto"/>
                                <w:bottom w:val="none" w:sz="0" w:space="0" w:color="auto"/>
                                <w:right w:val="none" w:sz="0" w:space="0" w:color="auto"/>
                              </w:divBdr>
                            </w:div>
                            <w:div w:id="985091790">
                              <w:marLeft w:val="0"/>
                              <w:marRight w:val="0"/>
                              <w:marTop w:val="0"/>
                              <w:marBottom w:val="0"/>
                              <w:divBdr>
                                <w:top w:val="none" w:sz="0" w:space="0" w:color="auto"/>
                                <w:left w:val="none" w:sz="0" w:space="0" w:color="auto"/>
                                <w:bottom w:val="none" w:sz="0" w:space="0" w:color="auto"/>
                                <w:right w:val="none" w:sz="0" w:space="0" w:color="auto"/>
                              </w:divBdr>
                            </w:div>
                            <w:div w:id="1260338137">
                              <w:marLeft w:val="0"/>
                              <w:marRight w:val="0"/>
                              <w:marTop w:val="0"/>
                              <w:marBottom w:val="0"/>
                              <w:divBdr>
                                <w:top w:val="none" w:sz="0" w:space="0" w:color="auto"/>
                                <w:left w:val="none" w:sz="0" w:space="0" w:color="auto"/>
                                <w:bottom w:val="none" w:sz="0" w:space="0" w:color="auto"/>
                                <w:right w:val="none" w:sz="0" w:space="0" w:color="auto"/>
                              </w:divBdr>
                            </w:div>
                            <w:div w:id="2142066656">
                              <w:marLeft w:val="0"/>
                              <w:marRight w:val="0"/>
                              <w:marTop w:val="0"/>
                              <w:marBottom w:val="0"/>
                              <w:divBdr>
                                <w:top w:val="none" w:sz="0" w:space="0" w:color="auto"/>
                                <w:left w:val="none" w:sz="0" w:space="0" w:color="auto"/>
                                <w:bottom w:val="none" w:sz="0" w:space="0" w:color="auto"/>
                                <w:right w:val="none" w:sz="0" w:space="0" w:color="auto"/>
                              </w:divBdr>
                            </w:div>
                            <w:div w:id="1609577207">
                              <w:marLeft w:val="0"/>
                              <w:marRight w:val="0"/>
                              <w:marTop w:val="0"/>
                              <w:marBottom w:val="0"/>
                              <w:divBdr>
                                <w:top w:val="none" w:sz="0" w:space="0" w:color="auto"/>
                                <w:left w:val="none" w:sz="0" w:space="0" w:color="auto"/>
                                <w:bottom w:val="none" w:sz="0" w:space="0" w:color="auto"/>
                                <w:right w:val="none" w:sz="0" w:space="0" w:color="auto"/>
                              </w:divBdr>
                            </w:div>
                            <w:div w:id="1320688817">
                              <w:marLeft w:val="0"/>
                              <w:marRight w:val="0"/>
                              <w:marTop w:val="0"/>
                              <w:marBottom w:val="0"/>
                              <w:divBdr>
                                <w:top w:val="none" w:sz="0" w:space="0" w:color="auto"/>
                                <w:left w:val="none" w:sz="0" w:space="0" w:color="auto"/>
                                <w:bottom w:val="none" w:sz="0" w:space="0" w:color="auto"/>
                                <w:right w:val="none" w:sz="0" w:space="0" w:color="auto"/>
                              </w:divBdr>
                            </w:div>
                          </w:divsChild>
                        </w:div>
                        <w:div w:id="1870795685">
                          <w:marLeft w:val="0"/>
                          <w:marRight w:val="0"/>
                          <w:marTop w:val="0"/>
                          <w:marBottom w:val="0"/>
                          <w:divBdr>
                            <w:top w:val="none" w:sz="0" w:space="0" w:color="auto"/>
                            <w:left w:val="none" w:sz="0" w:space="0" w:color="auto"/>
                            <w:bottom w:val="none" w:sz="0" w:space="0" w:color="auto"/>
                            <w:right w:val="none" w:sz="0" w:space="0" w:color="auto"/>
                          </w:divBdr>
                        </w:div>
                        <w:div w:id="138572395">
                          <w:marLeft w:val="0"/>
                          <w:marRight w:val="0"/>
                          <w:marTop w:val="0"/>
                          <w:marBottom w:val="0"/>
                          <w:divBdr>
                            <w:top w:val="none" w:sz="0" w:space="0" w:color="auto"/>
                            <w:left w:val="none" w:sz="0" w:space="0" w:color="auto"/>
                            <w:bottom w:val="none" w:sz="0" w:space="0" w:color="auto"/>
                            <w:right w:val="none" w:sz="0" w:space="0" w:color="auto"/>
                          </w:divBdr>
                          <w:divsChild>
                            <w:div w:id="1069039095">
                              <w:marLeft w:val="0"/>
                              <w:marRight w:val="0"/>
                              <w:marTop w:val="0"/>
                              <w:marBottom w:val="0"/>
                              <w:divBdr>
                                <w:top w:val="none" w:sz="0" w:space="0" w:color="auto"/>
                                <w:left w:val="none" w:sz="0" w:space="0" w:color="auto"/>
                                <w:bottom w:val="none" w:sz="0" w:space="0" w:color="auto"/>
                                <w:right w:val="none" w:sz="0" w:space="0" w:color="auto"/>
                              </w:divBdr>
                            </w:div>
                            <w:div w:id="1194996500">
                              <w:marLeft w:val="0"/>
                              <w:marRight w:val="0"/>
                              <w:marTop w:val="0"/>
                              <w:marBottom w:val="0"/>
                              <w:divBdr>
                                <w:top w:val="none" w:sz="0" w:space="0" w:color="auto"/>
                                <w:left w:val="none" w:sz="0" w:space="0" w:color="auto"/>
                                <w:bottom w:val="none" w:sz="0" w:space="0" w:color="auto"/>
                                <w:right w:val="none" w:sz="0" w:space="0" w:color="auto"/>
                              </w:divBdr>
                            </w:div>
                          </w:divsChild>
                        </w:div>
                        <w:div w:id="196818532">
                          <w:marLeft w:val="0"/>
                          <w:marRight w:val="0"/>
                          <w:marTop w:val="0"/>
                          <w:marBottom w:val="0"/>
                          <w:divBdr>
                            <w:top w:val="none" w:sz="0" w:space="0" w:color="auto"/>
                            <w:left w:val="none" w:sz="0" w:space="0" w:color="auto"/>
                            <w:bottom w:val="none" w:sz="0" w:space="0" w:color="auto"/>
                            <w:right w:val="none" w:sz="0" w:space="0" w:color="auto"/>
                          </w:divBdr>
                        </w:div>
                        <w:div w:id="823741786">
                          <w:marLeft w:val="0"/>
                          <w:marRight w:val="0"/>
                          <w:marTop w:val="0"/>
                          <w:marBottom w:val="0"/>
                          <w:divBdr>
                            <w:top w:val="none" w:sz="0" w:space="0" w:color="auto"/>
                            <w:left w:val="none" w:sz="0" w:space="0" w:color="auto"/>
                            <w:bottom w:val="none" w:sz="0" w:space="0" w:color="auto"/>
                            <w:right w:val="none" w:sz="0" w:space="0" w:color="auto"/>
                          </w:divBdr>
                        </w:div>
                        <w:div w:id="93862901">
                          <w:marLeft w:val="0"/>
                          <w:marRight w:val="0"/>
                          <w:marTop w:val="0"/>
                          <w:marBottom w:val="0"/>
                          <w:divBdr>
                            <w:top w:val="none" w:sz="0" w:space="0" w:color="auto"/>
                            <w:left w:val="none" w:sz="0" w:space="0" w:color="auto"/>
                            <w:bottom w:val="none" w:sz="0" w:space="0" w:color="auto"/>
                            <w:right w:val="none" w:sz="0" w:space="0" w:color="auto"/>
                          </w:divBdr>
                        </w:div>
                        <w:div w:id="1705445493">
                          <w:marLeft w:val="0"/>
                          <w:marRight w:val="0"/>
                          <w:marTop w:val="0"/>
                          <w:marBottom w:val="0"/>
                          <w:divBdr>
                            <w:top w:val="none" w:sz="0" w:space="0" w:color="auto"/>
                            <w:left w:val="none" w:sz="0" w:space="0" w:color="auto"/>
                            <w:bottom w:val="none" w:sz="0" w:space="0" w:color="auto"/>
                            <w:right w:val="none" w:sz="0" w:space="0" w:color="auto"/>
                          </w:divBdr>
                          <w:divsChild>
                            <w:div w:id="1718551472">
                              <w:marLeft w:val="0"/>
                              <w:marRight w:val="0"/>
                              <w:marTop w:val="0"/>
                              <w:marBottom w:val="0"/>
                              <w:divBdr>
                                <w:top w:val="none" w:sz="0" w:space="0" w:color="auto"/>
                                <w:left w:val="none" w:sz="0" w:space="0" w:color="auto"/>
                                <w:bottom w:val="none" w:sz="0" w:space="0" w:color="auto"/>
                                <w:right w:val="none" w:sz="0" w:space="0" w:color="auto"/>
                              </w:divBdr>
                            </w:div>
                            <w:div w:id="206262993">
                              <w:marLeft w:val="0"/>
                              <w:marRight w:val="0"/>
                              <w:marTop w:val="0"/>
                              <w:marBottom w:val="0"/>
                              <w:divBdr>
                                <w:top w:val="none" w:sz="0" w:space="0" w:color="auto"/>
                                <w:left w:val="none" w:sz="0" w:space="0" w:color="auto"/>
                                <w:bottom w:val="none" w:sz="0" w:space="0" w:color="auto"/>
                                <w:right w:val="none" w:sz="0" w:space="0" w:color="auto"/>
                              </w:divBdr>
                            </w:div>
                            <w:div w:id="755631676">
                              <w:marLeft w:val="0"/>
                              <w:marRight w:val="0"/>
                              <w:marTop w:val="0"/>
                              <w:marBottom w:val="0"/>
                              <w:divBdr>
                                <w:top w:val="none" w:sz="0" w:space="0" w:color="auto"/>
                                <w:left w:val="none" w:sz="0" w:space="0" w:color="auto"/>
                                <w:bottom w:val="none" w:sz="0" w:space="0" w:color="auto"/>
                                <w:right w:val="none" w:sz="0" w:space="0" w:color="auto"/>
                              </w:divBdr>
                            </w:div>
                            <w:div w:id="841317702">
                              <w:marLeft w:val="0"/>
                              <w:marRight w:val="0"/>
                              <w:marTop w:val="0"/>
                              <w:marBottom w:val="0"/>
                              <w:divBdr>
                                <w:top w:val="none" w:sz="0" w:space="0" w:color="auto"/>
                                <w:left w:val="none" w:sz="0" w:space="0" w:color="auto"/>
                                <w:bottom w:val="none" w:sz="0" w:space="0" w:color="auto"/>
                                <w:right w:val="none" w:sz="0" w:space="0" w:color="auto"/>
                              </w:divBdr>
                            </w:div>
                            <w:div w:id="586841088">
                              <w:marLeft w:val="0"/>
                              <w:marRight w:val="0"/>
                              <w:marTop w:val="0"/>
                              <w:marBottom w:val="0"/>
                              <w:divBdr>
                                <w:top w:val="none" w:sz="0" w:space="0" w:color="auto"/>
                                <w:left w:val="none" w:sz="0" w:space="0" w:color="auto"/>
                                <w:bottom w:val="none" w:sz="0" w:space="0" w:color="auto"/>
                                <w:right w:val="none" w:sz="0" w:space="0" w:color="auto"/>
                              </w:divBdr>
                            </w:div>
                            <w:div w:id="1123353739">
                              <w:marLeft w:val="0"/>
                              <w:marRight w:val="0"/>
                              <w:marTop w:val="0"/>
                              <w:marBottom w:val="0"/>
                              <w:divBdr>
                                <w:top w:val="none" w:sz="0" w:space="0" w:color="auto"/>
                                <w:left w:val="none" w:sz="0" w:space="0" w:color="auto"/>
                                <w:bottom w:val="none" w:sz="0" w:space="0" w:color="auto"/>
                                <w:right w:val="none" w:sz="0" w:space="0" w:color="auto"/>
                              </w:divBdr>
                            </w:div>
                            <w:div w:id="1628781379">
                              <w:marLeft w:val="0"/>
                              <w:marRight w:val="0"/>
                              <w:marTop w:val="0"/>
                              <w:marBottom w:val="0"/>
                              <w:divBdr>
                                <w:top w:val="none" w:sz="0" w:space="0" w:color="auto"/>
                                <w:left w:val="none" w:sz="0" w:space="0" w:color="auto"/>
                                <w:bottom w:val="none" w:sz="0" w:space="0" w:color="auto"/>
                                <w:right w:val="none" w:sz="0" w:space="0" w:color="auto"/>
                              </w:divBdr>
                            </w:div>
                            <w:div w:id="387338845">
                              <w:marLeft w:val="0"/>
                              <w:marRight w:val="0"/>
                              <w:marTop w:val="0"/>
                              <w:marBottom w:val="0"/>
                              <w:divBdr>
                                <w:top w:val="none" w:sz="0" w:space="0" w:color="auto"/>
                                <w:left w:val="none" w:sz="0" w:space="0" w:color="auto"/>
                                <w:bottom w:val="none" w:sz="0" w:space="0" w:color="auto"/>
                                <w:right w:val="none" w:sz="0" w:space="0" w:color="auto"/>
                              </w:divBdr>
                            </w:div>
                            <w:div w:id="1305425124">
                              <w:marLeft w:val="0"/>
                              <w:marRight w:val="0"/>
                              <w:marTop w:val="0"/>
                              <w:marBottom w:val="0"/>
                              <w:divBdr>
                                <w:top w:val="none" w:sz="0" w:space="0" w:color="auto"/>
                                <w:left w:val="none" w:sz="0" w:space="0" w:color="auto"/>
                                <w:bottom w:val="none" w:sz="0" w:space="0" w:color="auto"/>
                                <w:right w:val="none" w:sz="0" w:space="0" w:color="auto"/>
                              </w:divBdr>
                            </w:div>
                            <w:div w:id="741104096">
                              <w:marLeft w:val="0"/>
                              <w:marRight w:val="0"/>
                              <w:marTop w:val="0"/>
                              <w:marBottom w:val="0"/>
                              <w:divBdr>
                                <w:top w:val="none" w:sz="0" w:space="0" w:color="auto"/>
                                <w:left w:val="none" w:sz="0" w:space="0" w:color="auto"/>
                                <w:bottom w:val="none" w:sz="0" w:space="0" w:color="auto"/>
                                <w:right w:val="none" w:sz="0" w:space="0" w:color="auto"/>
                              </w:divBdr>
                            </w:div>
                            <w:div w:id="2107800702">
                              <w:marLeft w:val="0"/>
                              <w:marRight w:val="0"/>
                              <w:marTop w:val="0"/>
                              <w:marBottom w:val="0"/>
                              <w:divBdr>
                                <w:top w:val="none" w:sz="0" w:space="0" w:color="auto"/>
                                <w:left w:val="none" w:sz="0" w:space="0" w:color="auto"/>
                                <w:bottom w:val="none" w:sz="0" w:space="0" w:color="auto"/>
                                <w:right w:val="none" w:sz="0" w:space="0" w:color="auto"/>
                              </w:divBdr>
                            </w:div>
                            <w:div w:id="436485304">
                              <w:marLeft w:val="0"/>
                              <w:marRight w:val="0"/>
                              <w:marTop w:val="0"/>
                              <w:marBottom w:val="0"/>
                              <w:divBdr>
                                <w:top w:val="none" w:sz="0" w:space="0" w:color="auto"/>
                                <w:left w:val="none" w:sz="0" w:space="0" w:color="auto"/>
                                <w:bottom w:val="none" w:sz="0" w:space="0" w:color="auto"/>
                                <w:right w:val="none" w:sz="0" w:space="0" w:color="auto"/>
                              </w:divBdr>
                            </w:div>
                            <w:div w:id="63767726">
                              <w:marLeft w:val="0"/>
                              <w:marRight w:val="0"/>
                              <w:marTop w:val="0"/>
                              <w:marBottom w:val="0"/>
                              <w:divBdr>
                                <w:top w:val="none" w:sz="0" w:space="0" w:color="auto"/>
                                <w:left w:val="none" w:sz="0" w:space="0" w:color="auto"/>
                                <w:bottom w:val="none" w:sz="0" w:space="0" w:color="auto"/>
                                <w:right w:val="none" w:sz="0" w:space="0" w:color="auto"/>
                              </w:divBdr>
                            </w:div>
                            <w:div w:id="51587014">
                              <w:marLeft w:val="0"/>
                              <w:marRight w:val="0"/>
                              <w:marTop w:val="0"/>
                              <w:marBottom w:val="0"/>
                              <w:divBdr>
                                <w:top w:val="none" w:sz="0" w:space="0" w:color="auto"/>
                                <w:left w:val="none" w:sz="0" w:space="0" w:color="auto"/>
                                <w:bottom w:val="none" w:sz="0" w:space="0" w:color="auto"/>
                                <w:right w:val="none" w:sz="0" w:space="0" w:color="auto"/>
                              </w:divBdr>
                            </w:div>
                            <w:div w:id="2097436160">
                              <w:marLeft w:val="0"/>
                              <w:marRight w:val="0"/>
                              <w:marTop w:val="0"/>
                              <w:marBottom w:val="0"/>
                              <w:divBdr>
                                <w:top w:val="none" w:sz="0" w:space="0" w:color="auto"/>
                                <w:left w:val="none" w:sz="0" w:space="0" w:color="auto"/>
                                <w:bottom w:val="none" w:sz="0" w:space="0" w:color="auto"/>
                                <w:right w:val="none" w:sz="0" w:space="0" w:color="auto"/>
                              </w:divBdr>
                            </w:div>
                            <w:div w:id="1879512650">
                              <w:marLeft w:val="0"/>
                              <w:marRight w:val="0"/>
                              <w:marTop w:val="0"/>
                              <w:marBottom w:val="0"/>
                              <w:divBdr>
                                <w:top w:val="none" w:sz="0" w:space="0" w:color="auto"/>
                                <w:left w:val="none" w:sz="0" w:space="0" w:color="auto"/>
                                <w:bottom w:val="none" w:sz="0" w:space="0" w:color="auto"/>
                                <w:right w:val="none" w:sz="0" w:space="0" w:color="auto"/>
                              </w:divBdr>
                            </w:div>
                            <w:div w:id="474493861">
                              <w:marLeft w:val="0"/>
                              <w:marRight w:val="0"/>
                              <w:marTop w:val="0"/>
                              <w:marBottom w:val="0"/>
                              <w:divBdr>
                                <w:top w:val="none" w:sz="0" w:space="0" w:color="auto"/>
                                <w:left w:val="none" w:sz="0" w:space="0" w:color="auto"/>
                                <w:bottom w:val="none" w:sz="0" w:space="0" w:color="auto"/>
                                <w:right w:val="none" w:sz="0" w:space="0" w:color="auto"/>
                              </w:divBdr>
                            </w:div>
                            <w:div w:id="1572887310">
                              <w:marLeft w:val="0"/>
                              <w:marRight w:val="0"/>
                              <w:marTop w:val="0"/>
                              <w:marBottom w:val="0"/>
                              <w:divBdr>
                                <w:top w:val="none" w:sz="0" w:space="0" w:color="auto"/>
                                <w:left w:val="none" w:sz="0" w:space="0" w:color="auto"/>
                                <w:bottom w:val="none" w:sz="0" w:space="0" w:color="auto"/>
                                <w:right w:val="none" w:sz="0" w:space="0" w:color="auto"/>
                              </w:divBdr>
                            </w:div>
                            <w:div w:id="1093480443">
                              <w:marLeft w:val="0"/>
                              <w:marRight w:val="0"/>
                              <w:marTop w:val="0"/>
                              <w:marBottom w:val="0"/>
                              <w:divBdr>
                                <w:top w:val="none" w:sz="0" w:space="0" w:color="auto"/>
                                <w:left w:val="none" w:sz="0" w:space="0" w:color="auto"/>
                                <w:bottom w:val="none" w:sz="0" w:space="0" w:color="auto"/>
                                <w:right w:val="none" w:sz="0" w:space="0" w:color="auto"/>
                              </w:divBdr>
                            </w:div>
                            <w:div w:id="922302861">
                              <w:marLeft w:val="0"/>
                              <w:marRight w:val="0"/>
                              <w:marTop w:val="0"/>
                              <w:marBottom w:val="0"/>
                              <w:divBdr>
                                <w:top w:val="none" w:sz="0" w:space="0" w:color="auto"/>
                                <w:left w:val="none" w:sz="0" w:space="0" w:color="auto"/>
                                <w:bottom w:val="none" w:sz="0" w:space="0" w:color="auto"/>
                                <w:right w:val="none" w:sz="0" w:space="0" w:color="auto"/>
                              </w:divBdr>
                            </w:div>
                            <w:div w:id="1861159726">
                              <w:marLeft w:val="0"/>
                              <w:marRight w:val="0"/>
                              <w:marTop w:val="0"/>
                              <w:marBottom w:val="0"/>
                              <w:divBdr>
                                <w:top w:val="none" w:sz="0" w:space="0" w:color="auto"/>
                                <w:left w:val="none" w:sz="0" w:space="0" w:color="auto"/>
                                <w:bottom w:val="none" w:sz="0" w:space="0" w:color="auto"/>
                                <w:right w:val="none" w:sz="0" w:space="0" w:color="auto"/>
                              </w:divBdr>
                            </w:div>
                            <w:div w:id="1564027671">
                              <w:marLeft w:val="0"/>
                              <w:marRight w:val="0"/>
                              <w:marTop w:val="0"/>
                              <w:marBottom w:val="0"/>
                              <w:divBdr>
                                <w:top w:val="none" w:sz="0" w:space="0" w:color="auto"/>
                                <w:left w:val="none" w:sz="0" w:space="0" w:color="auto"/>
                                <w:bottom w:val="none" w:sz="0" w:space="0" w:color="auto"/>
                                <w:right w:val="none" w:sz="0" w:space="0" w:color="auto"/>
                              </w:divBdr>
                            </w:div>
                            <w:div w:id="934361203">
                              <w:marLeft w:val="0"/>
                              <w:marRight w:val="0"/>
                              <w:marTop w:val="0"/>
                              <w:marBottom w:val="0"/>
                              <w:divBdr>
                                <w:top w:val="none" w:sz="0" w:space="0" w:color="auto"/>
                                <w:left w:val="none" w:sz="0" w:space="0" w:color="auto"/>
                                <w:bottom w:val="none" w:sz="0" w:space="0" w:color="auto"/>
                                <w:right w:val="none" w:sz="0" w:space="0" w:color="auto"/>
                              </w:divBdr>
                            </w:div>
                            <w:div w:id="591470577">
                              <w:marLeft w:val="0"/>
                              <w:marRight w:val="0"/>
                              <w:marTop w:val="0"/>
                              <w:marBottom w:val="0"/>
                              <w:divBdr>
                                <w:top w:val="none" w:sz="0" w:space="0" w:color="auto"/>
                                <w:left w:val="none" w:sz="0" w:space="0" w:color="auto"/>
                                <w:bottom w:val="none" w:sz="0" w:space="0" w:color="auto"/>
                                <w:right w:val="none" w:sz="0" w:space="0" w:color="auto"/>
                              </w:divBdr>
                            </w:div>
                            <w:div w:id="1754858803">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 w:id="1193959749">
                              <w:marLeft w:val="0"/>
                              <w:marRight w:val="0"/>
                              <w:marTop w:val="0"/>
                              <w:marBottom w:val="0"/>
                              <w:divBdr>
                                <w:top w:val="none" w:sz="0" w:space="0" w:color="auto"/>
                                <w:left w:val="none" w:sz="0" w:space="0" w:color="auto"/>
                                <w:bottom w:val="none" w:sz="0" w:space="0" w:color="auto"/>
                                <w:right w:val="none" w:sz="0" w:space="0" w:color="auto"/>
                              </w:divBdr>
                            </w:div>
                            <w:div w:id="873078020">
                              <w:marLeft w:val="0"/>
                              <w:marRight w:val="0"/>
                              <w:marTop w:val="0"/>
                              <w:marBottom w:val="0"/>
                              <w:divBdr>
                                <w:top w:val="none" w:sz="0" w:space="0" w:color="auto"/>
                                <w:left w:val="none" w:sz="0" w:space="0" w:color="auto"/>
                                <w:bottom w:val="none" w:sz="0" w:space="0" w:color="auto"/>
                                <w:right w:val="none" w:sz="0" w:space="0" w:color="auto"/>
                              </w:divBdr>
                            </w:div>
                            <w:div w:id="786704546">
                              <w:marLeft w:val="0"/>
                              <w:marRight w:val="0"/>
                              <w:marTop w:val="0"/>
                              <w:marBottom w:val="0"/>
                              <w:divBdr>
                                <w:top w:val="none" w:sz="0" w:space="0" w:color="auto"/>
                                <w:left w:val="none" w:sz="0" w:space="0" w:color="auto"/>
                                <w:bottom w:val="none" w:sz="0" w:space="0" w:color="auto"/>
                                <w:right w:val="none" w:sz="0" w:space="0" w:color="auto"/>
                              </w:divBdr>
                            </w:div>
                            <w:div w:id="1405295788">
                              <w:marLeft w:val="0"/>
                              <w:marRight w:val="0"/>
                              <w:marTop w:val="0"/>
                              <w:marBottom w:val="0"/>
                              <w:divBdr>
                                <w:top w:val="none" w:sz="0" w:space="0" w:color="auto"/>
                                <w:left w:val="none" w:sz="0" w:space="0" w:color="auto"/>
                                <w:bottom w:val="none" w:sz="0" w:space="0" w:color="auto"/>
                                <w:right w:val="none" w:sz="0" w:space="0" w:color="auto"/>
                              </w:divBdr>
                            </w:div>
                            <w:div w:id="7950807">
                              <w:marLeft w:val="0"/>
                              <w:marRight w:val="0"/>
                              <w:marTop w:val="0"/>
                              <w:marBottom w:val="0"/>
                              <w:divBdr>
                                <w:top w:val="none" w:sz="0" w:space="0" w:color="auto"/>
                                <w:left w:val="none" w:sz="0" w:space="0" w:color="auto"/>
                                <w:bottom w:val="none" w:sz="0" w:space="0" w:color="auto"/>
                                <w:right w:val="none" w:sz="0" w:space="0" w:color="auto"/>
                              </w:divBdr>
                            </w:div>
                            <w:div w:id="934092827">
                              <w:marLeft w:val="0"/>
                              <w:marRight w:val="0"/>
                              <w:marTop w:val="0"/>
                              <w:marBottom w:val="0"/>
                              <w:divBdr>
                                <w:top w:val="none" w:sz="0" w:space="0" w:color="auto"/>
                                <w:left w:val="none" w:sz="0" w:space="0" w:color="auto"/>
                                <w:bottom w:val="none" w:sz="0" w:space="0" w:color="auto"/>
                                <w:right w:val="none" w:sz="0" w:space="0" w:color="auto"/>
                              </w:divBdr>
                            </w:div>
                            <w:div w:id="934247392">
                              <w:marLeft w:val="0"/>
                              <w:marRight w:val="0"/>
                              <w:marTop w:val="0"/>
                              <w:marBottom w:val="0"/>
                              <w:divBdr>
                                <w:top w:val="none" w:sz="0" w:space="0" w:color="auto"/>
                                <w:left w:val="none" w:sz="0" w:space="0" w:color="auto"/>
                                <w:bottom w:val="none" w:sz="0" w:space="0" w:color="auto"/>
                                <w:right w:val="none" w:sz="0" w:space="0" w:color="auto"/>
                              </w:divBdr>
                            </w:div>
                            <w:div w:id="1767925608">
                              <w:marLeft w:val="0"/>
                              <w:marRight w:val="0"/>
                              <w:marTop w:val="0"/>
                              <w:marBottom w:val="0"/>
                              <w:divBdr>
                                <w:top w:val="none" w:sz="0" w:space="0" w:color="auto"/>
                                <w:left w:val="none" w:sz="0" w:space="0" w:color="auto"/>
                                <w:bottom w:val="none" w:sz="0" w:space="0" w:color="auto"/>
                                <w:right w:val="none" w:sz="0" w:space="0" w:color="auto"/>
                              </w:divBdr>
                            </w:div>
                            <w:div w:id="468787671">
                              <w:marLeft w:val="0"/>
                              <w:marRight w:val="0"/>
                              <w:marTop w:val="0"/>
                              <w:marBottom w:val="0"/>
                              <w:divBdr>
                                <w:top w:val="none" w:sz="0" w:space="0" w:color="auto"/>
                                <w:left w:val="none" w:sz="0" w:space="0" w:color="auto"/>
                                <w:bottom w:val="none" w:sz="0" w:space="0" w:color="auto"/>
                                <w:right w:val="none" w:sz="0" w:space="0" w:color="auto"/>
                              </w:divBdr>
                            </w:div>
                            <w:div w:id="1492479677">
                              <w:marLeft w:val="0"/>
                              <w:marRight w:val="0"/>
                              <w:marTop w:val="0"/>
                              <w:marBottom w:val="0"/>
                              <w:divBdr>
                                <w:top w:val="none" w:sz="0" w:space="0" w:color="auto"/>
                                <w:left w:val="none" w:sz="0" w:space="0" w:color="auto"/>
                                <w:bottom w:val="none" w:sz="0" w:space="0" w:color="auto"/>
                                <w:right w:val="none" w:sz="0" w:space="0" w:color="auto"/>
                              </w:divBdr>
                            </w:div>
                            <w:div w:id="1782187922">
                              <w:marLeft w:val="0"/>
                              <w:marRight w:val="0"/>
                              <w:marTop w:val="0"/>
                              <w:marBottom w:val="0"/>
                              <w:divBdr>
                                <w:top w:val="none" w:sz="0" w:space="0" w:color="auto"/>
                                <w:left w:val="none" w:sz="0" w:space="0" w:color="auto"/>
                                <w:bottom w:val="none" w:sz="0" w:space="0" w:color="auto"/>
                                <w:right w:val="none" w:sz="0" w:space="0" w:color="auto"/>
                              </w:divBdr>
                            </w:div>
                            <w:div w:id="2069183932">
                              <w:marLeft w:val="0"/>
                              <w:marRight w:val="0"/>
                              <w:marTop w:val="0"/>
                              <w:marBottom w:val="0"/>
                              <w:divBdr>
                                <w:top w:val="none" w:sz="0" w:space="0" w:color="auto"/>
                                <w:left w:val="none" w:sz="0" w:space="0" w:color="auto"/>
                                <w:bottom w:val="none" w:sz="0" w:space="0" w:color="auto"/>
                                <w:right w:val="none" w:sz="0" w:space="0" w:color="auto"/>
                              </w:divBdr>
                            </w:div>
                            <w:div w:id="1574699415">
                              <w:marLeft w:val="0"/>
                              <w:marRight w:val="0"/>
                              <w:marTop w:val="0"/>
                              <w:marBottom w:val="0"/>
                              <w:divBdr>
                                <w:top w:val="none" w:sz="0" w:space="0" w:color="auto"/>
                                <w:left w:val="none" w:sz="0" w:space="0" w:color="auto"/>
                                <w:bottom w:val="none" w:sz="0" w:space="0" w:color="auto"/>
                                <w:right w:val="none" w:sz="0" w:space="0" w:color="auto"/>
                              </w:divBdr>
                            </w:div>
                            <w:div w:id="293146594">
                              <w:marLeft w:val="0"/>
                              <w:marRight w:val="0"/>
                              <w:marTop w:val="0"/>
                              <w:marBottom w:val="0"/>
                              <w:divBdr>
                                <w:top w:val="none" w:sz="0" w:space="0" w:color="auto"/>
                                <w:left w:val="none" w:sz="0" w:space="0" w:color="auto"/>
                                <w:bottom w:val="none" w:sz="0" w:space="0" w:color="auto"/>
                                <w:right w:val="none" w:sz="0" w:space="0" w:color="auto"/>
                              </w:divBdr>
                            </w:div>
                            <w:div w:id="1800224836">
                              <w:marLeft w:val="0"/>
                              <w:marRight w:val="0"/>
                              <w:marTop w:val="0"/>
                              <w:marBottom w:val="0"/>
                              <w:divBdr>
                                <w:top w:val="none" w:sz="0" w:space="0" w:color="auto"/>
                                <w:left w:val="none" w:sz="0" w:space="0" w:color="auto"/>
                                <w:bottom w:val="none" w:sz="0" w:space="0" w:color="auto"/>
                                <w:right w:val="none" w:sz="0" w:space="0" w:color="auto"/>
                              </w:divBdr>
                            </w:div>
                            <w:div w:id="24720735">
                              <w:marLeft w:val="0"/>
                              <w:marRight w:val="0"/>
                              <w:marTop w:val="0"/>
                              <w:marBottom w:val="0"/>
                              <w:divBdr>
                                <w:top w:val="none" w:sz="0" w:space="0" w:color="auto"/>
                                <w:left w:val="none" w:sz="0" w:space="0" w:color="auto"/>
                                <w:bottom w:val="none" w:sz="0" w:space="0" w:color="auto"/>
                                <w:right w:val="none" w:sz="0" w:space="0" w:color="auto"/>
                              </w:divBdr>
                            </w:div>
                            <w:div w:id="59064445">
                              <w:marLeft w:val="0"/>
                              <w:marRight w:val="0"/>
                              <w:marTop w:val="0"/>
                              <w:marBottom w:val="0"/>
                              <w:divBdr>
                                <w:top w:val="none" w:sz="0" w:space="0" w:color="auto"/>
                                <w:left w:val="none" w:sz="0" w:space="0" w:color="auto"/>
                                <w:bottom w:val="none" w:sz="0" w:space="0" w:color="auto"/>
                                <w:right w:val="none" w:sz="0" w:space="0" w:color="auto"/>
                              </w:divBdr>
                            </w:div>
                            <w:div w:id="472985463">
                              <w:marLeft w:val="0"/>
                              <w:marRight w:val="0"/>
                              <w:marTop w:val="0"/>
                              <w:marBottom w:val="0"/>
                              <w:divBdr>
                                <w:top w:val="none" w:sz="0" w:space="0" w:color="auto"/>
                                <w:left w:val="none" w:sz="0" w:space="0" w:color="auto"/>
                                <w:bottom w:val="none" w:sz="0" w:space="0" w:color="auto"/>
                                <w:right w:val="none" w:sz="0" w:space="0" w:color="auto"/>
                              </w:divBdr>
                            </w:div>
                            <w:div w:id="1972706832">
                              <w:marLeft w:val="0"/>
                              <w:marRight w:val="0"/>
                              <w:marTop w:val="0"/>
                              <w:marBottom w:val="0"/>
                              <w:divBdr>
                                <w:top w:val="none" w:sz="0" w:space="0" w:color="auto"/>
                                <w:left w:val="none" w:sz="0" w:space="0" w:color="auto"/>
                                <w:bottom w:val="none" w:sz="0" w:space="0" w:color="auto"/>
                                <w:right w:val="none" w:sz="0" w:space="0" w:color="auto"/>
                              </w:divBdr>
                            </w:div>
                            <w:div w:id="1316497378">
                              <w:marLeft w:val="0"/>
                              <w:marRight w:val="0"/>
                              <w:marTop w:val="0"/>
                              <w:marBottom w:val="0"/>
                              <w:divBdr>
                                <w:top w:val="none" w:sz="0" w:space="0" w:color="auto"/>
                                <w:left w:val="none" w:sz="0" w:space="0" w:color="auto"/>
                                <w:bottom w:val="none" w:sz="0" w:space="0" w:color="auto"/>
                                <w:right w:val="none" w:sz="0" w:space="0" w:color="auto"/>
                              </w:divBdr>
                            </w:div>
                            <w:div w:id="792133638">
                              <w:marLeft w:val="0"/>
                              <w:marRight w:val="0"/>
                              <w:marTop w:val="0"/>
                              <w:marBottom w:val="0"/>
                              <w:divBdr>
                                <w:top w:val="none" w:sz="0" w:space="0" w:color="auto"/>
                                <w:left w:val="none" w:sz="0" w:space="0" w:color="auto"/>
                                <w:bottom w:val="none" w:sz="0" w:space="0" w:color="auto"/>
                                <w:right w:val="none" w:sz="0" w:space="0" w:color="auto"/>
                              </w:divBdr>
                            </w:div>
                            <w:div w:id="2132438501">
                              <w:marLeft w:val="0"/>
                              <w:marRight w:val="0"/>
                              <w:marTop w:val="0"/>
                              <w:marBottom w:val="0"/>
                              <w:divBdr>
                                <w:top w:val="none" w:sz="0" w:space="0" w:color="auto"/>
                                <w:left w:val="none" w:sz="0" w:space="0" w:color="auto"/>
                                <w:bottom w:val="none" w:sz="0" w:space="0" w:color="auto"/>
                                <w:right w:val="none" w:sz="0" w:space="0" w:color="auto"/>
                              </w:divBdr>
                            </w:div>
                            <w:div w:id="44910022">
                              <w:marLeft w:val="0"/>
                              <w:marRight w:val="0"/>
                              <w:marTop w:val="0"/>
                              <w:marBottom w:val="0"/>
                              <w:divBdr>
                                <w:top w:val="none" w:sz="0" w:space="0" w:color="auto"/>
                                <w:left w:val="none" w:sz="0" w:space="0" w:color="auto"/>
                                <w:bottom w:val="none" w:sz="0" w:space="0" w:color="auto"/>
                                <w:right w:val="none" w:sz="0" w:space="0" w:color="auto"/>
                              </w:divBdr>
                            </w:div>
                            <w:div w:id="1423070073">
                              <w:marLeft w:val="0"/>
                              <w:marRight w:val="0"/>
                              <w:marTop w:val="0"/>
                              <w:marBottom w:val="0"/>
                              <w:divBdr>
                                <w:top w:val="none" w:sz="0" w:space="0" w:color="auto"/>
                                <w:left w:val="none" w:sz="0" w:space="0" w:color="auto"/>
                                <w:bottom w:val="none" w:sz="0" w:space="0" w:color="auto"/>
                                <w:right w:val="none" w:sz="0" w:space="0" w:color="auto"/>
                              </w:divBdr>
                            </w:div>
                            <w:div w:id="1647274558">
                              <w:marLeft w:val="0"/>
                              <w:marRight w:val="0"/>
                              <w:marTop w:val="0"/>
                              <w:marBottom w:val="0"/>
                              <w:divBdr>
                                <w:top w:val="none" w:sz="0" w:space="0" w:color="auto"/>
                                <w:left w:val="none" w:sz="0" w:space="0" w:color="auto"/>
                                <w:bottom w:val="none" w:sz="0" w:space="0" w:color="auto"/>
                                <w:right w:val="none" w:sz="0" w:space="0" w:color="auto"/>
                              </w:divBdr>
                            </w:div>
                            <w:div w:id="1903521376">
                              <w:marLeft w:val="0"/>
                              <w:marRight w:val="0"/>
                              <w:marTop w:val="0"/>
                              <w:marBottom w:val="0"/>
                              <w:divBdr>
                                <w:top w:val="none" w:sz="0" w:space="0" w:color="auto"/>
                                <w:left w:val="none" w:sz="0" w:space="0" w:color="auto"/>
                                <w:bottom w:val="none" w:sz="0" w:space="0" w:color="auto"/>
                                <w:right w:val="none" w:sz="0" w:space="0" w:color="auto"/>
                              </w:divBdr>
                            </w:div>
                            <w:div w:id="2146504502">
                              <w:marLeft w:val="0"/>
                              <w:marRight w:val="0"/>
                              <w:marTop w:val="0"/>
                              <w:marBottom w:val="0"/>
                              <w:divBdr>
                                <w:top w:val="none" w:sz="0" w:space="0" w:color="auto"/>
                                <w:left w:val="none" w:sz="0" w:space="0" w:color="auto"/>
                                <w:bottom w:val="none" w:sz="0" w:space="0" w:color="auto"/>
                                <w:right w:val="none" w:sz="0" w:space="0" w:color="auto"/>
                              </w:divBdr>
                            </w:div>
                            <w:div w:id="71857806">
                              <w:marLeft w:val="0"/>
                              <w:marRight w:val="0"/>
                              <w:marTop w:val="0"/>
                              <w:marBottom w:val="0"/>
                              <w:divBdr>
                                <w:top w:val="none" w:sz="0" w:space="0" w:color="auto"/>
                                <w:left w:val="none" w:sz="0" w:space="0" w:color="auto"/>
                                <w:bottom w:val="none" w:sz="0" w:space="0" w:color="auto"/>
                                <w:right w:val="none" w:sz="0" w:space="0" w:color="auto"/>
                              </w:divBdr>
                            </w:div>
                            <w:div w:id="1325356363">
                              <w:marLeft w:val="0"/>
                              <w:marRight w:val="0"/>
                              <w:marTop w:val="0"/>
                              <w:marBottom w:val="0"/>
                              <w:divBdr>
                                <w:top w:val="none" w:sz="0" w:space="0" w:color="auto"/>
                                <w:left w:val="none" w:sz="0" w:space="0" w:color="auto"/>
                                <w:bottom w:val="none" w:sz="0" w:space="0" w:color="auto"/>
                                <w:right w:val="none" w:sz="0" w:space="0" w:color="auto"/>
                              </w:divBdr>
                            </w:div>
                            <w:div w:id="1316835206">
                              <w:marLeft w:val="0"/>
                              <w:marRight w:val="0"/>
                              <w:marTop w:val="0"/>
                              <w:marBottom w:val="0"/>
                              <w:divBdr>
                                <w:top w:val="none" w:sz="0" w:space="0" w:color="auto"/>
                                <w:left w:val="none" w:sz="0" w:space="0" w:color="auto"/>
                                <w:bottom w:val="none" w:sz="0" w:space="0" w:color="auto"/>
                                <w:right w:val="none" w:sz="0" w:space="0" w:color="auto"/>
                              </w:divBdr>
                            </w:div>
                            <w:div w:id="1904636657">
                              <w:marLeft w:val="0"/>
                              <w:marRight w:val="0"/>
                              <w:marTop w:val="0"/>
                              <w:marBottom w:val="0"/>
                              <w:divBdr>
                                <w:top w:val="none" w:sz="0" w:space="0" w:color="auto"/>
                                <w:left w:val="none" w:sz="0" w:space="0" w:color="auto"/>
                                <w:bottom w:val="none" w:sz="0" w:space="0" w:color="auto"/>
                                <w:right w:val="none" w:sz="0" w:space="0" w:color="auto"/>
                              </w:divBdr>
                            </w:div>
                            <w:div w:id="873006837">
                              <w:marLeft w:val="0"/>
                              <w:marRight w:val="0"/>
                              <w:marTop w:val="0"/>
                              <w:marBottom w:val="0"/>
                              <w:divBdr>
                                <w:top w:val="none" w:sz="0" w:space="0" w:color="auto"/>
                                <w:left w:val="none" w:sz="0" w:space="0" w:color="auto"/>
                                <w:bottom w:val="none" w:sz="0" w:space="0" w:color="auto"/>
                                <w:right w:val="none" w:sz="0" w:space="0" w:color="auto"/>
                              </w:divBdr>
                            </w:div>
                            <w:div w:id="1921715174">
                              <w:marLeft w:val="0"/>
                              <w:marRight w:val="0"/>
                              <w:marTop w:val="0"/>
                              <w:marBottom w:val="0"/>
                              <w:divBdr>
                                <w:top w:val="none" w:sz="0" w:space="0" w:color="auto"/>
                                <w:left w:val="none" w:sz="0" w:space="0" w:color="auto"/>
                                <w:bottom w:val="none" w:sz="0" w:space="0" w:color="auto"/>
                                <w:right w:val="none" w:sz="0" w:space="0" w:color="auto"/>
                              </w:divBdr>
                            </w:div>
                            <w:div w:id="256980663">
                              <w:marLeft w:val="0"/>
                              <w:marRight w:val="0"/>
                              <w:marTop w:val="0"/>
                              <w:marBottom w:val="0"/>
                              <w:divBdr>
                                <w:top w:val="none" w:sz="0" w:space="0" w:color="auto"/>
                                <w:left w:val="none" w:sz="0" w:space="0" w:color="auto"/>
                                <w:bottom w:val="none" w:sz="0" w:space="0" w:color="auto"/>
                                <w:right w:val="none" w:sz="0" w:space="0" w:color="auto"/>
                              </w:divBdr>
                            </w:div>
                            <w:div w:id="507644824">
                              <w:marLeft w:val="0"/>
                              <w:marRight w:val="0"/>
                              <w:marTop w:val="0"/>
                              <w:marBottom w:val="0"/>
                              <w:divBdr>
                                <w:top w:val="none" w:sz="0" w:space="0" w:color="auto"/>
                                <w:left w:val="none" w:sz="0" w:space="0" w:color="auto"/>
                                <w:bottom w:val="none" w:sz="0" w:space="0" w:color="auto"/>
                                <w:right w:val="none" w:sz="0" w:space="0" w:color="auto"/>
                              </w:divBdr>
                            </w:div>
                          </w:divsChild>
                        </w:div>
                        <w:div w:id="45497464">
                          <w:marLeft w:val="0"/>
                          <w:marRight w:val="0"/>
                          <w:marTop w:val="0"/>
                          <w:marBottom w:val="0"/>
                          <w:divBdr>
                            <w:top w:val="none" w:sz="0" w:space="0" w:color="auto"/>
                            <w:left w:val="none" w:sz="0" w:space="0" w:color="auto"/>
                            <w:bottom w:val="none" w:sz="0" w:space="0" w:color="auto"/>
                            <w:right w:val="none" w:sz="0" w:space="0" w:color="auto"/>
                          </w:divBdr>
                        </w:div>
                        <w:div w:id="583073952">
                          <w:marLeft w:val="0"/>
                          <w:marRight w:val="0"/>
                          <w:marTop w:val="0"/>
                          <w:marBottom w:val="0"/>
                          <w:divBdr>
                            <w:top w:val="none" w:sz="0" w:space="0" w:color="auto"/>
                            <w:left w:val="none" w:sz="0" w:space="0" w:color="auto"/>
                            <w:bottom w:val="none" w:sz="0" w:space="0" w:color="auto"/>
                            <w:right w:val="none" w:sz="0" w:space="0" w:color="auto"/>
                          </w:divBdr>
                          <w:divsChild>
                            <w:div w:id="1827430781">
                              <w:marLeft w:val="0"/>
                              <w:marRight w:val="0"/>
                              <w:marTop w:val="0"/>
                              <w:marBottom w:val="0"/>
                              <w:divBdr>
                                <w:top w:val="none" w:sz="0" w:space="0" w:color="auto"/>
                                <w:left w:val="none" w:sz="0" w:space="0" w:color="auto"/>
                                <w:bottom w:val="none" w:sz="0" w:space="0" w:color="auto"/>
                                <w:right w:val="none" w:sz="0" w:space="0" w:color="auto"/>
                              </w:divBdr>
                            </w:div>
                            <w:div w:id="228544883">
                              <w:marLeft w:val="0"/>
                              <w:marRight w:val="0"/>
                              <w:marTop w:val="0"/>
                              <w:marBottom w:val="0"/>
                              <w:divBdr>
                                <w:top w:val="none" w:sz="0" w:space="0" w:color="auto"/>
                                <w:left w:val="none" w:sz="0" w:space="0" w:color="auto"/>
                                <w:bottom w:val="none" w:sz="0" w:space="0" w:color="auto"/>
                                <w:right w:val="none" w:sz="0" w:space="0" w:color="auto"/>
                              </w:divBdr>
                            </w:div>
                          </w:divsChild>
                        </w:div>
                        <w:div w:id="290136556">
                          <w:marLeft w:val="0"/>
                          <w:marRight w:val="0"/>
                          <w:marTop w:val="0"/>
                          <w:marBottom w:val="0"/>
                          <w:divBdr>
                            <w:top w:val="none" w:sz="0" w:space="0" w:color="auto"/>
                            <w:left w:val="none" w:sz="0" w:space="0" w:color="auto"/>
                            <w:bottom w:val="none" w:sz="0" w:space="0" w:color="auto"/>
                            <w:right w:val="none" w:sz="0" w:space="0" w:color="auto"/>
                          </w:divBdr>
                        </w:div>
                        <w:div w:id="2114007151">
                          <w:marLeft w:val="0"/>
                          <w:marRight w:val="0"/>
                          <w:marTop w:val="0"/>
                          <w:marBottom w:val="0"/>
                          <w:divBdr>
                            <w:top w:val="none" w:sz="0" w:space="0" w:color="auto"/>
                            <w:left w:val="none" w:sz="0" w:space="0" w:color="auto"/>
                            <w:bottom w:val="none" w:sz="0" w:space="0" w:color="auto"/>
                            <w:right w:val="none" w:sz="0" w:space="0" w:color="auto"/>
                          </w:divBdr>
                        </w:div>
                        <w:div w:id="494683670">
                          <w:marLeft w:val="0"/>
                          <w:marRight w:val="0"/>
                          <w:marTop w:val="0"/>
                          <w:marBottom w:val="0"/>
                          <w:divBdr>
                            <w:top w:val="none" w:sz="0" w:space="0" w:color="auto"/>
                            <w:left w:val="none" w:sz="0" w:space="0" w:color="auto"/>
                            <w:bottom w:val="none" w:sz="0" w:space="0" w:color="auto"/>
                            <w:right w:val="none" w:sz="0" w:space="0" w:color="auto"/>
                          </w:divBdr>
                        </w:div>
                        <w:div w:id="1007949921">
                          <w:marLeft w:val="0"/>
                          <w:marRight w:val="0"/>
                          <w:marTop w:val="0"/>
                          <w:marBottom w:val="0"/>
                          <w:divBdr>
                            <w:top w:val="none" w:sz="0" w:space="0" w:color="auto"/>
                            <w:left w:val="none" w:sz="0" w:space="0" w:color="auto"/>
                            <w:bottom w:val="none" w:sz="0" w:space="0" w:color="auto"/>
                            <w:right w:val="none" w:sz="0" w:space="0" w:color="auto"/>
                          </w:divBdr>
                          <w:divsChild>
                            <w:div w:id="61682003">
                              <w:marLeft w:val="0"/>
                              <w:marRight w:val="0"/>
                              <w:marTop w:val="0"/>
                              <w:marBottom w:val="0"/>
                              <w:divBdr>
                                <w:top w:val="none" w:sz="0" w:space="0" w:color="auto"/>
                                <w:left w:val="none" w:sz="0" w:space="0" w:color="auto"/>
                                <w:bottom w:val="none" w:sz="0" w:space="0" w:color="auto"/>
                                <w:right w:val="none" w:sz="0" w:space="0" w:color="auto"/>
                              </w:divBdr>
                            </w:div>
                            <w:div w:id="1279868852">
                              <w:marLeft w:val="0"/>
                              <w:marRight w:val="0"/>
                              <w:marTop w:val="0"/>
                              <w:marBottom w:val="0"/>
                              <w:divBdr>
                                <w:top w:val="none" w:sz="0" w:space="0" w:color="auto"/>
                                <w:left w:val="none" w:sz="0" w:space="0" w:color="auto"/>
                                <w:bottom w:val="none" w:sz="0" w:space="0" w:color="auto"/>
                                <w:right w:val="none" w:sz="0" w:space="0" w:color="auto"/>
                              </w:divBdr>
                            </w:div>
                            <w:div w:id="2109234959">
                              <w:marLeft w:val="0"/>
                              <w:marRight w:val="0"/>
                              <w:marTop w:val="0"/>
                              <w:marBottom w:val="0"/>
                              <w:divBdr>
                                <w:top w:val="none" w:sz="0" w:space="0" w:color="auto"/>
                                <w:left w:val="none" w:sz="0" w:space="0" w:color="auto"/>
                                <w:bottom w:val="none" w:sz="0" w:space="0" w:color="auto"/>
                                <w:right w:val="none" w:sz="0" w:space="0" w:color="auto"/>
                              </w:divBdr>
                            </w:div>
                            <w:div w:id="1611544829">
                              <w:marLeft w:val="0"/>
                              <w:marRight w:val="0"/>
                              <w:marTop w:val="0"/>
                              <w:marBottom w:val="0"/>
                              <w:divBdr>
                                <w:top w:val="none" w:sz="0" w:space="0" w:color="auto"/>
                                <w:left w:val="none" w:sz="0" w:space="0" w:color="auto"/>
                                <w:bottom w:val="none" w:sz="0" w:space="0" w:color="auto"/>
                                <w:right w:val="none" w:sz="0" w:space="0" w:color="auto"/>
                              </w:divBdr>
                            </w:div>
                            <w:div w:id="1658681114">
                              <w:marLeft w:val="0"/>
                              <w:marRight w:val="0"/>
                              <w:marTop w:val="0"/>
                              <w:marBottom w:val="0"/>
                              <w:divBdr>
                                <w:top w:val="none" w:sz="0" w:space="0" w:color="auto"/>
                                <w:left w:val="none" w:sz="0" w:space="0" w:color="auto"/>
                                <w:bottom w:val="none" w:sz="0" w:space="0" w:color="auto"/>
                                <w:right w:val="none" w:sz="0" w:space="0" w:color="auto"/>
                              </w:divBdr>
                            </w:div>
                            <w:div w:id="1496727250">
                              <w:marLeft w:val="0"/>
                              <w:marRight w:val="0"/>
                              <w:marTop w:val="0"/>
                              <w:marBottom w:val="0"/>
                              <w:divBdr>
                                <w:top w:val="none" w:sz="0" w:space="0" w:color="auto"/>
                                <w:left w:val="none" w:sz="0" w:space="0" w:color="auto"/>
                                <w:bottom w:val="none" w:sz="0" w:space="0" w:color="auto"/>
                                <w:right w:val="none" w:sz="0" w:space="0" w:color="auto"/>
                              </w:divBdr>
                            </w:div>
                            <w:div w:id="415782810">
                              <w:marLeft w:val="0"/>
                              <w:marRight w:val="0"/>
                              <w:marTop w:val="0"/>
                              <w:marBottom w:val="0"/>
                              <w:divBdr>
                                <w:top w:val="none" w:sz="0" w:space="0" w:color="auto"/>
                                <w:left w:val="none" w:sz="0" w:space="0" w:color="auto"/>
                                <w:bottom w:val="none" w:sz="0" w:space="0" w:color="auto"/>
                                <w:right w:val="none" w:sz="0" w:space="0" w:color="auto"/>
                              </w:divBdr>
                            </w:div>
                            <w:div w:id="1576083626">
                              <w:marLeft w:val="0"/>
                              <w:marRight w:val="0"/>
                              <w:marTop w:val="0"/>
                              <w:marBottom w:val="0"/>
                              <w:divBdr>
                                <w:top w:val="none" w:sz="0" w:space="0" w:color="auto"/>
                                <w:left w:val="none" w:sz="0" w:space="0" w:color="auto"/>
                                <w:bottom w:val="none" w:sz="0" w:space="0" w:color="auto"/>
                                <w:right w:val="none" w:sz="0" w:space="0" w:color="auto"/>
                              </w:divBdr>
                            </w:div>
                            <w:div w:id="666054561">
                              <w:marLeft w:val="0"/>
                              <w:marRight w:val="0"/>
                              <w:marTop w:val="0"/>
                              <w:marBottom w:val="0"/>
                              <w:divBdr>
                                <w:top w:val="none" w:sz="0" w:space="0" w:color="auto"/>
                                <w:left w:val="none" w:sz="0" w:space="0" w:color="auto"/>
                                <w:bottom w:val="none" w:sz="0" w:space="0" w:color="auto"/>
                                <w:right w:val="none" w:sz="0" w:space="0" w:color="auto"/>
                              </w:divBdr>
                            </w:div>
                            <w:div w:id="1422875220">
                              <w:marLeft w:val="0"/>
                              <w:marRight w:val="0"/>
                              <w:marTop w:val="0"/>
                              <w:marBottom w:val="0"/>
                              <w:divBdr>
                                <w:top w:val="none" w:sz="0" w:space="0" w:color="auto"/>
                                <w:left w:val="none" w:sz="0" w:space="0" w:color="auto"/>
                                <w:bottom w:val="none" w:sz="0" w:space="0" w:color="auto"/>
                                <w:right w:val="none" w:sz="0" w:space="0" w:color="auto"/>
                              </w:divBdr>
                            </w:div>
                            <w:div w:id="1562520402">
                              <w:marLeft w:val="0"/>
                              <w:marRight w:val="0"/>
                              <w:marTop w:val="0"/>
                              <w:marBottom w:val="0"/>
                              <w:divBdr>
                                <w:top w:val="none" w:sz="0" w:space="0" w:color="auto"/>
                                <w:left w:val="none" w:sz="0" w:space="0" w:color="auto"/>
                                <w:bottom w:val="none" w:sz="0" w:space="0" w:color="auto"/>
                                <w:right w:val="none" w:sz="0" w:space="0" w:color="auto"/>
                              </w:divBdr>
                            </w:div>
                            <w:div w:id="2109695212">
                              <w:marLeft w:val="0"/>
                              <w:marRight w:val="0"/>
                              <w:marTop w:val="0"/>
                              <w:marBottom w:val="0"/>
                              <w:divBdr>
                                <w:top w:val="none" w:sz="0" w:space="0" w:color="auto"/>
                                <w:left w:val="none" w:sz="0" w:space="0" w:color="auto"/>
                                <w:bottom w:val="none" w:sz="0" w:space="0" w:color="auto"/>
                                <w:right w:val="none" w:sz="0" w:space="0" w:color="auto"/>
                              </w:divBdr>
                            </w:div>
                            <w:div w:id="1670674799">
                              <w:marLeft w:val="0"/>
                              <w:marRight w:val="0"/>
                              <w:marTop w:val="0"/>
                              <w:marBottom w:val="0"/>
                              <w:divBdr>
                                <w:top w:val="none" w:sz="0" w:space="0" w:color="auto"/>
                                <w:left w:val="none" w:sz="0" w:space="0" w:color="auto"/>
                                <w:bottom w:val="none" w:sz="0" w:space="0" w:color="auto"/>
                                <w:right w:val="none" w:sz="0" w:space="0" w:color="auto"/>
                              </w:divBdr>
                            </w:div>
                            <w:div w:id="1384331993">
                              <w:marLeft w:val="0"/>
                              <w:marRight w:val="0"/>
                              <w:marTop w:val="0"/>
                              <w:marBottom w:val="0"/>
                              <w:divBdr>
                                <w:top w:val="none" w:sz="0" w:space="0" w:color="auto"/>
                                <w:left w:val="none" w:sz="0" w:space="0" w:color="auto"/>
                                <w:bottom w:val="none" w:sz="0" w:space="0" w:color="auto"/>
                                <w:right w:val="none" w:sz="0" w:space="0" w:color="auto"/>
                              </w:divBdr>
                            </w:div>
                            <w:div w:id="998339121">
                              <w:marLeft w:val="0"/>
                              <w:marRight w:val="0"/>
                              <w:marTop w:val="0"/>
                              <w:marBottom w:val="0"/>
                              <w:divBdr>
                                <w:top w:val="none" w:sz="0" w:space="0" w:color="auto"/>
                                <w:left w:val="none" w:sz="0" w:space="0" w:color="auto"/>
                                <w:bottom w:val="none" w:sz="0" w:space="0" w:color="auto"/>
                                <w:right w:val="none" w:sz="0" w:space="0" w:color="auto"/>
                              </w:divBdr>
                            </w:div>
                            <w:div w:id="1875725277">
                              <w:marLeft w:val="0"/>
                              <w:marRight w:val="0"/>
                              <w:marTop w:val="0"/>
                              <w:marBottom w:val="0"/>
                              <w:divBdr>
                                <w:top w:val="none" w:sz="0" w:space="0" w:color="auto"/>
                                <w:left w:val="none" w:sz="0" w:space="0" w:color="auto"/>
                                <w:bottom w:val="none" w:sz="0" w:space="0" w:color="auto"/>
                                <w:right w:val="none" w:sz="0" w:space="0" w:color="auto"/>
                              </w:divBdr>
                            </w:div>
                            <w:div w:id="1861317016">
                              <w:marLeft w:val="0"/>
                              <w:marRight w:val="0"/>
                              <w:marTop w:val="0"/>
                              <w:marBottom w:val="0"/>
                              <w:divBdr>
                                <w:top w:val="none" w:sz="0" w:space="0" w:color="auto"/>
                                <w:left w:val="none" w:sz="0" w:space="0" w:color="auto"/>
                                <w:bottom w:val="none" w:sz="0" w:space="0" w:color="auto"/>
                                <w:right w:val="none" w:sz="0" w:space="0" w:color="auto"/>
                              </w:divBdr>
                            </w:div>
                            <w:div w:id="116723097">
                              <w:marLeft w:val="0"/>
                              <w:marRight w:val="0"/>
                              <w:marTop w:val="0"/>
                              <w:marBottom w:val="0"/>
                              <w:divBdr>
                                <w:top w:val="none" w:sz="0" w:space="0" w:color="auto"/>
                                <w:left w:val="none" w:sz="0" w:space="0" w:color="auto"/>
                                <w:bottom w:val="none" w:sz="0" w:space="0" w:color="auto"/>
                                <w:right w:val="none" w:sz="0" w:space="0" w:color="auto"/>
                              </w:divBdr>
                            </w:div>
                            <w:div w:id="1145010254">
                              <w:marLeft w:val="0"/>
                              <w:marRight w:val="0"/>
                              <w:marTop w:val="0"/>
                              <w:marBottom w:val="0"/>
                              <w:divBdr>
                                <w:top w:val="none" w:sz="0" w:space="0" w:color="auto"/>
                                <w:left w:val="none" w:sz="0" w:space="0" w:color="auto"/>
                                <w:bottom w:val="none" w:sz="0" w:space="0" w:color="auto"/>
                                <w:right w:val="none" w:sz="0" w:space="0" w:color="auto"/>
                              </w:divBdr>
                            </w:div>
                            <w:div w:id="1674453025">
                              <w:marLeft w:val="0"/>
                              <w:marRight w:val="0"/>
                              <w:marTop w:val="0"/>
                              <w:marBottom w:val="0"/>
                              <w:divBdr>
                                <w:top w:val="none" w:sz="0" w:space="0" w:color="auto"/>
                                <w:left w:val="none" w:sz="0" w:space="0" w:color="auto"/>
                                <w:bottom w:val="none" w:sz="0" w:space="0" w:color="auto"/>
                                <w:right w:val="none" w:sz="0" w:space="0" w:color="auto"/>
                              </w:divBdr>
                            </w:div>
                            <w:div w:id="872034406">
                              <w:marLeft w:val="0"/>
                              <w:marRight w:val="0"/>
                              <w:marTop w:val="0"/>
                              <w:marBottom w:val="0"/>
                              <w:divBdr>
                                <w:top w:val="none" w:sz="0" w:space="0" w:color="auto"/>
                                <w:left w:val="none" w:sz="0" w:space="0" w:color="auto"/>
                                <w:bottom w:val="none" w:sz="0" w:space="0" w:color="auto"/>
                                <w:right w:val="none" w:sz="0" w:space="0" w:color="auto"/>
                              </w:divBdr>
                            </w:div>
                            <w:div w:id="1611551651">
                              <w:marLeft w:val="0"/>
                              <w:marRight w:val="0"/>
                              <w:marTop w:val="0"/>
                              <w:marBottom w:val="0"/>
                              <w:divBdr>
                                <w:top w:val="none" w:sz="0" w:space="0" w:color="auto"/>
                                <w:left w:val="none" w:sz="0" w:space="0" w:color="auto"/>
                                <w:bottom w:val="none" w:sz="0" w:space="0" w:color="auto"/>
                                <w:right w:val="none" w:sz="0" w:space="0" w:color="auto"/>
                              </w:divBdr>
                            </w:div>
                            <w:div w:id="671495598">
                              <w:marLeft w:val="0"/>
                              <w:marRight w:val="0"/>
                              <w:marTop w:val="0"/>
                              <w:marBottom w:val="0"/>
                              <w:divBdr>
                                <w:top w:val="none" w:sz="0" w:space="0" w:color="auto"/>
                                <w:left w:val="none" w:sz="0" w:space="0" w:color="auto"/>
                                <w:bottom w:val="none" w:sz="0" w:space="0" w:color="auto"/>
                                <w:right w:val="none" w:sz="0" w:space="0" w:color="auto"/>
                              </w:divBdr>
                            </w:div>
                            <w:div w:id="2016766883">
                              <w:marLeft w:val="0"/>
                              <w:marRight w:val="0"/>
                              <w:marTop w:val="0"/>
                              <w:marBottom w:val="0"/>
                              <w:divBdr>
                                <w:top w:val="none" w:sz="0" w:space="0" w:color="auto"/>
                                <w:left w:val="none" w:sz="0" w:space="0" w:color="auto"/>
                                <w:bottom w:val="none" w:sz="0" w:space="0" w:color="auto"/>
                                <w:right w:val="none" w:sz="0" w:space="0" w:color="auto"/>
                              </w:divBdr>
                            </w:div>
                            <w:div w:id="1892883175">
                              <w:marLeft w:val="0"/>
                              <w:marRight w:val="0"/>
                              <w:marTop w:val="0"/>
                              <w:marBottom w:val="0"/>
                              <w:divBdr>
                                <w:top w:val="none" w:sz="0" w:space="0" w:color="auto"/>
                                <w:left w:val="none" w:sz="0" w:space="0" w:color="auto"/>
                                <w:bottom w:val="none" w:sz="0" w:space="0" w:color="auto"/>
                                <w:right w:val="none" w:sz="0" w:space="0" w:color="auto"/>
                              </w:divBdr>
                            </w:div>
                            <w:div w:id="649553056">
                              <w:marLeft w:val="0"/>
                              <w:marRight w:val="0"/>
                              <w:marTop w:val="0"/>
                              <w:marBottom w:val="0"/>
                              <w:divBdr>
                                <w:top w:val="none" w:sz="0" w:space="0" w:color="auto"/>
                                <w:left w:val="none" w:sz="0" w:space="0" w:color="auto"/>
                                <w:bottom w:val="none" w:sz="0" w:space="0" w:color="auto"/>
                                <w:right w:val="none" w:sz="0" w:space="0" w:color="auto"/>
                              </w:divBdr>
                            </w:div>
                            <w:div w:id="2113738356">
                              <w:marLeft w:val="0"/>
                              <w:marRight w:val="0"/>
                              <w:marTop w:val="0"/>
                              <w:marBottom w:val="0"/>
                              <w:divBdr>
                                <w:top w:val="none" w:sz="0" w:space="0" w:color="auto"/>
                                <w:left w:val="none" w:sz="0" w:space="0" w:color="auto"/>
                                <w:bottom w:val="none" w:sz="0" w:space="0" w:color="auto"/>
                                <w:right w:val="none" w:sz="0" w:space="0" w:color="auto"/>
                              </w:divBdr>
                            </w:div>
                            <w:div w:id="1705133158">
                              <w:marLeft w:val="0"/>
                              <w:marRight w:val="0"/>
                              <w:marTop w:val="0"/>
                              <w:marBottom w:val="0"/>
                              <w:divBdr>
                                <w:top w:val="none" w:sz="0" w:space="0" w:color="auto"/>
                                <w:left w:val="none" w:sz="0" w:space="0" w:color="auto"/>
                                <w:bottom w:val="none" w:sz="0" w:space="0" w:color="auto"/>
                                <w:right w:val="none" w:sz="0" w:space="0" w:color="auto"/>
                              </w:divBdr>
                            </w:div>
                            <w:div w:id="181894827">
                              <w:marLeft w:val="0"/>
                              <w:marRight w:val="0"/>
                              <w:marTop w:val="0"/>
                              <w:marBottom w:val="0"/>
                              <w:divBdr>
                                <w:top w:val="none" w:sz="0" w:space="0" w:color="auto"/>
                                <w:left w:val="none" w:sz="0" w:space="0" w:color="auto"/>
                                <w:bottom w:val="none" w:sz="0" w:space="0" w:color="auto"/>
                                <w:right w:val="none" w:sz="0" w:space="0" w:color="auto"/>
                              </w:divBdr>
                            </w:div>
                            <w:div w:id="608438873">
                              <w:marLeft w:val="0"/>
                              <w:marRight w:val="0"/>
                              <w:marTop w:val="0"/>
                              <w:marBottom w:val="0"/>
                              <w:divBdr>
                                <w:top w:val="none" w:sz="0" w:space="0" w:color="auto"/>
                                <w:left w:val="none" w:sz="0" w:space="0" w:color="auto"/>
                                <w:bottom w:val="none" w:sz="0" w:space="0" w:color="auto"/>
                                <w:right w:val="none" w:sz="0" w:space="0" w:color="auto"/>
                              </w:divBdr>
                            </w:div>
                            <w:div w:id="2057535385">
                              <w:marLeft w:val="0"/>
                              <w:marRight w:val="0"/>
                              <w:marTop w:val="0"/>
                              <w:marBottom w:val="0"/>
                              <w:divBdr>
                                <w:top w:val="none" w:sz="0" w:space="0" w:color="auto"/>
                                <w:left w:val="none" w:sz="0" w:space="0" w:color="auto"/>
                                <w:bottom w:val="none" w:sz="0" w:space="0" w:color="auto"/>
                                <w:right w:val="none" w:sz="0" w:space="0" w:color="auto"/>
                              </w:divBdr>
                            </w:div>
                            <w:div w:id="885531251">
                              <w:marLeft w:val="0"/>
                              <w:marRight w:val="0"/>
                              <w:marTop w:val="0"/>
                              <w:marBottom w:val="0"/>
                              <w:divBdr>
                                <w:top w:val="none" w:sz="0" w:space="0" w:color="auto"/>
                                <w:left w:val="none" w:sz="0" w:space="0" w:color="auto"/>
                                <w:bottom w:val="none" w:sz="0" w:space="0" w:color="auto"/>
                                <w:right w:val="none" w:sz="0" w:space="0" w:color="auto"/>
                              </w:divBdr>
                            </w:div>
                            <w:div w:id="921567281">
                              <w:marLeft w:val="0"/>
                              <w:marRight w:val="0"/>
                              <w:marTop w:val="0"/>
                              <w:marBottom w:val="0"/>
                              <w:divBdr>
                                <w:top w:val="none" w:sz="0" w:space="0" w:color="auto"/>
                                <w:left w:val="none" w:sz="0" w:space="0" w:color="auto"/>
                                <w:bottom w:val="none" w:sz="0" w:space="0" w:color="auto"/>
                                <w:right w:val="none" w:sz="0" w:space="0" w:color="auto"/>
                              </w:divBdr>
                            </w:div>
                            <w:div w:id="1407453589">
                              <w:marLeft w:val="0"/>
                              <w:marRight w:val="0"/>
                              <w:marTop w:val="0"/>
                              <w:marBottom w:val="0"/>
                              <w:divBdr>
                                <w:top w:val="none" w:sz="0" w:space="0" w:color="auto"/>
                                <w:left w:val="none" w:sz="0" w:space="0" w:color="auto"/>
                                <w:bottom w:val="none" w:sz="0" w:space="0" w:color="auto"/>
                                <w:right w:val="none" w:sz="0" w:space="0" w:color="auto"/>
                              </w:divBdr>
                            </w:div>
                            <w:div w:id="351221755">
                              <w:marLeft w:val="0"/>
                              <w:marRight w:val="0"/>
                              <w:marTop w:val="0"/>
                              <w:marBottom w:val="0"/>
                              <w:divBdr>
                                <w:top w:val="none" w:sz="0" w:space="0" w:color="auto"/>
                                <w:left w:val="none" w:sz="0" w:space="0" w:color="auto"/>
                                <w:bottom w:val="none" w:sz="0" w:space="0" w:color="auto"/>
                                <w:right w:val="none" w:sz="0" w:space="0" w:color="auto"/>
                              </w:divBdr>
                            </w:div>
                            <w:div w:id="769278550">
                              <w:marLeft w:val="0"/>
                              <w:marRight w:val="0"/>
                              <w:marTop w:val="0"/>
                              <w:marBottom w:val="0"/>
                              <w:divBdr>
                                <w:top w:val="none" w:sz="0" w:space="0" w:color="auto"/>
                                <w:left w:val="none" w:sz="0" w:space="0" w:color="auto"/>
                                <w:bottom w:val="none" w:sz="0" w:space="0" w:color="auto"/>
                                <w:right w:val="none" w:sz="0" w:space="0" w:color="auto"/>
                              </w:divBdr>
                            </w:div>
                            <w:div w:id="1748334985">
                              <w:marLeft w:val="0"/>
                              <w:marRight w:val="0"/>
                              <w:marTop w:val="0"/>
                              <w:marBottom w:val="0"/>
                              <w:divBdr>
                                <w:top w:val="none" w:sz="0" w:space="0" w:color="auto"/>
                                <w:left w:val="none" w:sz="0" w:space="0" w:color="auto"/>
                                <w:bottom w:val="none" w:sz="0" w:space="0" w:color="auto"/>
                                <w:right w:val="none" w:sz="0" w:space="0" w:color="auto"/>
                              </w:divBdr>
                            </w:div>
                            <w:div w:id="696656474">
                              <w:marLeft w:val="0"/>
                              <w:marRight w:val="0"/>
                              <w:marTop w:val="0"/>
                              <w:marBottom w:val="0"/>
                              <w:divBdr>
                                <w:top w:val="none" w:sz="0" w:space="0" w:color="auto"/>
                                <w:left w:val="none" w:sz="0" w:space="0" w:color="auto"/>
                                <w:bottom w:val="none" w:sz="0" w:space="0" w:color="auto"/>
                                <w:right w:val="none" w:sz="0" w:space="0" w:color="auto"/>
                              </w:divBdr>
                            </w:div>
                            <w:div w:id="1531726376">
                              <w:marLeft w:val="0"/>
                              <w:marRight w:val="0"/>
                              <w:marTop w:val="0"/>
                              <w:marBottom w:val="0"/>
                              <w:divBdr>
                                <w:top w:val="none" w:sz="0" w:space="0" w:color="auto"/>
                                <w:left w:val="none" w:sz="0" w:space="0" w:color="auto"/>
                                <w:bottom w:val="none" w:sz="0" w:space="0" w:color="auto"/>
                                <w:right w:val="none" w:sz="0" w:space="0" w:color="auto"/>
                              </w:divBdr>
                            </w:div>
                            <w:div w:id="126094872">
                              <w:marLeft w:val="0"/>
                              <w:marRight w:val="0"/>
                              <w:marTop w:val="0"/>
                              <w:marBottom w:val="0"/>
                              <w:divBdr>
                                <w:top w:val="none" w:sz="0" w:space="0" w:color="auto"/>
                                <w:left w:val="none" w:sz="0" w:space="0" w:color="auto"/>
                                <w:bottom w:val="none" w:sz="0" w:space="0" w:color="auto"/>
                                <w:right w:val="none" w:sz="0" w:space="0" w:color="auto"/>
                              </w:divBdr>
                            </w:div>
                            <w:div w:id="676736810">
                              <w:marLeft w:val="0"/>
                              <w:marRight w:val="0"/>
                              <w:marTop w:val="0"/>
                              <w:marBottom w:val="0"/>
                              <w:divBdr>
                                <w:top w:val="none" w:sz="0" w:space="0" w:color="auto"/>
                                <w:left w:val="none" w:sz="0" w:space="0" w:color="auto"/>
                                <w:bottom w:val="none" w:sz="0" w:space="0" w:color="auto"/>
                                <w:right w:val="none" w:sz="0" w:space="0" w:color="auto"/>
                              </w:divBdr>
                            </w:div>
                            <w:div w:id="11886310">
                              <w:marLeft w:val="0"/>
                              <w:marRight w:val="0"/>
                              <w:marTop w:val="0"/>
                              <w:marBottom w:val="0"/>
                              <w:divBdr>
                                <w:top w:val="none" w:sz="0" w:space="0" w:color="auto"/>
                                <w:left w:val="none" w:sz="0" w:space="0" w:color="auto"/>
                                <w:bottom w:val="none" w:sz="0" w:space="0" w:color="auto"/>
                                <w:right w:val="none" w:sz="0" w:space="0" w:color="auto"/>
                              </w:divBdr>
                            </w:div>
                          </w:divsChild>
                        </w:div>
                        <w:div w:id="1160315575">
                          <w:marLeft w:val="0"/>
                          <w:marRight w:val="0"/>
                          <w:marTop w:val="0"/>
                          <w:marBottom w:val="0"/>
                          <w:divBdr>
                            <w:top w:val="none" w:sz="0" w:space="0" w:color="auto"/>
                            <w:left w:val="none" w:sz="0" w:space="0" w:color="auto"/>
                            <w:bottom w:val="none" w:sz="0" w:space="0" w:color="auto"/>
                            <w:right w:val="none" w:sz="0" w:space="0" w:color="auto"/>
                          </w:divBdr>
                        </w:div>
                        <w:div w:id="1816990882">
                          <w:marLeft w:val="0"/>
                          <w:marRight w:val="0"/>
                          <w:marTop w:val="0"/>
                          <w:marBottom w:val="0"/>
                          <w:divBdr>
                            <w:top w:val="none" w:sz="0" w:space="0" w:color="auto"/>
                            <w:left w:val="none" w:sz="0" w:space="0" w:color="auto"/>
                            <w:bottom w:val="none" w:sz="0" w:space="0" w:color="auto"/>
                            <w:right w:val="none" w:sz="0" w:space="0" w:color="auto"/>
                          </w:divBdr>
                          <w:divsChild>
                            <w:div w:id="852885931">
                              <w:marLeft w:val="0"/>
                              <w:marRight w:val="0"/>
                              <w:marTop w:val="0"/>
                              <w:marBottom w:val="0"/>
                              <w:divBdr>
                                <w:top w:val="none" w:sz="0" w:space="0" w:color="auto"/>
                                <w:left w:val="none" w:sz="0" w:space="0" w:color="auto"/>
                                <w:bottom w:val="none" w:sz="0" w:space="0" w:color="auto"/>
                                <w:right w:val="none" w:sz="0" w:space="0" w:color="auto"/>
                              </w:divBdr>
                            </w:div>
                            <w:div w:id="2072455727">
                              <w:marLeft w:val="0"/>
                              <w:marRight w:val="0"/>
                              <w:marTop w:val="0"/>
                              <w:marBottom w:val="0"/>
                              <w:divBdr>
                                <w:top w:val="none" w:sz="0" w:space="0" w:color="auto"/>
                                <w:left w:val="none" w:sz="0" w:space="0" w:color="auto"/>
                                <w:bottom w:val="none" w:sz="0" w:space="0" w:color="auto"/>
                                <w:right w:val="none" w:sz="0" w:space="0" w:color="auto"/>
                              </w:divBdr>
                            </w:div>
                          </w:divsChild>
                        </w:div>
                        <w:div w:id="738676295">
                          <w:marLeft w:val="0"/>
                          <w:marRight w:val="0"/>
                          <w:marTop w:val="0"/>
                          <w:marBottom w:val="0"/>
                          <w:divBdr>
                            <w:top w:val="none" w:sz="0" w:space="0" w:color="auto"/>
                            <w:left w:val="none" w:sz="0" w:space="0" w:color="auto"/>
                            <w:bottom w:val="none" w:sz="0" w:space="0" w:color="auto"/>
                            <w:right w:val="none" w:sz="0" w:space="0" w:color="auto"/>
                          </w:divBdr>
                        </w:div>
                        <w:div w:id="241456820">
                          <w:marLeft w:val="0"/>
                          <w:marRight w:val="0"/>
                          <w:marTop w:val="0"/>
                          <w:marBottom w:val="0"/>
                          <w:divBdr>
                            <w:top w:val="none" w:sz="0" w:space="0" w:color="auto"/>
                            <w:left w:val="none" w:sz="0" w:space="0" w:color="auto"/>
                            <w:bottom w:val="none" w:sz="0" w:space="0" w:color="auto"/>
                            <w:right w:val="none" w:sz="0" w:space="0" w:color="auto"/>
                          </w:divBdr>
                        </w:div>
                        <w:div w:id="1606964079">
                          <w:marLeft w:val="0"/>
                          <w:marRight w:val="0"/>
                          <w:marTop w:val="0"/>
                          <w:marBottom w:val="0"/>
                          <w:divBdr>
                            <w:top w:val="none" w:sz="0" w:space="0" w:color="auto"/>
                            <w:left w:val="none" w:sz="0" w:space="0" w:color="auto"/>
                            <w:bottom w:val="none" w:sz="0" w:space="0" w:color="auto"/>
                            <w:right w:val="none" w:sz="0" w:space="0" w:color="auto"/>
                          </w:divBdr>
                        </w:div>
                        <w:div w:id="1638799022">
                          <w:marLeft w:val="0"/>
                          <w:marRight w:val="0"/>
                          <w:marTop w:val="0"/>
                          <w:marBottom w:val="0"/>
                          <w:divBdr>
                            <w:top w:val="none" w:sz="0" w:space="0" w:color="auto"/>
                            <w:left w:val="none" w:sz="0" w:space="0" w:color="auto"/>
                            <w:bottom w:val="none" w:sz="0" w:space="0" w:color="auto"/>
                            <w:right w:val="none" w:sz="0" w:space="0" w:color="auto"/>
                          </w:divBdr>
                          <w:divsChild>
                            <w:div w:id="1431661364">
                              <w:marLeft w:val="0"/>
                              <w:marRight w:val="0"/>
                              <w:marTop w:val="0"/>
                              <w:marBottom w:val="0"/>
                              <w:divBdr>
                                <w:top w:val="none" w:sz="0" w:space="0" w:color="auto"/>
                                <w:left w:val="none" w:sz="0" w:space="0" w:color="auto"/>
                                <w:bottom w:val="none" w:sz="0" w:space="0" w:color="auto"/>
                                <w:right w:val="none" w:sz="0" w:space="0" w:color="auto"/>
                              </w:divBdr>
                            </w:div>
                            <w:div w:id="1377393710">
                              <w:marLeft w:val="0"/>
                              <w:marRight w:val="0"/>
                              <w:marTop w:val="0"/>
                              <w:marBottom w:val="0"/>
                              <w:divBdr>
                                <w:top w:val="none" w:sz="0" w:space="0" w:color="auto"/>
                                <w:left w:val="none" w:sz="0" w:space="0" w:color="auto"/>
                                <w:bottom w:val="none" w:sz="0" w:space="0" w:color="auto"/>
                                <w:right w:val="none" w:sz="0" w:space="0" w:color="auto"/>
                              </w:divBdr>
                            </w:div>
                            <w:div w:id="23795281">
                              <w:marLeft w:val="0"/>
                              <w:marRight w:val="0"/>
                              <w:marTop w:val="0"/>
                              <w:marBottom w:val="0"/>
                              <w:divBdr>
                                <w:top w:val="none" w:sz="0" w:space="0" w:color="auto"/>
                                <w:left w:val="none" w:sz="0" w:space="0" w:color="auto"/>
                                <w:bottom w:val="none" w:sz="0" w:space="0" w:color="auto"/>
                                <w:right w:val="none" w:sz="0" w:space="0" w:color="auto"/>
                              </w:divBdr>
                            </w:div>
                            <w:div w:id="922760704">
                              <w:marLeft w:val="0"/>
                              <w:marRight w:val="0"/>
                              <w:marTop w:val="0"/>
                              <w:marBottom w:val="0"/>
                              <w:divBdr>
                                <w:top w:val="none" w:sz="0" w:space="0" w:color="auto"/>
                                <w:left w:val="none" w:sz="0" w:space="0" w:color="auto"/>
                                <w:bottom w:val="none" w:sz="0" w:space="0" w:color="auto"/>
                                <w:right w:val="none" w:sz="0" w:space="0" w:color="auto"/>
                              </w:divBdr>
                            </w:div>
                            <w:div w:id="919025152">
                              <w:marLeft w:val="0"/>
                              <w:marRight w:val="0"/>
                              <w:marTop w:val="0"/>
                              <w:marBottom w:val="0"/>
                              <w:divBdr>
                                <w:top w:val="none" w:sz="0" w:space="0" w:color="auto"/>
                                <w:left w:val="none" w:sz="0" w:space="0" w:color="auto"/>
                                <w:bottom w:val="none" w:sz="0" w:space="0" w:color="auto"/>
                                <w:right w:val="none" w:sz="0" w:space="0" w:color="auto"/>
                              </w:divBdr>
                            </w:div>
                            <w:div w:id="1181049139">
                              <w:marLeft w:val="0"/>
                              <w:marRight w:val="0"/>
                              <w:marTop w:val="0"/>
                              <w:marBottom w:val="0"/>
                              <w:divBdr>
                                <w:top w:val="none" w:sz="0" w:space="0" w:color="auto"/>
                                <w:left w:val="none" w:sz="0" w:space="0" w:color="auto"/>
                                <w:bottom w:val="none" w:sz="0" w:space="0" w:color="auto"/>
                                <w:right w:val="none" w:sz="0" w:space="0" w:color="auto"/>
                              </w:divBdr>
                            </w:div>
                            <w:div w:id="2143302339">
                              <w:marLeft w:val="0"/>
                              <w:marRight w:val="0"/>
                              <w:marTop w:val="0"/>
                              <w:marBottom w:val="0"/>
                              <w:divBdr>
                                <w:top w:val="none" w:sz="0" w:space="0" w:color="auto"/>
                                <w:left w:val="none" w:sz="0" w:space="0" w:color="auto"/>
                                <w:bottom w:val="none" w:sz="0" w:space="0" w:color="auto"/>
                                <w:right w:val="none" w:sz="0" w:space="0" w:color="auto"/>
                              </w:divBdr>
                            </w:div>
                            <w:div w:id="1865511009">
                              <w:marLeft w:val="0"/>
                              <w:marRight w:val="0"/>
                              <w:marTop w:val="0"/>
                              <w:marBottom w:val="0"/>
                              <w:divBdr>
                                <w:top w:val="none" w:sz="0" w:space="0" w:color="auto"/>
                                <w:left w:val="none" w:sz="0" w:space="0" w:color="auto"/>
                                <w:bottom w:val="none" w:sz="0" w:space="0" w:color="auto"/>
                                <w:right w:val="none" w:sz="0" w:space="0" w:color="auto"/>
                              </w:divBdr>
                            </w:div>
                            <w:div w:id="1973898236">
                              <w:marLeft w:val="0"/>
                              <w:marRight w:val="0"/>
                              <w:marTop w:val="0"/>
                              <w:marBottom w:val="0"/>
                              <w:divBdr>
                                <w:top w:val="none" w:sz="0" w:space="0" w:color="auto"/>
                                <w:left w:val="none" w:sz="0" w:space="0" w:color="auto"/>
                                <w:bottom w:val="none" w:sz="0" w:space="0" w:color="auto"/>
                                <w:right w:val="none" w:sz="0" w:space="0" w:color="auto"/>
                              </w:divBdr>
                            </w:div>
                            <w:div w:id="516235109">
                              <w:marLeft w:val="0"/>
                              <w:marRight w:val="0"/>
                              <w:marTop w:val="0"/>
                              <w:marBottom w:val="0"/>
                              <w:divBdr>
                                <w:top w:val="none" w:sz="0" w:space="0" w:color="auto"/>
                                <w:left w:val="none" w:sz="0" w:space="0" w:color="auto"/>
                                <w:bottom w:val="none" w:sz="0" w:space="0" w:color="auto"/>
                                <w:right w:val="none" w:sz="0" w:space="0" w:color="auto"/>
                              </w:divBdr>
                            </w:div>
                            <w:div w:id="1966503807">
                              <w:marLeft w:val="0"/>
                              <w:marRight w:val="0"/>
                              <w:marTop w:val="0"/>
                              <w:marBottom w:val="0"/>
                              <w:divBdr>
                                <w:top w:val="none" w:sz="0" w:space="0" w:color="auto"/>
                                <w:left w:val="none" w:sz="0" w:space="0" w:color="auto"/>
                                <w:bottom w:val="none" w:sz="0" w:space="0" w:color="auto"/>
                                <w:right w:val="none" w:sz="0" w:space="0" w:color="auto"/>
                              </w:divBdr>
                            </w:div>
                            <w:div w:id="1869366473">
                              <w:marLeft w:val="0"/>
                              <w:marRight w:val="0"/>
                              <w:marTop w:val="0"/>
                              <w:marBottom w:val="0"/>
                              <w:divBdr>
                                <w:top w:val="none" w:sz="0" w:space="0" w:color="auto"/>
                                <w:left w:val="none" w:sz="0" w:space="0" w:color="auto"/>
                                <w:bottom w:val="none" w:sz="0" w:space="0" w:color="auto"/>
                                <w:right w:val="none" w:sz="0" w:space="0" w:color="auto"/>
                              </w:divBdr>
                            </w:div>
                            <w:div w:id="2004048825">
                              <w:marLeft w:val="0"/>
                              <w:marRight w:val="0"/>
                              <w:marTop w:val="0"/>
                              <w:marBottom w:val="0"/>
                              <w:divBdr>
                                <w:top w:val="none" w:sz="0" w:space="0" w:color="auto"/>
                                <w:left w:val="none" w:sz="0" w:space="0" w:color="auto"/>
                                <w:bottom w:val="none" w:sz="0" w:space="0" w:color="auto"/>
                                <w:right w:val="none" w:sz="0" w:space="0" w:color="auto"/>
                              </w:divBdr>
                            </w:div>
                            <w:div w:id="2098600398">
                              <w:marLeft w:val="0"/>
                              <w:marRight w:val="0"/>
                              <w:marTop w:val="0"/>
                              <w:marBottom w:val="0"/>
                              <w:divBdr>
                                <w:top w:val="none" w:sz="0" w:space="0" w:color="auto"/>
                                <w:left w:val="none" w:sz="0" w:space="0" w:color="auto"/>
                                <w:bottom w:val="none" w:sz="0" w:space="0" w:color="auto"/>
                                <w:right w:val="none" w:sz="0" w:space="0" w:color="auto"/>
                              </w:divBdr>
                            </w:div>
                            <w:div w:id="258292270">
                              <w:marLeft w:val="0"/>
                              <w:marRight w:val="0"/>
                              <w:marTop w:val="0"/>
                              <w:marBottom w:val="0"/>
                              <w:divBdr>
                                <w:top w:val="none" w:sz="0" w:space="0" w:color="auto"/>
                                <w:left w:val="none" w:sz="0" w:space="0" w:color="auto"/>
                                <w:bottom w:val="none" w:sz="0" w:space="0" w:color="auto"/>
                                <w:right w:val="none" w:sz="0" w:space="0" w:color="auto"/>
                              </w:divBdr>
                            </w:div>
                            <w:div w:id="496700519">
                              <w:marLeft w:val="0"/>
                              <w:marRight w:val="0"/>
                              <w:marTop w:val="0"/>
                              <w:marBottom w:val="0"/>
                              <w:divBdr>
                                <w:top w:val="none" w:sz="0" w:space="0" w:color="auto"/>
                                <w:left w:val="none" w:sz="0" w:space="0" w:color="auto"/>
                                <w:bottom w:val="none" w:sz="0" w:space="0" w:color="auto"/>
                                <w:right w:val="none" w:sz="0" w:space="0" w:color="auto"/>
                              </w:divBdr>
                            </w:div>
                            <w:div w:id="1444687463">
                              <w:marLeft w:val="0"/>
                              <w:marRight w:val="0"/>
                              <w:marTop w:val="0"/>
                              <w:marBottom w:val="0"/>
                              <w:divBdr>
                                <w:top w:val="none" w:sz="0" w:space="0" w:color="auto"/>
                                <w:left w:val="none" w:sz="0" w:space="0" w:color="auto"/>
                                <w:bottom w:val="none" w:sz="0" w:space="0" w:color="auto"/>
                                <w:right w:val="none" w:sz="0" w:space="0" w:color="auto"/>
                              </w:divBdr>
                            </w:div>
                            <w:div w:id="758868421">
                              <w:marLeft w:val="0"/>
                              <w:marRight w:val="0"/>
                              <w:marTop w:val="0"/>
                              <w:marBottom w:val="0"/>
                              <w:divBdr>
                                <w:top w:val="none" w:sz="0" w:space="0" w:color="auto"/>
                                <w:left w:val="none" w:sz="0" w:space="0" w:color="auto"/>
                                <w:bottom w:val="none" w:sz="0" w:space="0" w:color="auto"/>
                                <w:right w:val="none" w:sz="0" w:space="0" w:color="auto"/>
                              </w:divBdr>
                            </w:div>
                            <w:div w:id="1507211493">
                              <w:marLeft w:val="0"/>
                              <w:marRight w:val="0"/>
                              <w:marTop w:val="0"/>
                              <w:marBottom w:val="0"/>
                              <w:divBdr>
                                <w:top w:val="none" w:sz="0" w:space="0" w:color="auto"/>
                                <w:left w:val="none" w:sz="0" w:space="0" w:color="auto"/>
                                <w:bottom w:val="none" w:sz="0" w:space="0" w:color="auto"/>
                                <w:right w:val="none" w:sz="0" w:space="0" w:color="auto"/>
                              </w:divBdr>
                            </w:div>
                            <w:div w:id="1068962527">
                              <w:marLeft w:val="0"/>
                              <w:marRight w:val="0"/>
                              <w:marTop w:val="0"/>
                              <w:marBottom w:val="0"/>
                              <w:divBdr>
                                <w:top w:val="none" w:sz="0" w:space="0" w:color="auto"/>
                                <w:left w:val="none" w:sz="0" w:space="0" w:color="auto"/>
                                <w:bottom w:val="none" w:sz="0" w:space="0" w:color="auto"/>
                                <w:right w:val="none" w:sz="0" w:space="0" w:color="auto"/>
                              </w:divBdr>
                            </w:div>
                            <w:div w:id="2080050955">
                              <w:marLeft w:val="0"/>
                              <w:marRight w:val="0"/>
                              <w:marTop w:val="0"/>
                              <w:marBottom w:val="0"/>
                              <w:divBdr>
                                <w:top w:val="none" w:sz="0" w:space="0" w:color="auto"/>
                                <w:left w:val="none" w:sz="0" w:space="0" w:color="auto"/>
                                <w:bottom w:val="none" w:sz="0" w:space="0" w:color="auto"/>
                                <w:right w:val="none" w:sz="0" w:space="0" w:color="auto"/>
                              </w:divBdr>
                            </w:div>
                            <w:div w:id="335041775">
                              <w:marLeft w:val="0"/>
                              <w:marRight w:val="0"/>
                              <w:marTop w:val="0"/>
                              <w:marBottom w:val="0"/>
                              <w:divBdr>
                                <w:top w:val="none" w:sz="0" w:space="0" w:color="auto"/>
                                <w:left w:val="none" w:sz="0" w:space="0" w:color="auto"/>
                                <w:bottom w:val="none" w:sz="0" w:space="0" w:color="auto"/>
                                <w:right w:val="none" w:sz="0" w:space="0" w:color="auto"/>
                              </w:divBdr>
                            </w:div>
                            <w:div w:id="1974214966">
                              <w:marLeft w:val="0"/>
                              <w:marRight w:val="0"/>
                              <w:marTop w:val="0"/>
                              <w:marBottom w:val="0"/>
                              <w:divBdr>
                                <w:top w:val="none" w:sz="0" w:space="0" w:color="auto"/>
                                <w:left w:val="none" w:sz="0" w:space="0" w:color="auto"/>
                                <w:bottom w:val="none" w:sz="0" w:space="0" w:color="auto"/>
                                <w:right w:val="none" w:sz="0" w:space="0" w:color="auto"/>
                              </w:divBdr>
                            </w:div>
                            <w:div w:id="584800414">
                              <w:marLeft w:val="0"/>
                              <w:marRight w:val="0"/>
                              <w:marTop w:val="0"/>
                              <w:marBottom w:val="0"/>
                              <w:divBdr>
                                <w:top w:val="none" w:sz="0" w:space="0" w:color="auto"/>
                                <w:left w:val="none" w:sz="0" w:space="0" w:color="auto"/>
                                <w:bottom w:val="none" w:sz="0" w:space="0" w:color="auto"/>
                                <w:right w:val="none" w:sz="0" w:space="0" w:color="auto"/>
                              </w:divBdr>
                            </w:div>
                            <w:div w:id="1124544467">
                              <w:marLeft w:val="0"/>
                              <w:marRight w:val="0"/>
                              <w:marTop w:val="0"/>
                              <w:marBottom w:val="0"/>
                              <w:divBdr>
                                <w:top w:val="none" w:sz="0" w:space="0" w:color="auto"/>
                                <w:left w:val="none" w:sz="0" w:space="0" w:color="auto"/>
                                <w:bottom w:val="none" w:sz="0" w:space="0" w:color="auto"/>
                                <w:right w:val="none" w:sz="0" w:space="0" w:color="auto"/>
                              </w:divBdr>
                            </w:div>
                            <w:div w:id="1281035106">
                              <w:marLeft w:val="0"/>
                              <w:marRight w:val="0"/>
                              <w:marTop w:val="0"/>
                              <w:marBottom w:val="0"/>
                              <w:divBdr>
                                <w:top w:val="none" w:sz="0" w:space="0" w:color="auto"/>
                                <w:left w:val="none" w:sz="0" w:space="0" w:color="auto"/>
                                <w:bottom w:val="none" w:sz="0" w:space="0" w:color="auto"/>
                                <w:right w:val="none" w:sz="0" w:space="0" w:color="auto"/>
                              </w:divBdr>
                            </w:div>
                            <w:div w:id="920064739">
                              <w:marLeft w:val="0"/>
                              <w:marRight w:val="0"/>
                              <w:marTop w:val="0"/>
                              <w:marBottom w:val="0"/>
                              <w:divBdr>
                                <w:top w:val="none" w:sz="0" w:space="0" w:color="auto"/>
                                <w:left w:val="none" w:sz="0" w:space="0" w:color="auto"/>
                                <w:bottom w:val="none" w:sz="0" w:space="0" w:color="auto"/>
                                <w:right w:val="none" w:sz="0" w:space="0" w:color="auto"/>
                              </w:divBdr>
                            </w:div>
                            <w:div w:id="528377089">
                              <w:marLeft w:val="0"/>
                              <w:marRight w:val="0"/>
                              <w:marTop w:val="0"/>
                              <w:marBottom w:val="0"/>
                              <w:divBdr>
                                <w:top w:val="none" w:sz="0" w:space="0" w:color="auto"/>
                                <w:left w:val="none" w:sz="0" w:space="0" w:color="auto"/>
                                <w:bottom w:val="none" w:sz="0" w:space="0" w:color="auto"/>
                                <w:right w:val="none" w:sz="0" w:space="0" w:color="auto"/>
                              </w:divBdr>
                            </w:div>
                            <w:div w:id="1819151340">
                              <w:marLeft w:val="0"/>
                              <w:marRight w:val="0"/>
                              <w:marTop w:val="0"/>
                              <w:marBottom w:val="0"/>
                              <w:divBdr>
                                <w:top w:val="none" w:sz="0" w:space="0" w:color="auto"/>
                                <w:left w:val="none" w:sz="0" w:space="0" w:color="auto"/>
                                <w:bottom w:val="none" w:sz="0" w:space="0" w:color="auto"/>
                                <w:right w:val="none" w:sz="0" w:space="0" w:color="auto"/>
                              </w:divBdr>
                            </w:div>
                            <w:div w:id="2027100972">
                              <w:marLeft w:val="0"/>
                              <w:marRight w:val="0"/>
                              <w:marTop w:val="0"/>
                              <w:marBottom w:val="0"/>
                              <w:divBdr>
                                <w:top w:val="none" w:sz="0" w:space="0" w:color="auto"/>
                                <w:left w:val="none" w:sz="0" w:space="0" w:color="auto"/>
                                <w:bottom w:val="none" w:sz="0" w:space="0" w:color="auto"/>
                                <w:right w:val="none" w:sz="0" w:space="0" w:color="auto"/>
                              </w:divBdr>
                            </w:div>
                            <w:div w:id="1983776427">
                              <w:marLeft w:val="0"/>
                              <w:marRight w:val="0"/>
                              <w:marTop w:val="0"/>
                              <w:marBottom w:val="0"/>
                              <w:divBdr>
                                <w:top w:val="none" w:sz="0" w:space="0" w:color="auto"/>
                                <w:left w:val="none" w:sz="0" w:space="0" w:color="auto"/>
                                <w:bottom w:val="none" w:sz="0" w:space="0" w:color="auto"/>
                                <w:right w:val="none" w:sz="0" w:space="0" w:color="auto"/>
                              </w:divBdr>
                            </w:div>
                            <w:div w:id="1361668917">
                              <w:marLeft w:val="0"/>
                              <w:marRight w:val="0"/>
                              <w:marTop w:val="0"/>
                              <w:marBottom w:val="0"/>
                              <w:divBdr>
                                <w:top w:val="none" w:sz="0" w:space="0" w:color="auto"/>
                                <w:left w:val="none" w:sz="0" w:space="0" w:color="auto"/>
                                <w:bottom w:val="none" w:sz="0" w:space="0" w:color="auto"/>
                                <w:right w:val="none" w:sz="0" w:space="0" w:color="auto"/>
                              </w:divBdr>
                            </w:div>
                            <w:div w:id="1803378504">
                              <w:marLeft w:val="0"/>
                              <w:marRight w:val="0"/>
                              <w:marTop w:val="0"/>
                              <w:marBottom w:val="0"/>
                              <w:divBdr>
                                <w:top w:val="none" w:sz="0" w:space="0" w:color="auto"/>
                                <w:left w:val="none" w:sz="0" w:space="0" w:color="auto"/>
                                <w:bottom w:val="none" w:sz="0" w:space="0" w:color="auto"/>
                                <w:right w:val="none" w:sz="0" w:space="0" w:color="auto"/>
                              </w:divBdr>
                            </w:div>
                            <w:div w:id="1658070076">
                              <w:marLeft w:val="0"/>
                              <w:marRight w:val="0"/>
                              <w:marTop w:val="0"/>
                              <w:marBottom w:val="0"/>
                              <w:divBdr>
                                <w:top w:val="none" w:sz="0" w:space="0" w:color="auto"/>
                                <w:left w:val="none" w:sz="0" w:space="0" w:color="auto"/>
                                <w:bottom w:val="none" w:sz="0" w:space="0" w:color="auto"/>
                                <w:right w:val="none" w:sz="0" w:space="0" w:color="auto"/>
                              </w:divBdr>
                            </w:div>
                            <w:div w:id="534392270">
                              <w:marLeft w:val="0"/>
                              <w:marRight w:val="0"/>
                              <w:marTop w:val="0"/>
                              <w:marBottom w:val="0"/>
                              <w:divBdr>
                                <w:top w:val="none" w:sz="0" w:space="0" w:color="auto"/>
                                <w:left w:val="none" w:sz="0" w:space="0" w:color="auto"/>
                                <w:bottom w:val="none" w:sz="0" w:space="0" w:color="auto"/>
                                <w:right w:val="none" w:sz="0" w:space="0" w:color="auto"/>
                              </w:divBdr>
                            </w:div>
                            <w:div w:id="1618678138">
                              <w:marLeft w:val="0"/>
                              <w:marRight w:val="0"/>
                              <w:marTop w:val="0"/>
                              <w:marBottom w:val="0"/>
                              <w:divBdr>
                                <w:top w:val="none" w:sz="0" w:space="0" w:color="auto"/>
                                <w:left w:val="none" w:sz="0" w:space="0" w:color="auto"/>
                                <w:bottom w:val="none" w:sz="0" w:space="0" w:color="auto"/>
                                <w:right w:val="none" w:sz="0" w:space="0" w:color="auto"/>
                              </w:divBdr>
                            </w:div>
                            <w:div w:id="346175959">
                              <w:marLeft w:val="0"/>
                              <w:marRight w:val="0"/>
                              <w:marTop w:val="0"/>
                              <w:marBottom w:val="0"/>
                              <w:divBdr>
                                <w:top w:val="none" w:sz="0" w:space="0" w:color="auto"/>
                                <w:left w:val="none" w:sz="0" w:space="0" w:color="auto"/>
                                <w:bottom w:val="none" w:sz="0" w:space="0" w:color="auto"/>
                                <w:right w:val="none" w:sz="0" w:space="0" w:color="auto"/>
                              </w:divBdr>
                            </w:div>
                            <w:div w:id="236525088">
                              <w:marLeft w:val="0"/>
                              <w:marRight w:val="0"/>
                              <w:marTop w:val="0"/>
                              <w:marBottom w:val="0"/>
                              <w:divBdr>
                                <w:top w:val="none" w:sz="0" w:space="0" w:color="auto"/>
                                <w:left w:val="none" w:sz="0" w:space="0" w:color="auto"/>
                                <w:bottom w:val="none" w:sz="0" w:space="0" w:color="auto"/>
                                <w:right w:val="none" w:sz="0" w:space="0" w:color="auto"/>
                              </w:divBdr>
                            </w:div>
                            <w:div w:id="1634098858">
                              <w:marLeft w:val="0"/>
                              <w:marRight w:val="0"/>
                              <w:marTop w:val="0"/>
                              <w:marBottom w:val="0"/>
                              <w:divBdr>
                                <w:top w:val="none" w:sz="0" w:space="0" w:color="auto"/>
                                <w:left w:val="none" w:sz="0" w:space="0" w:color="auto"/>
                                <w:bottom w:val="none" w:sz="0" w:space="0" w:color="auto"/>
                                <w:right w:val="none" w:sz="0" w:space="0" w:color="auto"/>
                              </w:divBdr>
                            </w:div>
                            <w:div w:id="956571036">
                              <w:marLeft w:val="0"/>
                              <w:marRight w:val="0"/>
                              <w:marTop w:val="0"/>
                              <w:marBottom w:val="0"/>
                              <w:divBdr>
                                <w:top w:val="none" w:sz="0" w:space="0" w:color="auto"/>
                                <w:left w:val="none" w:sz="0" w:space="0" w:color="auto"/>
                                <w:bottom w:val="none" w:sz="0" w:space="0" w:color="auto"/>
                                <w:right w:val="none" w:sz="0" w:space="0" w:color="auto"/>
                              </w:divBdr>
                            </w:div>
                            <w:div w:id="1744330579">
                              <w:marLeft w:val="0"/>
                              <w:marRight w:val="0"/>
                              <w:marTop w:val="0"/>
                              <w:marBottom w:val="0"/>
                              <w:divBdr>
                                <w:top w:val="none" w:sz="0" w:space="0" w:color="auto"/>
                                <w:left w:val="none" w:sz="0" w:space="0" w:color="auto"/>
                                <w:bottom w:val="none" w:sz="0" w:space="0" w:color="auto"/>
                                <w:right w:val="none" w:sz="0" w:space="0" w:color="auto"/>
                              </w:divBdr>
                            </w:div>
                            <w:div w:id="265121922">
                              <w:marLeft w:val="0"/>
                              <w:marRight w:val="0"/>
                              <w:marTop w:val="0"/>
                              <w:marBottom w:val="0"/>
                              <w:divBdr>
                                <w:top w:val="none" w:sz="0" w:space="0" w:color="auto"/>
                                <w:left w:val="none" w:sz="0" w:space="0" w:color="auto"/>
                                <w:bottom w:val="none" w:sz="0" w:space="0" w:color="auto"/>
                                <w:right w:val="none" w:sz="0" w:space="0" w:color="auto"/>
                              </w:divBdr>
                            </w:div>
                            <w:div w:id="1205949487">
                              <w:marLeft w:val="0"/>
                              <w:marRight w:val="0"/>
                              <w:marTop w:val="0"/>
                              <w:marBottom w:val="0"/>
                              <w:divBdr>
                                <w:top w:val="none" w:sz="0" w:space="0" w:color="auto"/>
                                <w:left w:val="none" w:sz="0" w:space="0" w:color="auto"/>
                                <w:bottom w:val="none" w:sz="0" w:space="0" w:color="auto"/>
                                <w:right w:val="none" w:sz="0" w:space="0" w:color="auto"/>
                              </w:divBdr>
                            </w:div>
                            <w:div w:id="1033532629">
                              <w:marLeft w:val="0"/>
                              <w:marRight w:val="0"/>
                              <w:marTop w:val="0"/>
                              <w:marBottom w:val="0"/>
                              <w:divBdr>
                                <w:top w:val="none" w:sz="0" w:space="0" w:color="auto"/>
                                <w:left w:val="none" w:sz="0" w:space="0" w:color="auto"/>
                                <w:bottom w:val="none" w:sz="0" w:space="0" w:color="auto"/>
                                <w:right w:val="none" w:sz="0" w:space="0" w:color="auto"/>
                              </w:divBdr>
                            </w:div>
                            <w:div w:id="1115834657">
                              <w:marLeft w:val="0"/>
                              <w:marRight w:val="0"/>
                              <w:marTop w:val="0"/>
                              <w:marBottom w:val="0"/>
                              <w:divBdr>
                                <w:top w:val="none" w:sz="0" w:space="0" w:color="auto"/>
                                <w:left w:val="none" w:sz="0" w:space="0" w:color="auto"/>
                                <w:bottom w:val="none" w:sz="0" w:space="0" w:color="auto"/>
                                <w:right w:val="none" w:sz="0" w:space="0" w:color="auto"/>
                              </w:divBdr>
                            </w:div>
                            <w:div w:id="235017993">
                              <w:marLeft w:val="0"/>
                              <w:marRight w:val="0"/>
                              <w:marTop w:val="0"/>
                              <w:marBottom w:val="0"/>
                              <w:divBdr>
                                <w:top w:val="none" w:sz="0" w:space="0" w:color="auto"/>
                                <w:left w:val="none" w:sz="0" w:space="0" w:color="auto"/>
                                <w:bottom w:val="none" w:sz="0" w:space="0" w:color="auto"/>
                                <w:right w:val="none" w:sz="0" w:space="0" w:color="auto"/>
                              </w:divBdr>
                            </w:div>
                            <w:div w:id="898713121">
                              <w:marLeft w:val="0"/>
                              <w:marRight w:val="0"/>
                              <w:marTop w:val="0"/>
                              <w:marBottom w:val="0"/>
                              <w:divBdr>
                                <w:top w:val="none" w:sz="0" w:space="0" w:color="auto"/>
                                <w:left w:val="none" w:sz="0" w:space="0" w:color="auto"/>
                                <w:bottom w:val="none" w:sz="0" w:space="0" w:color="auto"/>
                                <w:right w:val="none" w:sz="0" w:space="0" w:color="auto"/>
                              </w:divBdr>
                            </w:div>
                            <w:div w:id="137038464">
                              <w:marLeft w:val="0"/>
                              <w:marRight w:val="0"/>
                              <w:marTop w:val="0"/>
                              <w:marBottom w:val="0"/>
                              <w:divBdr>
                                <w:top w:val="none" w:sz="0" w:space="0" w:color="auto"/>
                                <w:left w:val="none" w:sz="0" w:space="0" w:color="auto"/>
                                <w:bottom w:val="none" w:sz="0" w:space="0" w:color="auto"/>
                                <w:right w:val="none" w:sz="0" w:space="0" w:color="auto"/>
                              </w:divBdr>
                            </w:div>
                            <w:div w:id="1601990225">
                              <w:marLeft w:val="0"/>
                              <w:marRight w:val="0"/>
                              <w:marTop w:val="0"/>
                              <w:marBottom w:val="0"/>
                              <w:divBdr>
                                <w:top w:val="none" w:sz="0" w:space="0" w:color="auto"/>
                                <w:left w:val="none" w:sz="0" w:space="0" w:color="auto"/>
                                <w:bottom w:val="none" w:sz="0" w:space="0" w:color="auto"/>
                                <w:right w:val="none" w:sz="0" w:space="0" w:color="auto"/>
                              </w:divBdr>
                            </w:div>
                            <w:div w:id="1152673508">
                              <w:marLeft w:val="0"/>
                              <w:marRight w:val="0"/>
                              <w:marTop w:val="0"/>
                              <w:marBottom w:val="0"/>
                              <w:divBdr>
                                <w:top w:val="none" w:sz="0" w:space="0" w:color="auto"/>
                                <w:left w:val="none" w:sz="0" w:space="0" w:color="auto"/>
                                <w:bottom w:val="none" w:sz="0" w:space="0" w:color="auto"/>
                                <w:right w:val="none" w:sz="0" w:space="0" w:color="auto"/>
                              </w:divBdr>
                            </w:div>
                            <w:div w:id="1461261605">
                              <w:marLeft w:val="0"/>
                              <w:marRight w:val="0"/>
                              <w:marTop w:val="0"/>
                              <w:marBottom w:val="0"/>
                              <w:divBdr>
                                <w:top w:val="none" w:sz="0" w:space="0" w:color="auto"/>
                                <w:left w:val="none" w:sz="0" w:space="0" w:color="auto"/>
                                <w:bottom w:val="none" w:sz="0" w:space="0" w:color="auto"/>
                                <w:right w:val="none" w:sz="0" w:space="0" w:color="auto"/>
                              </w:divBdr>
                            </w:div>
                            <w:div w:id="1249270235">
                              <w:marLeft w:val="0"/>
                              <w:marRight w:val="0"/>
                              <w:marTop w:val="0"/>
                              <w:marBottom w:val="0"/>
                              <w:divBdr>
                                <w:top w:val="none" w:sz="0" w:space="0" w:color="auto"/>
                                <w:left w:val="none" w:sz="0" w:space="0" w:color="auto"/>
                                <w:bottom w:val="none" w:sz="0" w:space="0" w:color="auto"/>
                                <w:right w:val="none" w:sz="0" w:space="0" w:color="auto"/>
                              </w:divBdr>
                            </w:div>
                            <w:div w:id="1528442032">
                              <w:marLeft w:val="0"/>
                              <w:marRight w:val="0"/>
                              <w:marTop w:val="0"/>
                              <w:marBottom w:val="0"/>
                              <w:divBdr>
                                <w:top w:val="none" w:sz="0" w:space="0" w:color="auto"/>
                                <w:left w:val="none" w:sz="0" w:space="0" w:color="auto"/>
                                <w:bottom w:val="none" w:sz="0" w:space="0" w:color="auto"/>
                                <w:right w:val="none" w:sz="0" w:space="0" w:color="auto"/>
                              </w:divBdr>
                            </w:div>
                            <w:div w:id="2047102461">
                              <w:marLeft w:val="0"/>
                              <w:marRight w:val="0"/>
                              <w:marTop w:val="0"/>
                              <w:marBottom w:val="0"/>
                              <w:divBdr>
                                <w:top w:val="none" w:sz="0" w:space="0" w:color="auto"/>
                                <w:left w:val="none" w:sz="0" w:space="0" w:color="auto"/>
                                <w:bottom w:val="none" w:sz="0" w:space="0" w:color="auto"/>
                                <w:right w:val="none" w:sz="0" w:space="0" w:color="auto"/>
                              </w:divBdr>
                            </w:div>
                            <w:div w:id="46490014">
                              <w:marLeft w:val="0"/>
                              <w:marRight w:val="0"/>
                              <w:marTop w:val="0"/>
                              <w:marBottom w:val="0"/>
                              <w:divBdr>
                                <w:top w:val="none" w:sz="0" w:space="0" w:color="auto"/>
                                <w:left w:val="none" w:sz="0" w:space="0" w:color="auto"/>
                                <w:bottom w:val="none" w:sz="0" w:space="0" w:color="auto"/>
                                <w:right w:val="none" w:sz="0" w:space="0" w:color="auto"/>
                              </w:divBdr>
                            </w:div>
                            <w:div w:id="476066425">
                              <w:marLeft w:val="0"/>
                              <w:marRight w:val="0"/>
                              <w:marTop w:val="0"/>
                              <w:marBottom w:val="0"/>
                              <w:divBdr>
                                <w:top w:val="none" w:sz="0" w:space="0" w:color="auto"/>
                                <w:left w:val="none" w:sz="0" w:space="0" w:color="auto"/>
                                <w:bottom w:val="none" w:sz="0" w:space="0" w:color="auto"/>
                                <w:right w:val="none" w:sz="0" w:space="0" w:color="auto"/>
                              </w:divBdr>
                            </w:div>
                            <w:div w:id="1857890373">
                              <w:marLeft w:val="0"/>
                              <w:marRight w:val="0"/>
                              <w:marTop w:val="0"/>
                              <w:marBottom w:val="0"/>
                              <w:divBdr>
                                <w:top w:val="none" w:sz="0" w:space="0" w:color="auto"/>
                                <w:left w:val="none" w:sz="0" w:space="0" w:color="auto"/>
                                <w:bottom w:val="none" w:sz="0" w:space="0" w:color="auto"/>
                                <w:right w:val="none" w:sz="0" w:space="0" w:color="auto"/>
                              </w:divBdr>
                            </w:div>
                            <w:div w:id="1668171072">
                              <w:marLeft w:val="0"/>
                              <w:marRight w:val="0"/>
                              <w:marTop w:val="0"/>
                              <w:marBottom w:val="0"/>
                              <w:divBdr>
                                <w:top w:val="none" w:sz="0" w:space="0" w:color="auto"/>
                                <w:left w:val="none" w:sz="0" w:space="0" w:color="auto"/>
                                <w:bottom w:val="none" w:sz="0" w:space="0" w:color="auto"/>
                                <w:right w:val="none" w:sz="0" w:space="0" w:color="auto"/>
                              </w:divBdr>
                            </w:div>
                            <w:div w:id="1102340549">
                              <w:marLeft w:val="0"/>
                              <w:marRight w:val="0"/>
                              <w:marTop w:val="0"/>
                              <w:marBottom w:val="0"/>
                              <w:divBdr>
                                <w:top w:val="none" w:sz="0" w:space="0" w:color="auto"/>
                                <w:left w:val="none" w:sz="0" w:space="0" w:color="auto"/>
                                <w:bottom w:val="none" w:sz="0" w:space="0" w:color="auto"/>
                                <w:right w:val="none" w:sz="0" w:space="0" w:color="auto"/>
                              </w:divBdr>
                            </w:div>
                            <w:div w:id="1809087447">
                              <w:marLeft w:val="0"/>
                              <w:marRight w:val="0"/>
                              <w:marTop w:val="0"/>
                              <w:marBottom w:val="0"/>
                              <w:divBdr>
                                <w:top w:val="none" w:sz="0" w:space="0" w:color="auto"/>
                                <w:left w:val="none" w:sz="0" w:space="0" w:color="auto"/>
                                <w:bottom w:val="none" w:sz="0" w:space="0" w:color="auto"/>
                                <w:right w:val="none" w:sz="0" w:space="0" w:color="auto"/>
                              </w:divBdr>
                            </w:div>
                            <w:div w:id="330714731">
                              <w:marLeft w:val="0"/>
                              <w:marRight w:val="0"/>
                              <w:marTop w:val="0"/>
                              <w:marBottom w:val="0"/>
                              <w:divBdr>
                                <w:top w:val="none" w:sz="0" w:space="0" w:color="auto"/>
                                <w:left w:val="none" w:sz="0" w:space="0" w:color="auto"/>
                                <w:bottom w:val="none" w:sz="0" w:space="0" w:color="auto"/>
                                <w:right w:val="none" w:sz="0" w:space="0" w:color="auto"/>
                              </w:divBdr>
                            </w:div>
                            <w:div w:id="32508044">
                              <w:marLeft w:val="0"/>
                              <w:marRight w:val="0"/>
                              <w:marTop w:val="0"/>
                              <w:marBottom w:val="0"/>
                              <w:divBdr>
                                <w:top w:val="none" w:sz="0" w:space="0" w:color="auto"/>
                                <w:left w:val="none" w:sz="0" w:space="0" w:color="auto"/>
                                <w:bottom w:val="none" w:sz="0" w:space="0" w:color="auto"/>
                                <w:right w:val="none" w:sz="0" w:space="0" w:color="auto"/>
                              </w:divBdr>
                            </w:div>
                            <w:div w:id="1698434292">
                              <w:marLeft w:val="0"/>
                              <w:marRight w:val="0"/>
                              <w:marTop w:val="0"/>
                              <w:marBottom w:val="0"/>
                              <w:divBdr>
                                <w:top w:val="none" w:sz="0" w:space="0" w:color="auto"/>
                                <w:left w:val="none" w:sz="0" w:space="0" w:color="auto"/>
                                <w:bottom w:val="none" w:sz="0" w:space="0" w:color="auto"/>
                                <w:right w:val="none" w:sz="0" w:space="0" w:color="auto"/>
                              </w:divBdr>
                            </w:div>
                            <w:div w:id="1743017156">
                              <w:marLeft w:val="0"/>
                              <w:marRight w:val="0"/>
                              <w:marTop w:val="0"/>
                              <w:marBottom w:val="0"/>
                              <w:divBdr>
                                <w:top w:val="none" w:sz="0" w:space="0" w:color="auto"/>
                                <w:left w:val="none" w:sz="0" w:space="0" w:color="auto"/>
                                <w:bottom w:val="none" w:sz="0" w:space="0" w:color="auto"/>
                                <w:right w:val="none" w:sz="0" w:space="0" w:color="auto"/>
                              </w:divBdr>
                            </w:div>
                            <w:div w:id="19741612">
                              <w:marLeft w:val="0"/>
                              <w:marRight w:val="0"/>
                              <w:marTop w:val="0"/>
                              <w:marBottom w:val="0"/>
                              <w:divBdr>
                                <w:top w:val="none" w:sz="0" w:space="0" w:color="auto"/>
                                <w:left w:val="none" w:sz="0" w:space="0" w:color="auto"/>
                                <w:bottom w:val="none" w:sz="0" w:space="0" w:color="auto"/>
                                <w:right w:val="none" w:sz="0" w:space="0" w:color="auto"/>
                              </w:divBdr>
                            </w:div>
                            <w:div w:id="1242446344">
                              <w:marLeft w:val="0"/>
                              <w:marRight w:val="0"/>
                              <w:marTop w:val="0"/>
                              <w:marBottom w:val="0"/>
                              <w:divBdr>
                                <w:top w:val="none" w:sz="0" w:space="0" w:color="auto"/>
                                <w:left w:val="none" w:sz="0" w:space="0" w:color="auto"/>
                                <w:bottom w:val="none" w:sz="0" w:space="0" w:color="auto"/>
                                <w:right w:val="none" w:sz="0" w:space="0" w:color="auto"/>
                              </w:divBdr>
                            </w:div>
                            <w:div w:id="1429034077">
                              <w:marLeft w:val="0"/>
                              <w:marRight w:val="0"/>
                              <w:marTop w:val="0"/>
                              <w:marBottom w:val="0"/>
                              <w:divBdr>
                                <w:top w:val="none" w:sz="0" w:space="0" w:color="auto"/>
                                <w:left w:val="none" w:sz="0" w:space="0" w:color="auto"/>
                                <w:bottom w:val="none" w:sz="0" w:space="0" w:color="auto"/>
                                <w:right w:val="none" w:sz="0" w:space="0" w:color="auto"/>
                              </w:divBdr>
                            </w:div>
                          </w:divsChild>
                        </w:div>
                        <w:div w:id="298340034">
                          <w:marLeft w:val="0"/>
                          <w:marRight w:val="0"/>
                          <w:marTop w:val="0"/>
                          <w:marBottom w:val="0"/>
                          <w:divBdr>
                            <w:top w:val="none" w:sz="0" w:space="0" w:color="auto"/>
                            <w:left w:val="none" w:sz="0" w:space="0" w:color="auto"/>
                            <w:bottom w:val="none" w:sz="0" w:space="0" w:color="auto"/>
                            <w:right w:val="none" w:sz="0" w:space="0" w:color="auto"/>
                          </w:divBdr>
                        </w:div>
                        <w:div w:id="475806383">
                          <w:marLeft w:val="0"/>
                          <w:marRight w:val="0"/>
                          <w:marTop w:val="0"/>
                          <w:marBottom w:val="0"/>
                          <w:divBdr>
                            <w:top w:val="none" w:sz="0" w:space="0" w:color="auto"/>
                            <w:left w:val="none" w:sz="0" w:space="0" w:color="auto"/>
                            <w:bottom w:val="none" w:sz="0" w:space="0" w:color="auto"/>
                            <w:right w:val="none" w:sz="0" w:space="0" w:color="auto"/>
                          </w:divBdr>
                          <w:divsChild>
                            <w:div w:id="141509029">
                              <w:marLeft w:val="0"/>
                              <w:marRight w:val="0"/>
                              <w:marTop w:val="0"/>
                              <w:marBottom w:val="0"/>
                              <w:divBdr>
                                <w:top w:val="none" w:sz="0" w:space="0" w:color="auto"/>
                                <w:left w:val="none" w:sz="0" w:space="0" w:color="auto"/>
                                <w:bottom w:val="none" w:sz="0" w:space="0" w:color="auto"/>
                                <w:right w:val="none" w:sz="0" w:space="0" w:color="auto"/>
                              </w:divBdr>
                            </w:div>
                            <w:div w:id="1826121731">
                              <w:marLeft w:val="0"/>
                              <w:marRight w:val="0"/>
                              <w:marTop w:val="0"/>
                              <w:marBottom w:val="0"/>
                              <w:divBdr>
                                <w:top w:val="none" w:sz="0" w:space="0" w:color="auto"/>
                                <w:left w:val="none" w:sz="0" w:space="0" w:color="auto"/>
                                <w:bottom w:val="none" w:sz="0" w:space="0" w:color="auto"/>
                                <w:right w:val="none" w:sz="0" w:space="0" w:color="auto"/>
                              </w:divBdr>
                            </w:div>
                          </w:divsChild>
                        </w:div>
                        <w:div w:id="1517380760">
                          <w:marLeft w:val="0"/>
                          <w:marRight w:val="0"/>
                          <w:marTop w:val="0"/>
                          <w:marBottom w:val="0"/>
                          <w:divBdr>
                            <w:top w:val="none" w:sz="0" w:space="0" w:color="auto"/>
                            <w:left w:val="none" w:sz="0" w:space="0" w:color="auto"/>
                            <w:bottom w:val="none" w:sz="0" w:space="0" w:color="auto"/>
                            <w:right w:val="none" w:sz="0" w:space="0" w:color="auto"/>
                          </w:divBdr>
                        </w:div>
                        <w:div w:id="778840193">
                          <w:marLeft w:val="0"/>
                          <w:marRight w:val="0"/>
                          <w:marTop w:val="0"/>
                          <w:marBottom w:val="0"/>
                          <w:divBdr>
                            <w:top w:val="none" w:sz="0" w:space="0" w:color="auto"/>
                            <w:left w:val="none" w:sz="0" w:space="0" w:color="auto"/>
                            <w:bottom w:val="none" w:sz="0" w:space="0" w:color="auto"/>
                            <w:right w:val="none" w:sz="0" w:space="0" w:color="auto"/>
                          </w:divBdr>
                        </w:div>
                        <w:div w:id="1820615475">
                          <w:marLeft w:val="0"/>
                          <w:marRight w:val="0"/>
                          <w:marTop w:val="0"/>
                          <w:marBottom w:val="0"/>
                          <w:divBdr>
                            <w:top w:val="none" w:sz="0" w:space="0" w:color="auto"/>
                            <w:left w:val="none" w:sz="0" w:space="0" w:color="auto"/>
                            <w:bottom w:val="none" w:sz="0" w:space="0" w:color="auto"/>
                            <w:right w:val="none" w:sz="0" w:space="0" w:color="auto"/>
                          </w:divBdr>
                        </w:div>
                        <w:div w:id="708991602">
                          <w:marLeft w:val="0"/>
                          <w:marRight w:val="0"/>
                          <w:marTop w:val="0"/>
                          <w:marBottom w:val="0"/>
                          <w:divBdr>
                            <w:top w:val="none" w:sz="0" w:space="0" w:color="auto"/>
                            <w:left w:val="none" w:sz="0" w:space="0" w:color="auto"/>
                            <w:bottom w:val="none" w:sz="0" w:space="0" w:color="auto"/>
                            <w:right w:val="none" w:sz="0" w:space="0" w:color="auto"/>
                          </w:divBdr>
                          <w:divsChild>
                            <w:div w:id="53088481">
                              <w:marLeft w:val="0"/>
                              <w:marRight w:val="0"/>
                              <w:marTop w:val="0"/>
                              <w:marBottom w:val="0"/>
                              <w:divBdr>
                                <w:top w:val="none" w:sz="0" w:space="0" w:color="auto"/>
                                <w:left w:val="none" w:sz="0" w:space="0" w:color="auto"/>
                                <w:bottom w:val="none" w:sz="0" w:space="0" w:color="auto"/>
                                <w:right w:val="none" w:sz="0" w:space="0" w:color="auto"/>
                              </w:divBdr>
                            </w:div>
                            <w:div w:id="436103047">
                              <w:marLeft w:val="0"/>
                              <w:marRight w:val="0"/>
                              <w:marTop w:val="0"/>
                              <w:marBottom w:val="0"/>
                              <w:divBdr>
                                <w:top w:val="none" w:sz="0" w:space="0" w:color="auto"/>
                                <w:left w:val="none" w:sz="0" w:space="0" w:color="auto"/>
                                <w:bottom w:val="none" w:sz="0" w:space="0" w:color="auto"/>
                                <w:right w:val="none" w:sz="0" w:space="0" w:color="auto"/>
                              </w:divBdr>
                            </w:div>
                            <w:div w:id="1578200487">
                              <w:marLeft w:val="0"/>
                              <w:marRight w:val="0"/>
                              <w:marTop w:val="0"/>
                              <w:marBottom w:val="0"/>
                              <w:divBdr>
                                <w:top w:val="none" w:sz="0" w:space="0" w:color="auto"/>
                                <w:left w:val="none" w:sz="0" w:space="0" w:color="auto"/>
                                <w:bottom w:val="none" w:sz="0" w:space="0" w:color="auto"/>
                                <w:right w:val="none" w:sz="0" w:space="0" w:color="auto"/>
                              </w:divBdr>
                            </w:div>
                            <w:div w:id="1111706608">
                              <w:marLeft w:val="0"/>
                              <w:marRight w:val="0"/>
                              <w:marTop w:val="0"/>
                              <w:marBottom w:val="0"/>
                              <w:divBdr>
                                <w:top w:val="none" w:sz="0" w:space="0" w:color="auto"/>
                                <w:left w:val="none" w:sz="0" w:space="0" w:color="auto"/>
                                <w:bottom w:val="none" w:sz="0" w:space="0" w:color="auto"/>
                                <w:right w:val="none" w:sz="0" w:space="0" w:color="auto"/>
                              </w:divBdr>
                            </w:div>
                            <w:div w:id="1499343981">
                              <w:marLeft w:val="0"/>
                              <w:marRight w:val="0"/>
                              <w:marTop w:val="0"/>
                              <w:marBottom w:val="0"/>
                              <w:divBdr>
                                <w:top w:val="none" w:sz="0" w:space="0" w:color="auto"/>
                                <w:left w:val="none" w:sz="0" w:space="0" w:color="auto"/>
                                <w:bottom w:val="none" w:sz="0" w:space="0" w:color="auto"/>
                                <w:right w:val="none" w:sz="0" w:space="0" w:color="auto"/>
                              </w:divBdr>
                            </w:div>
                            <w:div w:id="1643731090">
                              <w:marLeft w:val="0"/>
                              <w:marRight w:val="0"/>
                              <w:marTop w:val="0"/>
                              <w:marBottom w:val="0"/>
                              <w:divBdr>
                                <w:top w:val="none" w:sz="0" w:space="0" w:color="auto"/>
                                <w:left w:val="none" w:sz="0" w:space="0" w:color="auto"/>
                                <w:bottom w:val="none" w:sz="0" w:space="0" w:color="auto"/>
                                <w:right w:val="none" w:sz="0" w:space="0" w:color="auto"/>
                              </w:divBdr>
                            </w:div>
                            <w:div w:id="1928731806">
                              <w:marLeft w:val="0"/>
                              <w:marRight w:val="0"/>
                              <w:marTop w:val="0"/>
                              <w:marBottom w:val="0"/>
                              <w:divBdr>
                                <w:top w:val="none" w:sz="0" w:space="0" w:color="auto"/>
                                <w:left w:val="none" w:sz="0" w:space="0" w:color="auto"/>
                                <w:bottom w:val="none" w:sz="0" w:space="0" w:color="auto"/>
                                <w:right w:val="none" w:sz="0" w:space="0" w:color="auto"/>
                              </w:divBdr>
                            </w:div>
                            <w:div w:id="1909921011">
                              <w:marLeft w:val="0"/>
                              <w:marRight w:val="0"/>
                              <w:marTop w:val="0"/>
                              <w:marBottom w:val="0"/>
                              <w:divBdr>
                                <w:top w:val="none" w:sz="0" w:space="0" w:color="auto"/>
                                <w:left w:val="none" w:sz="0" w:space="0" w:color="auto"/>
                                <w:bottom w:val="none" w:sz="0" w:space="0" w:color="auto"/>
                                <w:right w:val="none" w:sz="0" w:space="0" w:color="auto"/>
                              </w:divBdr>
                            </w:div>
                            <w:div w:id="1199663770">
                              <w:marLeft w:val="0"/>
                              <w:marRight w:val="0"/>
                              <w:marTop w:val="0"/>
                              <w:marBottom w:val="0"/>
                              <w:divBdr>
                                <w:top w:val="none" w:sz="0" w:space="0" w:color="auto"/>
                                <w:left w:val="none" w:sz="0" w:space="0" w:color="auto"/>
                                <w:bottom w:val="none" w:sz="0" w:space="0" w:color="auto"/>
                                <w:right w:val="none" w:sz="0" w:space="0" w:color="auto"/>
                              </w:divBdr>
                            </w:div>
                            <w:div w:id="826629333">
                              <w:marLeft w:val="0"/>
                              <w:marRight w:val="0"/>
                              <w:marTop w:val="0"/>
                              <w:marBottom w:val="0"/>
                              <w:divBdr>
                                <w:top w:val="none" w:sz="0" w:space="0" w:color="auto"/>
                                <w:left w:val="none" w:sz="0" w:space="0" w:color="auto"/>
                                <w:bottom w:val="none" w:sz="0" w:space="0" w:color="auto"/>
                                <w:right w:val="none" w:sz="0" w:space="0" w:color="auto"/>
                              </w:divBdr>
                            </w:div>
                            <w:div w:id="226843201">
                              <w:marLeft w:val="0"/>
                              <w:marRight w:val="0"/>
                              <w:marTop w:val="0"/>
                              <w:marBottom w:val="0"/>
                              <w:divBdr>
                                <w:top w:val="none" w:sz="0" w:space="0" w:color="auto"/>
                                <w:left w:val="none" w:sz="0" w:space="0" w:color="auto"/>
                                <w:bottom w:val="none" w:sz="0" w:space="0" w:color="auto"/>
                                <w:right w:val="none" w:sz="0" w:space="0" w:color="auto"/>
                              </w:divBdr>
                            </w:div>
                            <w:div w:id="24908894">
                              <w:marLeft w:val="0"/>
                              <w:marRight w:val="0"/>
                              <w:marTop w:val="0"/>
                              <w:marBottom w:val="0"/>
                              <w:divBdr>
                                <w:top w:val="none" w:sz="0" w:space="0" w:color="auto"/>
                                <w:left w:val="none" w:sz="0" w:space="0" w:color="auto"/>
                                <w:bottom w:val="none" w:sz="0" w:space="0" w:color="auto"/>
                                <w:right w:val="none" w:sz="0" w:space="0" w:color="auto"/>
                              </w:divBdr>
                            </w:div>
                            <w:div w:id="2046520900">
                              <w:marLeft w:val="0"/>
                              <w:marRight w:val="0"/>
                              <w:marTop w:val="0"/>
                              <w:marBottom w:val="0"/>
                              <w:divBdr>
                                <w:top w:val="none" w:sz="0" w:space="0" w:color="auto"/>
                                <w:left w:val="none" w:sz="0" w:space="0" w:color="auto"/>
                                <w:bottom w:val="none" w:sz="0" w:space="0" w:color="auto"/>
                                <w:right w:val="none" w:sz="0" w:space="0" w:color="auto"/>
                              </w:divBdr>
                            </w:div>
                            <w:div w:id="1498039586">
                              <w:marLeft w:val="0"/>
                              <w:marRight w:val="0"/>
                              <w:marTop w:val="0"/>
                              <w:marBottom w:val="0"/>
                              <w:divBdr>
                                <w:top w:val="none" w:sz="0" w:space="0" w:color="auto"/>
                                <w:left w:val="none" w:sz="0" w:space="0" w:color="auto"/>
                                <w:bottom w:val="none" w:sz="0" w:space="0" w:color="auto"/>
                                <w:right w:val="none" w:sz="0" w:space="0" w:color="auto"/>
                              </w:divBdr>
                            </w:div>
                            <w:div w:id="1432625567">
                              <w:marLeft w:val="0"/>
                              <w:marRight w:val="0"/>
                              <w:marTop w:val="0"/>
                              <w:marBottom w:val="0"/>
                              <w:divBdr>
                                <w:top w:val="none" w:sz="0" w:space="0" w:color="auto"/>
                                <w:left w:val="none" w:sz="0" w:space="0" w:color="auto"/>
                                <w:bottom w:val="none" w:sz="0" w:space="0" w:color="auto"/>
                                <w:right w:val="none" w:sz="0" w:space="0" w:color="auto"/>
                              </w:divBdr>
                            </w:div>
                            <w:div w:id="1344623909">
                              <w:marLeft w:val="0"/>
                              <w:marRight w:val="0"/>
                              <w:marTop w:val="0"/>
                              <w:marBottom w:val="0"/>
                              <w:divBdr>
                                <w:top w:val="none" w:sz="0" w:space="0" w:color="auto"/>
                                <w:left w:val="none" w:sz="0" w:space="0" w:color="auto"/>
                                <w:bottom w:val="none" w:sz="0" w:space="0" w:color="auto"/>
                                <w:right w:val="none" w:sz="0" w:space="0" w:color="auto"/>
                              </w:divBdr>
                            </w:div>
                            <w:div w:id="179510494">
                              <w:marLeft w:val="0"/>
                              <w:marRight w:val="0"/>
                              <w:marTop w:val="0"/>
                              <w:marBottom w:val="0"/>
                              <w:divBdr>
                                <w:top w:val="none" w:sz="0" w:space="0" w:color="auto"/>
                                <w:left w:val="none" w:sz="0" w:space="0" w:color="auto"/>
                                <w:bottom w:val="none" w:sz="0" w:space="0" w:color="auto"/>
                                <w:right w:val="none" w:sz="0" w:space="0" w:color="auto"/>
                              </w:divBdr>
                            </w:div>
                            <w:div w:id="1938515985">
                              <w:marLeft w:val="0"/>
                              <w:marRight w:val="0"/>
                              <w:marTop w:val="0"/>
                              <w:marBottom w:val="0"/>
                              <w:divBdr>
                                <w:top w:val="none" w:sz="0" w:space="0" w:color="auto"/>
                                <w:left w:val="none" w:sz="0" w:space="0" w:color="auto"/>
                                <w:bottom w:val="none" w:sz="0" w:space="0" w:color="auto"/>
                                <w:right w:val="none" w:sz="0" w:space="0" w:color="auto"/>
                              </w:divBdr>
                            </w:div>
                            <w:div w:id="1907836602">
                              <w:marLeft w:val="0"/>
                              <w:marRight w:val="0"/>
                              <w:marTop w:val="0"/>
                              <w:marBottom w:val="0"/>
                              <w:divBdr>
                                <w:top w:val="none" w:sz="0" w:space="0" w:color="auto"/>
                                <w:left w:val="none" w:sz="0" w:space="0" w:color="auto"/>
                                <w:bottom w:val="none" w:sz="0" w:space="0" w:color="auto"/>
                                <w:right w:val="none" w:sz="0" w:space="0" w:color="auto"/>
                              </w:divBdr>
                            </w:div>
                            <w:div w:id="1527063989">
                              <w:marLeft w:val="0"/>
                              <w:marRight w:val="0"/>
                              <w:marTop w:val="0"/>
                              <w:marBottom w:val="0"/>
                              <w:divBdr>
                                <w:top w:val="none" w:sz="0" w:space="0" w:color="auto"/>
                                <w:left w:val="none" w:sz="0" w:space="0" w:color="auto"/>
                                <w:bottom w:val="none" w:sz="0" w:space="0" w:color="auto"/>
                                <w:right w:val="none" w:sz="0" w:space="0" w:color="auto"/>
                              </w:divBdr>
                            </w:div>
                            <w:div w:id="307824955">
                              <w:marLeft w:val="0"/>
                              <w:marRight w:val="0"/>
                              <w:marTop w:val="0"/>
                              <w:marBottom w:val="0"/>
                              <w:divBdr>
                                <w:top w:val="none" w:sz="0" w:space="0" w:color="auto"/>
                                <w:left w:val="none" w:sz="0" w:space="0" w:color="auto"/>
                                <w:bottom w:val="none" w:sz="0" w:space="0" w:color="auto"/>
                                <w:right w:val="none" w:sz="0" w:space="0" w:color="auto"/>
                              </w:divBdr>
                            </w:div>
                            <w:div w:id="642153941">
                              <w:marLeft w:val="0"/>
                              <w:marRight w:val="0"/>
                              <w:marTop w:val="0"/>
                              <w:marBottom w:val="0"/>
                              <w:divBdr>
                                <w:top w:val="none" w:sz="0" w:space="0" w:color="auto"/>
                                <w:left w:val="none" w:sz="0" w:space="0" w:color="auto"/>
                                <w:bottom w:val="none" w:sz="0" w:space="0" w:color="auto"/>
                                <w:right w:val="none" w:sz="0" w:space="0" w:color="auto"/>
                              </w:divBdr>
                            </w:div>
                            <w:div w:id="2060937037">
                              <w:marLeft w:val="0"/>
                              <w:marRight w:val="0"/>
                              <w:marTop w:val="0"/>
                              <w:marBottom w:val="0"/>
                              <w:divBdr>
                                <w:top w:val="none" w:sz="0" w:space="0" w:color="auto"/>
                                <w:left w:val="none" w:sz="0" w:space="0" w:color="auto"/>
                                <w:bottom w:val="none" w:sz="0" w:space="0" w:color="auto"/>
                                <w:right w:val="none" w:sz="0" w:space="0" w:color="auto"/>
                              </w:divBdr>
                            </w:div>
                            <w:div w:id="754597642">
                              <w:marLeft w:val="0"/>
                              <w:marRight w:val="0"/>
                              <w:marTop w:val="0"/>
                              <w:marBottom w:val="0"/>
                              <w:divBdr>
                                <w:top w:val="none" w:sz="0" w:space="0" w:color="auto"/>
                                <w:left w:val="none" w:sz="0" w:space="0" w:color="auto"/>
                                <w:bottom w:val="none" w:sz="0" w:space="0" w:color="auto"/>
                                <w:right w:val="none" w:sz="0" w:space="0" w:color="auto"/>
                              </w:divBdr>
                            </w:div>
                            <w:div w:id="8414881">
                              <w:marLeft w:val="0"/>
                              <w:marRight w:val="0"/>
                              <w:marTop w:val="0"/>
                              <w:marBottom w:val="0"/>
                              <w:divBdr>
                                <w:top w:val="none" w:sz="0" w:space="0" w:color="auto"/>
                                <w:left w:val="none" w:sz="0" w:space="0" w:color="auto"/>
                                <w:bottom w:val="none" w:sz="0" w:space="0" w:color="auto"/>
                                <w:right w:val="none" w:sz="0" w:space="0" w:color="auto"/>
                              </w:divBdr>
                            </w:div>
                            <w:div w:id="1466696738">
                              <w:marLeft w:val="0"/>
                              <w:marRight w:val="0"/>
                              <w:marTop w:val="0"/>
                              <w:marBottom w:val="0"/>
                              <w:divBdr>
                                <w:top w:val="none" w:sz="0" w:space="0" w:color="auto"/>
                                <w:left w:val="none" w:sz="0" w:space="0" w:color="auto"/>
                                <w:bottom w:val="none" w:sz="0" w:space="0" w:color="auto"/>
                                <w:right w:val="none" w:sz="0" w:space="0" w:color="auto"/>
                              </w:divBdr>
                            </w:div>
                            <w:div w:id="231502544">
                              <w:marLeft w:val="0"/>
                              <w:marRight w:val="0"/>
                              <w:marTop w:val="0"/>
                              <w:marBottom w:val="0"/>
                              <w:divBdr>
                                <w:top w:val="none" w:sz="0" w:space="0" w:color="auto"/>
                                <w:left w:val="none" w:sz="0" w:space="0" w:color="auto"/>
                                <w:bottom w:val="none" w:sz="0" w:space="0" w:color="auto"/>
                                <w:right w:val="none" w:sz="0" w:space="0" w:color="auto"/>
                              </w:divBdr>
                            </w:div>
                            <w:div w:id="1020161730">
                              <w:marLeft w:val="0"/>
                              <w:marRight w:val="0"/>
                              <w:marTop w:val="0"/>
                              <w:marBottom w:val="0"/>
                              <w:divBdr>
                                <w:top w:val="none" w:sz="0" w:space="0" w:color="auto"/>
                                <w:left w:val="none" w:sz="0" w:space="0" w:color="auto"/>
                                <w:bottom w:val="none" w:sz="0" w:space="0" w:color="auto"/>
                                <w:right w:val="none" w:sz="0" w:space="0" w:color="auto"/>
                              </w:divBdr>
                            </w:div>
                            <w:div w:id="639960083">
                              <w:marLeft w:val="0"/>
                              <w:marRight w:val="0"/>
                              <w:marTop w:val="0"/>
                              <w:marBottom w:val="0"/>
                              <w:divBdr>
                                <w:top w:val="none" w:sz="0" w:space="0" w:color="auto"/>
                                <w:left w:val="none" w:sz="0" w:space="0" w:color="auto"/>
                                <w:bottom w:val="none" w:sz="0" w:space="0" w:color="auto"/>
                                <w:right w:val="none" w:sz="0" w:space="0" w:color="auto"/>
                              </w:divBdr>
                            </w:div>
                            <w:div w:id="1178076612">
                              <w:marLeft w:val="0"/>
                              <w:marRight w:val="0"/>
                              <w:marTop w:val="0"/>
                              <w:marBottom w:val="0"/>
                              <w:divBdr>
                                <w:top w:val="none" w:sz="0" w:space="0" w:color="auto"/>
                                <w:left w:val="none" w:sz="0" w:space="0" w:color="auto"/>
                                <w:bottom w:val="none" w:sz="0" w:space="0" w:color="auto"/>
                                <w:right w:val="none" w:sz="0" w:space="0" w:color="auto"/>
                              </w:divBdr>
                            </w:div>
                            <w:div w:id="835875936">
                              <w:marLeft w:val="0"/>
                              <w:marRight w:val="0"/>
                              <w:marTop w:val="0"/>
                              <w:marBottom w:val="0"/>
                              <w:divBdr>
                                <w:top w:val="none" w:sz="0" w:space="0" w:color="auto"/>
                                <w:left w:val="none" w:sz="0" w:space="0" w:color="auto"/>
                                <w:bottom w:val="none" w:sz="0" w:space="0" w:color="auto"/>
                                <w:right w:val="none" w:sz="0" w:space="0" w:color="auto"/>
                              </w:divBdr>
                            </w:div>
                            <w:div w:id="917907292">
                              <w:marLeft w:val="0"/>
                              <w:marRight w:val="0"/>
                              <w:marTop w:val="0"/>
                              <w:marBottom w:val="0"/>
                              <w:divBdr>
                                <w:top w:val="none" w:sz="0" w:space="0" w:color="auto"/>
                                <w:left w:val="none" w:sz="0" w:space="0" w:color="auto"/>
                                <w:bottom w:val="none" w:sz="0" w:space="0" w:color="auto"/>
                                <w:right w:val="none" w:sz="0" w:space="0" w:color="auto"/>
                              </w:divBdr>
                            </w:div>
                            <w:div w:id="2026784337">
                              <w:marLeft w:val="0"/>
                              <w:marRight w:val="0"/>
                              <w:marTop w:val="0"/>
                              <w:marBottom w:val="0"/>
                              <w:divBdr>
                                <w:top w:val="none" w:sz="0" w:space="0" w:color="auto"/>
                                <w:left w:val="none" w:sz="0" w:space="0" w:color="auto"/>
                                <w:bottom w:val="none" w:sz="0" w:space="0" w:color="auto"/>
                                <w:right w:val="none" w:sz="0" w:space="0" w:color="auto"/>
                              </w:divBdr>
                            </w:div>
                            <w:div w:id="958415221">
                              <w:marLeft w:val="0"/>
                              <w:marRight w:val="0"/>
                              <w:marTop w:val="0"/>
                              <w:marBottom w:val="0"/>
                              <w:divBdr>
                                <w:top w:val="none" w:sz="0" w:space="0" w:color="auto"/>
                                <w:left w:val="none" w:sz="0" w:space="0" w:color="auto"/>
                                <w:bottom w:val="none" w:sz="0" w:space="0" w:color="auto"/>
                                <w:right w:val="none" w:sz="0" w:space="0" w:color="auto"/>
                              </w:divBdr>
                            </w:div>
                            <w:div w:id="1012343928">
                              <w:marLeft w:val="0"/>
                              <w:marRight w:val="0"/>
                              <w:marTop w:val="0"/>
                              <w:marBottom w:val="0"/>
                              <w:divBdr>
                                <w:top w:val="none" w:sz="0" w:space="0" w:color="auto"/>
                                <w:left w:val="none" w:sz="0" w:space="0" w:color="auto"/>
                                <w:bottom w:val="none" w:sz="0" w:space="0" w:color="auto"/>
                                <w:right w:val="none" w:sz="0" w:space="0" w:color="auto"/>
                              </w:divBdr>
                            </w:div>
                            <w:div w:id="799571457">
                              <w:marLeft w:val="0"/>
                              <w:marRight w:val="0"/>
                              <w:marTop w:val="0"/>
                              <w:marBottom w:val="0"/>
                              <w:divBdr>
                                <w:top w:val="none" w:sz="0" w:space="0" w:color="auto"/>
                                <w:left w:val="none" w:sz="0" w:space="0" w:color="auto"/>
                                <w:bottom w:val="none" w:sz="0" w:space="0" w:color="auto"/>
                                <w:right w:val="none" w:sz="0" w:space="0" w:color="auto"/>
                              </w:divBdr>
                            </w:div>
                            <w:div w:id="664744548">
                              <w:marLeft w:val="0"/>
                              <w:marRight w:val="0"/>
                              <w:marTop w:val="0"/>
                              <w:marBottom w:val="0"/>
                              <w:divBdr>
                                <w:top w:val="none" w:sz="0" w:space="0" w:color="auto"/>
                                <w:left w:val="none" w:sz="0" w:space="0" w:color="auto"/>
                                <w:bottom w:val="none" w:sz="0" w:space="0" w:color="auto"/>
                                <w:right w:val="none" w:sz="0" w:space="0" w:color="auto"/>
                              </w:divBdr>
                            </w:div>
                            <w:div w:id="888341644">
                              <w:marLeft w:val="0"/>
                              <w:marRight w:val="0"/>
                              <w:marTop w:val="0"/>
                              <w:marBottom w:val="0"/>
                              <w:divBdr>
                                <w:top w:val="none" w:sz="0" w:space="0" w:color="auto"/>
                                <w:left w:val="none" w:sz="0" w:space="0" w:color="auto"/>
                                <w:bottom w:val="none" w:sz="0" w:space="0" w:color="auto"/>
                                <w:right w:val="none" w:sz="0" w:space="0" w:color="auto"/>
                              </w:divBdr>
                            </w:div>
                            <w:div w:id="2075815256">
                              <w:marLeft w:val="0"/>
                              <w:marRight w:val="0"/>
                              <w:marTop w:val="0"/>
                              <w:marBottom w:val="0"/>
                              <w:divBdr>
                                <w:top w:val="none" w:sz="0" w:space="0" w:color="auto"/>
                                <w:left w:val="none" w:sz="0" w:space="0" w:color="auto"/>
                                <w:bottom w:val="none" w:sz="0" w:space="0" w:color="auto"/>
                                <w:right w:val="none" w:sz="0" w:space="0" w:color="auto"/>
                              </w:divBdr>
                            </w:div>
                            <w:div w:id="2019036647">
                              <w:marLeft w:val="0"/>
                              <w:marRight w:val="0"/>
                              <w:marTop w:val="0"/>
                              <w:marBottom w:val="0"/>
                              <w:divBdr>
                                <w:top w:val="none" w:sz="0" w:space="0" w:color="auto"/>
                                <w:left w:val="none" w:sz="0" w:space="0" w:color="auto"/>
                                <w:bottom w:val="none" w:sz="0" w:space="0" w:color="auto"/>
                                <w:right w:val="none" w:sz="0" w:space="0" w:color="auto"/>
                              </w:divBdr>
                            </w:div>
                            <w:div w:id="1802797018">
                              <w:marLeft w:val="0"/>
                              <w:marRight w:val="0"/>
                              <w:marTop w:val="0"/>
                              <w:marBottom w:val="0"/>
                              <w:divBdr>
                                <w:top w:val="none" w:sz="0" w:space="0" w:color="auto"/>
                                <w:left w:val="none" w:sz="0" w:space="0" w:color="auto"/>
                                <w:bottom w:val="none" w:sz="0" w:space="0" w:color="auto"/>
                                <w:right w:val="none" w:sz="0" w:space="0" w:color="auto"/>
                              </w:divBdr>
                            </w:div>
                            <w:div w:id="2067292409">
                              <w:marLeft w:val="0"/>
                              <w:marRight w:val="0"/>
                              <w:marTop w:val="0"/>
                              <w:marBottom w:val="0"/>
                              <w:divBdr>
                                <w:top w:val="none" w:sz="0" w:space="0" w:color="auto"/>
                                <w:left w:val="none" w:sz="0" w:space="0" w:color="auto"/>
                                <w:bottom w:val="none" w:sz="0" w:space="0" w:color="auto"/>
                                <w:right w:val="none" w:sz="0" w:space="0" w:color="auto"/>
                              </w:divBdr>
                            </w:div>
                            <w:div w:id="1288121002">
                              <w:marLeft w:val="0"/>
                              <w:marRight w:val="0"/>
                              <w:marTop w:val="0"/>
                              <w:marBottom w:val="0"/>
                              <w:divBdr>
                                <w:top w:val="none" w:sz="0" w:space="0" w:color="auto"/>
                                <w:left w:val="none" w:sz="0" w:space="0" w:color="auto"/>
                                <w:bottom w:val="none" w:sz="0" w:space="0" w:color="auto"/>
                                <w:right w:val="none" w:sz="0" w:space="0" w:color="auto"/>
                              </w:divBdr>
                            </w:div>
                            <w:div w:id="1562713603">
                              <w:marLeft w:val="0"/>
                              <w:marRight w:val="0"/>
                              <w:marTop w:val="0"/>
                              <w:marBottom w:val="0"/>
                              <w:divBdr>
                                <w:top w:val="none" w:sz="0" w:space="0" w:color="auto"/>
                                <w:left w:val="none" w:sz="0" w:space="0" w:color="auto"/>
                                <w:bottom w:val="none" w:sz="0" w:space="0" w:color="auto"/>
                                <w:right w:val="none" w:sz="0" w:space="0" w:color="auto"/>
                              </w:divBdr>
                            </w:div>
                            <w:div w:id="1758943544">
                              <w:marLeft w:val="0"/>
                              <w:marRight w:val="0"/>
                              <w:marTop w:val="0"/>
                              <w:marBottom w:val="0"/>
                              <w:divBdr>
                                <w:top w:val="none" w:sz="0" w:space="0" w:color="auto"/>
                                <w:left w:val="none" w:sz="0" w:space="0" w:color="auto"/>
                                <w:bottom w:val="none" w:sz="0" w:space="0" w:color="auto"/>
                                <w:right w:val="none" w:sz="0" w:space="0" w:color="auto"/>
                              </w:divBdr>
                            </w:div>
                            <w:div w:id="1818105168">
                              <w:marLeft w:val="0"/>
                              <w:marRight w:val="0"/>
                              <w:marTop w:val="0"/>
                              <w:marBottom w:val="0"/>
                              <w:divBdr>
                                <w:top w:val="none" w:sz="0" w:space="0" w:color="auto"/>
                                <w:left w:val="none" w:sz="0" w:space="0" w:color="auto"/>
                                <w:bottom w:val="none" w:sz="0" w:space="0" w:color="auto"/>
                                <w:right w:val="none" w:sz="0" w:space="0" w:color="auto"/>
                              </w:divBdr>
                            </w:div>
                            <w:div w:id="716781664">
                              <w:marLeft w:val="0"/>
                              <w:marRight w:val="0"/>
                              <w:marTop w:val="0"/>
                              <w:marBottom w:val="0"/>
                              <w:divBdr>
                                <w:top w:val="none" w:sz="0" w:space="0" w:color="auto"/>
                                <w:left w:val="none" w:sz="0" w:space="0" w:color="auto"/>
                                <w:bottom w:val="none" w:sz="0" w:space="0" w:color="auto"/>
                                <w:right w:val="none" w:sz="0" w:space="0" w:color="auto"/>
                              </w:divBdr>
                            </w:div>
                            <w:div w:id="1212884728">
                              <w:marLeft w:val="0"/>
                              <w:marRight w:val="0"/>
                              <w:marTop w:val="0"/>
                              <w:marBottom w:val="0"/>
                              <w:divBdr>
                                <w:top w:val="none" w:sz="0" w:space="0" w:color="auto"/>
                                <w:left w:val="none" w:sz="0" w:space="0" w:color="auto"/>
                                <w:bottom w:val="none" w:sz="0" w:space="0" w:color="auto"/>
                                <w:right w:val="none" w:sz="0" w:space="0" w:color="auto"/>
                              </w:divBdr>
                            </w:div>
                            <w:div w:id="2048143335">
                              <w:marLeft w:val="0"/>
                              <w:marRight w:val="0"/>
                              <w:marTop w:val="0"/>
                              <w:marBottom w:val="0"/>
                              <w:divBdr>
                                <w:top w:val="none" w:sz="0" w:space="0" w:color="auto"/>
                                <w:left w:val="none" w:sz="0" w:space="0" w:color="auto"/>
                                <w:bottom w:val="none" w:sz="0" w:space="0" w:color="auto"/>
                                <w:right w:val="none" w:sz="0" w:space="0" w:color="auto"/>
                              </w:divBdr>
                            </w:div>
                          </w:divsChild>
                        </w:div>
                        <w:div w:id="1685090361">
                          <w:marLeft w:val="0"/>
                          <w:marRight w:val="0"/>
                          <w:marTop w:val="0"/>
                          <w:marBottom w:val="0"/>
                          <w:divBdr>
                            <w:top w:val="none" w:sz="0" w:space="0" w:color="auto"/>
                            <w:left w:val="none" w:sz="0" w:space="0" w:color="auto"/>
                            <w:bottom w:val="none" w:sz="0" w:space="0" w:color="auto"/>
                            <w:right w:val="none" w:sz="0" w:space="0" w:color="auto"/>
                          </w:divBdr>
                        </w:div>
                        <w:div w:id="120150036">
                          <w:marLeft w:val="0"/>
                          <w:marRight w:val="0"/>
                          <w:marTop w:val="0"/>
                          <w:marBottom w:val="0"/>
                          <w:divBdr>
                            <w:top w:val="none" w:sz="0" w:space="0" w:color="auto"/>
                            <w:left w:val="none" w:sz="0" w:space="0" w:color="auto"/>
                            <w:bottom w:val="none" w:sz="0" w:space="0" w:color="auto"/>
                            <w:right w:val="none" w:sz="0" w:space="0" w:color="auto"/>
                          </w:divBdr>
                          <w:divsChild>
                            <w:div w:id="1483083765">
                              <w:marLeft w:val="0"/>
                              <w:marRight w:val="0"/>
                              <w:marTop w:val="0"/>
                              <w:marBottom w:val="0"/>
                              <w:divBdr>
                                <w:top w:val="none" w:sz="0" w:space="0" w:color="auto"/>
                                <w:left w:val="none" w:sz="0" w:space="0" w:color="auto"/>
                                <w:bottom w:val="none" w:sz="0" w:space="0" w:color="auto"/>
                                <w:right w:val="none" w:sz="0" w:space="0" w:color="auto"/>
                              </w:divBdr>
                            </w:div>
                            <w:div w:id="1082684480">
                              <w:marLeft w:val="0"/>
                              <w:marRight w:val="0"/>
                              <w:marTop w:val="0"/>
                              <w:marBottom w:val="0"/>
                              <w:divBdr>
                                <w:top w:val="none" w:sz="0" w:space="0" w:color="auto"/>
                                <w:left w:val="none" w:sz="0" w:space="0" w:color="auto"/>
                                <w:bottom w:val="none" w:sz="0" w:space="0" w:color="auto"/>
                                <w:right w:val="none" w:sz="0" w:space="0" w:color="auto"/>
                              </w:divBdr>
                            </w:div>
                          </w:divsChild>
                        </w:div>
                        <w:div w:id="351417386">
                          <w:marLeft w:val="0"/>
                          <w:marRight w:val="0"/>
                          <w:marTop w:val="0"/>
                          <w:marBottom w:val="0"/>
                          <w:divBdr>
                            <w:top w:val="none" w:sz="0" w:space="0" w:color="auto"/>
                            <w:left w:val="none" w:sz="0" w:space="0" w:color="auto"/>
                            <w:bottom w:val="none" w:sz="0" w:space="0" w:color="auto"/>
                            <w:right w:val="none" w:sz="0" w:space="0" w:color="auto"/>
                          </w:divBdr>
                        </w:div>
                        <w:div w:id="1001589657">
                          <w:marLeft w:val="0"/>
                          <w:marRight w:val="0"/>
                          <w:marTop w:val="0"/>
                          <w:marBottom w:val="0"/>
                          <w:divBdr>
                            <w:top w:val="none" w:sz="0" w:space="0" w:color="auto"/>
                            <w:left w:val="none" w:sz="0" w:space="0" w:color="auto"/>
                            <w:bottom w:val="none" w:sz="0" w:space="0" w:color="auto"/>
                            <w:right w:val="none" w:sz="0" w:space="0" w:color="auto"/>
                          </w:divBdr>
                        </w:div>
                        <w:div w:id="42752025">
                          <w:marLeft w:val="0"/>
                          <w:marRight w:val="0"/>
                          <w:marTop w:val="0"/>
                          <w:marBottom w:val="0"/>
                          <w:divBdr>
                            <w:top w:val="none" w:sz="0" w:space="0" w:color="auto"/>
                            <w:left w:val="none" w:sz="0" w:space="0" w:color="auto"/>
                            <w:bottom w:val="none" w:sz="0" w:space="0" w:color="auto"/>
                            <w:right w:val="none" w:sz="0" w:space="0" w:color="auto"/>
                          </w:divBdr>
                        </w:div>
                        <w:div w:id="1976444233">
                          <w:marLeft w:val="0"/>
                          <w:marRight w:val="0"/>
                          <w:marTop w:val="0"/>
                          <w:marBottom w:val="0"/>
                          <w:divBdr>
                            <w:top w:val="none" w:sz="0" w:space="0" w:color="auto"/>
                            <w:left w:val="none" w:sz="0" w:space="0" w:color="auto"/>
                            <w:bottom w:val="none" w:sz="0" w:space="0" w:color="auto"/>
                            <w:right w:val="none" w:sz="0" w:space="0" w:color="auto"/>
                          </w:divBdr>
                          <w:divsChild>
                            <w:div w:id="903566531">
                              <w:marLeft w:val="0"/>
                              <w:marRight w:val="0"/>
                              <w:marTop w:val="0"/>
                              <w:marBottom w:val="0"/>
                              <w:divBdr>
                                <w:top w:val="none" w:sz="0" w:space="0" w:color="auto"/>
                                <w:left w:val="none" w:sz="0" w:space="0" w:color="auto"/>
                                <w:bottom w:val="none" w:sz="0" w:space="0" w:color="auto"/>
                                <w:right w:val="none" w:sz="0" w:space="0" w:color="auto"/>
                              </w:divBdr>
                            </w:div>
                            <w:div w:id="1278835401">
                              <w:marLeft w:val="0"/>
                              <w:marRight w:val="0"/>
                              <w:marTop w:val="0"/>
                              <w:marBottom w:val="0"/>
                              <w:divBdr>
                                <w:top w:val="none" w:sz="0" w:space="0" w:color="auto"/>
                                <w:left w:val="none" w:sz="0" w:space="0" w:color="auto"/>
                                <w:bottom w:val="none" w:sz="0" w:space="0" w:color="auto"/>
                                <w:right w:val="none" w:sz="0" w:space="0" w:color="auto"/>
                              </w:divBdr>
                            </w:div>
                            <w:div w:id="344206798">
                              <w:marLeft w:val="0"/>
                              <w:marRight w:val="0"/>
                              <w:marTop w:val="0"/>
                              <w:marBottom w:val="0"/>
                              <w:divBdr>
                                <w:top w:val="none" w:sz="0" w:space="0" w:color="auto"/>
                                <w:left w:val="none" w:sz="0" w:space="0" w:color="auto"/>
                                <w:bottom w:val="none" w:sz="0" w:space="0" w:color="auto"/>
                                <w:right w:val="none" w:sz="0" w:space="0" w:color="auto"/>
                              </w:divBdr>
                            </w:div>
                            <w:div w:id="1442067380">
                              <w:marLeft w:val="0"/>
                              <w:marRight w:val="0"/>
                              <w:marTop w:val="0"/>
                              <w:marBottom w:val="0"/>
                              <w:divBdr>
                                <w:top w:val="none" w:sz="0" w:space="0" w:color="auto"/>
                                <w:left w:val="none" w:sz="0" w:space="0" w:color="auto"/>
                                <w:bottom w:val="none" w:sz="0" w:space="0" w:color="auto"/>
                                <w:right w:val="none" w:sz="0" w:space="0" w:color="auto"/>
                              </w:divBdr>
                            </w:div>
                            <w:div w:id="509494744">
                              <w:marLeft w:val="0"/>
                              <w:marRight w:val="0"/>
                              <w:marTop w:val="0"/>
                              <w:marBottom w:val="0"/>
                              <w:divBdr>
                                <w:top w:val="none" w:sz="0" w:space="0" w:color="auto"/>
                                <w:left w:val="none" w:sz="0" w:space="0" w:color="auto"/>
                                <w:bottom w:val="none" w:sz="0" w:space="0" w:color="auto"/>
                                <w:right w:val="none" w:sz="0" w:space="0" w:color="auto"/>
                              </w:divBdr>
                            </w:div>
                            <w:div w:id="2078623684">
                              <w:marLeft w:val="0"/>
                              <w:marRight w:val="0"/>
                              <w:marTop w:val="0"/>
                              <w:marBottom w:val="0"/>
                              <w:divBdr>
                                <w:top w:val="none" w:sz="0" w:space="0" w:color="auto"/>
                                <w:left w:val="none" w:sz="0" w:space="0" w:color="auto"/>
                                <w:bottom w:val="none" w:sz="0" w:space="0" w:color="auto"/>
                                <w:right w:val="none" w:sz="0" w:space="0" w:color="auto"/>
                              </w:divBdr>
                            </w:div>
                            <w:div w:id="1394306633">
                              <w:marLeft w:val="0"/>
                              <w:marRight w:val="0"/>
                              <w:marTop w:val="0"/>
                              <w:marBottom w:val="0"/>
                              <w:divBdr>
                                <w:top w:val="none" w:sz="0" w:space="0" w:color="auto"/>
                                <w:left w:val="none" w:sz="0" w:space="0" w:color="auto"/>
                                <w:bottom w:val="none" w:sz="0" w:space="0" w:color="auto"/>
                                <w:right w:val="none" w:sz="0" w:space="0" w:color="auto"/>
                              </w:divBdr>
                            </w:div>
                            <w:div w:id="42146663">
                              <w:marLeft w:val="0"/>
                              <w:marRight w:val="0"/>
                              <w:marTop w:val="0"/>
                              <w:marBottom w:val="0"/>
                              <w:divBdr>
                                <w:top w:val="none" w:sz="0" w:space="0" w:color="auto"/>
                                <w:left w:val="none" w:sz="0" w:space="0" w:color="auto"/>
                                <w:bottom w:val="none" w:sz="0" w:space="0" w:color="auto"/>
                                <w:right w:val="none" w:sz="0" w:space="0" w:color="auto"/>
                              </w:divBdr>
                            </w:div>
                            <w:div w:id="1497376064">
                              <w:marLeft w:val="0"/>
                              <w:marRight w:val="0"/>
                              <w:marTop w:val="0"/>
                              <w:marBottom w:val="0"/>
                              <w:divBdr>
                                <w:top w:val="none" w:sz="0" w:space="0" w:color="auto"/>
                                <w:left w:val="none" w:sz="0" w:space="0" w:color="auto"/>
                                <w:bottom w:val="none" w:sz="0" w:space="0" w:color="auto"/>
                                <w:right w:val="none" w:sz="0" w:space="0" w:color="auto"/>
                              </w:divBdr>
                            </w:div>
                            <w:div w:id="679744300">
                              <w:marLeft w:val="0"/>
                              <w:marRight w:val="0"/>
                              <w:marTop w:val="0"/>
                              <w:marBottom w:val="0"/>
                              <w:divBdr>
                                <w:top w:val="none" w:sz="0" w:space="0" w:color="auto"/>
                                <w:left w:val="none" w:sz="0" w:space="0" w:color="auto"/>
                                <w:bottom w:val="none" w:sz="0" w:space="0" w:color="auto"/>
                                <w:right w:val="none" w:sz="0" w:space="0" w:color="auto"/>
                              </w:divBdr>
                            </w:div>
                            <w:div w:id="180629507">
                              <w:marLeft w:val="0"/>
                              <w:marRight w:val="0"/>
                              <w:marTop w:val="0"/>
                              <w:marBottom w:val="0"/>
                              <w:divBdr>
                                <w:top w:val="none" w:sz="0" w:space="0" w:color="auto"/>
                                <w:left w:val="none" w:sz="0" w:space="0" w:color="auto"/>
                                <w:bottom w:val="none" w:sz="0" w:space="0" w:color="auto"/>
                                <w:right w:val="none" w:sz="0" w:space="0" w:color="auto"/>
                              </w:divBdr>
                            </w:div>
                            <w:div w:id="1723477332">
                              <w:marLeft w:val="0"/>
                              <w:marRight w:val="0"/>
                              <w:marTop w:val="0"/>
                              <w:marBottom w:val="0"/>
                              <w:divBdr>
                                <w:top w:val="none" w:sz="0" w:space="0" w:color="auto"/>
                                <w:left w:val="none" w:sz="0" w:space="0" w:color="auto"/>
                                <w:bottom w:val="none" w:sz="0" w:space="0" w:color="auto"/>
                                <w:right w:val="none" w:sz="0" w:space="0" w:color="auto"/>
                              </w:divBdr>
                            </w:div>
                            <w:div w:id="227034577">
                              <w:marLeft w:val="0"/>
                              <w:marRight w:val="0"/>
                              <w:marTop w:val="0"/>
                              <w:marBottom w:val="0"/>
                              <w:divBdr>
                                <w:top w:val="none" w:sz="0" w:space="0" w:color="auto"/>
                                <w:left w:val="none" w:sz="0" w:space="0" w:color="auto"/>
                                <w:bottom w:val="none" w:sz="0" w:space="0" w:color="auto"/>
                                <w:right w:val="none" w:sz="0" w:space="0" w:color="auto"/>
                              </w:divBdr>
                            </w:div>
                            <w:div w:id="28073795">
                              <w:marLeft w:val="0"/>
                              <w:marRight w:val="0"/>
                              <w:marTop w:val="0"/>
                              <w:marBottom w:val="0"/>
                              <w:divBdr>
                                <w:top w:val="none" w:sz="0" w:space="0" w:color="auto"/>
                                <w:left w:val="none" w:sz="0" w:space="0" w:color="auto"/>
                                <w:bottom w:val="none" w:sz="0" w:space="0" w:color="auto"/>
                                <w:right w:val="none" w:sz="0" w:space="0" w:color="auto"/>
                              </w:divBdr>
                            </w:div>
                            <w:div w:id="902107509">
                              <w:marLeft w:val="0"/>
                              <w:marRight w:val="0"/>
                              <w:marTop w:val="0"/>
                              <w:marBottom w:val="0"/>
                              <w:divBdr>
                                <w:top w:val="none" w:sz="0" w:space="0" w:color="auto"/>
                                <w:left w:val="none" w:sz="0" w:space="0" w:color="auto"/>
                                <w:bottom w:val="none" w:sz="0" w:space="0" w:color="auto"/>
                                <w:right w:val="none" w:sz="0" w:space="0" w:color="auto"/>
                              </w:divBdr>
                            </w:div>
                            <w:div w:id="1201162775">
                              <w:marLeft w:val="0"/>
                              <w:marRight w:val="0"/>
                              <w:marTop w:val="0"/>
                              <w:marBottom w:val="0"/>
                              <w:divBdr>
                                <w:top w:val="none" w:sz="0" w:space="0" w:color="auto"/>
                                <w:left w:val="none" w:sz="0" w:space="0" w:color="auto"/>
                                <w:bottom w:val="none" w:sz="0" w:space="0" w:color="auto"/>
                                <w:right w:val="none" w:sz="0" w:space="0" w:color="auto"/>
                              </w:divBdr>
                            </w:div>
                            <w:div w:id="2110002692">
                              <w:marLeft w:val="0"/>
                              <w:marRight w:val="0"/>
                              <w:marTop w:val="0"/>
                              <w:marBottom w:val="0"/>
                              <w:divBdr>
                                <w:top w:val="none" w:sz="0" w:space="0" w:color="auto"/>
                                <w:left w:val="none" w:sz="0" w:space="0" w:color="auto"/>
                                <w:bottom w:val="none" w:sz="0" w:space="0" w:color="auto"/>
                                <w:right w:val="none" w:sz="0" w:space="0" w:color="auto"/>
                              </w:divBdr>
                            </w:div>
                            <w:div w:id="812063984">
                              <w:marLeft w:val="0"/>
                              <w:marRight w:val="0"/>
                              <w:marTop w:val="0"/>
                              <w:marBottom w:val="0"/>
                              <w:divBdr>
                                <w:top w:val="none" w:sz="0" w:space="0" w:color="auto"/>
                                <w:left w:val="none" w:sz="0" w:space="0" w:color="auto"/>
                                <w:bottom w:val="none" w:sz="0" w:space="0" w:color="auto"/>
                                <w:right w:val="none" w:sz="0" w:space="0" w:color="auto"/>
                              </w:divBdr>
                            </w:div>
                            <w:div w:id="817379160">
                              <w:marLeft w:val="0"/>
                              <w:marRight w:val="0"/>
                              <w:marTop w:val="0"/>
                              <w:marBottom w:val="0"/>
                              <w:divBdr>
                                <w:top w:val="none" w:sz="0" w:space="0" w:color="auto"/>
                                <w:left w:val="none" w:sz="0" w:space="0" w:color="auto"/>
                                <w:bottom w:val="none" w:sz="0" w:space="0" w:color="auto"/>
                                <w:right w:val="none" w:sz="0" w:space="0" w:color="auto"/>
                              </w:divBdr>
                            </w:div>
                            <w:div w:id="1102383752">
                              <w:marLeft w:val="0"/>
                              <w:marRight w:val="0"/>
                              <w:marTop w:val="0"/>
                              <w:marBottom w:val="0"/>
                              <w:divBdr>
                                <w:top w:val="none" w:sz="0" w:space="0" w:color="auto"/>
                                <w:left w:val="none" w:sz="0" w:space="0" w:color="auto"/>
                                <w:bottom w:val="none" w:sz="0" w:space="0" w:color="auto"/>
                                <w:right w:val="none" w:sz="0" w:space="0" w:color="auto"/>
                              </w:divBdr>
                            </w:div>
                            <w:div w:id="79521358">
                              <w:marLeft w:val="0"/>
                              <w:marRight w:val="0"/>
                              <w:marTop w:val="0"/>
                              <w:marBottom w:val="0"/>
                              <w:divBdr>
                                <w:top w:val="none" w:sz="0" w:space="0" w:color="auto"/>
                                <w:left w:val="none" w:sz="0" w:space="0" w:color="auto"/>
                                <w:bottom w:val="none" w:sz="0" w:space="0" w:color="auto"/>
                                <w:right w:val="none" w:sz="0" w:space="0" w:color="auto"/>
                              </w:divBdr>
                            </w:div>
                            <w:div w:id="1891727121">
                              <w:marLeft w:val="0"/>
                              <w:marRight w:val="0"/>
                              <w:marTop w:val="0"/>
                              <w:marBottom w:val="0"/>
                              <w:divBdr>
                                <w:top w:val="none" w:sz="0" w:space="0" w:color="auto"/>
                                <w:left w:val="none" w:sz="0" w:space="0" w:color="auto"/>
                                <w:bottom w:val="none" w:sz="0" w:space="0" w:color="auto"/>
                                <w:right w:val="none" w:sz="0" w:space="0" w:color="auto"/>
                              </w:divBdr>
                            </w:div>
                            <w:div w:id="37123572">
                              <w:marLeft w:val="0"/>
                              <w:marRight w:val="0"/>
                              <w:marTop w:val="0"/>
                              <w:marBottom w:val="0"/>
                              <w:divBdr>
                                <w:top w:val="none" w:sz="0" w:space="0" w:color="auto"/>
                                <w:left w:val="none" w:sz="0" w:space="0" w:color="auto"/>
                                <w:bottom w:val="none" w:sz="0" w:space="0" w:color="auto"/>
                                <w:right w:val="none" w:sz="0" w:space="0" w:color="auto"/>
                              </w:divBdr>
                            </w:div>
                            <w:div w:id="907954957">
                              <w:marLeft w:val="0"/>
                              <w:marRight w:val="0"/>
                              <w:marTop w:val="0"/>
                              <w:marBottom w:val="0"/>
                              <w:divBdr>
                                <w:top w:val="none" w:sz="0" w:space="0" w:color="auto"/>
                                <w:left w:val="none" w:sz="0" w:space="0" w:color="auto"/>
                                <w:bottom w:val="none" w:sz="0" w:space="0" w:color="auto"/>
                                <w:right w:val="none" w:sz="0" w:space="0" w:color="auto"/>
                              </w:divBdr>
                            </w:div>
                            <w:div w:id="1057557411">
                              <w:marLeft w:val="0"/>
                              <w:marRight w:val="0"/>
                              <w:marTop w:val="0"/>
                              <w:marBottom w:val="0"/>
                              <w:divBdr>
                                <w:top w:val="none" w:sz="0" w:space="0" w:color="auto"/>
                                <w:left w:val="none" w:sz="0" w:space="0" w:color="auto"/>
                                <w:bottom w:val="none" w:sz="0" w:space="0" w:color="auto"/>
                                <w:right w:val="none" w:sz="0" w:space="0" w:color="auto"/>
                              </w:divBdr>
                            </w:div>
                            <w:div w:id="1921597008">
                              <w:marLeft w:val="0"/>
                              <w:marRight w:val="0"/>
                              <w:marTop w:val="0"/>
                              <w:marBottom w:val="0"/>
                              <w:divBdr>
                                <w:top w:val="none" w:sz="0" w:space="0" w:color="auto"/>
                                <w:left w:val="none" w:sz="0" w:space="0" w:color="auto"/>
                                <w:bottom w:val="none" w:sz="0" w:space="0" w:color="auto"/>
                                <w:right w:val="none" w:sz="0" w:space="0" w:color="auto"/>
                              </w:divBdr>
                            </w:div>
                            <w:div w:id="420486829">
                              <w:marLeft w:val="0"/>
                              <w:marRight w:val="0"/>
                              <w:marTop w:val="0"/>
                              <w:marBottom w:val="0"/>
                              <w:divBdr>
                                <w:top w:val="none" w:sz="0" w:space="0" w:color="auto"/>
                                <w:left w:val="none" w:sz="0" w:space="0" w:color="auto"/>
                                <w:bottom w:val="none" w:sz="0" w:space="0" w:color="auto"/>
                                <w:right w:val="none" w:sz="0" w:space="0" w:color="auto"/>
                              </w:divBdr>
                            </w:div>
                            <w:div w:id="1958485645">
                              <w:marLeft w:val="0"/>
                              <w:marRight w:val="0"/>
                              <w:marTop w:val="0"/>
                              <w:marBottom w:val="0"/>
                              <w:divBdr>
                                <w:top w:val="none" w:sz="0" w:space="0" w:color="auto"/>
                                <w:left w:val="none" w:sz="0" w:space="0" w:color="auto"/>
                                <w:bottom w:val="none" w:sz="0" w:space="0" w:color="auto"/>
                                <w:right w:val="none" w:sz="0" w:space="0" w:color="auto"/>
                              </w:divBdr>
                            </w:div>
                            <w:div w:id="457459982">
                              <w:marLeft w:val="0"/>
                              <w:marRight w:val="0"/>
                              <w:marTop w:val="0"/>
                              <w:marBottom w:val="0"/>
                              <w:divBdr>
                                <w:top w:val="none" w:sz="0" w:space="0" w:color="auto"/>
                                <w:left w:val="none" w:sz="0" w:space="0" w:color="auto"/>
                                <w:bottom w:val="none" w:sz="0" w:space="0" w:color="auto"/>
                                <w:right w:val="none" w:sz="0" w:space="0" w:color="auto"/>
                              </w:divBdr>
                            </w:div>
                            <w:div w:id="1258052588">
                              <w:marLeft w:val="0"/>
                              <w:marRight w:val="0"/>
                              <w:marTop w:val="0"/>
                              <w:marBottom w:val="0"/>
                              <w:divBdr>
                                <w:top w:val="none" w:sz="0" w:space="0" w:color="auto"/>
                                <w:left w:val="none" w:sz="0" w:space="0" w:color="auto"/>
                                <w:bottom w:val="none" w:sz="0" w:space="0" w:color="auto"/>
                                <w:right w:val="none" w:sz="0" w:space="0" w:color="auto"/>
                              </w:divBdr>
                            </w:div>
                            <w:div w:id="491533576">
                              <w:marLeft w:val="0"/>
                              <w:marRight w:val="0"/>
                              <w:marTop w:val="0"/>
                              <w:marBottom w:val="0"/>
                              <w:divBdr>
                                <w:top w:val="none" w:sz="0" w:space="0" w:color="auto"/>
                                <w:left w:val="none" w:sz="0" w:space="0" w:color="auto"/>
                                <w:bottom w:val="none" w:sz="0" w:space="0" w:color="auto"/>
                                <w:right w:val="none" w:sz="0" w:space="0" w:color="auto"/>
                              </w:divBdr>
                            </w:div>
                            <w:div w:id="2086491570">
                              <w:marLeft w:val="0"/>
                              <w:marRight w:val="0"/>
                              <w:marTop w:val="0"/>
                              <w:marBottom w:val="0"/>
                              <w:divBdr>
                                <w:top w:val="none" w:sz="0" w:space="0" w:color="auto"/>
                                <w:left w:val="none" w:sz="0" w:space="0" w:color="auto"/>
                                <w:bottom w:val="none" w:sz="0" w:space="0" w:color="auto"/>
                                <w:right w:val="none" w:sz="0" w:space="0" w:color="auto"/>
                              </w:divBdr>
                            </w:div>
                            <w:div w:id="858393610">
                              <w:marLeft w:val="0"/>
                              <w:marRight w:val="0"/>
                              <w:marTop w:val="0"/>
                              <w:marBottom w:val="0"/>
                              <w:divBdr>
                                <w:top w:val="none" w:sz="0" w:space="0" w:color="auto"/>
                                <w:left w:val="none" w:sz="0" w:space="0" w:color="auto"/>
                                <w:bottom w:val="none" w:sz="0" w:space="0" w:color="auto"/>
                                <w:right w:val="none" w:sz="0" w:space="0" w:color="auto"/>
                              </w:divBdr>
                            </w:div>
                            <w:div w:id="1793471925">
                              <w:marLeft w:val="0"/>
                              <w:marRight w:val="0"/>
                              <w:marTop w:val="0"/>
                              <w:marBottom w:val="0"/>
                              <w:divBdr>
                                <w:top w:val="none" w:sz="0" w:space="0" w:color="auto"/>
                                <w:left w:val="none" w:sz="0" w:space="0" w:color="auto"/>
                                <w:bottom w:val="none" w:sz="0" w:space="0" w:color="auto"/>
                                <w:right w:val="none" w:sz="0" w:space="0" w:color="auto"/>
                              </w:divBdr>
                            </w:div>
                            <w:div w:id="1884973821">
                              <w:marLeft w:val="0"/>
                              <w:marRight w:val="0"/>
                              <w:marTop w:val="0"/>
                              <w:marBottom w:val="0"/>
                              <w:divBdr>
                                <w:top w:val="none" w:sz="0" w:space="0" w:color="auto"/>
                                <w:left w:val="none" w:sz="0" w:space="0" w:color="auto"/>
                                <w:bottom w:val="none" w:sz="0" w:space="0" w:color="auto"/>
                                <w:right w:val="none" w:sz="0" w:space="0" w:color="auto"/>
                              </w:divBdr>
                            </w:div>
                            <w:div w:id="532160186">
                              <w:marLeft w:val="0"/>
                              <w:marRight w:val="0"/>
                              <w:marTop w:val="0"/>
                              <w:marBottom w:val="0"/>
                              <w:divBdr>
                                <w:top w:val="none" w:sz="0" w:space="0" w:color="auto"/>
                                <w:left w:val="none" w:sz="0" w:space="0" w:color="auto"/>
                                <w:bottom w:val="none" w:sz="0" w:space="0" w:color="auto"/>
                                <w:right w:val="none" w:sz="0" w:space="0" w:color="auto"/>
                              </w:divBdr>
                            </w:div>
                            <w:div w:id="1423333552">
                              <w:marLeft w:val="0"/>
                              <w:marRight w:val="0"/>
                              <w:marTop w:val="0"/>
                              <w:marBottom w:val="0"/>
                              <w:divBdr>
                                <w:top w:val="none" w:sz="0" w:space="0" w:color="auto"/>
                                <w:left w:val="none" w:sz="0" w:space="0" w:color="auto"/>
                                <w:bottom w:val="none" w:sz="0" w:space="0" w:color="auto"/>
                                <w:right w:val="none" w:sz="0" w:space="0" w:color="auto"/>
                              </w:divBdr>
                            </w:div>
                            <w:div w:id="1781680135">
                              <w:marLeft w:val="0"/>
                              <w:marRight w:val="0"/>
                              <w:marTop w:val="0"/>
                              <w:marBottom w:val="0"/>
                              <w:divBdr>
                                <w:top w:val="none" w:sz="0" w:space="0" w:color="auto"/>
                                <w:left w:val="none" w:sz="0" w:space="0" w:color="auto"/>
                                <w:bottom w:val="none" w:sz="0" w:space="0" w:color="auto"/>
                                <w:right w:val="none" w:sz="0" w:space="0" w:color="auto"/>
                              </w:divBdr>
                            </w:div>
                            <w:div w:id="1455754128">
                              <w:marLeft w:val="0"/>
                              <w:marRight w:val="0"/>
                              <w:marTop w:val="0"/>
                              <w:marBottom w:val="0"/>
                              <w:divBdr>
                                <w:top w:val="none" w:sz="0" w:space="0" w:color="auto"/>
                                <w:left w:val="none" w:sz="0" w:space="0" w:color="auto"/>
                                <w:bottom w:val="none" w:sz="0" w:space="0" w:color="auto"/>
                                <w:right w:val="none" w:sz="0" w:space="0" w:color="auto"/>
                              </w:divBdr>
                            </w:div>
                            <w:div w:id="817957005">
                              <w:marLeft w:val="0"/>
                              <w:marRight w:val="0"/>
                              <w:marTop w:val="0"/>
                              <w:marBottom w:val="0"/>
                              <w:divBdr>
                                <w:top w:val="none" w:sz="0" w:space="0" w:color="auto"/>
                                <w:left w:val="none" w:sz="0" w:space="0" w:color="auto"/>
                                <w:bottom w:val="none" w:sz="0" w:space="0" w:color="auto"/>
                                <w:right w:val="none" w:sz="0" w:space="0" w:color="auto"/>
                              </w:divBdr>
                            </w:div>
                            <w:div w:id="220211516">
                              <w:marLeft w:val="0"/>
                              <w:marRight w:val="0"/>
                              <w:marTop w:val="0"/>
                              <w:marBottom w:val="0"/>
                              <w:divBdr>
                                <w:top w:val="none" w:sz="0" w:space="0" w:color="auto"/>
                                <w:left w:val="none" w:sz="0" w:space="0" w:color="auto"/>
                                <w:bottom w:val="none" w:sz="0" w:space="0" w:color="auto"/>
                                <w:right w:val="none" w:sz="0" w:space="0" w:color="auto"/>
                              </w:divBdr>
                            </w:div>
                            <w:div w:id="2147357101">
                              <w:marLeft w:val="0"/>
                              <w:marRight w:val="0"/>
                              <w:marTop w:val="0"/>
                              <w:marBottom w:val="0"/>
                              <w:divBdr>
                                <w:top w:val="none" w:sz="0" w:space="0" w:color="auto"/>
                                <w:left w:val="none" w:sz="0" w:space="0" w:color="auto"/>
                                <w:bottom w:val="none" w:sz="0" w:space="0" w:color="auto"/>
                                <w:right w:val="none" w:sz="0" w:space="0" w:color="auto"/>
                              </w:divBdr>
                            </w:div>
                            <w:div w:id="492526754">
                              <w:marLeft w:val="0"/>
                              <w:marRight w:val="0"/>
                              <w:marTop w:val="0"/>
                              <w:marBottom w:val="0"/>
                              <w:divBdr>
                                <w:top w:val="none" w:sz="0" w:space="0" w:color="auto"/>
                                <w:left w:val="none" w:sz="0" w:space="0" w:color="auto"/>
                                <w:bottom w:val="none" w:sz="0" w:space="0" w:color="auto"/>
                                <w:right w:val="none" w:sz="0" w:space="0" w:color="auto"/>
                              </w:divBdr>
                            </w:div>
                            <w:div w:id="1447390856">
                              <w:marLeft w:val="0"/>
                              <w:marRight w:val="0"/>
                              <w:marTop w:val="0"/>
                              <w:marBottom w:val="0"/>
                              <w:divBdr>
                                <w:top w:val="none" w:sz="0" w:space="0" w:color="auto"/>
                                <w:left w:val="none" w:sz="0" w:space="0" w:color="auto"/>
                                <w:bottom w:val="none" w:sz="0" w:space="0" w:color="auto"/>
                                <w:right w:val="none" w:sz="0" w:space="0" w:color="auto"/>
                              </w:divBdr>
                            </w:div>
                            <w:div w:id="77094569">
                              <w:marLeft w:val="0"/>
                              <w:marRight w:val="0"/>
                              <w:marTop w:val="0"/>
                              <w:marBottom w:val="0"/>
                              <w:divBdr>
                                <w:top w:val="none" w:sz="0" w:space="0" w:color="auto"/>
                                <w:left w:val="none" w:sz="0" w:space="0" w:color="auto"/>
                                <w:bottom w:val="none" w:sz="0" w:space="0" w:color="auto"/>
                                <w:right w:val="none" w:sz="0" w:space="0" w:color="auto"/>
                              </w:divBdr>
                            </w:div>
                            <w:div w:id="304043273">
                              <w:marLeft w:val="0"/>
                              <w:marRight w:val="0"/>
                              <w:marTop w:val="0"/>
                              <w:marBottom w:val="0"/>
                              <w:divBdr>
                                <w:top w:val="none" w:sz="0" w:space="0" w:color="auto"/>
                                <w:left w:val="none" w:sz="0" w:space="0" w:color="auto"/>
                                <w:bottom w:val="none" w:sz="0" w:space="0" w:color="auto"/>
                                <w:right w:val="none" w:sz="0" w:space="0" w:color="auto"/>
                              </w:divBdr>
                            </w:div>
                            <w:div w:id="1252931078">
                              <w:marLeft w:val="0"/>
                              <w:marRight w:val="0"/>
                              <w:marTop w:val="0"/>
                              <w:marBottom w:val="0"/>
                              <w:divBdr>
                                <w:top w:val="none" w:sz="0" w:space="0" w:color="auto"/>
                                <w:left w:val="none" w:sz="0" w:space="0" w:color="auto"/>
                                <w:bottom w:val="none" w:sz="0" w:space="0" w:color="auto"/>
                                <w:right w:val="none" w:sz="0" w:space="0" w:color="auto"/>
                              </w:divBdr>
                            </w:div>
                            <w:div w:id="459693276">
                              <w:marLeft w:val="0"/>
                              <w:marRight w:val="0"/>
                              <w:marTop w:val="0"/>
                              <w:marBottom w:val="0"/>
                              <w:divBdr>
                                <w:top w:val="none" w:sz="0" w:space="0" w:color="auto"/>
                                <w:left w:val="none" w:sz="0" w:space="0" w:color="auto"/>
                                <w:bottom w:val="none" w:sz="0" w:space="0" w:color="auto"/>
                                <w:right w:val="none" w:sz="0" w:space="0" w:color="auto"/>
                              </w:divBdr>
                            </w:div>
                            <w:div w:id="21829841">
                              <w:marLeft w:val="0"/>
                              <w:marRight w:val="0"/>
                              <w:marTop w:val="0"/>
                              <w:marBottom w:val="0"/>
                              <w:divBdr>
                                <w:top w:val="none" w:sz="0" w:space="0" w:color="auto"/>
                                <w:left w:val="none" w:sz="0" w:space="0" w:color="auto"/>
                                <w:bottom w:val="none" w:sz="0" w:space="0" w:color="auto"/>
                                <w:right w:val="none" w:sz="0" w:space="0" w:color="auto"/>
                              </w:divBdr>
                            </w:div>
                            <w:div w:id="471796761">
                              <w:marLeft w:val="0"/>
                              <w:marRight w:val="0"/>
                              <w:marTop w:val="0"/>
                              <w:marBottom w:val="0"/>
                              <w:divBdr>
                                <w:top w:val="none" w:sz="0" w:space="0" w:color="auto"/>
                                <w:left w:val="none" w:sz="0" w:space="0" w:color="auto"/>
                                <w:bottom w:val="none" w:sz="0" w:space="0" w:color="auto"/>
                                <w:right w:val="none" w:sz="0" w:space="0" w:color="auto"/>
                              </w:divBdr>
                            </w:div>
                            <w:div w:id="704910608">
                              <w:marLeft w:val="0"/>
                              <w:marRight w:val="0"/>
                              <w:marTop w:val="0"/>
                              <w:marBottom w:val="0"/>
                              <w:divBdr>
                                <w:top w:val="none" w:sz="0" w:space="0" w:color="auto"/>
                                <w:left w:val="none" w:sz="0" w:space="0" w:color="auto"/>
                                <w:bottom w:val="none" w:sz="0" w:space="0" w:color="auto"/>
                                <w:right w:val="none" w:sz="0" w:space="0" w:color="auto"/>
                              </w:divBdr>
                            </w:div>
                            <w:div w:id="383412492">
                              <w:marLeft w:val="0"/>
                              <w:marRight w:val="0"/>
                              <w:marTop w:val="0"/>
                              <w:marBottom w:val="0"/>
                              <w:divBdr>
                                <w:top w:val="none" w:sz="0" w:space="0" w:color="auto"/>
                                <w:left w:val="none" w:sz="0" w:space="0" w:color="auto"/>
                                <w:bottom w:val="none" w:sz="0" w:space="0" w:color="auto"/>
                                <w:right w:val="none" w:sz="0" w:space="0" w:color="auto"/>
                              </w:divBdr>
                            </w:div>
                            <w:div w:id="353305235">
                              <w:marLeft w:val="0"/>
                              <w:marRight w:val="0"/>
                              <w:marTop w:val="0"/>
                              <w:marBottom w:val="0"/>
                              <w:divBdr>
                                <w:top w:val="none" w:sz="0" w:space="0" w:color="auto"/>
                                <w:left w:val="none" w:sz="0" w:space="0" w:color="auto"/>
                                <w:bottom w:val="none" w:sz="0" w:space="0" w:color="auto"/>
                                <w:right w:val="none" w:sz="0" w:space="0" w:color="auto"/>
                              </w:divBdr>
                            </w:div>
                            <w:div w:id="1472750898">
                              <w:marLeft w:val="0"/>
                              <w:marRight w:val="0"/>
                              <w:marTop w:val="0"/>
                              <w:marBottom w:val="0"/>
                              <w:divBdr>
                                <w:top w:val="none" w:sz="0" w:space="0" w:color="auto"/>
                                <w:left w:val="none" w:sz="0" w:space="0" w:color="auto"/>
                                <w:bottom w:val="none" w:sz="0" w:space="0" w:color="auto"/>
                                <w:right w:val="none" w:sz="0" w:space="0" w:color="auto"/>
                              </w:divBdr>
                            </w:div>
                            <w:div w:id="1214077257">
                              <w:marLeft w:val="0"/>
                              <w:marRight w:val="0"/>
                              <w:marTop w:val="0"/>
                              <w:marBottom w:val="0"/>
                              <w:divBdr>
                                <w:top w:val="none" w:sz="0" w:space="0" w:color="auto"/>
                                <w:left w:val="none" w:sz="0" w:space="0" w:color="auto"/>
                                <w:bottom w:val="none" w:sz="0" w:space="0" w:color="auto"/>
                                <w:right w:val="none" w:sz="0" w:space="0" w:color="auto"/>
                              </w:divBdr>
                            </w:div>
                            <w:div w:id="1542783387">
                              <w:marLeft w:val="0"/>
                              <w:marRight w:val="0"/>
                              <w:marTop w:val="0"/>
                              <w:marBottom w:val="0"/>
                              <w:divBdr>
                                <w:top w:val="none" w:sz="0" w:space="0" w:color="auto"/>
                                <w:left w:val="none" w:sz="0" w:space="0" w:color="auto"/>
                                <w:bottom w:val="none" w:sz="0" w:space="0" w:color="auto"/>
                                <w:right w:val="none" w:sz="0" w:space="0" w:color="auto"/>
                              </w:divBdr>
                            </w:div>
                            <w:div w:id="313224756">
                              <w:marLeft w:val="0"/>
                              <w:marRight w:val="0"/>
                              <w:marTop w:val="0"/>
                              <w:marBottom w:val="0"/>
                              <w:divBdr>
                                <w:top w:val="none" w:sz="0" w:space="0" w:color="auto"/>
                                <w:left w:val="none" w:sz="0" w:space="0" w:color="auto"/>
                                <w:bottom w:val="none" w:sz="0" w:space="0" w:color="auto"/>
                                <w:right w:val="none" w:sz="0" w:space="0" w:color="auto"/>
                              </w:divBdr>
                            </w:div>
                            <w:div w:id="1633749475">
                              <w:marLeft w:val="0"/>
                              <w:marRight w:val="0"/>
                              <w:marTop w:val="0"/>
                              <w:marBottom w:val="0"/>
                              <w:divBdr>
                                <w:top w:val="none" w:sz="0" w:space="0" w:color="auto"/>
                                <w:left w:val="none" w:sz="0" w:space="0" w:color="auto"/>
                                <w:bottom w:val="none" w:sz="0" w:space="0" w:color="auto"/>
                                <w:right w:val="none" w:sz="0" w:space="0" w:color="auto"/>
                              </w:divBdr>
                            </w:div>
                            <w:div w:id="1453741280">
                              <w:marLeft w:val="0"/>
                              <w:marRight w:val="0"/>
                              <w:marTop w:val="0"/>
                              <w:marBottom w:val="0"/>
                              <w:divBdr>
                                <w:top w:val="none" w:sz="0" w:space="0" w:color="auto"/>
                                <w:left w:val="none" w:sz="0" w:space="0" w:color="auto"/>
                                <w:bottom w:val="none" w:sz="0" w:space="0" w:color="auto"/>
                                <w:right w:val="none" w:sz="0" w:space="0" w:color="auto"/>
                              </w:divBdr>
                            </w:div>
                            <w:div w:id="833758407">
                              <w:marLeft w:val="0"/>
                              <w:marRight w:val="0"/>
                              <w:marTop w:val="0"/>
                              <w:marBottom w:val="0"/>
                              <w:divBdr>
                                <w:top w:val="none" w:sz="0" w:space="0" w:color="auto"/>
                                <w:left w:val="none" w:sz="0" w:space="0" w:color="auto"/>
                                <w:bottom w:val="none" w:sz="0" w:space="0" w:color="auto"/>
                                <w:right w:val="none" w:sz="0" w:space="0" w:color="auto"/>
                              </w:divBdr>
                            </w:div>
                          </w:divsChild>
                        </w:div>
                        <w:div w:id="1877113693">
                          <w:marLeft w:val="0"/>
                          <w:marRight w:val="0"/>
                          <w:marTop w:val="0"/>
                          <w:marBottom w:val="0"/>
                          <w:divBdr>
                            <w:top w:val="none" w:sz="0" w:space="0" w:color="auto"/>
                            <w:left w:val="none" w:sz="0" w:space="0" w:color="auto"/>
                            <w:bottom w:val="none" w:sz="0" w:space="0" w:color="auto"/>
                            <w:right w:val="none" w:sz="0" w:space="0" w:color="auto"/>
                          </w:divBdr>
                        </w:div>
                        <w:div w:id="1537624540">
                          <w:marLeft w:val="0"/>
                          <w:marRight w:val="0"/>
                          <w:marTop w:val="0"/>
                          <w:marBottom w:val="0"/>
                          <w:divBdr>
                            <w:top w:val="none" w:sz="0" w:space="0" w:color="auto"/>
                            <w:left w:val="none" w:sz="0" w:space="0" w:color="auto"/>
                            <w:bottom w:val="none" w:sz="0" w:space="0" w:color="auto"/>
                            <w:right w:val="none" w:sz="0" w:space="0" w:color="auto"/>
                          </w:divBdr>
                          <w:divsChild>
                            <w:div w:id="984167207">
                              <w:marLeft w:val="0"/>
                              <w:marRight w:val="0"/>
                              <w:marTop w:val="0"/>
                              <w:marBottom w:val="0"/>
                              <w:divBdr>
                                <w:top w:val="none" w:sz="0" w:space="0" w:color="auto"/>
                                <w:left w:val="none" w:sz="0" w:space="0" w:color="auto"/>
                                <w:bottom w:val="none" w:sz="0" w:space="0" w:color="auto"/>
                                <w:right w:val="none" w:sz="0" w:space="0" w:color="auto"/>
                              </w:divBdr>
                            </w:div>
                            <w:div w:id="2144886345">
                              <w:marLeft w:val="0"/>
                              <w:marRight w:val="0"/>
                              <w:marTop w:val="0"/>
                              <w:marBottom w:val="0"/>
                              <w:divBdr>
                                <w:top w:val="none" w:sz="0" w:space="0" w:color="auto"/>
                                <w:left w:val="none" w:sz="0" w:space="0" w:color="auto"/>
                                <w:bottom w:val="none" w:sz="0" w:space="0" w:color="auto"/>
                                <w:right w:val="none" w:sz="0" w:space="0" w:color="auto"/>
                              </w:divBdr>
                            </w:div>
                          </w:divsChild>
                        </w:div>
                        <w:div w:id="361825224">
                          <w:marLeft w:val="0"/>
                          <w:marRight w:val="0"/>
                          <w:marTop w:val="0"/>
                          <w:marBottom w:val="0"/>
                          <w:divBdr>
                            <w:top w:val="none" w:sz="0" w:space="0" w:color="auto"/>
                            <w:left w:val="none" w:sz="0" w:space="0" w:color="auto"/>
                            <w:bottom w:val="none" w:sz="0" w:space="0" w:color="auto"/>
                            <w:right w:val="none" w:sz="0" w:space="0" w:color="auto"/>
                          </w:divBdr>
                        </w:div>
                        <w:div w:id="387388000">
                          <w:marLeft w:val="0"/>
                          <w:marRight w:val="0"/>
                          <w:marTop w:val="0"/>
                          <w:marBottom w:val="0"/>
                          <w:divBdr>
                            <w:top w:val="none" w:sz="0" w:space="0" w:color="auto"/>
                            <w:left w:val="none" w:sz="0" w:space="0" w:color="auto"/>
                            <w:bottom w:val="none" w:sz="0" w:space="0" w:color="auto"/>
                            <w:right w:val="none" w:sz="0" w:space="0" w:color="auto"/>
                          </w:divBdr>
                        </w:div>
                        <w:div w:id="2070035248">
                          <w:marLeft w:val="0"/>
                          <w:marRight w:val="0"/>
                          <w:marTop w:val="0"/>
                          <w:marBottom w:val="0"/>
                          <w:divBdr>
                            <w:top w:val="none" w:sz="0" w:space="0" w:color="auto"/>
                            <w:left w:val="none" w:sz="0" w:space="0" w:color="auto"/>
                            <w:bottom w:val="none" w:sz="0" w:space="0" w:color="auto"/>
                            <w:right w:val="none" w:sz="0" w:space="0" w:color="auto"/>
                          </w:divBdr>
                        </w:div>
                        <w:div w:id="1708487856">
                          <w:marLeft w:val="0"/>
                          <w:marRight w:val="0"/>
                          <w:marTop w:val="0"/>
                          <w:marBottom w:val="0"/>
                          <w:divBdr>
                            <w:top w:val="none" w:sz="0" w:space="0" w:color="auto"/>
                            <w:left w:val="none" w:sz="0" w:space="0" w:color="auto"/>
                            <w:bottom w:val="none" w:sz="0" w:space="0" w:color="auto"/>
                            <w:right w:val="none" w:sz="0" w:space="0" w:color="auto"/>
                          </w:divBdr>
                          <w:divsChild>
                            <w:div w:id="582446227">
                              <w:marLeft w:val="0"/>
                              <w:marRight w:val="0"/>
                              <w:marTop w:val="0"/>
                              <w:marBottom w:val="0"/>
                              <w:divBdr>
                                <w:top w:val="none" w:sz="0" w:space="0" w:color="auto"/>
                                <w:left w:val="none" w:sz="0" w:space="0" w:color="auto"/>
                                <w:bottom w:val="none" w:sz="0" w:space="0" w:color="auto"/>
                                <w:right w:val="none" w:sz="0" w:space="0" w:color="auto"/>
                              </w:divBdr>
                            </w:div>
                            <w:div w:id="1944876247">
                              <w:marLeft w:val="0"/>
                              <w:marRight w:val="0"/>
                              <w:marTop w:val="0"/>
                              <w:marBottom w:val="0"/>
                              <w:divBdr>
                                <w:top w:val="none" w:sz="0" w:space="0" w:color="auto"/>
                                <w:left w:val="none" w:sz="0" w:space="0" w:color="auto"/>
                                <w:bottom w:val="none" w:sz="0" w:space="0" w:color="auto"/>
                                <w:right w:val="none" w:sz="0" w:space="0" w:color="auto"/>
                              </w:divBdr>
                            </w:div>
                            <w:div w:id="112865299">
                              <w:marLeft w:val="0"/>
                              <w:marRight w:val="0"/>
                              <w:marTop w:val="0"/>
                              <w:marBottom w:val="0"/>
                              <w:divBdr>
                                <w:top w:val="none" w:sz="0" w:space="0" w:color="auto"/>
                                <w:left w:val="none" w:sz="0" w:space="0" w:color="auto"/>
                                <w:bottom w:val="none" w:sz="0" w:space="0" w:color="auto"/>
                                <w:right w:val="none" w:sz="0" w:space="0" w:color="auto"/>
                              </w:divBdr>
                            </w:div>
                            <w:div w:id="1490563413">
                              <w:marLeft w:val="0"/>
                              <w:marRight w:val="0"/>
                              <w:marTop w:val="0"/>
                              <w:marBottom w:val="0"/>
                              <w:divBdr>
                                <w:top w:val="none" w:sz="0" w:space="0" w:color="auto"/>
                                <w:left w:val="none" w:sz="0" w:space="0" w:color="auto"/>
                                <w:bottom w:val="none" w:sz="0" w:space="0" w:color="auto"/>
                                <w:right w:val="none" w:sz="0" w:space="0" w:color="auto"/>
                              </w:divBdr>
                            </w:div>
                            <w:div w:id="521475966">
                              <w:marLeft w:val="0"/>
                              <w:marRight w:val="0"/>
                              <w:marTop w:val="0"/>
                              <w:marBottom w:val="0"/>
                              <w:divBdr>
                                <w:top w:val="none" w:sz="0" w:space="0" w:color="auto"/>
                                <w:left w:val="none" w:sz="0" w:space="0" w:color="auto"/>
                                <w:bottom w:val="none" w:sz="0" w:space="0" w:color="auto"/>
                                <w:right w:val="none" w:sz="0" w:space="0" w:color="auto"/>
                              </w:divBdr>
                            </w:div>
                            <w:div w:id="1255554248">
                              <w:marLeft w:val="0"/>
                              <w:marRight w:val="0"/>
                              <w:marTop w:val="0"/>
                              <w:marBottom w:val="0"/>
                              <w:divBdr>
                                <w:top w:val="none" w:sz="0" w:space="0" w:color="auto"/>
                                <w:left w:val="none" w:sz="0" w:space="0" w:color="auto"/>
                                <w:bottom w:val="none" w:sz="0" w:space="0" w:color="auto"/>
                                <w:right w:val="none" w:sz="0" w:space="0" w:color="auto"/>
                              </w:divBdr>
                            </w:div>
                            <w:div w:id="1832981164">
                              <w:marLeft w:val="0"/>
                              <w:marRight w:val="0"/>
                              <w:marTop w:val="0"/>
                              <w:marBottom w:val="0"/>
                              <w:divBdr>
                                <w:top w:val="none" w:sz="0" w:space="0" w:color="auto"/>
                                <w:left w:val="none" w:sz="0" w:space="0" w:color="auto"/>
                                <w:bottom w:val="none" w:sz="0" w:space="0" w:color="auto"/>
                                <w:right w:val="none" w:sz="0" w:space="0" w:color="auto"/>
                              </w:divBdr>
                            </w:div>
                            <w:div w:id="1804737624">
                              <w:marLeft w:val="0"/>
                              <w:marRight w:val="0"/>
                              <w:marTop w:val="0"/>
                              <w:marBottom w:val="0"/>
                              <w:divBdr>
                                <w:top w:val="none" w:sz="0" w:space="0" w:color="auto"/>
                                <w:left w:val="none" w:sz="0" w:space="0" w:color="auto"/>
                                <w:bottom w:val="none" w:sz="0" w:space="0" w:color="auto"/>
                                <w:right w:val="none" w:sz="0" w:space="0" w:color="auto"/>
                              </w:divBdr>
                            </w:div>
                            <w:div w:id="1606225605">
                              <w:marLeft w:val="0"/>
                              <w:marRight w:val="0"/>
                              <w:marTop w:val="0"/>
                              <w:marBottom w:val="0"/>
                              <w:divBdr>
                                <w:top w:val="none" w:sz="0" w:space="0" w:color="auto"/>
                                <w:left w:val="none" w:sz="0" w:space="0" w:color="auto"/>
                                <w:bottom w:val="none" w:sz="0" w:space="0" w:color="auto"/>
                                <w:right w:val="none" w:sz="0" w:space="0" w:color="auto"/>
                              </w:divBdr>
                            </w:div>
                            <w:div w:id="396712470">
                              <w:marLeft w:val="0"/>
                              <w:marRight w:val="0"/>
                              <w:marTop w:val="0"/>
                              <w:marBottom w:val="0"/>
                              <w:divBdr>
                                <w:top w:val="none" w:sz="0" w:space="0" w:color="auto"/>
                                <w:left w:val="none" w:sz="0" w:space="0" w:color="auto"/>
                                <w:bottom w:val="none" w:sz="0" w:space="0" w:color="auto"/>
                                <w:right w:val="none" w:sz="0" w:space="0" w:color="auto"/>
                              </w:divBdr>
                            </w:div>
                            <w:div w:id="346716613">
                              <w:marLeft w:val="0"/>
                              <w:marRight w:val="0"/>
                              <w:marTop w:val="0"/>
                              <w:marBottom w:val="0"/>
                              <w:divBdr>
                                <w:top w:val="none" w:sz="0" w:space="0" w:color="auto"/>
                                <w:left w:val="none" w:sz="0" w:space="0" w:color="auto"/>
                                <w:bottom w:val="none" w:sz="0" w:space="0" w:color="auto"/>
                                <w:right w:val="none" w:sz="0" w:space="0" w:color="auto"/>
                              </w:divBdr>
                            </w:div>
                            <w:div w:id="665521065">
                              <w:marLeft w:val="0"/>
                              <w:marRight w:val="0"/>
                              <w:marTop w:val="0"/>
                              <w:marBottom w:val="0"/>
                              <w:divBdr>
                                <w:top w:val="none" w:sz="0" w:space="0" w:color="auto"/>
                                <w:left w:val="none" w:sz="0" w:space="0" w:color="auto"/>
                                <w:bottom w:val="none" w:sz="0" w:space="0" w:color="auto"/>
                                <w:right w:val="none" w:sz="0" w:space="0" w:color="auto"/>
                              </w:divBdr>
                            </w:div>
                            <w:div w:id="1419251869">
                              <w:marLeft w:val="0"/>
                              <w:marRight w:val="0"/>
                              <w:marTop w:val="0"/>
                              <w:marBottom w:val="0"/>
                              <w:divBdr>
                                <w:top w:val="none" w:sz="0" w:space="0" w:color="auto"/>
                                <w:left w:val="none" w:sz="0" w:space="0" w:color="auto"/>
                                <w:bottom w:val="none" w:sz="0" w:space="0" w:color="auto"/>
                                <w:right w:val="none" w:sz="0" w:space="0" w:color="auto"/>
                              </w:divBdr>
                            </w:div>
                            <w:div w:id="1827090608">
                              <w:marLeft w:val="0"/>
                              <w:marRight w:val="0"/>
                              <w:marTop w:val="0"/>
                              <w:marBottom w:val="0"/>
                              <w:divBdr>
                                <w:top w:val="none" w:sz="0" w:space="0" w:color="auto"/>
                                <w:left w:val="none" w:sz="0" w:space="0" w:color="auto"/>
                                <w:bottom w:val="none" w:sz="0" w:space="0" w:color="auto"/>
                                <w:right w:val="none" w:sz="0" w:space="0" w:color="auto"/>
                              </w:divBdr>
                            </w:div>
                            <w:div w:id="1438982236">
                              <w:marLeft w:val="0"/>
                              <w:marRight w:val="0"/>
                              <w:marTop w:val="0"/>
                              <w:marBottom w:val="0"/>
                              <w:divBdr>
                                <w:top w:val="none" w:sz="0" w:space="0" w:color="auto"/>
                                <w:left w:val="none" w:sz="0" w:space="0" w:color="auto"/>
                                <w:bottom w:val="none" w:sz="0" w:space="0" w:color="auto"/>
                                <w:right w:val="none" w:sz="0" w:space="0" w:color="auto"/>
                              </w:divBdr>
                            </w:div>
                            <w:div w:id="1956281832">
                              <w:marLeft w:val="0"/>
                              <w:marRight w:val="0"/>
                              <w:marTop w:val="0"/>
                              <w:marBottom w:val="0"/>
                              <w:divBdr>
                                <w:top w:val="none" w:sz="0" w:space="0" w:color="auto"/>
                                <w:left w:val="none" w:sz="0" w:space="0" w:color="auto"/>
                                <w:bottom w:val="none" w:sz="0" w:space="0" w:color="auto"/>
                                <w:right w:val="none" w:sz="0" w:space="0" w:color="auto"/>
                              </w:divBdr>
                            </w:div>
                            <w:div w:id="1793474495">
                              <w:marLeft w:val="0"/>
                              <w:marRight w:val="0"/>
                              <w:marTop w:val="0"/>
                              <w:marBottom w:val="0"/>
                              <w:divBdr>
                                <w:top w:val="none" w:sz="0" w:space="0" w:color="auto"/>
                                <w:left w:val="none" w:sz="0" w:space="0" w:color="auto"/>
                                <w:bottom w:val="none" w:sz="0" w:space="0" w:color="auto"/>
                                <w:right w:val="none" w:sz="0" w:space="0" w:color="auto"/>
                              </w:divBdr>
                            </w:div>
                            <w:div w:id="712460961">
                              <w:marLeft w:val="0"/>
                              <w:marRight w:val="0"/>
                              <w:marTop w:val="0"/>
                              <w:marBottom w:val="0"/>
                              <w:divBdr>
                                <w:top w:val="none" w:sz="0" w:space="0" w:color="auto"/>
                                <w:left w:val="none" w:sz="0" w:space="0" w:color="auto"/>
                                <w:bottom w:val="none" w:sz="0" w:space="0" w:color="auto"/>
                                <w:right w:val="none" w:sz="0" w:space="0" w:color="auto"/>
                              </w:divBdr>
                            </w:div>
                            <w:div w:id="703479724">
                              <w:marLeft w:val="0"/>
                              <w:marRight w:val="0"/>
                              <w:marTop w:val="0"/>
                              <w:marBottom w:val="0"/>
                              <w:divBdr>
                                <w:top w:val="none" w:sz="0" w:space="0" w:color="auto"/>
                                <w:left w:val="none" w:sz="0" w:space="0" w:color="auto"/>
                                <w:bottom w:val="none" w:sz="0" w:space="0" w:color="auto"/>
                                <w:right w:val="none" w:sz="0" w:space="0" w:color="auto"/>
                              </w:divBdr>
                            </w:div>
                            <w:div w:id="862596227">
                              <w:marLeft w:val="0"/>
                              <w:marRight w:val="0"/>
                              <w:marTop w:val="0"/>
                              <w:marBottom w:val="0"/>
                              <w:divBdr>
                                <w:top w:val="none" w:sz="0" w:space="0" w:color="auto"/>
                                <w:left w:val="none" w:sz="0" w:space="0" w:color="auto"/>
                                <w:bottom w:val="none" w:sz="0" w:space="0" w:color="auto"/>
                                <w:right w:val="none" w:sz="0" w:space="0" w:color="auto"/>
                              </w:divBdr>
                            </w:div>
                            <w:div w:id="533806681">
                              <w:marLeft w:val="0"/>
                              <w:marRight w:val="0"/>
                              <w:marTop w:val="0"/>
                              <w:marBottom w:val="0"/>
                              <w:divBdr>
                                <w:top w:val="none" w:sz="0" w:space="0" w:color="auto"/>
                                <w:left w:val="none" w:sz="0" w:space="0" w:color="auto"/>
                                <w:bottom w:val="none" w:sz="0" w:space="0" w:color="auto"/>
                                <w:right w:val="none" w:sz="0" w:space="0" w:color="auto"/>
                              </w:divBdr>
                            </w:div>
                            <w:div w:id="1949122158">
                              <w:marLeft w:val="0"/>
                              <w:marRight w:val="0"/>
                              <w:marTop w:val="0"/>
                              <w:marBottom w:val="0"/>
                              <w:divBdr>
                                <w:top w:val="none" w:sz="0" w:space="0" w:color="auto"/>
                                <w:left w:val="none" w:sz="0" w:space="0" w:color="auto"/>
                                <w:bottom w:val="none" w:sz="0" w:space="0" w:color="auto"/>
                                <w:right w:val="none" w:sz="0" w:space="0" w:color="auto"/>
                              </w:divBdr>
                            </w:div>
                            <w:div w:id="312486926">
                              <w:marLeft w:val="0"/>
                              <w:marRight w:val="0"/>
                              <w:marTop w:val="0"/>
                              <w:marBottom w:val="0"/>
                              <w:divBdr>
                                <w:top w:val="none" w:sz="0" w:space="0" w:color="auto"/>
                                <w:left w:val="none" w:sz="0" w:space="0" w:color="auto"/>
                                <w:bottom w:val="none" w:sz="0" w:space="0" w:color="auto"/>
                                <w:right w:val="none" w:sz="0" w:space="0" w:color="auto"/>
                              </w:divBdr>
                            </w:div>
                            <w:div w:id="778573111">
                              <w:marLeft w:val="0"/>
                              <w:marRight w:val="0"/>
                              <w:marTop w:val="0"/>
                              <w:marBottom w:val="0"/>
                              <w:divBdr>
                                <w:top w:val="none" w:sz="0" w:space="0" w:color="auto"/>
                                <w:left w:val="none" w:sz="0" w:space="0" w:color="auto"/>
                                <w:bottom w:val="none" w:sz="0" w:space="0" w:color="auto"/>
                                <w:right w:val="none" w:sz="0" w:space="0" w:color="auto"/>
                              </w:divBdr>
                            </w:div>
                            <w:div w:id="1656061389">
                              <w:marLeft w:val="0"/>
                              <w:marRight w:val="0"/>
                              <w:marTop w:val="0"/>
                              <w:marBottom w:val="0"/>
                              <w:divBdr>
                                <w:top w:val="none" w:sz="0" w:space="0" w:color="auto"/>
                                <w:left w:val="none" w:sz="0" w:space="0" w:color="auto"/>
                                <w:bottom w:val="none" w:sz="0" w:space="0" w:color="auto"/>
                                <w:right w:val="none" w:sz="0" w:space="0" w:color="auto"/>
                              </w:divBdr>
                            </w:div>
                            <w:div w:id="1457135704">
                              <w:marLeft w:val="0"/>
                              <w:marRight w:val="0"/>
                              <w:marTop w:val="0"/>
                              <w:marBottom w:val="0"/>
                              <w:divBdr>
                                <w:top w:val="none" w:sz="0" w:space="0" w:color="auto"/>
                                <w:left w:val="none" w:sz="0" w:space="0" w:color="auto"/>
                                <w:bottom w:val="none" w:sz="0" w:space="0" w:color="auto"/>
                                <w:right w:val="none" w:sz="0" w:space="0" w:color="auto"/>
                              </w:divBdr>
                            </w:div>
                            <w:div w:id="1725056627">
                              <w:marLeft w:val="0"/>
                              <w:marRight w:val="0"/>
                              <w:marTop w:val="0"/>
                              <w:marBottom w:val="0"/>
                              <w:divBdr>
                                <w:top w:val="none" w:sz="0" w:space="0" w:color="auto"/>
                                <w:left w:val="none" w:sz="0" w:space="0" w:color="auto"/>
                                <w:bottom w:val="none" w:sz="0" w:space="0" w:color="auto"/>
                                <w:right w:val="none" w:sz="0" w:space="0" w:color="auto"/>
                              </w:divBdr>
                            </w:div>
                            <w:div w:id="1324121328">
                              <w:marLeft w:val="0"/>
                              <w:marRight w:val="0"/>
                              <w:marTop w:val="0"/>
                              <w:marBottom w:val="0"/>
                              <w:divBdr>
                                <w:top w:val="none" w:sz="0" w:space="0" w:color="auto"/>
                                <w:left w:val="none" w:sz="0" w:space="0" w:color="auto"/>
                                <w:bottom w:val="none" w:sz="0" w:space="0" w:color="auto"/>
                                <w:right w:val="none" w:sz="0" w:space="0" w:color="auto"/>
                              </w:divBdr>
                            </w:div>
                            <w:div w:id="629282475">
                              <w:marLeft w:val="0"/>
                              <w:marRight w:val="0"/>
                              <w:marTop w:val="0"/>
                              <w:marBottom w:val="0"/>
                              <w:divBdr>
                                <w:top w:val="none" w:sz="0" w:space="0" w:color="auto"/>
                                <w:left w:val="none" w:sz="0" w:space="0" w:color="auto"/>
                                <w:bottom w:val="none" w:sz="0" w:space="0" w:color="auto"/>
                                <w:right w:val="none" w:sz="0" w:space="0" w:color="auto"/>
                              </w:divBdr>
                            </w:div>
                            <w:div w:id="456029870">
                              <w:marLeft w:val="0"/>
                              <w:marRight w:val="0"/>
                              <w:marTop w:val="0"/>
                              <w:marBottom w:val="0"/>
                              <w:divBdr>
                                <w:top w:val="none" w:sz="0" w:space="0" w:color="auto"/>
                                <w:left w:val="none" w:sz="0" w:space="0" w:color="auto"/>
                                <w:bottom w:val="none" w:sz="0" w:space="0" w:color="auto"/>
                                <w:right w:val="none" w:sz="0" w:space="0" w:color="auto"/>
                              </w:divBdr>
                            </w:div>
                            <w:div w:id="291908456">
                              <w:marLeft w:val="0"/>
                              <w:marRight w:val="0"/>
                              <w:marTop w:val="0"/>
                              <w:marBottom w:val="0"/>
                              <w:divBdr>
                                <w:top w:val="none" w:sz="0" w:space="0" w:color="auto"/>
                                <w:left w:val="none" w:sz="0" w:space="0" w:color="auto"/>
                                <w:bottom w:val="none" w:sz="0" w:space="0" w:color="auto"/>
                                <w:right w:val="none" w:sz="0" w:space="0" w:color="auto"/>
                              </w:divBdr>
                            </w:div>
                            <w:div w:id="1095249402">
                              <w:marLeft w:val="0"/>
                              <w:marRight w:val="0"/>
                              <w:marTop w:val="0"/>
                              <w:marBottom w:val="0"/>
                              <w:divBdr>
                                <w:top w:val="none" w:sz="0" w:space="0" w:color="auto"/>
                                <w:left w:val="none" w:sz="0" w:space="0" w:color="auto"/>
                                <w:bottom w:val="none" w:sz="0" w:space="0" w:color="auto"/>
                                <w:right w:val="none" w:sz="0" w:space="0" w:color="auto"/>
                              </w:divBdr>
                            </w:div>
                            <w:div w:id="1536310259">
                              <w:marLeft w:val="0"/>
                              <w:marRight w:val="0"/>
                              <w:marTop w:val="0"/>
                              <w:marBottom w:val="0"/>
                              <w:divBdr>
                                <w:top w:val="none" w:sz="0" w:space="0" w:color="auto"/>
                                <w:left w:val="none" w:sz="0" w:space="0" w:color="auto"/>
                                <w:bottom w:val="none" w:sz="0" w:space="0" w:color="auto"/>
                                <w:right w:val="none" w:sz="0" w:space="0" w:color="auto"/>
                              </w:divBdr>
                            </w:div>
                            <w:div w:id="1638413119">
                              <w:marLeft w:val="0"/>
                              <w:marRight w:val="0"/>
                              <w:marTop w:val="0"/>
                              <w:marBottom w:val="0"/>
                              <w:divBdr>
                                <w:top w:val="none" w:sz="0" w:space="0" w:color="auto"/>
                                <w:left w:val="none" w:sz="0" w:space="0" w:color="auto"/>
                                <w:bottom w:val="none" w:sz="0" w:space="0" w:color="auto"/>
                                <w:right w:val="none" w:sz="0" w:space="0" w:color="auto"/>
                              </w:divBdr>
                            </w:div>
                            <w:div w:id="265306351">
                              <w:marLeft w:val="0"/>
                              <w:marRight w:val="0"/>
                              <w:marTop w:val="0"/>
                              <w:marBottom w:val="0"/>
                              <w:divBdr>
                                <w:top w:val="none" w:sz="0" w:space="0" w:color="auto"/>
                                <w:left w:val="none" w:sz="0" w:space="0" w:color="auto"/>
                                <w:bottom w:val="none" w:sz="0" w:space="0" w:color="auto"/>
                                <w:right w:val="none" w:sz="0" w:space="0" w:color="auto"/>
                              </w:divBdr>
                            </w:div>
                            <w:div w:id="706955486">
                              <w:marLeft w:val="0"/>
                              <w:marRight w:val="0"/>
                              <w:marTop w:val="0"/>
                              <w:marBottom w:val="0"/>
                              <w:divBdr>
                                <w:top w:val="none" w:sz="0" w:space="0" w:color="auto"/>
                                <w:left w:val="none" w:sz="0" w:space="0" w:color="auto"/>
                                <w:bottom w:val="none" w:sz="0" w:space="0" w:color="auto"/>
                                <w:right w:val="none" w:sz="0" w:space="0" w:color="auto"/>
                              </w:divBdr>
                            </w:div>
                            <w:div w:id="307171483">
                              <w:marLeft w:val="0"/>
                              <w:marRight w:val="0"/>
                              <w:marTop w:val="0"/>
                              <w:marBottom w:val="0"/>
                              <w:divBdr>
                                <w:top w:val="none" w:sz="0" w:space="0" w:color="auto"/>
                                <w:left w:val="none" w:sz="0" w:space="0" w:color="auto"/>
                                <w:bottom w:val="none" w:sz="0" w:space="0" w:color="auto"/>
                                <w:right w:val="none" w:sz="0" w:space="0" w:color="auto"/>
                              </w:divBdr>
                            </w:div>
                            <w:div w:id="141773639">
                              <w:marLeft w:val="0"/>
                              <w:marRight w:val="0"/>
                              <w:marTop w:val="0"/>
                              <w:marBottom w:val="0"/>
                              <w:divBdr>
                                <w:top w:val="none" w:sz="0" w:space="0" w:color="auto"/>
                                <w:left w:val="none" w:sz="0" w:space="0" w:color="auto"/>
                                <w:bottom w:val="none" w:sz="0" w:space="0" w:color="auto"/>
                                <w:right w:val="none" w:sz="0" w:space="0" w:color="auto"/>
                              </w:divBdr>
                            </w:div>
                            <w:div w:id="136996684">
                              <w:marLeft w:val="0"/>
                              <w:marRight w:val="0"/>
                              <w:marTop w:val="0"/>
                              <w:marBottom w:val="0"/>
                              <w:divBdr>
                                <w:top w:val="none" w:sz="0" w:space="0" w:color="auto"/>
                                <w:left w:val="none" w:sz="0" w:space="0" w:color="auto"/>
                                <w:bottom w:val="none" w:sz="0" w:space="0" w:color="auto"/>
                                <w:right w:val="none" w:sz="0" w:space="0" w:color="auto"/>
                              </w:divBdr>
                            </w:div>
                            <w:div w:id="1955398651">
                              <w:marLeft w:val="0"/>
                              <w:marRight w:val="0"/>
                              <w:marTop w:val="0"/>
                              <w:marBottom w:val="0"/>
                              <w:divBdr>
                                <w:top w:val="none" w:sz="0" w:space="0" w:color="auto"/>
                                <w:left w:val="none" w:sz="0" w:space="0" w:color="auto"/>
                                <w:bottom w:val="none" w:sz="0" w:space="0" w:color="auto"/>
                                <w:right w:val="none" w:sz="0" w:space="0" w:color="auto"/>
                              </w:divBdr>
                            </w:div>
                            <w:div w:id="1043866699">
                              <w:marLeft w:val="0"/>
                              <w:marRight w:val="0"/>
                              <w:marTop w:val="0"/>
                              <w:marBottom w:val="0"/>
                              <w:divBdr>
                                <w:top w:val="none" w:sz="0" w:space="0" w:color="auto"/>
                                <w:left w:val="none" w:sz="0" w:space="0" w:color="auto"/>
                                <w:bottom w:val="none" w:sz="0" w:space="0" w:color="auto"/>
                                <w:right w:val="none" w:sz="0" w:space="0" w:color="auto"/>
                              </w:divBdr>
                            </w:div>
                            <w:div w:id="1757895832">
                              <w:marLeft w:val="0"/>
                              <w:marRight w:val="0"/>
                              <w:marTop w:val="0"/>
                              <w:marBottom w:val="0"/>
                              <w:divBdr>
                                <w:top w:val="none" w:sz="0" w:space="0" w:color="auto"/>
                                <w:left w:val="none" w:sz="0" w:space="0" w:color="auto"/>
                                <w:bottom w:val="none" w:sz="0" w:space="0" w:color="auto"/>
                                <w:right w:val="none" w:sz="0" w:space="0" w:color="auto"/>
                              </w:divBdr>
                            </w:div>
                            <w:div w:id="1292982635">
                              <w:marLeft w:val="0"/>
                              <w:marRight w:val="0"/>
                              <w:marTop w:val="0"/>
                              <w:marBottom w:val="0"/>
                              <w:divBdr>
                                <w:top w:val="none" w:sz="0" w:space="0" w:color="auto"/>
                                <w:left w:val="none" w:sz="0" w:space="0" w:color="auto"/>
                                <w:bottom w:val="none" w:sz="0" w:space="0" w:color="auto"/>
                                <w:right w:val="none" w:sz="0" w:space="0" w:color="auto"/>
                              </w:divBdr>
                            </w:div>
                            <w:div w:id="136269548">
                              <w:marLeft w:val="0"/>
                              <w:marRight w:val="0"/>
                              <w:marTop w:val="0"/>
                              <w:marBottom w:val="0"/>
                              <w:divBdr>
                                <w:top w:val="none" w:sz="0" w:space="0" w:color="auto"/>
                                <w:left w:val="none" w:sz="0" w:space="0" w:color="auto"/>
                                <w:bottom w:val="none" w:sz="0" w:space="0" w:color="auto"/>
                                <w:right w:val="none" w:sz="0" w:space="0" w:color="auto"/>
                              </w:divBdr>
                            </w:div>
                            <w:div w:id="1661539609">
                              <w:marLeft w:val="0"/>
                              <w:marRight w:val="0"/>
                              <w:marTop w:val="0"/>
                              <w:marBottom w:val="0"/>
                              <w:divBdr>
                                <w:top w:val="none" w:sz="0" w:space="0" w:color="auto"/>
                                <w:left w:val="none" w:sz="0" w:space="0" w:color="auto"/>
                                <w:bottom w:val="none" w:sz="0" w:space="0" w:color="auto"/>
                                <w:right w:val="none" w:sz="0" w:space="0" w:color="auto"/>
                              </w:divBdr>
                            </w:div>
                            <w:div w:id="1694838989">
                              <w:marLeft w:val="0"/>
                              <w:marRight w:val="0"/>
                              <w:marTop w:val="0"/>
                              <w:marBottom w:val="0"/>
                              <w:divBdr>
                                <w:top w:val="none" w:sz="0" w:space="0" w:color="auto"/>
                                <w:left w:val="none" w:sz="0" w:space="0" w:color="auto"/>
                                <w:bottom w:val="none" w:sz="0" w:space="0" w:color="auto"/>
                                <w:right w:val="none" w:sz="0" w:space="0" w:color="auto"/>
                              </w:divBdr>
                            </w:div>
                            <w:div w:id="1010990102">
                              <w:marLeft w:val="0"/>
                              <w:marRight w:val="0"/>
                              <w:marTop w:val="0"/>
                              <w:marBottom w:val="0"/>
                              <w:divBdr>
                                <w:top w:val="none" w:sz="0" w:space="0" w:color="auto"/>
                                <w:left w:val="none" w:sz="0" w:space="0" w:color="auto"/>
                                <w:bottom w:val="none" w:sz="0" w:space="0" w:color="auto"/>
                                <w:right w:val="none" w:sz="0" w:space="0" w:color="auto"/>
                              </w:divBdr>
                            </w:div>
                            <w:div w:id="108859756">
                              <w:marLeft w:val="0"/>
                              <w:marRight w:val="0"/>
                              <w:marTop w:val="0"/>
                              <w:marBottom w:val="0"/>
                              <w:divBdr>
                                <w:top w:val="none" w:sz="0" w:space="0" w:color="auto"/>
                                <w:left w:val="none" w:sz="0" w:space="0" w:color="auto"/>
                                <w:bottom w:val="none" w:sz="0" w:space="0" w:color="auto"/>
                                <w:right w:val="none" w:sz="0" w:space="0" w:color="auto"/>
                              </w:divBdr>
                            </w:div>
                            <w:div w:id="1695768972">
                              <w:marLeft w:val="0"/>
                              <w:marRight w:val="0"/>
                              <w:marTop w:val="0"/>
                              <w:marBottom w:val="0"/>
                              <w:divBdr>
                                <w:top w:val="none" w:sz="0" w:space="0" w:color="auto"/>
                                <w:left w:val="none" w:sz="0" w:space="0" w:color="auto"/>
                                <w:bottom w:val="none" w:sz="0" w:space="0" w:color="auto"/>
                                <w:right w:val="none" w:sz="0" w:space="0" w:color="auto"/>
                              </w:divBdr>
                            </w:div>
                            <w:div w:id="1456488445">
                              <w:marLeft w:val="0"/>
                              <w:marRight w:val="0"/>
                              <w:marTop w:val="0"/>
                              <w:marBottom w:val="0"/>
                              <w:divBdr>
                                <w:top w:val="none" w:sz="0" w:space="0" w:color="auto"/>
                                <w:left w:val="none" w:sz="0" w:space="0" w:color="auto"/>
                                <w:bottom w:val="none" w:sz="0" w:space="0" w:color="auto"/>
                                <w:right w:val="none" w:sz="0" w:space="0" w:color="auto"/>
                              </w:divBdr>
                            </w:div>
                            <w:div w:id="1774544958">
                              <w:marLeft w:val="0"/>
                              <w:marRight w:val="0"/>
                              <w:marTop w:val="0"/>
                              <w:marBottom w:val="0"/>
                              <w:divBdr>
                                <w:top w:val="none" w:sz="0" w:space="0" w:color="auto"/>
                                <w:left w:val="none" w:sz="0" w:space="0" w:color="auto"/>
                                <w:bottom w:val="none" w:sz="0" w:space="0" w:color="auto"/>
                                <w:right w:val="none" w:sz="0" w:space="0" w:color="auto"/>
                              </w:divBdr>
                            </w:div>
                            <w:div w:id="793057986">
                              <w:marLeft w:val="0"/>
                              <w:marRight w:val="0"/>
                              <w:marTop w:val="0"/>
                              <w:marBottom w:val="0"/>
                              <w:divBdr>
                                <w:top w:val="none" w:sz="0" w:space="0" w:color="auto"/>
                                <w:left w:val="none" w:sz="0" w:space="0" w:color="auto"/>
                                <w:bottom w:val="none" w:sz="0" w:space="0" w:color="auto"/>
                                <w:right w:val="none" w:sz="0" w:space="0" w:color="auto"/>
                              </w:divBdr>
                            </w:div>
                            <w:div w:id="163593215">
                              <w:marLeft w:val="0"/>
                              <w:marRight w:val="0"/>
                              <w:marTop w:val="0"/>
                              <w:marBottom w:val="0"/>
                              <w:divBdr>
                                <w:top w:val="none" w:sz="0" w:space="0" w:color="auto"/>
                                <w:left w:val="none" w:sz="0" w:space="0" w:color="auto"/>
                                <w:bottom w:val="none" w:sz="0" w:space="0" w:color="auto"/>
                                <w:right w:val="none" w:sz="0" w:space="0" w:color="auto"/>
                              </w:divBdr>
                            </w:div>
                            <w:div w:id="868491630">
                              <w:marLeft w:val="0"/>
                              <w:marRight w:val="0"/>
                              <w:marTop w:val="0"/>
                              <w:marBottom w:val="0"/>
                              <w:divBdr>
                                <w:top w:val="none" w:sz="0" w:space="0" w:color="auto"/>
                                <w:left w:val="none" w:sz="0" w:space="0" w:color="auto"/>
                                <w:bottom w:val="none" w:sz="0" w:space="0" w:color="auto"/>
                                <w:right w:val="none" w:sz="0" w:space="0" w:color="auto"/>
                              </w:divBdr>
                            </w:div>
                            <w:div w:id="421148288">
                              <w:marLeft w:val="0"/>
                              <w:marRight w:val="0"/>
                              <w:marTop w:val="0"/>
                              <w:marBottom w:val="0"/>
                              <w:divBdr>
                                <w:top w:val="none" w:sz="0" w:space="0" w:color="auto"/>
                                <w:left w:val="none" w:sz="0" w:space="0" w:color="auto"/>
                                <w:bottom w:val="none" w:sz="0" w:space="0" w:color="auto"/>
                                <w:right w:val="none" w:sz="0" w:space="0" w:color="auto"/>
                              </w:divBdr>
                            </w:div>
                            <w:div w:id="1918128880">
                              <w:marLeft w:val="0"/>
                              <w:marRight w:val="0"/>
                              <w:marTop w:val="0"/>
                              <w:marBottom w:val="0"/>
                              <w:divBdr>
                                <w:top w:val="none" w:sz="0" w:space="0" w:color="auto"/>
                                <w:left w:val="none" w:sz="0" w:space="0" w:color="auto"/>
                                <w:bottom w:val="none" w:sz="0" w:space="0" w:color="auto"/>
                                <w:right w:val="none" w:sz="0" w:space="0" w:color="auto"/>
                              </w:divBdr>
                            </w:div>
                            <w:div w:id="1531727306">
                              <w:marLeft w:val="0"/>
                              <w:marRight w:val="0"/>
                              <w:marTop w:val="0"/>
                              <w:marBottom w:val="0"/>
                              <w:divBdr>
                                <w:top w:val="none" w:sz="0" w:space="0" w:color="auto"/>
                                <w:left w:val="none" w:sz="0" w:space="0" w:color="auto"/>
                                <w:bottom w:val="none" w:sz="0" w:space="0" w:color="auto"/>
                                <w:right w:val="none" w:sz="0" w:space="0" w:color="auto"/>
                              </w:divBdr>
                            </w:div>
                            <w:div w:id="1624271202">
                              <w:marLeft w:val="0"/>
                              <w:marRight w:val="0"/>
                              <w:marTop w:val="0"/>
                              <w:marBottom w:val="0"/>
                              <w:divBdr>
                                <w:top w:val="none" w:sz="0" w:space="0" w:color="auto"/>
                                <w:left w:val="none" w:sz="0" w:space="0" w:color="auto"/>
                                <w:bottom w:val="none" w:sz="0" w:space="0" w:color="auto"/>
                                <w:right w:val="none" w:sz="0" w:space="0" w:color="auto"/>
                              </w:divBdr>
                            </w:div>
                            <w:div w:id="17701729">
                              <w:marLeft w:val="0"/>
                              <w:marRight w:val="0"/>
                              <w:marTop w:val="0"/>
                              <w:marBottom w:val="0"/>
                              <w:divBdr>
                                <w:top w:val="none" w:sz="0" w:space="0" w:color="auto"/>
                                <w:left w:val="none" w:sz="0" w:space="0" w:color="auto"/>
                                <w:bottom w:val="none" w:sz="0" w:space="0" w:color="auto"/>
                                <w:right w:val="none" w:sz="0" w:space="0" w:color="auto"/>
                              </w:divBdr>
                            </w:div>
                          </w:divsChild>
                        </w:div>
                        <w:div w:id="468791426">
                          <w:marLeft w:val="0"/>
                          <w:marRight w:val="0"/>
                          <w:marTop w:val="0"/>
                          <w:marBottom w:val="0"/>
                          <w:divBdr>
                            <w:top w:val="none" w:sz="0" w:space="0" w:color="auto"/>
                            <w:left w:val="none" w:sz="0" w:space="0" w:color="auto"/>
                            <w:bottom w:val="none" w:sz="0" w:space="0" w:color="auto"/>
                            <w:right w:val="none" w:sz="0" w:space="0" w:color="auto"/>
                          </w:divBdr>
                        </w:div>
                        <w:div w:id="186601258">
                          <w:marLeft w:val="0"/>
                          <w:marRight w:val="0"/>
                          <w:marTop w:val="0"/>
                          <w:marBottom w:val="0"/>
                          <w:divBdr>
                            <w:top w:val="none" w:sz="0" w:space="0" w:color="auto"/>
                            <w:left w:val="none" w:sz="0" w:space="0" w:color="auto"/>
                            <w:bottom w:val="none" w:sz="0" w:space="0" w:color="auto"/>
                            <w:right w:val="none" w:sz="0" w:space="0" w:color="auto"/>
                          </w:divBdr>
                          <w:divsChild>
                            <w:div w:id="1962572210">
                              <w:marLeft w:val="0"/>
                              <w:marRight w:val="0"/>
                              <w:marTop w:val="0"/>
                              <w:marBottom w:val="0"/>
                              <w:divBdr>
                                <w:top w:val="none" w:sz="0" w:space="0" w:color="auto"/>
                                <w:left w:val="none" w:sz="0" w:space="0" w:color="auto"/>
                                <w:bottom w:val="none" w:sz="0" w:space="0" w:color="auto"/>
                                <w:right w:val="none" w:sz="0" w:space="0" w:color="auto"/>
                              </w:divBdr>
                            </w:div>
                            <w:div w:id="1417358810">
                              <w:marLeft w:val="0"/>
                              <w:marRight w:val="0"/>
                              <w:marTop w:val="0"/>
                              <w:marBottom w:val="0"/>
                              <w:divBdr>
                                <w:top w:val="none" w:sz="0" w:space="0" w:color="auto"/>
                                <w:left w:val="none" w:sz="0" w:space="0" w:color="auto"/>
                                <w:bottom w:val="none" w:sz="0" w:space="0" w:color="auto"/>
                                <w:right w:val="none" w:sz="0" w:space="0" w:color="auto"/>
                              </w:divBdr>
                            </w:div>
                          </w:divsChild>
                        </w:div>
                        <w:div w:id="586689577">
                          <w:marLeft w:val="0"/>
                          <w:marRight w:val="0"/>
                          <w:marTop w:val="0"/>
                          <w:marBottom w:val="0"/>
                          <w:divBdr>
                            <w:top w:val="none" w:sz="0" w:space="0" w:color="auto"/>
                            <w:left w:val="none" w:sz="0" w:space="0" w:color="auto"/>
                            <w:bottom w:val="none" w:sz="0" w:space="0" w:color="auto"/>
                            <w:right w:val="none" w:sz="0" w:space="0" w:color="auto"/>
                          </w:divBdr>
                        </w:div>
                        <w:div w:id="694186878">
                          <w:marLeft w:val="0"/>
                          <w:marRight w:val="0"/>
                          <w:marTop w:val="0"/>
                          <w:marBottom w:val="0"/>
                          <w:divBdr>
                            <w:top w:val="none" w:sz="0" w:space="0" w:color="auto"/>
                            <w:left w:val="none" w:sz="0" w:space="0" w:color="auto"/>
                            <w:bottom w:val="none" w:sz="0" w:space="0" w:color="auto"/>
                            <w:right w:val="none" w:sz="0" w:space="0" w:color="auto"/>
                          </w:divBdr>
                        </w:div>
                        <w:div w:id="1700467186">
                          <w:marLeft w:val="0"/>
                          <w:marRight w:val="0"/>
                          <w:marTop w:val="0"/>
                          <w:marBottom w:val="0"/>
                          <w:divBdr>
                            <w:top w:val="none" w:sz="0" w:space="0" w:color="auto"/>
                            <w:left w:val="none" w:sz="0" w:space="0" w:color="auto"/>
                            <w:bottom w:val="none" w:sz="0" w:space="0" w:color="auto"/>
                            <w:right w:val="none" w:sz="0" w:space="0" w:color="auto"/>
                          </w:divBdr>
                        </w:div>
                        <w:div w:id="1222212392">
                          <w:marLeft w:val="0"/>
                          <w:marRight w:val="0"/>
                          <w:marTop w:val="0"/>
                          <w:marBottom w:val="0"/>
                          <w:divBdr>
                            <w:top w:val="none" w:sz="0" w:space="0" w:color="auto"/>
                            <w:left w:val="none" w:sz="0" w:space="0" w:color="auto"/>
                            <w:bottom w:val="none" w:sz="0" w:space="0" w:color="auto"/>
                            <w:right w:val="none" w:sz="0" w:space="0" w:color="auto"/>
                          </w:divBdr>
                          <w:divsChild>
                            <w:div w:id="1235508614">
                              <w:marLeft w:val="0"/>
                              <w:marRight w:val="0"/>
                              <w:marTop w:val="0"/>
                              <w:marBottom w:val="0"/>
                              <w:divBdr>
                                <w:top w:val="none" w:sz="0" w:space="0" w:color="auto"/>
                                <w:left w:val="none" w:sz="0" w:space="0" w:color="auto"/>
                                <w:bottom w:val="none" w:sz="0" w:space="0" w:color="auto"/>
                                <w:right w:val="none" w:sz="0" w:space="0" w:color="auto"/>
                              </w:divBdr>
                            </w:div>
                            <w:div w:id="2114740273">
                              <w:marLeft w:val="0"/>
                              <w:marRight w:val="0"/>
                              <w:marTop w:val="0"/>
                              <w:marBottom w:val="0"/>
                              <w:divBdr>
                                <w:top w:val="none" w:sz="0" w:space="0" w:color="auto"/>
                                <w:left w:val="none" w:sz="0" w:space="0" w:color="auto"/>
                                <w:bottom w:val="none" w:sz="0" w:space="0" w:color="auto"/>
                                <w:right w:val="none" w:sz="0" w:space="0" w:color="auto"/>
                              </w:divBdr>
                            </w:div>
                            <w:div w:id="1469474965">
                              <w:marLeft w:val="0"/>
                              <w:marRight w:val="0"/>
                              <w:marTop w:val="0"/>
                              <w:marBottom w:val="0"/>
                              <w:divBdr>
                                <w:top w:val="none" w:sz="0" w:space="0" w:color="auto"/>
                                <w:left w:val="none" w:sz="0" w:space="0" w:color="auto"/>
                                <w:bottom w:val="none" w:sz="0" w:space="0" w:color="auto"/>
                                <w:right w:val="none" w:sz="0" w:space="0" w:color="auto"/>
                              </w:divBdr>
                            </w:div>
                            <w:div w:id="1366715812">
                              <w:marLeft w:val="0"/>
                              <w:marRight w:val="0"/>
                              <w:marTop w:val="0"/>
                              <w:marBottom w:val="0"/>
                              <w:divBdr>
                                <w:top w:val="none" w:sz="0" w:space="0" w:color="auto"/>
                                <w:left w:val="none" w:sz="0" w:space="0" w:color="auto"/>
                                <w:bottom w:val="none" w:sz="0" w:space="0" w:color="auto"/>
                                <w:right w:val="none" w:sz="0" w:space="0" w:color="auto"/>
                              </w:divBdr>
                            </w:div>
                            <w:div w:id="1140151935">
                              <w:marLeft w:val="0"/>
                              <w:marRight w:val="0"/>
                              <w:marTop w:val="0"/>
                              <w:marBottom w:val="0"/>
                              <w:divBdr>
                                <w:top w:val="none" w:sz="0" w:space="0" w:color="auto"/>
                                <w:left w:val="none" w:sz="0" w:space="0" w:color="auto"/>
                                <w:bottom w:val="none" w:sz="0" w:space="0" w:color="auto"/>
                                <w:right w:val="none" w:sz="0" w:space="0" w:color="auto"/>
                              </w:divBdr>
                            </w:div>
                            <w:div w:id="1633250262">
                              <w:marLeft w:val="0"/>
                              <w:marRight w:val="0"/>
                              <w:marTop w:val="0"/>
                              <w:marBottom w:val="0"/>
                              <w:divBdr>
                                <w:top w:val="none" w:sz="0" w:space="0" w:color="auto"/>
                                <w:left w:val="none" w:sz="0" w:space="0" w:color="auto"/>
                                <w:bottom w:val="none" w:sz="0" w:space="0" w:color="auto"/>
                                <w:right w:val="none" w:sz="0" w:space="0" w:color="auto"/>
                              </w:divBdr>
                            </w:div>
                            <w:div w:id="331153590">
                              <w:marLeft w:val="0"/>
                              <w:marRight w:val="0"/>
                              <w:marTop w:val="0"/>
                              <w:marBottom w:val="0"/>
                              <w:divBdr>
                                <w:top w:val="none" w:sz="0" w:space="0" w:color="auto"/>
                                <w:left w:val="none" w:sz="0" w:space="0" w:color="auto"/>
                                <w:bottom w:val="none" w:sz="0" w:space="0" w:color="auto"/>
                                <w:right w:val="none" w:sz="0" w:space="0" w:color="auto"/>
                              </w:divBdr>
                            </w:div>
                            <w:div w:id="1523205085">
                              <w:marLeft w:val="0"/>
                              <w:marRight w:val="0"/>
                              <w:marTop w:val="0"/>
                              <w:marBottom w:val="0"/>
                              <w:divBdr>
                                <w:top w:val="none" w:sz="0" w:space="0" w:color="auto"/>
                                <w:left w:val="none" w:sz="0" w:space="0" w:color="auto"/>
                                <w:bottom w:val="none" w:sz="0" w:space="0" w:color="auto"/>
                                <w:right w:val="none" w:sz="0" w:space="0" w:color="auto"/>
                              </w:divBdr>
                            </w:div>
                            <w:div w:id="2141145110">
                              <w:marLeft w:val="0"/>
                              <w:marRight w:val="0"/>
                              <w:marTop w:val="0"/>
                              <w:marBottom w:val="0"/>
                              <w:divBdr>
                                <w:top w:val="none" w:sz="0" w:space="0" w:color="auto"/>
                                <w:left w:val="none" w:sz="0" w:space="0" w:color="auto"/>
                                <w:bottom w:val="none" w:sz="0" w:space="0" w:color="auto"/>
                                <w:right w:val="none" w:sz="0" w:space="0" w:color="auto"/>
                              </w:divBdr>
                            </w:div>
                            <w:div w:id="223415803">
                              <w:marLeft w:val="0"/>
                              <w:marRight w:val="0"/>
                              <w:marTop w:val="0"/>
                              <w:marBottom w:val="0"/>
                              <w:divBdr>
                                <w:top w:val="none" w:sz="0" w:space="0" w:color="auto"/>
                                <w:left w:val="none" w:sz="0" w:space="0" w:color="auto"/>
                                <w:bottom w:val="none" w:sz="0" w:space="0" w:color="auto"/>
                                <w:right w:val="none" w:sz="0" w:space="0" w:color="auto"/>
                              </w:divBdr>
                            </w:div>
                            <w:div w:id="1571698402">
                              <w:marLeft w:val="0"/>
                              <w:marRight w:val="0"/>
                              <w:marTop w:val="0"/>
                              <w:marBottom w:val="0"/>
                              <w:divBdr>
                                <w:top w:val="none" w:sz="0" w:space="0" w:color="auto"/>
                                <w:left w:val="none" w:sz="0" w:space="0" w:color="auto"/>
                                <w:bottom w:val="none" w:sz="0" w:space="0" w:color="auto"/>
                                <w:right w:val="none" w:sz="0" w:space="0" w:color="auto"/>
                              </w:divBdr>
                            </w:div>
                            <w:div w:id="280965229">
                              <w:marLeft w:val="0"/>
                              <w:marRight w:val="0"/>
                              <w:marTop w:val="0"/>
                              <w:marBottom w:val="0"/>
                              <w:divBdr>
                                <w:top w:val="none" w:sz="0" w:space="0" w:color="auto"/>
                                <w:left w:val="none" w:sz="0" w:space="0" w:color="auto"/>
                                <w:bottom w:val="none" w:sz="0" w:space="0" w:color="auto"/>
                                <w:right w:val="none" w:sz="0" w:space="0" w:color="auto"/>
                              </w:divBdr>
                            </w:div>
                            <w:div w:id="1644656178">
                              <w:marLeft w:val="0"/>
                              <w:marRight w:val="0"/>
                              <w:marTop w:val="0"/>
                              <w:marBottom w:val="0"/>
                              <w:divBdr>
                                <w:top w:val="none" w:sz="0" w:space="0" w:color="auto"/>
                                <w:left w:val="none" w:sz="0" w:space="0" w:color="auto"/>
                                <w:bottom w:val="none" w:sz="0" w:space="0" w:color="auto"/>
                                <w:right w:val="none" w:sz="0" w:space="0" w:color="auto"/>
                              </w:divBdr>
                            </w:div>
                            <w:div w:id="2141536044">
                              <w:marLeft w:val="0"/>
                              <w:marRight w:val="0"/>
                              <w:marTop w:val="0"/>
                              <w:marBottom w:val="0"/>
                              <w:divBdr>
                                <w:top w:val="none" w:sz="0" w:space="0" w:color="auto"/>
                                <w:left w:val="none" w:sz="0" w:space="0" w:color="auto"/>
                                <w:bottom w:val="none" w:sz="0" w:space="0" w:color="auto"/>
                                <w:right w:val="none" w:sz="0" w:space="0" w:color="auto"/>
                              </w:divBdr>
                            </w:div>
                            <w:div w:id="184905189">
                              <w:marLeft w:val="0"/>
                              <w:marRight w:val="0"/>
                              <w:marTop w:val="0"/>
                              <w:marBottom w:val="0"/>
                              <w:divBdr>
                                <w:top w:val="none" w:sz="0" w:space="0" w:color="auto"/>
                                <w:left w:val="none" w:sz="0" w:space="0" w:color="auto"/>
                                <w:bottom w:val="none" w:sz="0" w:space="0" w:color="auto"/>
                                <w:right w:val="none" w:sz="0" w:space="0" w:color="auto"/>
                              </w:divBdr>
                            </w:div>
                            <w:div w:id="99886111">
                              <w:marLeft w:val="0"/>
                              <w:marRight w:val="0"/>
                              <w:marTop w:val="0"/>
                              <w:marBottom w:val="0"/>
                              <w:divBdr>
                                <w:top w:val="none" w:sz="0" w:space="0" w:color="auto"/>
                                <w:left w:val="none" w:sz="0" w:space="0" w:color="auto"/>
                                <w:bottom w:val="none" w:sz="0" w:space="0" w:color="auto"/>
                                <w:right w:val="none" w:sz="0" w:space="0" w:color="auto"/>
                              </w:divBdr>
                            </w:div>
                            <w:div w:id="1065757133">
                              <w:marLeft w:val="0"/>
                              <w:marRight w:val="0"/>
                              <w:marTop w:val="0"/>
                              <w:marBottom w:val="0"/>
                              <w:divBdr>
                                <w:top w:val="none" w:sz="0" w:space="0" w:color="auto"/>
                                <w:left w:val="none" w:sz="0" w:space="0" w:color="auto"/>
                                <w:bottom w:val="none" w:sz="0" w:space="0" w:color="auto"/>
                                <w:right w:val="none" w:sz="0" w:space="0" w:color="auto"/>
                              </w:divBdr>
                            </w:div>
                            <w:div w:id="1075081013">
                              <w:marLeft w:val="0"/>
                              <w:marRight w:val="0"/>
                              <w:marTop w:val="0"/>
                              <w:marBottom w:val="0"/>
                              <w:divBdr>
                                <w:top w:val="none" w:sz="0" w:space="0" w:color="auto"/>
                                <w:left w:val="none" w:sz="0" w:space="0" w:color="auto"/>
                                <w:bottom w:val="none" w:sz="0" w:space="0" w:color="auto"/>
                                <w:right w:val="none" w:sz="0" w:space="0" w:color="auto"/>
                              </w:divBdr>
                            </w:div>
                            <w:div w:id="1742408600">
                              <w:marLeft w:val="0"/>
                              <w:marRight w:val="0"/>
                              <w:marTop w:val="0"/>
                              <w:marBottom w:val="0"/>
                              <w:divBdr>
                                <w:top w:val="none" w:sz="0" w:space="0" w:color="auto"/>
                                <w:left w:val="none" w:sz="0" w:space="0" w:color="auto"/>
                                <w:bottom w:val="none" w:sz="0" w:space="0" w:color="auto"/>
                                <w:right w:val="none" w:sz="0" w:space="0" w:color="auto"/>
                              </w:divBdr>
                            </w:div>
                            <w:div w:id="1274904177">
                              <w:marLeft w:val="0"/>
                              <w:marRight w:val="0"/>
                              <w:marTop w:val="0"/>
                              <w:marBottom w:val="0"/>
                              <w:divBdr>
                                <w:top w:val="none" w:sz="0" w:space="0" w:color="auto"/>
                                <w:left w:val="none" w:sz="0" w:space="0" w:color="auto"/>
                                <w:bottom w:val="none" w:sz="0" w:space="0" w:color="auto"/>
                                <w:right w:val="none" w:sz="0" w:space="0" w:color="auto"/>
                              </w:divBdr>
                            </w:div>
                            <w:div w:id="1555701005">
                              <w:marLeft w:val="0"/>
                              <w:marRight w:val="0"/>
                              <w:marTop w:val="0"/>
                              <w:marBottom w:val="0"/>
                              <w:divBdr>
                                <w:top w:val="none" w:sz="0" w:space="0" w:color="auto"/>
                                <w:left w:val="none" w:sz="0" w:space="0" w:color="auto"/>
                                <w:bottom w:val="none" w:sz="0" w:space="0" w:color="auto"/>
                                <w:right w:val="none" w:sz="0" w:space="0" w:color="auto"/>
                              </w:divBdr>
                            </w:div>
                            <w:div w:id="138958502">
                              <w:marLeft w:val="0"/>
                              <w:marRight w:val="0"/>
                              <w:marTop w:val="0"/>
                              <w:marBottom w:val="0"/>
                              <w:divBdr>
                                <w:top w:val="none" w:sz="0" w:space="0" w:color="auto"/>
                                <w:left w:val="none" w:sz="0" w:space="0" w:color="auto"/>
                                <w:bottom w:val="none" w:sz="0" w:space="0" w:color="auto"/>
                                <w:right w:val="none" w:sz="0" w:space="0" w:color="auto"/>
                              </w:divBdr>
                            </w:div>
                            <w:div w:id="1126778018">
                              <w:marLeft w:val="0"/>
                              <w:marRight w:val="0"/>
                              <w:marTop w:val="0"/>
                              <w:marBottom w:val="0"/>
                              <w:divBdr>
                                <w:top w:val="none" w:sz="0" w:space="0" w:color="auto"/>
                                <w:left w:val="none" w:sz="0" w:space="0" w:color="auto"/>
                                <w:bottom w:val="none" w:sz="0" w:space="0" w:color="auto"/>
                                <w:right w:val="none" w:sz="0" w:space="0" w:color="auto"/>
                              </w:divBdr>
                            </w:div>
                            <w:div w:id="164171535">
                              <w:marLeft w:val="0"/>
                              <w:marRight w:val="0"/>
                              <w:marTop w:val="0"/>
                              <w:marBottom w:val="0"/>
                              <w:divBdr>
                                <w:top w:val="none" w:sz="0" w:space="0" w:color="auto"/>
                                <w:left w:val="none" w:sz="0" w:space="0" w:color="auto"/>
                                <w:bottom w:val="none" w:sz="0" w:space="0" w:color="auto"/>
                                <w:right w:val="none" w:sz="0" w:space="0" w:color="auto"/>
                              </w:divBdr>
                            </w:div>
                            <w:div w:id="1336227997">
                              <w:marLeft w:val="0"/>
                              <w:marRight w:val="0"/>
                              <w:marTop w:val="0"/>
                              <w:marBottom w:val="0"/>
                              <w:divBdr>
                                <w:top w:val="none" w:sz="0" w:space="0" w:color="auto"/>
                                <w:left w:val="none" w:sz="0" w:space="0" w:color="auto"/>
                                <w:bottom w:val="none" w:sz="0" w:space="0" w:color="auto"/>
                                <w:right w:val="none" w:sz="0" w:space="0" w:color="auto"/>
                              </w:divBdr>
                            </w:div>
                            <w:div w:id="1873765799">
                              <w:marLeft w:val="0"/>
                              <w:marRight w:val="0"/>
                              <w:marTop w:val="0"/>
                              <w:marBottom w:val="0"/>
                              <w:divBdr>
                                <w:top w:val="none" w:sz="0" w:space="0" w:color="auto"/>
                                <w:left w:val="none" w:sz="0" w:space="0" w:color="auto"/>
                                <w:bottom w:val="none" w:sz="0" w:space="0" w:color="auto"/>
                                <w:right w:val="none" w:sz="0" w:space="0" w:color="auto"/>
                              </w:divBdr>
                            </w:div>
                            <w:div w:id="1885016718">
                              <w:marLeft w:val="0"/>
                              <w:marRight w:val="0"/>
                              <w:marTop w:val="0"/>
                              <w:marBottom w:val="0"/>
                              <w:divBdr>
                                <w:top w:val="none" w:sz="0" w:space="0" w:color="auto"/>
                                <w:left w:val="none" w:sz="0" w:space="0" w:color="auto"/>
                                <w:bottom w:val="none" w:sz="0" w:space="0" w:color="auto"/>
                                <w:right w:val="none" w:sz="0" w:space="0" w:color="auto"/>
                              </w:divBdr>
                            </w:div>
                            <w:div w:id="1884756256">
                              <w:marLeft w:val="0"/>
                              <w:marRight w:val="0"/>
                              <w:marTop w:val="0"/>
                              <w:marBottom w:val="0"/>
                              <w:divBdr>
                                <w:top w:val="none" w:sz="0" w:space="0" w:color="auto"/>
                                <w:left w:val="none" w:sz="0" w:space="0" w:color="auto"/>
                                <w:bottom w:val="none" w:sz="0" w:space="0" w:color="auto"/>
                                <w:right w:val="none" w:sz="0" w:space="0" w:color="auto"/>
                              </w:divBdr>
                            </w:div>
                            <w:div w:id="1617251465">
                              <w:marLeft w:val="0"/>
                              <w:marRight w:val="0"/>
                              <w:marTop w:val="0"/>
                              <w:marBottom w:val="0"/>
                              <w:divBdr>
                                <w:top w:val="none" w:sz="0" w:space="0" w:color="auto"/>
                                <w:left w:val="none" w:sz="0" w:space="0" w:color="auto"/>
                                <w:bottom w:val="none" w:sz="0" w:space="0" w:color="auto"/>
                                <w:right w:val="none" w:sz="0" w:space="0" w:color="auto"/>
                              </w:divBdr>
                            </w:div>
                            <w:div w:id="1284850094">
                              <w:marLeft w:val="0"/>
                              <w:marRight w:val="0"/>
                              <w:marTop w:val="0"/>
                              <w:marBottom w:val="0"/>
                              <w:divBdr>
                                <w:top w:val="none" w:sz="0" w:space="0" w:color="auto"/>
                                <w:left w:val="none" w:sz="0" w:space="0" w:color="auto"/>
                                <w:bottom w:val="none" w:sz="0" w:space="0" w:color="auto"/>
                                <w:right w:val="none" w:sz="0" w:space="0" w:color="auto"/>
                              </w:divBdr>
                            </w:div>
                            <w:div w:id="1088500761">
                              <w:marLeft w:val="0"/>
                              <w:marRight w:val="0"/>
                              <w:marTop w:val="0"/>
                              <w:marBottom w:val="0"/>
                              <w:divBdr>
                                <w:top w:val="none" w:sz="0" w:space="0" w:color="auto"/>
                                <w:left w:val="none" w:sz="0" w:space="0" w:color="auto"/>
                                <w:bottom w:val="none" w:sz="0" w:space="0" w:color="auto"/>
                                <w:right w:val="none" w:sz="0" w:space="0" w:color="auto"/>
                              </w:divBdr>
                            </w:div>
                            <w:div w:id="920023374">
                              <w:marLeft w:val="0"/>
                              <w:marRight w:val="0"/>
                              <w:marTop w:val="0"/>
                              <w:marBottom w:val="0"/>
                              <w:divBdr>
                                <w:top w:val="none" w:sz="0" w:space="0" w:color="auto"/>
                                <w:left w:val="none" w:sz="0" w:space="0" w:color="auto"/>
                                <w:bottom w:val="none" w:sz="0" w:space="0" w:color="auto"/>
                                <w:right w:val="none" w:sz="0" w:space="0" w:color="auto"/>
                              </w:divBdr>
                            </w:div>
                            <w:div w:id="1990859422">
                              <w:marLeft w:val="0"/>
                              <w:marRight w:val="0"/>
                              <w:marTop w:val="0"/>
                              <w:marBottom w:val="0"/>
                              <w:divBdr>
                                <w:top w:val="none" w:sz="0" w:space="0" w:color="auto"/>
                                <w:left w:val="none" w:sz="0" w:space="0" w:color="auto"/>
                                <w:bottom w:val="none" w:sz="0" w:space="0" w:color="auto"/>
                                <w:right w:val="none" w:sz="0" w:space="0" w:color="auto"/>
                              </w:divBdr>
                            </w:div>
                            <w:div w:id="1065834110">
                              <w:marLeft w:val="0"/>
                              <w:marRight w:val="0"/>
                              <w:marTop w:val="0"/>
                              <w:marBottom w:val="0"/>
                              <w:divBdr>
                                <w:top w:val="none" w:sz="0" w:space="0" w:color="auto"/>
                                <w:left w:val="none" w:sz="0" w:space="0" w:color="auto"/>
                                <w:bottom w:val="none" w:sz="0" w:space="0" w:color="auto"/>
                                <w:right w:val="none" w:sz="0" w:space="0" w:color="auto"/>
                              </w:divBdr>
                            </w:div>
                            <w:div w:id="984507116">
                              <w:marLeft w:val="0"/>
                              <w:marRight w:val="0"/>
                              <w:marTop w:val="0"/>
                              <w:marBottom w:val="0"/>
                              <w:divBdr>
                                <w:top w:val="none" w:sz="0" w:space="0" w:color="auto"/>
                                <w:left w:val="none" w:sz="0" w:space="0" w:color="auto"/>
                                <w:bottom w:val="none" w:sz="0" w:space="0" w:color="auto"/>
                                <w:right w:val="none" w:sz="0" w:space="0" w:color="auto"/>
                              </w:divBdr>
                            </w:div>
                            <w:div w:id="421530827">
                              <w:marLeft w:val="0"/>
                              <w:marRight w:val="0"/>
                              <w:marTop w:val="0"/>
                              <w:marBottom w:val="0"/>
                              <w:divBdr>
                                <w:top w:val="none" w:sz="0" w:space="0" w:color="auto"/>
                                <w:left w:val="none" w:sz="0" w:space="0" w:color="auto"/>
                                <w:bottom w:val="none" w:sz="0" w:space="0" w:color="auto"/>
                                <w:right w:val="none" w:sz="0" w:space="0" w:color="auto"/>
                              </w:divBdr>
                            </w:div>
                            <w:div w:id="1369447677">
                              <w:marLeft w:val="0"/>
                              <w:marRight w:val="0"/>
                              <w:marTop w:val="0"/>
                              <w:marBottom w:val="0"/>
                              <w:divBdr>
                                <w:top w:val="none" w:sz="0" w:space="0" w:color="auto"/>
                                <w:left w:val="none" w:sz="0" w:space="0" w:color="auto"/>
                                <w:bottom w:val="none" w:sz="0" w:space="0" w:color="auto"/>
                                <w:right w:val="none" w:sz="0" w:space="0" w:color="auto"/>
                              </w:divBdr>
                            </w:div>
                            <w:div w:id="584606342">
                              <w:marLeft w:val="0"/>
                              <w:marRight w:val="0"/>
                              <w:marTop w:val="0"/>
                              <w:marBottom w:val="0"/>
                              <w:divBdr>
                                <w:top w:val="none" w:sz="0" w:space="0" w:color="auto"/>
                                <w:left w:val="none" w:sz="0" w:space="0" w:color="auto"/>
                                <w:bottom w:val="none" w:sz="0" w:space="0" w:color="auto"/>
                                <w:right w:val="none" w:sz="0" w:space="0" w:color="auto"/>
                              </w:divBdr>
                            </w:div>
                            <w:div w:id="1355957439">
                              <w:marLeft w:val="0"/>
                              <w:marRight w:val="0"/>
                              <w:marTop w:val="0"/>
                              <w:marBottom w:val="0"/>
                              <w:divBdr>
                                <w:top w:val="none" w:sz="0" w:space="0" w:color="auto"/>
                                <w:left w:val="none" w:sz="0" w:space="0" w:color="auto"/>
                                <w:bottom w:val="none" w:sz="0" w:space="0" w:color="auto"/>
                                <w:right w:val="none" w:sz="0" w:space="0" w:color="auto"/>
                              </w:divBdr>
                            </w:div>
                            <w:div w:id="1645815601">
                              <w:marLeft w:val="0"/>
                              <w:marRight w:val="0"/>
                              <w:marTop w:val="0"/>
                              <w:marBottom w:val="0"/>
                              <w:divBdr>
                                <w:top w:val="none" w:sz="0" w:space="0" w:color="auto"/>
                                <w:left w:val="none" w:sz="0" w:space="0" w:color="auto"/>
                                <w:bottom w:val="none" w:sz="0" w:space="0" w:color="auto"/>
                                <w:right w:val="none" w:sz="0" w:space="0" w:color="auto"/>
                              </w:divBdr>
                            </w:div>
                            <w:div w:id="330253236">
                              <w:marLeft w:val="0"/>
                              <w:marRight w:val="0"/>
                              <w:marTop w:val="0"/>
                              <w:marBottom w:val="0"/>
                              <w:divBdr>
                                <w:top w:val="none" w:sz="0" w:space="0" w:color="auto"/>
                                <w:left w:val="none" w:sz="0" w:space="0" w:color="auto"/>
                                <w:bottom w:val="none" w:sz="0" w:space="0" w:color="auto"/>
                                <w:right w:val="none" w:sz="0" w:space="0" w:color="auto"/>
                              </w:divBdr>
                            </w:div>
                            <w:div w:id="1651474193">
                              <w:marLeft w:val="0"/>
                              <w:marRight w:val="0"/>
                              <w:marTop w:val="0"/>
                              <w:marBottom w:val="0"/>
                              <w:divBdr>
                                <w:top w:val="none" w:sz="0" w:space="0" w:color="auto"/>
                                <w:left w:val="none" w:sz="0" w:space="0" w:color="auto"/>
                                <w:bottom w:val="none" w:sz="0" w:space="0" w:color="auto"/>
                                <w:right w:val="none" w:sz="0" w:space="0" w:color="auto"/>
                              </w:divBdr>
                            </w:div>
                            <w:div w:id="1549220418">
                              <w:marLeft w:val="0"/>
                              <w:marRight w:val="0"/>
                              <w:marTop w:val="0"/>
                              <w:marBottom w:val="0"/>
                              <w:divBdr>
                                <w:top w:val="none" w:sz="0" w:space="0" w:color="auto"/>
                                <w:left w:val="none" w:sz="0" w:space="0" w:color="auto"/>
                                <w:bottom w:val="none" w:sz="0" w:space="0" w:color="auto"/>
                                <w:right w:val="none" w:sz="0" w:space="0" w:color="auto"/>
                              </w:divBdr>
                            </w:div>
                            <w:div w:id="2144302242">
                              <w:marLeft w:val="0"/>
                              <w:marRight w:val="0"/>
                              <w:marTop w:val="0"/>
                              <w:marBottom w:val="0"/>
                              <w:divBdr>
                                <w:top w:val="none" w:sz="0" w:space="0" w:color="auto"/>
                                <w:left w:val="none" w:sz="0" w:space="0" w:color="auto"/>
                                <w:bottom w:val="none" w:sz="0" w:space="0" w:color="auto"/>
                                <w:right w:val="none" w:sz="0" w:space="0" w:color="auto"/>
                              </w:divBdr>
                            </w:div>
                            <w:div w:id="69080093">
                              <w:marLeft w:val="0"/>
                              <w:marRight w:val="0"/>
                              <w:marTop w:val="0"/>
                              <w:marBottom w:val="0"/>
                              <w:divBdr>
                                <w:top w:val="none" w:sz="0" w:space="0" w:color="auto"/>
                                <w:left w:val="none" w:sz="0" w:space="0" w:color="auto"/>
                                <w:bottom w:val="none" w:sz="0" w:space="0" w:color="auto"/>
                                <w:right w:val="none" w:sz="0" w:space="0" w:color="auto"/>
                              </w:divBdr>
                            </w:div>
                            <w:div w:id="1006983284">
                              <w:marLeft w:val="0"/>
                              <w:marRight w:val="0"/>
                              <w:marTop w:val="0"/>
                              <w:marBottom w:val="0"/>
                              <w:divBdr>
                                <w:top w:val="none" w:sz="0" w:space="0" w:color="auto"/>
                                <w:left w:val="none" w:sz="0" w:space="0" w:color="auto"/>
                                <w:bottom w:val="none" w:sz="0" w:space="0" w:color="auto"/>
                                <w:right w:val="none" w:sz="0" w:space="0" w:color="auto"/>
                              </w:divBdr>
                            </w:div>
                            <w:div w:id="141890476">
                              <w:marLeft w:val="0"/>
                              <w:marRight w:val="0"/>
                              <w:marTop w:val="0"/>
                              <w:marBottom w:val="0"/>
                              <w:divBdr>
                                <w:top w:val="none" w:sz="0" w:space="0" w:color="auto"/>
                                <w:left w:val="none" w:sz="0" w:space="0" w:color="auto"/>
                                <w:bottom w:val="none" w:sz="0" w:space="0" w:color="auto"/>
                                <w:right w:val="none" w:sz="0" w:space="0" w:color="auto"/>
                              </w:divBdr>
                            </w:div>
                            <w:div w:id="904026658">
                              <w:marLeft w:val="0"/>
                              <w:marRight w:val="0"/>
                              <w:marTop w:val="0"/>
                              <w:marBottom w:val="0"/>
                              <w:divBdr>
                                <w:top w:val="none" w:sz="0" w:space="0" w:color="auto"/>
                                <w:left w:val="none" w:sz="0" w:space="0" w:color="auto"/>
                                <w:bottom w:val="none" w:sz="0" w:space="0" w:color="auto"/>
                                <w:right w:val="none" w:sz="0" w:space="0" w:color="auto"/>
                              </w:divBdr>
                            </w:div>
                          </w:divsChild>
                        </w:div>
                        <w:div w:id="1217201129">
                          <w:marLeft w:val="0"/>
                          <w:marRight w:val="0"/>
                          <w:marTop w:val="0"/>
                          <w:marBottom w:val="0"/>
                          <w:divBdr>
                            <w:top w:val="none" w:sz="0" w:space="0" w:color="auto"/>
                            <w:left w:val="none" w:sz="0" w:space="0" w:color="auto"/>
                            <w:bottom w:val="none" w:sz="0" w:space="0" w:color="auto"/>
                            <w:right w:val="none" w:sz="0" w:space="0" w:color="auto"/>
                          </w:divBdr>
                        </w:div>
                        <w:div w:id="602808246">
                          <w:marLeft w:val="0"/>
                          <w:marRight w:val="0"/>
                          <w:marTop w:val="0"/>
                          <w:marBottom w:val="0"/>
                          <w:divBdr>
                            <w:top w:val="none" w:sz="0" w:space="0" w:color="auto"/>
                            <w:left w:val="none" w:sz="0" w:space="0" w:color="auto"/>
                            <w:bottom w:val="none" w:sz="0" w:space="0" w:color="auto"/>
                            <w:right w:val="none" w:sz="0" w:space="0" w:color="auto"/>
                          </w:divBdr>
                          <w:divsChild>
                            <w:div w:id="319116184">
                              <w:marLeft w:val="0"/>
                              <w:marRight w:val="0"/>
                              <w:marTop w:val="0"/>
                              <w:marBottom w:val="0"/>
                              <w:divBdr>
                                <w:top w:val="none" w:sz="0" w:space="0" w:color="auto"/>
                                <w:left w:val="none" w:sz="0" w:space="0" w:color="auto"/>
                                <w:bottom w:val="none" w:sz="0" w:space="0" w:color="auto"/>
                                <w:right w:val="none" w:sz="0" w:space="0" w:color="auto"/>
                              </w:divBdr>
                            </w:div>
                            <w:div w:id="143157120">
                              <w:marLeft w:val="0"/>
                              <w:marRight w:val="0"/>
                              <w:marTop w:val="0"/>
                              <w:marBottom w:val="0"/>
                              <w:divBdr>
                                <w:top w:val="none" w:sz="0" w:space="0" w:color="auto"/>
                                <w:left w:val="none" w:sz="0" w:space="0" w:color="auto"/>
                                <w:bottom w:val="none" w:sz="0" w:space="0" w:color="auto"/>
                                <w:right w:val="none" w:sz="0" w:space="0" w:color="auto"/>
                              </w:divBdr>
                            </w:div>
                          </w:divsChild>
                        </w:div>
                        <w:div w:id="535704340">
                          <w:marLeft w:val="0"/>
                          <w:marRight w:val="0"/>
                          <w:marTop w:val="0"/>
                          <w:marBottom w:val="0"/>
                          <w:divBdr>
                            <w:top w:val="none" w:sz="0" w:space="0" w:color="auto"/>
                            <w:left w:val="none" w:sz="0" w:space="0" w:color="auto"/>
                            <w:bottom w:val="none" w:sz="0" w:space="0" w:color="auto"/>
                            <w:right w:val="none" w:sz="0" w:space="0" w:color="auto"/>
                          </w:divBdr>
                        </w:div>
                        <w:div w:id="737632950">
                          <w:marLeft w:val="0"/>
                          <w:marRight w:val="0"/>
                          <w:marTop w:val="0"/>
                          <w:marBottom w:val="0"/>
                          <w:divBdr>
                            <w:top w:val="none" w:sz="0" w:space="0" w:color="auto"/>
                            <w:left w:val="none" w:sz="0" w:space="0" w:color="auto"/>
                            <w:bottom w:val="none" w:sz="0" w:space="0" w:color="auto"/>
                            <w:right w:val="none" w:sz="0" w:space="0" w:color="auto"/>
                          </w:divBdr>
                        </w:div>
                        <w:div w:id="249125142">
                          <w:marLeft w:val="0"/>
                          <w:marRight w:val="0"/>
                          <w:marTop w:val="0"/>
                          <w:marBottom w:val="0"/>
                          <w:divBdr>
                            <w:top w:val="none" w:sz="0" w:space="0" w:color="auto"/>
                            <w:left w:val="none" w:sz="0" w:space="0" w:color="auto"/>
                            <w:bottom w:val="none" w:sz="0" w:space="0" w:color="auto"/>
                            <w:right w:val="none" w:sz="0" w:space="0" w:color="auto"/>
                          </w:divBdr>
                        </w:div>
                        <w:div w:id="1739860288">
                          <w:marLeft w:val="0"/>
                          <w:marRight w:val="0"/>
                          <w:marTop w:val="0"/>
                          <w:marBottom w:val="0"/>
                          <w:divBdr>
                            <w:top w:val="none" w:sz="0" w:space="0" w:color="auto"/>
                            <w:left w:val="none" w:sz="0" w:space="0" w:color="auto"/>
                            <w:bottom w:val="none" w:sz="0" w:space="0" w:color="auto"/>
                            <w:right w:val="none" w:sz="0" w:space="0" w:color="auto"/>
                          </w:divBdr>
                          <w:divsChild>
                            <w:div w:id="1148746872">
                              <w:marLeft w:val="0"/>
                              <w:marRight w:val="0"/>
                              <w:marTop w:val="0"/>
                              <w:marBottom w:val="0"/>
                              <w:divBdr>
                                <w:top w:val="none" w:sz="0" w:space="0" w:color="auto"/>
                                <w:left w:val="none" w:sz="0" w:space="0" w:color="auto"/>
                                <w:bottom w:val="none" w:sz="0" w:space="0" w:color="auto"/>
                                <w:right w:val="none" w:sz="0" w:space="0" w:color="auto"/>
                              </w:divBdr>
                            </w:div>
                            <w:div w:id="632709552">
                              <w:marLeft w:val="0"/>
                              <w:marRight w:val="0"/>
                              <w:marTop w:val="0"/>
                              <w:marBottom w:val="0"/>
                              <w:divBdr>
                                <w:top w:val="none" w:sz="0" w:space="0" w:color="auto"/>
                                <w:left w:val="none" w:sz="0" w:space="0" w:color="auto"/>
                                <w:bottom w:val="none" w:sz="0" w:space="0" w:color="auto"/>
                                <w:right w:val="none" w:sz="0" w:space="0" w:color="auto"/>
                              </w:divBdr>
                            </w:div>
                            <w:div w:id="1347243407">
                              <w:marLeft w:val="0"/>
                              <w:marRight w:val="0"/>
                              <w:marTop w:val="0"/>
                              <w:marBottom w:val="0"/>
                              <w:divBdr>
                                <w:top w:val="none" w:sz="0" w:space="0" w:color="auto"/>
                                <w:left w:val="none" w:sz="0" w:space="0" w:color="auto"/>
                                <w:bottom w:val="none" w:sz="0" w:space="0" w:color="auto"/>
                                <w:right w:val="none" w:sz="0" w:space="0" w:color="auto"/>
                              </w:divBdr>
                            </w:div>
                            <w:div w:id="58753013">
                              <w:marLeft w:val="0"/>
                              <w:marRight w:val="0"/>
                              <w:marTop w:val="0"/>
                              <w:marBottom w:val="0"/>
                              <w:divBdr>
                                <w:top w:val="none" w:sz="0" w:space="0" w:color="auto"/>
                                <w:left w:val="none" w:sz="0" w:space="0" w:color="auto"/>
                                <w:bottom w:val="none" w:sz="0" w:space="0" w:color="auto"/>
                                <w:right w:val="none" w:sz="0" w:space="0" w:color="auto"/>
                              </w:divBdr>
                            </w:div>
                            <w:div w:id="4745536">
                              <w:marLeft w:val="0"/>
                              <w:marRight w:val="0"/>
                              <w:marTop w:val="0"/>
                              <w:marBottom w:val="0"/>
                              <w:divBdr>
                                <w:top w:val="none" w:sz="0" w:space="0" w:color="auto"/>
                                <w:left w:val="none" w:sz="0" w:space="0" w:color="auto"/>
                                <w:bottom w:val="none" w:sz="0" w:space="0" w:color="auto"/>
                                <w:right w:val="none" w:sz="0" w:space="0" w:color="auto"/>
                              </w:divBdr>
                            </w:div>
                            <w:div w:id="1815953136">
                              <w:marLeft w:val="0"/>
                              <w:marRight w:val="0"/>
                              <w:marTop w:val="0"/>
                              <w:marBottom w:val="0"/>
                              <w:divBdr>
                                <w:top w:val="none" w:sz="0" w:space="0" w:color="auto"/>
                                <w:left w:val="none" w:sz="0" w:space="0" w:color="auto"/>
                                <w:bottom w:val="none" w:sz="0" w:space="0" w:color="auto"/>
                                <w:right w:val="none" w:sz="0" w:space="0" w:color="auto"/>
                              </w:divBdr>
                            </w:div>
                            <w:div w:id="671836536">
                              <w:marLeft w:val="0"/>
                              <w:marRight w:val="0"/>
                              <w:marTop w:val="0"/>
                              <w:marBottom w:val="0"/>
                              <w:divBdr>
                                <w:top w:val="none" w:sz="0" w:space="0" w:color="auto"/>
                                <w:left w:val="none" w:sz="0" w:space="0" w:color="auto"/>
                                <w:bottom w:val="none" w:sz="0" w:space="0" w:color="auto"/>
                                <w:right w:val="none" w:sz="0" w:space="0" w:color="auto"/>
                              </w:divBdr>
                            </w:div>
                            <w:div w:id="1339848831">
                              <w:marLeft w:val="0"/>
                              <w:marRight w:val="0"/>
                              <w:marTop w:val="0"/>
                              <w:marBottom w:val="0"/>
                              <w:divBdr>
                                <w:top w:val="none" w:sz="0" w:space="0" w:color="auto"/>
                                <w:left w:val="none" w:sz="0" w:space="0" w:color="auto"/>
                                <w:bottom w:val="none" w:sz="0" w:space="0" w:color="auto"/>
                                <w:right w:val="none" w:sz="0" w:space="0" w:color="auto"/>
                              </w:divBdr>
                            </w:div>
                            <w:div w:id="1516770580">
                              <w:marLeft w:val="0"/>
                              <w:marRight w:val="0"/>
                              <w:marTop w:val="0"/>
                              <w:marBottom w:val="0"/>
                              <w:divBdr>
                                <w:top w:val="none" w:sz="0" w:space="0" w:color="auto"/>
                                <w:left w:val="none" w:sz="0" w:space="0" w:color="auto"/>
                                <w:bottom w:val="none" w:sz="0" w:space="0" w:color="auto"/>
                                <w:right w:val="none" w:sz="0" w:space="0" w:color="auto"/>
                              </w:divBdr>
                            </w:div>
                            <w:div w:id="639921732">
                              <w:marLeft w:val="0"/>
                              <w:marRight w:val="0"/>
                              <w:marTop w:val="0"/>
                              <w:marBottom w:val="0"/>
                              <w:divBdr>
                                <w:top w:val="none" w:sz="0" w:space="0" w:color="auto"/>
                                <w:left w:val="none" w:sz="0" w:space="0" w:color="auto"/>
                                <w:bottom w:val="none" w:sz="0" w:space="0" w:color="auto"/>
                                <w:right w:val="none" w:sz="0" w:space="0" w:color="auto"/>
                              </w:divBdr>
                            </w:div>
                            <w:div w:id="1207793910">
                              <w:marLeft w:val="0"/>
                              <w:marRight w:val="0"/>
                              <w:marTop w:val="0"/>
                              <w:marBottom w:val="0"/>
                              <w:divBdr>
                                <w:top w:val="none" w:sz="0" w:space="0" w:color="auto"/>
                                <w:left w:val="none" w:sz="0" w:space="0" w:color="auto"/>
                                <w:bottom w:val="none" w:sz="0" w:space="0" w:color="auto"/>
                                <w:right w:val="none" w:sz="0" w:space="0" w:color="auto"/>
                              </w:divBdr>
                            </w:div>
                            <w:div w:id="407574636">
                              <w:marLeft w:val="0"/>
                              <w:marRight w:val="0"/>
                              <w:marTop w:val="0"/>
                              <w:marBottom w:val="0"/>
                              <w:divBdr>
                                <w:top w:val="none" w:sz="0" w:space="0" w:color="auto"/>
                                <w:left w:val="none" w:sz="0" w:space="0" w:color="auto"/>
                                <w:bottom w:val="none" w:sz="0" w:space="0" w:color="auto"/>
                                <w:right w:val="none" w:sz="0" w:space="0" w:color="auto"/>
                              </w:divBdr>
                            </w:div>
                            <w:div w:id="1713651797">
                              <w:marLeft w:val="0"/>
                              <w:marRight w:val="0"/>
                              <w:marTop w:val="0"/>
                              <w:marBottom w:val="0"/>
                              <w:divBdr>
                                <w:top w:val="none" w:sz="0" w:space="0" w:color="auto"/>
                                <w:left w:val="none" w:sz="0" w:space="0" w:color="auto"/>
                                <w:bottom w:val="none" w:sz="0" w:space="0" w:color="auto"/>
                                <w:right w:val="none" w:sz="0" w:space="0" w:color="auto"/>
                              </w:divBdr>
                            </w:div>
                            <w:div w:id="578713903">
                              <w:marLeft w:val="0"/>
                              <w:marRight w:val="0"/>
                              <w:marTop w:val="0"/>
                              <w:marBottom w:val="0"/>
                              <w:divBdr>
                                <w:top w:val="none" w:sz="0" w:space="0" w:color="auto"/>
                                <w:left w:val="none" w:sz="0" w:space="0" w:color="auto"/>
                                <w:bottom w:val="none" w:sz="0" w:space="0" w:color="auto"/>
                                <w:right w:val="none" w:sz="0" w:space="0" w:color="auto"/>
                              </w:divBdr>
                            </w:div>
                            <w:div w:id="1002438987">
                              <w:marLeft w:val="0"/>
                              <w:marRight w:val="0"/>
                              <w:marTop w:val="0"/>
                              <w:marBottom w:val="0"/>
                              <w:divBdr>
                                <w:top w:val="none" w:sz="0" w:space="0" w:color="auto"/>
                                <w:left w:val="none" w:sz="0" w:space="0" w:color="auto"/>
                                <w:bottom w:val="none" w:sz="0" w:space="0" w:color="auto"/>
                                <w:right w:val="none" w:sz="0" w:space="0" w:color="auto"/>
                              </w:divBdr>
                            </w:div>
                            <w:div w:id="571696543">
                              <w:marLeft w:val="0"/>
                              <w:marRight w:val="0"/>
                              <w:marTop w:val="0"/>
                              <w:marBottom w:val="0"/>
                              <w:divBdr>
                                <w:top w:val="none" w:sz="0" w:space="0" w:color="auto"/>
                                <w:left w:val="none" w:sz="0" w:space="0" w:color="auto"/>
                                <w:bottom w:val="none" w:sz="0" w:space="0" w:color="auto"/>
                                <w:right w:val="none" w:sz="0" w:space="0" w:color="auto"/>
                              </w:divBdr>
                            </w:div>
                            <w:div w:id="724179967">
                              <w:marLeft w:val="0"/>
                              <w:marRight w:val="0"/>
                              <w:marTop w:val="0"/>
                              <w:marBottom w:val="0"/>
                              <w:divBdr>
                                <w:top w:val="none" w:sz="0" w:space="0" w:color="auto"/>
                                <w:left w:val="none" w:sz="0" w:space="0" w:color="auto"/>
                                <w:bottom w:val="none" w:sz="0" w:space="0" w:color="auto"/>
                                <w:right w:val="none" w:sz="0" w:space="0" w:color="auto"/>
                              </w:divBdr>
                            </w:div>
                            <w:div w:id="572276217">
                              <w:marLeft w:val="0"/>
                              <w:marRight w:val="0"/>
                              <w:marTop w:val="0"/>
                              <w:marBottom w:val="0"/>
                              <w:divBdr>
                                <w:top w:val="none" w:sz="0" w:space="0" w:color="auto"/>
                                <w:left w:val="none" w:sz="0" w:space="0" w:color="auto"/>
                                <w:bottom w:val="none" w:sz="0" w:space="0" w:color="auto"/>
                                <w:right w:val="none" w:sz="0" w:space="0" w:color="auto"/>
                              </w:divBdr>
                            </w:div>
                            <w:div w:id="393625131">
                              <w:marLeft w:val="0"/>
                              <w:marRight w:val="0"/>
                              <w:marTop w:val="0"/>
                              <w:marBottom w:val="0"/>
                              <w:divBdr>
                                <w:top w:val="none" w:sz="0" w:space="0" w:color="auto"/>
                                <w:left w:val="none" w:sz="0" w:space="0" w:color="auto"/>
                                <w:bottom w:val="none" w:sz="0" w:space="0" w:color="auto"/>
                                <w:right w:val="none" w:sz="0" w:space="0" w:color="auto"/>
                              </w:divBdr>
                            </w:div>
                            <w:div w:id="393314189">
                              <w:marLeft w:val="0"/>
                              <w:marRight w:val="0"/>
                              <w:marTop w:val="0"/>
                              <w:marBottom w:val="0"/>
                              <w:divBdr>
                                <w:top w:val="none" w:sz="0" w:space="0" w:color="auto"/>
                                <w:left w:val="none" w:sz="0" w:space="0" w:color="auto"/>
                                <w:bottom w:val="none" w:sz="0" w:space="0" w:color="auto"/>
                                <w:right w:val="none" w:sz="0" w:space="0" w:color="auto"/>
                              </w:divBdr>
                            </w:div>
                            <w:div w:id="1748070269">
                              <w:marLeft w:val="0"/>
                              <w:marRight w:val="0"/>
                              <w:marTop w:val="0"/>
                              <w:marBottom w:val="0"/>
                              <w:divBdr>
                                <w:top w:val="none" w:sz="0" w:space="0" w:color="auto"/>
                                <w:left w:val="none" w:sz="0" w:space="0" w:color="auto"/>
                                <w:bottom w:val="none" w:sz="0" w:space="0" w:color="auto"/>
                                <w:right w:val="none" w:sz="0" w:space="0" w:color="auto"/>
                              </w:divBdr>
                            </w:div>
                            <w:div w:id="1208877200">
                              <w:marLeft w:val="0"/>
                              <w:marRight w:val="0"/>
                              <w:marTop w:val="0"/>
                              <w:marBottom w:val="0"/>
                              <w:divBdr>
                                <w:top w:val="none" w:sz="0" w:space="0" w:color="auto"/>
                                <w:left w:val="none" w:sz="0" w:space="0" w:color="auto"/>
                                <w:bottom w:val="none" w:sz="0" w:space="0" w:color="auto"/>
                                <w:right w:val="none" w:sz="0" w:space="0" w:color="auto"/>
                              </w:divBdr>
                            </w:div>
                            <w:div w:id="218245748">
                              <w:marLeft w:val="0"/>
                              <w:marRight w:val="0"/>
                              <w:marTop w:val="0"/>
                              <w:marBottom w:val="0"/>
                              <w:divBdr>
                                <w:top w:val="none" w:sz="0" w:space="0" w:color="auto"/>
                                <w:left w:val="none" w:sz="0" w:space="0" w:color="auto"/>
                                <w:bottom w:val="none" w:sz="0" w:space="0" w:color="auto"/>
                                <w:right w:val="none" w:sz="0" w:space="0" w:color="auto"/>
                              </w:divBdr>
                            </w:div>
                            <w:div w:id="1015963148">
                              <w:marLeft w:val="0"/>
                              <w:marRight w:val="0"/>
                              <w:marTop w:val="0"/>
                              <w:marBottom w:val="0"/>
                              <w:divBdr>
                                <w:top w:val="none" w:sz="0" w:space="0" w:color="auto"/>
                                <w:left w:val="none" w:sz="0" w:space="0" w:color="auto"/>
                                <w:bottom w:val="none" w:sz="0" w:space="0" w:color="auto"/>
                                <w:right w:val="none" w:sz="0" w:space="0" w:color="auto"/>
                              </w:divBdr>
                            </w:div>
                            <w:div w:id="362825100">
                              <w:marLeft w:val="0"/>
                              <w:marRight w:val="0"/>
                              <w:marTop w:val="0"/>
                              <w:marBottom w:val="0"/>
                              <w:divBdr>
                                <w:top w:val="none" w:sz="0" w:space="0" w:color="auto"/>
                                <w:left w:val="none" w:sz="0" w:space="0" w:color="auto"/>
                                <w:bottom w:val="none" w:sz="0" w:space="0" w:color="auto"/>
                                <w:right w:val="none" w:sz="0" w:space="0" w:color="auto"/>
                              </w:divBdr>
                            </w:div>
                            <w:div w:id="992611173">
                              <w:marLeft w:val="0"/>
                              <w:marRight w:val="0"/>
                              <w:marTop w:val="0"/>
                              <w:marBottom w:val="0"/>
                              <w:divBdr>
                                <w:top w:val="none" w:sz="0" w:space="0" w:color="auto"/>
                                <w:left w:val="none" w:sz="0" w:space="0" w:color="auto"/>
                                <w:bottom w:val="none" w:sz="0" w:space="0" w:color="auto"/>
                                <w:right w:val="none" w:sz="0" w:space="0" w:color="auto"/>
                              </w:divBdr>
                            </w:div>
                            <w:div w:id="1031146943">
                              <w:marLeft w:val="0"/>
                              <w:marRight w:val="0"/>
                              <w:marTop w:val="0"/>
                              <w:marBottom w:val="0"/>
                              <w:divBdr>
                                <w:top w:val="none" w:sz="0" w:space="0" w:color="auto"/>
                                <w:left w:val="none" w:sz="0" w:space="0" w:color="auto"/>
                                <w:bottom w:val="none" w:sz="0" w:space="0" w:color="auto"/>
                                <w:right w:val="none" w:sz="0" w:space="0" w:color="auto"/>
                              </w:divBdr>
                            </w:div>
                            <w:div w:id="1742169208">
                              <w:marLeft w:val="0"/>
                              <w:marRight w:val="0"/>
                              <w:marTop w:val="0"/>
                              <w:marBottom w:val="0"/>
                              <w:divBdr>
                                <w:top w:val="none" w:sz="0" w:space="0" w:color="auto"/>
                                <w:left w:val="none" w:sz="0" w:space="0" w:color="auto"/>
                                <w:bottom w:val="none" w:sz="0" w:space="0" w:color="auto"/>
                                <w:right w:val="none" w:sz="0" w:space="0" w:color="auto"/>
                              </w:divBdr>
                            </w:div>
                          </w:divsChild>
                        </w:div>
                        <w:div w:id="129444346">
                          <w:marLeft w:val="0"/>
                          <w:marRight w:val="0"/>
                          <w:marTop w:val="0"/>
                          <w:marBottom w:val="0"/>
                          <w:divBdr>
                            <w:top w:val="none" w:sz="0" w:space="0" w:color="auto"/>
                            <w:left w:val="none" w:sz="0" w:space="0" w:color="auto"/>
                            <w:bottom w:val="none" w:sz="0" w:space="0" w:color="auto"/>
                            <w:right w:val="none" w:sz="0" w:space="0" w:color="auto"/>
                          </w:divBdr>
                        </w:div>
                        <w:div w:id="412048583">
                          <w:marLeft w:val="0"/>
                          <w:marRight w:val="0"/>
                          <w:marTop w:val="0"/>
                          <w:marBottom w:val="0"/>
                          <w:divBdr>
                            <w:top w:val="none" w:sz="0" w:space="0" w:color="auto"/>
                            <w:left w:val="none" w:sz="0" w:space="0" w:color="auto"/>
                            <w:bottom w:val="none" w:sz="0" w:space="0" w:color="auto"/>
                            <w:right w:val="none" w:sz="0" w:space="0" w:color="auto"/>
                          </w:divBdr>
                          <w:divsChild>
                            <w:div w:id="2013143137">
                              <w:marLeft w:val="0"/>
                              <w:marRight w:val="0"/>
                              <w:marTop w:val="0"/>
                              <w:marBottom w:val="0"/>
                              <w:divBdr>
                                <w:top w:val="none" w:sz="0" w:space="0" w:color="auto"/>
                                <w:left w:val="none" w:sz="0" w:space="0" w:color="auto"/>
                                <w:bottom w:val="none" w:sz="0" w:space="0" w:color="auto"/>
                                <w:right w:val="none" w:sz="0" w:space="0" w:color="auto"/>
                              </w:divBdr>
                            </w:div>
                            <w:div w:id="1235967256">
                              <w:marLeft w:val="0"/>
                              <w:marRight w:val="0"/>
                              <w:marTop w:val="0"/>
                              <w:marBottom w:val="0"/>
                              <w:divBdr>
                                <w:top w:val="none" w:sz="0" w:space="0" w:color="auto"/>
                                <w:left w:val="none" w:sz="0" w:space="0" w:color="auto"/>
                                <w:bottom w:val="none" w:sz="0" w:space="0" w:color="auto"/>
                                <w:right w:val="none" w:sz="0" w:space="0" w:color="auto"/>
                              </w:divBdr>
                            </w:div>
                          </w:divsChild>
                        </w:div>
                        <w:div w:id="1418330864">
                          <w:marLeft w:val="0"/>
                          <w:marRight w:val="0"/>
                          <w:marTop w:val="0"/>
                          <w:marBottom w:val="0"/>
                          <w:divBdr>
                            <w:top w:val="none" w:sz="0" w:space="0" w:color="auto"/>
                            <w:left w:val="none" w:sz="0" w:space="0" w:color="auto"/>
                            <w:bottom w:val="none" w:sz="0" w:space="0" w:color="auto"/>
                            <w:right w:val="none" w:sz="0" w:space="0" w:color="auto"/>
                          </w:divBdr>
                        </w:div>
                        <w:div w:id="904952900">
                          <w:marLeft w:val="0"/>
                          <w:marRight w:val="0"/>
                          <w:marTop w:val="0"/>
                          <w:marBottom w:val="0"/>
                          <w:divBdr>
                            <w:top w:val="none" w:sz="0" w:space="0" w:color="auto"/>
                            <w:left w:val="none" w:sz="0" w:space="0" w:color="auto"/>
                            <w:bottom w:val="none" w:sz="0" w:space="0" w:color="auto"/>
                            <w:right w:val="none" w:sz="0" w:space="0" w:color="auto"/>
                          </w:divBdr>
                        </w:div>
                        <w:div w:id="1777406608">
                          <w:marLeft w:val="0"/>
                          <w:marRight w:val="0"/>
                          <w:marTop w:val="0"/>
                          <w:marBottom w:val="0"/>
                          <w:divBdr>
                            <w:top w:val="none" w:sz="0" w:space="0" w:color="auto"/>
                            <w:left w:val="none" w:sz="0" w:space="0" w:color="auto"/>
                            <w:bottom w:val="none" w:sz="0" w:space="0" w:color="auto"/>
                            <w:right w:val="none" w:sz="0" w:space="0" w:color="auto"/>
                          </w:divBdr>
                        </w:div>
                        <w:div w:id="557521857">
                          <w:marLeft w:val="0"/>
                          <w:marRight w:val="0"/>
                          <w:marTop w:val="0"/>
                          <w:marBottom w:val="0"/>
                          <w:divBdr>
                            <w:top w:val="none" w:sz="0" w:space="0" w:color="auto"/>
                            <w:left w:val="none" w:sz="0" w:space="0" w:color="auto"/>
                            <w:bottom w:val="none" w:sz="0" w:space="0" w:color="auto"/>
                            <w:right w:val="none" w:sz="0" w:space="0" w:color="auto"/>
                          </w:divBdr>
                        </w:div>
                        <w:div w:id="13315287">
                          <w:marLeft w:val="0"/>
                          <w:marRight w:val="0"/>
                          <w:marTop w:val="0"/>
                          <w:marBottom w:val="0"/>
                          <w:divBdr>
                            <w:top w:val="none" w:sz="0" w:space="0" w:color="auto"/>
                            <w:left w:val="none" w:sz="0" w:space="0" w:color="auto"/>
                            <w:bottom w:val="none" w:sz="0" w:space="0" w:color="auto"/>
                            <w:right w:val="none" w:sz="0" w:space="0" w:color="auto"/>
                          </w:divBdr>
                          <w:divsChild>
                            <w:div w:id="6371418">
                              <w:marLeft w:val="0"/>
                              <w:marRight w:val="0"/>
                              <w:marTop w:val="0"/>
                              <w:marBottom w:val="0"/>
                              <w:divBdr>
                                <w:top w:val="none" w:sz="0" w:space="0" w:color="auto"/>
                                <w:left w:val="none" w:sz="0" w:space="0" w:color="auto"/>
                                <w:bottom w:val="none" w:sz="0" w:space="0" w:color="auto"/>
                                <w:right w:val="none" w:sz="0" w:space="0" w:color="auto"/>
                              </w:divBdr>
                            </w:div>
                            <w:div w:id="1635330972">
                              <w:marLeft w:val="0"/>
                              <w:marRight w:val="0"/>
                              <w:marTop w:val="0"/>
                              <w:marBottom w:val="0"/>
                              <w:divBdr>
                                <w:top w:val="none" w:sz="0" w:space="0" w:color="auto"/>
                                <w:left w:val="none" w:sz="0" w:space="0" w:color="auto"/>
                                <w:bottom w:val="none" w:sz="0" w:space="0" w:color="auto"/>
                                <w:right w:val="none" w:sz="0" w:space="0" w:color="auto"/>
                              </w:divBdr>
                            </w:div>
                            <w:div w:id="190529933">
                              <w:marLeft w:val="0"/>
                              <w:marRight w:val="0"/>
                              <w:marTop w:val="0"/>
                              <w:marBottom w:val="0"/>
                              <w:divBdr>
                                <w:top w:val="none" w:sz="0" w:space="0" w:color="auto"/>
                                <w:left w:val="none" w:sz="0" w:space="0" w:color="auto"/>
                                <w:bottom w:val="none" w:sz="0" w:space="0" w:color="auto"/>
                                <w:right w:val="none" w:sz="0" w:space="0" w:color="auto"/>
                              </w:divBdr>
                            </w:div>
                            <w:div w:id="1242641165">
                              <w:marLeft w:val="0"/>
                              <w:marRight w:val="0"/>
                              <w:marTop w:val="0"/>
                              <w:marBottom w:val="0"/>
                              <w:divBdr>
                                <w:top w:val="none" w:sz="0" w:space="0" w:color="auto"/>
                                <w:left w:val="none" w:sz="0" w:space="0" w:color="auto"/>
                                <w:bottom w:val="none" w:sz="0" w:space="0" w:color="auto"/>
                                <w:right w:val="none" w:sz="0" w:space="0" w:color="auto"/>
                              </w:divBdr>
                            </w:div>
                            <w:div w:id="287975463">
                              <w:marLeft w:val="0"/>
                              <w:marRight w:val="0"/>
                              <w:marTop w:val="0"/>
                              <w:marBottom w:val="0"/>
                              <w:divBdr>
                                <w:top w:val="none" w:sz="0" w:space="0" w:color="auto"/>
                                <w:left w:val="none" w:sz="0" w:space="0" w:color="auto"/>
                                <w:bottom w:val="none" w:sz="0" w:space="0" w:color="auto"/>
                                <w:right w:val="none" w:sz="0" w:space="0" w:color="auto"/>
                              </w:divBdr>
                            </w:div>
                            <w:div w:id="2144301828">
                              <w:marLeft w:val="0"/>
                              <w:marRight w:val="0"/>
                              <w:marTop w:val="0"/>
                              <w:marBottom w:val="0"/>
                              <w:divBdr>
                                <w:top w:val="none" w:sz="0" w:space="0" w:color="auto"/>
                                <w:left w:val="none" w:sz="0" w:space="0" w:color="auto"/>
                                <w:bottom w:val="none" w:sz="0" w:space="0" w:color="auto"/>
                                <w:right w:val="none" w:sz="0" w:space="0" w:color="auto"/>
                              </w:divBdr>
                            </w:div>
                            <w:div w:id="435751662">
                              <w:marLeft w:val="0"/>
                              <w:marRight w:val="0"/>
                              <w:marTop w:val="0"/>
                              <w:marBottom w:val="0"/>
                              <w:divBdr>
                                <w:top w:val="none" w:sz="0" w:space="0" w:color="auto"/>
                                <w:left w:val="none" w:sz="0" w:space="0" w:color="auto"/>
                                <w:bottom w:val="none" w:sz="0" w:space="0" w:color="auto"/>
                                <w:right w:val="none" w:sz="0" w:space="0" w:color="auto"/>
                              </w:divBdr>
                            </w:div>
                            <w:div w:id="1338118031">
                              <w:marLeft w:val="0"/>
                              <w:marRight w:val="0"/>
                              <w:marTop w:val="0"/>
                              <w:marBottom w:val="0"/>
                              <w:divBdr>
                                <w:top w:val="none" w:sz="0" w:space="0" w:color="auto"/>
                                <w:left w:val="none" w:sz="0" w:space="0" w:color="auto"/>
                                <w:bottom w:val="none" w:sz="0" w:space="0" w:color="auto"/>
                                <w:right w:val="none" w:sz="0" w:space="0" w:color="auto"/>
                              </w:divBdr>
                            </w:div>
                            <w:div w:id="1693872011">
                              <w:marLeft w:val="0"/>
                              <w:marRight w:val="0"/>
                              <w:marTop w:val="0"/>
                              <w:marBottom w:val="0"/>
                              <w:divBdr>
                                <w:top w:val="none" w:sz="0" w:space="0" w:color="auto"/>
                                <w:left w:val="none" w:sz="0" w:space="0" w:color="auto"/>
                                <w:bottom w:val="none" w:sz="0" w:space="0" w:color="auto"/>
                                <w:right w:val="none" w:sz="0" w:space="0" w:color="auto"/>
                              </w:divBdr>
                            </w:div>
                            <w:div w:id="1649239731">
                              <w:marLeft w:val="0"/>
                              <w:marRight w:val="0"/>
                              <w:marTop w:val="0"/>
                              <w:marBottom w:val="0"/>
                              <w:divBdr>
                                <w:top w:val="none" w:sz="0" w:space="0" w:color="auto"/>
                                <w:left w:val="none" w:sz="0" w:space="0" w:color="auto"/>
                                <w:bottom w:val="none" w:sz="0" w:space="0" w:color="auto"/>
                                <w:right w:val="none" w:sz="0" w:space="0" w:color="auto"/>
                              </w:divBdr>
                            </w:div>
                            <w:div w:id="1977027616">
                              <w:marLeft w:val="0"/>
                              <w:marRight w:val="0"/>
                              <w:marTop w:val="0"/>
                              <w:marBottom w:val="0"/>
                              <w:divBdr>
                                <w:top w:val="none" w:sz="0" w:space="0" w:color="auto"/>
                                <w:left w:val="none" w:sz="0" w:space="0" w:color="auto"/>
                                <w:bottom w:val="none" w:sz="0" w:space="0" w:color="auto"/>
                                <w:right w:val="none" w:sz="0" w:space="0" w:color="auto"/>
                              </w:divBdr>
                            </w:div>
                            <w:div w:id="883322874">
                              <w:marLeft w:val="0"/>
                              <w:marRight w:val="0"/>
                              <w:marTop w:val="0"/>
                              <w:marBottom w:val="0"/>
                              <w:divBdr>
                                <w:top w:val="none" w:sz="0" w:space="0" w:color="auto"/>
                                <w:left w:val="none" w:sz="0" w:space="0" w:color="auto"/>
                                <w:bottom w:val="none" w:sz="0" w:space="0" w:color="auto"/>
                                <w:right w:val="none" w:sz="0" w:space="0" w:color="auto"/>
                              </w:divBdr>
                            </w:div>
                            <w:div w:id="2119717746">
                              <w:marLeft w:val="0"/>
                              <w:marRight w:val="0"/>
                              <w:marTop w:val="0"/>
                              <w:marBottom w:val="0"/>
                              <w:divBdr>
                                <w:top w:val="none" w:sz="0" w:space="0" w:color="auto"/>
                                <w:left w:val="none" w:sz="0" w:space="0" w:color="auto"/>
                                <w:bottom w:val="none" w:sz="0" w:space="0" w:color="auto"/>
                                <w:right w:val="none" w:sz="0" w:space="0" w:color="auto"/>
                              </w:divBdr>
                            </w:div>
                            <w:div w:id="1408919464">
                              <w:marLeft w:val="0"/>
                              <w:marRight w:val="0"/>
                              <w:marTop w:val="0"/>
                              <w:marBottom w:val="0"/>
                              <w:divBdr>
                                <w:top w:val="none" w:sz="0" w:space="0" w:color="auto"/>
                                <w:left w:val="none" w:sz="0" w:space="0" w:color="auto"/>
                                <w:bottom w:val="none" w:sz="0" w:space="0" w:color="auto"/>
                                <w:right w:val="none" w:sz="0" w:space="0" w:color="auto"/>
                              </w:divBdr>
                            </w:div>
                          </w:divsChild>
                        </w:div>
                        <w:div w:id="1421947443">
                          <w:marLeft w:val="0"/>
                          <w:marRight w:val="0"/>
                          <w:marTop w:val="0"/>
                          <w:marBottom w:val="0"/>
                          <w:divBdr>
                            <w:top w:val="none" w:sz="0" w:space="0" w:color="auto"/>
                            <w:left w:val="none" w:sz="0" w:space="0" w:color="auto"/>
                            <w:bottom w:val="none" w:sz="0" w:space="0" w:color="auto"/>
                            <w:right w:val="none" w:sz="0" w:space="0" w:color="auto"/>
                          </w:divBdr>
                        </w:div>
                        <w:div w:id="1642732012">
                          <w:marLeft w:val="0"/>
                          <w:marRight w:val="0"/>
                          <w:marTop w:val="0"/>
                          <w:marBottom w:val="0"/>
                          <w:divBdr>
                            <w:top w:val="none" w:sz="0" w:space="0" w:color="auto"/>
                            <w:left w:val="none" w:sz="0" w:space="0" w:color="auto"/>
                            <w:bottom w:val="none" w:sz="0" w:space="0" w:color="auto"/>
                            <w:right w:val="none" w:sz="0" w:space="0" w:color="auto"/>
                          </w:divBdr>
                        </w:div>
                        <w:div w:id="2019774460">
                          <w:marLeft w:val="0"/>
                          <w:marRight w:val="0"/>
                          <w:marTop w:val="0"/>
                          <w:marBottom w:val="0"/>
                          <w:divBdr>
                            <w:top w:val="none" w:sz="0" w:space="0" w:color="auto"/>
                            <w:left w:val="none" w:sz="0" w:space="0" w:color="auto"/>
                            <w:bottom w:val="none" w:sz="0" w:space="0" w:color="auto"/>
                            <w:right w:val="none" w:sz="0" w:space="0" w:color="auto"/>
                          </w:divBdr>
                        </w:div>
                        <w:div w:id="164785816">
                          <w:marLeft w:val="0"/>
                          <w:marRight w:val="0"/>
                          <w:marTop w:val="0"/>
                          <w:marBottom w:val="0"/>
                          <w:divBdr>
                            <w:top w:val="none" w:sz="0" w:space="0" w:color="auto"/>
                            <w:left w:val="none" w:sz="0" w:space="0" w:color="auto"/>
                            <w:bottom w:val="none" w:sz="0" w:space="0" w:color="auto"/>
                            <w:right w:val="none" w:sz="0" w:space="0" w:color="auto"/>
                          </w:divBdr>
                        </w:div>
                        <w:div w:id="1524858025">
                          <w:marLeft w:val="0"/>
                          <w:marRight w:val="0"/>
                          <w:marTop w:val="0"/>
                          <w:marBottom w:val="0"/>
                          <w:divBdr>
                            <w:top w:val="none" w:sz="0" w:space="0" w:color="auto"/>
                            <w:left w:val="none" w:sz="0" w:space="0" w:color="auto"/>
                            <w:bottom w:val="none" w:sz="0" w:space="0" w:color="auto"/>
                            <w:right w:val="none" w:sz="0" w:space="0" w:color="auto"/>
                          </w:divBdr>
                        </w:div>
                        <w:div w:id="2057580552">
                          <w:marLeft w:val="0"/>
                          <w:marRight w:val="0"/>
                          <w:marTop w:val="0"/>
                          <w:marBottom w:val="0"/>
                          <w:divBdr>
                            <w:top w:val="none" w:sz="0" w:space="0" w:color="auto"/>
                            <w:left w:val="none" w:sz="0" w:space="0" w:color="auto"/>
                            <w:bottom w:val="none" w:sz="0" w:space="0" w:color="auto"/>
                            <w:right w:val="none" w:sz="0" w:space="0" w:color="auto"/>
                          </w:divBdr>
                        </w:div>
                        <w:div w:id="1075123797">
                          <w:marLeft w:val="0"/>
                          <w:marRight w:val="0"/>
                          <w:marTop w:val="0"/>
                          <w:marBottom w:val="0"/>
                          <w:divBdr>
                            <w:top w:val="none" w:sz="0" w:space="0" w:color="auto"/>
                            <w:left w:val="none" w:sz="0" w:space="0" w:color="auto"/>
                            <w:bottom w:val="none" w:sz="0" w:space="0" w:color="auto"/>
                            <w:right w:val="none" w:sz="0" w:space="0" w:color="auto"/>
                          </w:divBdr>
                        </w:div>
                        <w:div w:id="925071484">
                          <w:marLeft w:val="0"/>
                          <w:marRight w:val="0"/>
                          <w:marTop w:val="0"/>
                          <w:marBottom w:val="0"/>
                          <w:divBdr>
                            <w:top w:val="none" w:sz="0" w:space="0" w:color="auto"/>
                            <w:left w:val="none" w:sz="0" w:space="0" w:color="auto"/>
                            <w:bottom w:val="none" w:sz="0" w:space="0" w:color="auto"/>
                            <w:right w:val="none" w:sz="0" w:space="0" w:color="auto"/>
                          </w:divBdr>
                        </w:div>
                        <w:div w:id="1387727722">
                          <w:marLeft w:val="0"/>
                          <w:marRight w:val="0"/>
                          <w:marTop w:val="0"/>
                          <w:marBottom w:val="0"/>
                          <w:divBdr>
                            <w:top w:val="none" w:sz="0" w:space="0" w:color="auto"/>
                            <w:left w:val="none" w:sz="0" w:space="0" w:color="auto"/>
                            <w:bottom w:val="none" w:sz="0" w:space="0" w:color="auto"/>
                            <w:right w:val="none" w:sz="0" w:space="0" w:color="auto"/>
                          </w:divBdr>
                        </w:div>
                        <w:div w:id="1931161750">
                          <w:marLeft w:val="0"/>
                          <w:marRight w:val="0"/>
                          <w:marTop w:val="0"/>
                          <w:marBottom w:val="0"/>
                          <w:divBdr>
                            <w:top w:val="none" w:sz="0" w:space="0" w:color="auto"/>
                            <w:left w:val="none" w:sz="0" w:space="0" w:color="auto"/>
                            <w:bottom w:val="none" w:sz="0" w:space="0" w:color="auto"/>
                            <w:right w:val="none" w:sz="0" w:space="0" w:color="auto"/>
                          </w:divBdr>
                        </w:div>
                        <w:div w:id="2011634504">
                          <w:marLeft w:val="0"/>
                          <w:marRight w:val="0"/>
                          <w:marTop w:val="0"/>
                          <w:marBottom w:val="0"/>
                          <w:divBdr>
                            <w:top w:val="none" w:sz="0" w:space="0" w:color="auto"/>
                            <w:left w:val="none" w:sz="0" w:space="0" w:color="auto"/>
                            <w:bottom w:val="none" w:sz="0" w:space="0" w:color="auto"/>
                            <w:right w:val="none" w:sz="0" w:space="0" w:color="auto"/>
                          </w:divBdr>
                        </w:div>
                        <w:div w:id="727728658">
                          <w:marLeft w:val="0"/>
                          <w:marRight w:val="0"/>
                          <w:marTop w:val="0"/>
                          <w:marBottom w:val="0"/>
                          <w:divBdr>
                            <w:top w:val="none" w:sz="0" w:space="0" w:color="auto"/>
                            <w:left w:val="none" w:sz="0" w:space="0" w:color="auto"/>
                            <w:bottom w:val="none" w:sz="0" w:space="0" w:color="auto"/>
                            <w:right w:val="none" w:sz="0" w:space="0" w:color="auto"/>
                          </w:divBdr>
                        </w:div>
                        <w:div w:id="812336116">
                          <w:marLeft w:val="0"/>
                          <w:marRight w:val="0"/>
                          <w:marTop w:val="0"/>
                          <w:marBottom w:val="0"/>
                          <w:divBdr>
                            <w:top w:val="none" w:sz="0" w:space="0" w:color="auto"/>
                            <w:left w:val="none" w:sz="0" w:space="0" w:color="auto"/>
                            <w:bottom w:val="none" w:sz="0" w:space="0" w:color="auto"/>
                            <w:right w:val="none" w:sz="0" w:space="0" w:color="auto"/>
                          </w:divBdr>
                        </w:div>
                        <w:div w:id="343096180">
                          <w:marLeft w:val="0"/>
                          <w:marRight w:val="0"/>
                          <w:marTop w:val="0"/>
                          <w:marBottom w:val="0"/>
                          <w:divBdr>
                            <w:top w:val="none" w:sz="0" w:space="0" w:color="auto"/>
                            <w:left w:val="none" w:sz="0" w:space="0" w:color="auto"/>
                            <w:bottom w:val="none" w:sz="0" w:space="0" w:color="auto"/>
                            <w:right w:val="none" w:sz="0" w:space="0" w:color="auto"/>
                          </w:divBdr>
                        </w:div>
                        <w:div w:id="1955093932">
                          <w:marLeft w:val="0"/>
                          <w:marRight w:val="0"/>
                          <w:marTop w:val="0"/>
                          <w:marBottom w:val="0"/>
                          <w:divBdr>
                            <w:top w:val="none" w:sz="0" w:space="0" w:color="auto"/>
                            <w:left w:val="none" w:sz="0" w:space="0" w:color="auto"/>
                            <w:bottom w:val="none" w:sz="0" w:space="0" w:color="auto"/>
                            <w:right w:val="none" w:sz="0" w:space="0" w:color="auto"/>
                          </w:divBdr>
                          <w:divsChild>
                            <w:div w:id="1667319374">
                              <w:marLeft w:val="0"/>
                              <w:marRight w:val="0"/>
                              <w:marTop w:val="0"/>
                              <w:marBottom w:val="0"/>
                              <w:divBdr>
                                <w:top w:val="none" w:sz="0" w:space="0" w:color="auto"/>
                                <w:left w:val="none" w:sz="0" w:space="0" w:color="auto"/>
                                <w:bottom w:val="none" w:sz="0" w:space="0" w:color="auto"/>
                                <w:right w:val="none" w:sz="0" w:space="0" w:color="auto"/>
                              </w:divBdr>
                            </w:div>
                            <w:div w:id="1138451574">
                              <w:marLeft w:val="0"/>
                              <w:marRight w:val="0"/>
                              <w:marTop w:val="0"/>
                              <w:marBottom w:val="0"/>
                              <w:divBdr>
                                <w:top w:val="none" w:sz="0" w:space="0" w:color="auto"/>
                                <w:left w:val="none" w:sz="0" w:space="0" w:color="auto"/>
                                <w:bottom w:val="none" w:sz="0" w:space="0" w:color="auto"/>
                                <w:right w:val="none" w:sz="0" w:space="0" w:color="auto"/>
                              </w:divBdr>
                            </w:div>
                          </w:divsChild>
                        </w:div>
                        <w:div w:id="546064564">
                          <w:marLeft w:val="0"/>
                          <w:marRight w:val="0"/>
                          <w:marTop w:val="0"/>
                          <w:marBottom w:val="0"/>
                          <w:divBdr>
                            <w:top w:val="none" w:sz="0" w:space="0" w:color="auto"/>
                            <w:left w:val="none" w:sz="0" w:space="0" w:color="auto"/>
                            <w:bottom w:val="none" w:sz="0" w:space="0" w:color="auto"/>
                            <w:right w:val="none" w:sz="0" w:space="0" w:color="auto"/>
                          </w:divBdr>
                        </w:div>
                        <w:div w:id="1102382918">
                          <w:marLeft w:val="0"/>
                          <w:marRight w:val="0"/>
                          <w:marTop w:val="0"/>
                          <w:marBottom w:val="0"/>
                          <w:divBdr>
                            <w:top w:val="none" w:sz="0" w:space="0" w:color="auto"/>
                            <w:left w:val="none" w:sz="0" w:space="0" w:color="auto"/>
                            <w:bottom w:val="none" w:sz="0" w:space="0" w:color="auto"/>
                            <w:right w:val="none" w:sz="0" w:space="0" w:color="auto"/>
                          </w:divBdr>
                        </w:div>
                        <w:div w:id="328558037">
                          <w:marLeft w:val="0"/>
                          <w:marRight w:val="0"/>
                          <w:marTop w:val="0"/>
                          <w:marBottom w:val="0"/>
                          <w:divBdr>
                            <w:top w:val="none" w:sz="0" w:space="0" w:color="auto"/>
                            <w:left w:val="none" w:sz="0" w:space="0" w:color="auto"/>
                            <w:bottom w:val="none" w:sz="0" w:space="0" w:color="auto"/>
                            <w:right w:val="none" w:sz="0" w:space="0" w:color="auto"/>
                          </w:divBdr>
                        </w:div>
                        <w:div w:id="1848515089">
                          <w:marLeft w:val="0"/>
                          <w:marRight w:val="0"/>
                          <w:marTop w:val="0"/>
                          <w:marBottom w:val="0"/>
                          <w:divBdr>
                            <w:top w:val="none" w:sz="0" w:space="0" w:color="auto"/>
                            <w:left w:val="none" w:sz="0" w:space="0" w:color="auto"/>
                            <w:bottom w:val="none" w:sz="0" w:space="0" w:color="auto"/>
                            <w:right w:val="none" w:sz="0" w:space="0" w:color="auto"/>
                          </w:divBdr>
                          <w:divsChild>
                            <w:div w:id="150996669">
                              <w:marLeft w:val="0"/>
                              <w:marRight w:val="0"/>
                              <w:marTop w:val="0"/>
                              <w:marBottom w:val="0"/>
                              <w:divBdr>
                                <w:top w:val="none" w:sz="0" w:space="0" w:color="auto"/>
                                <w:left w:val="none" w:sz="0" w:space="0" w:color="auto"/>
                                <w:bottom w:val="none" w:sz="0" w:space="0" w:color="auto"/>
                                <w:right w:val="none" w:sz="0" w:space="0" w:color="auto"/>
                              </w:divBdr>
                            </w:div>
                            <w:div w:id="339234360">
                              <w:marLeft w:val="0"/>
                              <w:marRight w:val="0"/>
                              <w:marTop w:val="0"/>
                              <w:marBottom w:val="0"/>
                              <w:divBdr>
                                <w:top w:val="none" w:sz="0" w:space="0" w:color="auto"/>
                                <w:left w:val="none" w:sz="0" w:space="0" w:color="auto"/>
                                <w:bottom w:val="none" w:sz="0" w:space="0" w:color="auto"/>
                                <w:right w:val="none" w:sz="0" w:space="0" w:color="auto"/>
                              </w:divBdr>
                            </w:div>
                            <w:div w:id="1416897221">
                              <w:marLeft w:val="0"/>
                              <w:marRight w:val="0"/>
                              <w:marTop w:val="0"/>
                              <w:marBottom w:val="0"/>
                              <w:divBdr>
                                <w:top w:val="none" w:sz="0" w:space="0" w:color="auto"/>
                                <w:left w:val="none" w:sz="0" w:space="0" w:color="auto"/>
                                <w:bottom w:val="none" w:sz="0" w:space="0" w:color="auto"/>
                                <w:right w:val="none" w:sz="0" w:space="0" w:color="auto"/>
                              </w:divBdr>
                            </w:div>
                            <w:div w:id="1858959626">
                              <w:marLeft w:val="0"/>
                              <w:marRight w:val="0"/>
                              <w:marTop w:val="0"/>
                              <w:marBottom w:val="0"/>
                              <w:divBdr>
                                <w:top w:val="none" w:sz="0" w:space="0" w:color="auto"/>
                                <w:left w:val="none" w:sz="0" w:space="0" w:color="auto"/>
                                <w:bottom w:val="none" w:sz="0" w:space="0" w:color="auto"/>
                                <w:right w:val="none" w:sz="0" w:space="0" w:color="auto"/>
                              </w:divBdr>
                            </w:div>
                            <w:div w:id="254090879">
                              <w:marLeft w:val="0"/>
                              <w:marRight w:val="0"/>
                              <w:marTop w:val="0"/>
                              <w:marBottom w:val="0"/>
                              <w:divBdr>
                                <w:top w:val="none" w:sz="0" w:space="0" w:color="auto"/>
                                <w:left w:val="none" w:sz="0" w:space="0" w:color="auto"/>
                                <w:bottom w:val="none" w:sz="0" w:space="0" w:color="auto"/>
                                <w:right w:val="none" w:sz="0" w:space="0" w:color="auto"/>
                              </w:divBdr>
                            </w:div>
                            <w:div w:id="2028292876">
                              <w:marLeft w:val="0"/>
                              <w:marRight w:val="0"/>
                              <w:marTop w:val="0"/>
                              <w:marBottom w:val="0"/>
                              <w:divBdr>
                                <w:top w:val="none" w:sz="0" w:space="0" w:color="auto"/>
                                <w:left w:val="none" w:sz="0" w:space="0" w:color="auto"/>
                                <w:bottom w:val="none" w:sz="0" w:space="0" w:color="auto"/>
                                <w:right w:val="none" w:sz="0" w:space="0" w:color="auto"/>
                              </w:divBdr>
                            </w:div>
                            <w:div w:id="437649516">
                              <w:marLeft w:val="0"/>
                              <w:marRight w:val="0"/>
                              <w:marTop w:val="0"/>
                              <w:marBottom w:val="0"/>
                              <w:divBdr>
                                <w:top w:val="none" w:sz="0" w:space="0" w:color="auto"/>
                                <w:left w:val="none" w:sz="0" w:space="0" w:color="auto"/>
                                <w:bottom w:val="none" w:sz="0" w:space="0" w:color="auto"/>
                                <w:right w:val="none" w:sz="0" w:space="0" w:color="auto"/>
                              </w:divBdr>
                            </w:div>
                            <w:div w:id="671223133">
                              <w:marLeft w:val="0"/>
                              <w:marRight w:val="0"/>
                              <w:marTop w:val="0"/>
                              <w:marBottom w:val="0"/>
                              <w:divBdr>
                                <w:top w:val="none" w:sz="0" w:space="0" w:color="auto"/>
                                <w:left w:val="none" w:sz="0" w:space="0" w:color="auto"/>
                                <w:bottom w:val="none" w:sz="0" w:space="0" w:color="auto"/>
                                <w:right w:val="none" w:sz="0" w:space="0" w:color="auto"/>
                              </w:divBdr>
                            </w:div>
                            <w:div w:id="745959903">
                              <w:marLeft w:val="0"/>
                              <w:marRight w:val="0"/>
                              <w:marTop w:val="0"/>
                              <w:marBottom w:val="0"/>
                              <w:divBdr>
                                <w:top w:val="none" w:sz="0" w:space="0" w:color="auto"/>
                                <w:left w:val="none" w:sz="0" w:space="0" w:color="auto"/>
                                <w:bottom w:val="none" w:sz="0" w:space="0" w:color="auto"/>
                                <w:right w:val="none" w:sz="0" w:space="0" w:color="auto"/>
                              </w:divBdr>
                            </w:div>
                            <w:div w:id="676228623">
                              <w:marLeft w:val="0"/>
                              <w:marRight w:val="0"/>
                              <w:marTop w:val="0"/>
                              <w:marBottom w:val="0"/>
                              <w:divBdr>
                                <w:top w:val="none" w:sz="0" w:space="0" w:color="auto"/>
                                <w:left w:val="none" w:sz="0" w:space="0" w:color="auto"/>
                                <w:bottom w:val="none" w:sz="0" w:space="0" w:color="auto"/>
                                <w:right w:val="none" w:sz="0" w:space="0" w:color="auto"/>
                              </w:divBdr>
                            </w:div>
                            <w:div w:id="1519931446">
                              <w:marLeft w:val="0"/>
                              <w:marRight w:val="0"/>
                              <w:marTop w:val="0"/>
                              <w:marBottom w:val="0"/>
                              <w:divBdr>
                                <w:top w:val="none" w:sz="0" w:space="0" w:color="auto"/>
                                <w:left w:val="none" w:sz="0" w:space="0" w:color="auto"/>
                                <w:bottom w:val="none" w:sz="0" w:space="0" w:color="auto"/>
                                <w:right w:val="none" w:sz="0" w:space="0" w:color="auto"/>
                              </w:divBdr>
                            </w:div>
                            <w:div w:id="1163354020">
                              <w:marLeft w:val="0"/>
                              <w:marRight w:val="0"/>
                              <w:marTop w:val="0"/>
                              <w:marBottom w:val="0"/>
                              <w:divBdr>
                                <w:top w:val="none" w:sz="0" w:space="0" w:color="auto"/>
                                <w:left w:val="none" w:sz="0" w:space="0" w:color="auto"/>
                                <w:bottom w:val="none" w:sz="0" w:space="0" w:color="auto"/>
                                <w:right w:val="none" w:sz="0" w:space="0" w:color="auto"/>
                              </w:divBdr>
                            </w:div>
                            <w:div w:id="683437236">
                              <w:marLeft w:val="0"/>
                              <w:marRight w:val="0"/>
                              <w:marTop w:val="0"/>
                              <w:marBottom w:val="0"/>
                              <w:divBdr>
                                <w:top w:val="none" w:sz="0" w:space="0" w:color="auto"/>
                                <w:left w:val="none" w:sz="0" w:space="0" w:color="auto"/>
                                <w:bottom w:val="none" w:sz="0" w:space="0" w:color="auto"/>
                                <w:right w:val="none" w:sz="0" w:space="0" w:color="auto"/>
                              </w:divBdr>
                            </w:div>
                            <w:div w:id="1837644255">
                              <w:marLeft w:val="0"/>
                              <w:marRight w:val="0"/>
                              <w:marTop w:val="0"/>
                              <w:marBottom w:val="0"/>
                              <w:divBdr>
                                <w:top w:val="none" w:sz="0" w:space="0" w:color="auto"/>
                                <w:left w:val="none" w:sz="0" w:space="0" w:color="auto"/>
                                <w:bottom w:val="none" w:sz="0" w:space="0" w:color="auto"/>
                                <w:right w:val="none" w:sz="0" w:space="0" w:color="auto"/>
                              </w:divBdr>
                            </w:div>
                            <w:div w:id="741871768">
                              <w:marLeft w:val="0"/>
                              <w:marRight w:val="0"/>
                              <w:marTop w:val="0"/>
                              <w:marBottom w:val="0"/>
                              <w:divBdr>
                                <w:top w:val="none" w:sz="0" w:space="0" w:color="auto"/>
                                <w:left w:val="none" w:sz="0" w:space="0" w:color="auto"/>
                                <w:bottom w:val="none" w:sz="0" w:space="0" w:color="auto"/>
                                <w:right w:val="none" w:sz="0" w:space="0" w:color="auto"/>
                              </w:divBdr>
                            </w:div>
                            <w:div w:id="805586328">
                              <w:marLeft w:val="0"/>
                              <w:marRight w:val="0"/>
                              <w:marTop w:val="0"/>
                              <w:marBottom w:val="0"/>
                              <w:divBdr>
                                <w:top w:val="none" w:sz="0" w:space="0" w:color="auto"/>
                                <w:left w:val="none" w:sz="0" w:space="0" w:color="auto"/>
                                <w:bottom w:val="none" w:sz="0" w:space="0" w:color="auto"/>
                                <w:right w:val="none" w:sz="0" w:space="0" w:color="auto"/>
                              </w:divBdr>
                            </w:div>
                            <w:div w:id="2109807292">
                              <w:marLeft w:val="0"/>
                              <w:marRight w:val="0"/>
                              <w:marTop w:val="0"/>
                              <w:marBottom w:val="0"/>
                              <w:divBdr>
                                <w:top w:val="none" w:sz="0" w:space="0" w:color="auto"/>
                                <w:left w:val="none" w:sz="0" w:space="0" w:color="auto"/>
                                <w:bottom w:val="none" w:sz="0" w:space="0" w:color="auto"/>
                                <w:right w:val="none" w:sz="0" w:space="0" w:color="auto"/>
                              </w:divBdr>
                            </w:div>
                            <w:div w:id="1043289916">
                              <w:marLeft w:val="0"/>
                              <w:marRight w:val="0"/>
                              <w:marTop w:val="0"/>
                              <w:marBottom w:val="0"/>
                              <w:divBdr>
                                <w:top w:val="none" w:sz="0" w:space="0" w:color="auto"/>
                                <w:left w:val="none" w:sz="0" w:space="0" w:color="auto"/>
                                <w:bottom w:val="none" w:sz="0" w:space="0" w:color="auto"/>
                                <w:right w:val="none" w:sz="0" w:space="0" w:color="auto"/>
                              </w:divBdr>
                            </w:div>
                            <w:div w:id="1121533804">
                              <w:marLeft w:val="0"/>
                              <w:marRight w:val="0"/>
                              <w:marTop w:val="0"/>
                              <w:marBottom w:val="0"/>
                              <w:divBdr>
                                <w:top w:val="none" w:sz="0" w:space="0" w:color="auto"/>
                                <w:left w:val="none" w:sz="0" w:space="0" w:color="auto"/>
                                <w:bottom w:val="none" w:sz="0" w:space="0" w:color="auto"/>
                                <w:right w:val="none" w:sz="0" w:space="0" w:color="auto"/>
                              </w:divBdr>
                            </w:div>
                            <w:div w:id="986205845">
                              <w:marLeft w:val="0"/>
                              <w:marRight w:val="0"/>
                              <w:marTop w:val="0"/>
                              <w:marBottom w:val="0"/>
                              <w:divBdr>
                                <w:top w:val="none" w:sz="0" w:space="0" w:color="auto"/>
                                <w:left w:val="none" w:sz="0" w:space="0" w:color="auto"/>
                                <w:bottom w:val="none" w:sz="0" w:space="0" w:color="auto"/>
                                <w:right w:val="none" w:sz="0" w:space="0" w:color="auto"/>
                              </w:divBdr>
                            </w:div>
                            <w:div w:id="1456607189">
                              <w:marLeft w:val="0"/>
                              <w:marRight w:val="0"/>
                              <w:marTop w:val="0"/>
                              <w:marBottom w:val="0"/>
                              <w:divBdr>
                                <w:top w:val="none" w:sz="0" w:space="0" w:color="auto"/>
                                <w:left w:val="none" w:sz="0" w:space="0" w:color="auto"/>
                                <w:bottom w:val="none" w:sz="0" w:space="0" w:color="auto"/>
                                <w:right w:val="none" w:sz="0" w:space="0" w:color="auto"/>
                              </w:divBdr>
                            </w:div>
                            <w:div w:id="2009169704">
                              <w:marLeft w:val="0"/>
                              <w:marRight w:val="0"/>
                              <w:marTop w:val="0"/>
                              <w:marBottom w:val="0"/>
                              <w:divBdr>
                                <w:top w:val="none" w:sz="0" w:space="0" w:color="auto"/>
                                <w:left w:val="none" w:sz="0" w:space="0" w:color="auto"/>
                                <w:bottom w:val="none" w:sz="0" w:space="0" w:color="auto"/>
                                <w:right w:val="none" w:sz="0" w:space="0" w:color="auto"/>
                              </w:divBdr>
                            </w:div>
                            <w:div w:id="1544488212">
                              <w:marLeft w:val="0"/>
                              <w:marRight w:val="0"/>
                              <w:marTop w:val="0"/>
                              <w:marBottom w:val="0"/>
                              <w:divBdr>
                                <w:top w:val="none" w:sz="0" w:space="0" w:color="auto"/>
                                <w:left w:val="none" w:sz="0" w:space="0" w:color="auto"/>
                                <w:bottom w:val="none" w:sz="0" w:space="0" w:color="auto"/>
                                <w:right w:val="none" w:sz="0" w:space="0" w:color="auto"/>
                              </w:divBdr>
                            </w:div>
                            <w:div w:id="1625038500">
                              <w:marLeft w:val="0"/>
                              <w:marRight w:val="0"/>
                              <w:marTop w:val="0"/>
                              <w:marBottom w:val="0"/>
                              <w:divBdr>
                                <w:top w:val="none" w:sz="0" w:space="0" w:color="auto"/>
                                <w:left w:val="none" w:sz="0" w:space="0" w:color="auto"/>
                                <w:bottom w:val="none" w:sz="0" w:space="0" w:color="auto"/>
                                <w:right w:val="none" w:sz="0" w:space="0" w:color="auto"/>
                              </w:divBdr>
                            </w:div>
                            <w:div w:id="2019037785">
                              <w:marLeft w:val="0"/>
                              <w:marRight w:val="0"/>
                              <w:marTop w:val="0"/>
                              <w:marBottom w:val="0"/>
                              <w:divBdr>
                                <w:top w:val="none" w:sz="0" w:space="0" w:color="auto"/>
                                <w:left w:val="none" w:sz="0" w:space="0" w:color="auto"/>
                                <w:bottom w:val="none" w:sz="0" w:space="0" w:color="auto"/>
                                <w:right w:val="none" w:sz="0" w:space="0" w:color="auto"/>
                              </w:divBdr>
                            </w:div>
                            <w:div w:id="1613442316">
                              <w:marLeft w:val="0"/>
                              <w:marRight w:val="0"/>
                              <w:marTop w:val="0"/>
                              <w:marBottom w:val="0"/>
                              <w:divBdr>
                                <w:top w:val="none" w:sz="0" w:space="0" w:color="auto"/>
                                <w:left w:val="none" w:sz="0" w:space="0" w:color="auto"/>
                                <w:bottom w:val="none" w:sz="0" w:space="0" w:color="auto"/>
                                <w:right w:val="none" w:sz="0" w:space="0" w:color="auto"/>
                              </w:divBdr>
                            </w:div>
                            <w:div w:id="1225989430">
                              <w:marLeft w:val="0"/>
                              <w:marRight w:val="0"/>
                              <w:marTop w:val="0"/>
                              <w:marBottom w:val="0"/>
                              <w:divBdr>
                                <w:top w:val="none" w:sz="0" w:space="0" w:color="auto"/>
                                <w:left w:val="none" w:sz="0" w:space="0" w:color="auto"/>
                                <w:bottom w:val="none" w:sz="0" w:space="0" w:color="auto"/>
                                <w:right w:val="none" w:sz="0" w:space="0" w:color="auto"/>
                              </w:divBdr>
                            </w:div>
                            <w:div w:id="984313231">
                              <w:marLeft w:val="0"/>
                              <w:marRight w:val="0"/>
                              <w:marTop w:val="0"/>
                              <w:marBottom w:val="0"/>
                              <w:divBdr>
                                <w:top w:val="none" w:sz="0" w:space="0" w:color="auto"/>
                                <w:left w:val="none" w:sz="0" w:space="0" w:color="auto"/>
                                <w:bottom w:val="none" w:sz="0" w:space="0" w:color="auto"/>
                                <w:right w:val="none" w:sz="0" w:space="0" w:color="auto"/>
                              </w:divBdr>
                            </w:div>
                            <w:div w:id="577178251">
                              <w:marLeft w:val="0"/>
                              <w:marRight w:val="0"/>
                              <w:marTop w:val="0"/>
                              <w:marBottom w:val="0"/>
                              <w:divBdr>
                                <w:top w:val="none" w:sz="0" w:space="0" w:color="auto"/>
                                <w:left w:val="none" w:sz="0" w:space="0" w:color="auto"/>
                                <w:bottom w:val="none" w:sz="0" w:space="0" w:color="auto"/>
                                <w:right w:val="none" w:sz="0" w:space="0" w:color="auto"/>
                              </w:divBdr>
                            </w:div>
                            <w:div w:id="212429152">
                              <w:marLeft w:val="0"/>
                              <w:marRight w:val="0"/>
                              <w:marTop w:val="0"/>
                              <w:marBottom w:val="0"/>
                              <w:divBdr>
                                <w:top w:val="none" w:sz="0" w:space="0" w:color="auto"/>
                                <w:left w:val="none" w:sz="0" w:space="0" w:color="auto"/>
                                <w:bottom w:val="none" w:sz="0" w:space="0" w:color="auto"/>
                                <w:right w:val="none" w:sz="0" w:space="0" w:color="auto"/>
                              </w:divBdr>
                            </w:div>
                            <w:div w:id="789589058">
                              <w:marLeft w:val="0"/>
                              <w:marRight w:val="0"/>
                              <w:marTop w:val="0"/>
                              <w:marBottom w:val="0"/>
                              <w:divBdr>
                                <w:top w:val="none" w:sz="0" w:space="0" w:color="auto"/>
                                <w:left w:val="none" w:sz="0" w:space="0" w:color="auto"/>
                                <w:bottom w:val="none" w:sz="0" w:space="0" w:color="auto"/>
                                <w:right w:val="none" w:sz="0" w:space="0" w:color="auto"/>
                              </w:divBdr>
                            </w:div>
                            <w:div w:id="1724792528">
                              <w:marLeft w:val="0"/>
                              <w:marRight w:val="0"/>
                              <w:marTop w:val="0"/>
                              <w:marBottom w:val="0"/>
                              <w:divBdr>
                                <w:top w:val="none" w:sz="0" w:space="0" w:color="auto"/>
                                <w:left w:val="none" w:sz="0" w:space="0" w:color="auto"/>
                                <w:bottom w:val="none" w:sz="0" w:space="0" w:color="auto"/>
                                <w:right w:val="none" w:sz="0" w:space="0" w:color="auto"/>
                              </w:divBdr>
                            </w:div>
                            <w:div w:id="1281761976">
                              <w:marLeft w:val="0"/>
                              <w:marRight w:val="0"/>
                              <w:marTop w:val="0"/>
                              <w:marBottom w:val="0"/>
                              <w:divBdr>
                                <w:top w:val="none" w:sz="0" w:space="0" w:color="auto"/>
                                <w:left w:val="none" w:sz="0" w:space="0" w:color="auto"/>
                                <w:bottom w:val="none" w:sz="0" w:space="0" w:color="auto"/>
                                <w:right w:val="none" w:sz="0" w:space="0" w:color="auto"/>
                              </w:divBdr>
                            </w:div>
                            <w:div w:id="203446980">
                              <w:marLeft w:val="0"/>
                              <w:marRight w:val="0"/>
                              <w:marTop w:val="0"/>
                              <w:marBottom w:val="0"/>
                              <w:divBdr>
                                <w:top w:val="none" w:sz="0" w:space="0" w:color="auto"/>
                                <w:left w:val="none" w:sz="0" w:space="0" w:color="auto"/>
                                <w:bottom w:val="none" w:sz="0" w:space="0" w:color="auto"/>
                                <w:right w:val="none" w:sz="0" w:space="0" w:color="auto"/>
                              </w:divBdr>
                            </w:div>
                            <w:div w:id="839662875">
                              <w:marLeft w:val="0"/>
                              <w:marRight w:val="0"/>
                              <w:marTop w:val="0"/>
                              <w:marBottom w:val="0"/>
                              <w:divBdr>
                                <w:top w:val="none" w:sz="0" w:space="0" w:color="auto"/>
                                <w:left w:val="none" w:sz="0" w:space="0" w:color="auto"/>
                                <w:bottom w:val="none" w:sz="0" w:space="0" w:color="auto"/>
                                <w:right w:val="none" w:sz="0" w:space="0" w:color="auto"/>
                              </w:divBdr>
                            </w:div>
                            <w:div w:id="1095828256">
                              <w:marLeft w:val="0"/>
                              <w:marRight w:val="0"/>
                              <w:marTop w:val="0"/>
                              <w:marBottom w:val="0"/>
                              <w:divBdr>
                                <w:top w:val="none" w:sz="0" w:space="0" w:color="auto"/>
                                <w:left w:val="none" w:sz="0" w:space="0" w:color="auto"/>
                                <w:bottom w:val="none" w:sz="0" w:space="0" w:color="auto"/>
                                <w:right w:val="none" w:sz="0" w:space="0" w:color="auto"/>
                              </w:divBdr>
                            </w:div>
                            <w:div w:id="1519387032">
                              <w:marLeft w:val="0"/>
                              <w:marRight w:val="0"/>
                              <w:marTop w:val="0"/>
                              <w:marBottom w:val="0"/>
                              <w:divBdr>
                                <w:top w:val="none" w:sz="0" w:space="0" w:color="auto"/>
                                <w:left w:val="none" w:sz="0" w:space="0" w:color="auto"/>
                                <w:bottom w:val="none" w:sz="0" w:space="0" w:color="auto"/>
                                <w:right w:val="none" w:sz="0" w:space="0" w:color="auto"/>
                              </w:divBdr>
                            </w:div>
                            <w:div w:id="585041939">
                              <w:marLeft w:val="0"/>
                              <w:marRight w:val="0"/>
                              <w:marTop w:val="0"/>
                              <w:marBottom w:val="0"/>
                              <w:divBdr>
                                <w:top w:val="none" w:sz="0" w:space="0" w:color="auto"/>
                                <w:left w:val="none" w:sz="0" w:space="0" w:color="auto"/>
                                <w:bottom w:val="none" w:sz="0" w:space="0" w:color="auto"/>
                                <w:right w:val="none" w:sz="0" w:space="0" w:color="auto"/>
                              </w:divBdr>
                            </w:div>
                            <w:div w:id="1091388077">
                              <w:marLeft w:val="0"/>
                              <w:marRight w:val="0"/>
                              <w:marTop w:val="0"/>
                              <w:marBottom w:val="0"/>
                              <w:divBdr>
                                <w:top w:val="none" w:sz="0" w:space="0" w:color="auto"/>
                                <w:left w:val="none" w:sz="0" w:space="0" w:color="auto"/>
                                <w:bottom w:val="none" w:sz="0" w:space="0" w:color="auto"/>
                                <w:right w:val="none" w:sz="0" w:space="0" w:color="auto"/>
                              </w:divBdr>
                            </w:div>
                            <w:div w:id="51001039">
                              <w:marLeft w:val="0"/>
                              <w:marRight w:val="0"/>
                              <w:marTop w:val="0"/>
                              <w:marBottom w:val="0"/>
                              <w:divBdr>
                                <w:top w:val="none" w:sz="0" w:space="0" w:color="auto"/>
                                <w:left w:val="none" w:sz="0" w:space="0" w:color="auto"/>
                                <w:bottom w:val="none" w:sz="0" w:space="0" w:color="auto"/>
                                <w:right w:val="none" w:sz="0" w:space="0" w:color="auto"/>
                              </w:divBdr>
                            </w:div>
                            <w:div w:id="894199397">
                              <w:marLeft w:val="0"/>
                              <w:marRight w:val="0"/>
                              <w:marTop w:val="0"/>
                              <w:marBottom w:val="0"/>
                              <w:divBdr>
                                <w:top w:val="none" w:sz="0" w:space="0" w:color="auto"/>
                                <w:left w:val="none" w:sz="0" w:space="0" w:color="auto"/>
                                <w:bottom w:val="none" w:sz="0" w:space="0" w:color="auto"/>
                                <w:right w:val="none" w:sz="0" w:space="0" w:color="auto"/>
                              </w:divBdr>
                            </w:div>
                            <w:div w:id="1313370384">
                              <w:marLeft w:val="0"/>
                              <w:marRight w:val="0"/>
                              <w:marTop w:val="0"/>
                              <w:marBottom w:val="0"/>
                              <w:divBdr>
                                <w:top w:val="none" w:sz="0" w:space="0" w:color="auto"/>
                                <w:left w:val="none" w:sz="0" w:space="0" w:color="auto"/>
                                <w:bottom w:val="none" w:sz="0" w:space="0" w:color="auto"/>
                                <w:right w:val="none" w:sz="0" w:space="0" w:color="auto"/>
                              </w:divBdr>
                            </w:div>
                            <w:div w:id="421101521">
                              <w:marLeft w:val="0"/>
                              <w:marRight w:val="0"/>
                              <w:marTop w:val="0"/>
                              <w:marBottom w:val="0"/>
                              <w:divBdr>
                                <w:top w:val="none" w:sz="0" w:space="0" w:color="auto"/>
                                <w:left w:val="none" w:sz="0" w:space="0" w:color="auto"/>
                                <w:bottom w:val="none" w:sz="0" w:space="0" w:color="auto"/>
                                <w:right w:val="none" w:sz="0" w:space="0" w:color="auto"/>
                              </w:divBdr>
                            </w:div>
                            <w:div w:id="686296647">
                              <w:marLeft w:val="0"/>
                              <w:marRight w:val="0"/>
                              <w:marTop w:val="0"/>
                              <w:marBottom w:val="0"/>
                              <w:divBdr>
                                <w:top w:val="none" w:sz="0" w:space="0" w:color="auto"/>
                                <w:left w:val="none" w:sz="0" w:space="0" w:color="auto"/>
                                <w:bottom w:val="none" w:sz="0" w:space="0" w:color="auto"/>
                                <w:right w:val="none" w:sz="0" w:space="0" w:color="auto"/>
                              </w:divBdr>
                            </w:div>
                            <w:div w:id="1058868467">
                              <w:marLeft w:val="0"/>
                              <w:marRight w:val="0"/>
                              <w:marTop w:val="0"/>
                              <w:marBottom w:val="0"/>
                              <w:divBdr>
                                <w:top w:val="none" w:sz="0" w:space="0" w:color="auto"/>
                                <w:left w:val="none" w:sz="0" w:space="0" w:color="auto"/>
                                <w:bottom w:val="none" w:sz="0" w:space="0" w:color="auto"/>
                                <w:right w:val="none" w:sz="0" w:space="0" w:color="auto"/>
                              </w:divBdr>
                            </w:div>
                            <w:div w:id="1313607634">
                              <w:marLeft w:val="0"/>
                              <w:marRight w:val="0"/>
                              <w:marTop w:val="0"/>
                              <w:marBottom w:val="0"/>
                              <w:divBdr>
                                <w:top w:val="none" w:sz="0" w:space="0" w:color="auto"/>
                                <w:left w:val="none" w:sz="0" w:space="0" w:color="auto"/>
                                <w:bottom w:val="none" w:sz="0" w:space="0" w:color="auto"/>
                                <w:right w:val="none" w:sz="0" w:space="0" w:color="auto"/>
                              </w:divBdr>
                            </w:div>
                            <w:div w:id="1851867221">
                              <w:marLeft w:val="0"/>
                              <w:marRight w:val="0"/>
                              <w:marTop w:val="0"/>
                              <w:marBottom w:val="0"/>
                              <w:divBdr>
                                <w:top w:val="none" w:sz="0" w:space="0" w:color="auto"/>
                                <w:left w:val="none" w:sz="0" w:space="0" w:color="auto"/>
                                <w:bottom w:val="none" w:sz="0" w:space="0" w:color="auto"/>
                                <w:right w:val="none" w:sz="0" w:space="0" w:color="auto"/>
                              </w:divBdr>
                            </w:div>
                            <w:div w:id="582645629">
                              <w:marLeft w:val="0"/>
                              <w:marRight w:val="0"/>
                              <w:marTop w:val="0"/>
                              <w:marBottom w:val="0"/>
                              <w:divBdr>
                                <w:top w:val="none" w:sz="0" w:space="0" w:color="auto"/>
                                <w:left w:val="none" w:sz="0" w:space="0" w:color="auto"/>
                                <w:bottom w:val="none" w:sz="0" w:space="0" w:color="auto"/>
                                <w:right w:val="none" w:sz="0" w:space="0" w:color="auto"/>
                              </w:divBdr>
                            </w:div>
                            <w:div w:id="385029829">
                              <w:marLeft w:val="0"/>
                              <w:marRight w:val="0"/>
                              <w:marTop w:val="0"/>
                              <w:marBottom w:val="0"/>
                              <w:divBdr>
                                <w:top w:val="none" w:sz="0" w:space="0" w:color="auto"/>
                                <w:left w:val="none" w:sz="0" w:space="0" w:color="auto"/>
                                <w:bottom w:val="none" w:sz="0" w:space="0" w:color="auto"/>
                                <w:right w:val="none" w:sz="0" w:space="0" w:color="auto"/>
                              </w:divBdr>
                            </w:div>
                            <w:div w:id="8532147">
                              <w:marLeft w:val="0"/>
                              <w:marRight w:val="0"/>
                              <w:marTop w:val="0"/>
                              <w:marBottom w:val="0"/>
                              <w:divBdr>
                                <w:top w:val="none" w:sz="0" w:space="0" w:color="auto"/>
                                <w:left w:val="none" w:sz="0" w:space="0" w:color="auto"/>
                                <w:bottom w:val="none" w:sz="0" w:space="0" w:color="auto"/>
                                <w:right w:val="none" w:sz="0" w:space="0" w:color="auto"/>
                              </w:divBdr>
                            </w:div>
                            <w:div w:id="1591818697">
                              <w:marLeft w:val="0"/>
                              <w:marRight w:val="0"/>
                              <w:marTop w:val="0"/>
                              <w:marBottom w:val="0"/>
                              <w:divBdr>
                                <w:top w:val="none" w:sz="0" w:space="0" w:color="auto"/>
                                <w:left w:val="none" w:sz="0" w:space="0" w:color="auto"/>
                                <w:bottom w:val="none" w:sz="0" w:space="0" w:color="auto"/>
                                <w:right w:val="none" w:sz="0" w:space="0" w:color="auto"/>
                              </w:divBdr>
                            </w:div>
                            <w:div w:id="2043314151">
                              <w:marLeft w:val="0"/>
                              <w:marRight w:val="0"/>
                              <w:marTop w:val="0"/>
                              <w:marBottom w:val="0"/>
                              <w:divBdr>
                                <w:top w:val="none" w:sz="0" w:space="0" w:color="auto"/>
                                <w:left w:val="none" w:sz="0" w:space="0" w:color="auto"/>
                                <w:bottom w:val="none" w:sz="0" w:space="0" w:color="auto"/>
                                <w:right w:val="none" w:sz="0" w:space="0" w:color="auto"/>
                              </w:divBdr>
                            </w:div>
                            <w:div w:id="1669090715">
                              <w:marLeft w:val="0"/>
                              <w:marRight w:val="0"/>
                              <w:marTop w:val="0"/>
                              <w:marBottom w:val="0"/>
                              <w:divBdr>
                                <w:top w:val="none" w:sz="0" w:space="0" w:color="auto"/>
                                <w:left w:val="none" w:sz="0" w:space="0" w:color="auto"/>
                                <w:bottom w:val="none" w:sz="0" w:space="0" w:color="auto"/>
                                <w:right w:val="none" w:sz="0" w:space="0" w:color="auto"/>
                              </w:divBdr>
                            </w:div>
                            <w:div w:id="1517766391">
                              <w:marLeft w:val="0"/>
                              <w:marRight w:val="0"/>
                              <w:marTop w:val="0"/>
                              <w:marBottom w:val="0"/>
                              <w:divBdr>
                                <w:top w:val="none" w:sz="0" w:space="0" w:color="auto"/>
                                <w:left w:val="none" w:sz="0" w:space="0" w:color="auto"/>
                                <w:bottom w:val="none" w:sz="0" w:space="0" w:color="auto"/>
                                <w:right w:val="none" w:sz="0" w:space="0" w:color="auto"/>
                              </w:divBdr>
                            </w:div>
                            <w:div w:id="522012791">
                              <w:marLeft w:val="0"/>
                              <w:marRight w:val="0"/>
                              <w:marTop w:val="0"/>
                              <w:marBottom w:val="0"/>
                              <w:divBdr>
                                <w:top w:val="none" w:sz="0" w:space="0" w:color="auto"/>
                                <w:left w:val="none" w:sz="0" w:space="0" w:color="auto"/>
                                <w:bottom w:val="none" w:sz="0" w:space="0" w:color="auto"/>
                                <w:right w:val="none" w:sz="0" w:space="0" w:color="auto"/>
                              </w:divBdr>
                            </w:div>
                            <w:div w:id="302807933">
                              <w:marLeft w:val="0"/>
                              <w:marRight w:val="0"/>
                              <w:marTop w:val="0"/>
                              <w:marBottom w:val="0"/>
                              <w:divBdr>
                                <w:top w:val="none" w:sz="0" w:space="0" w:color="auto"/>
                                <w:left w:val="none" w:sz="0" w:space="0" w:color="auto"/>
                                <w:bottom w:val="none" w:sz="0" w:space="0" w:color="auto"/>
                                <w:right w:val="none" w:sz="0" w:space="0" w:color="auto"/>
                              </w:divBdr>
                            </w:div>
                            <w:div w:id="556890945">
                              <w:marLeft w:val="0"/>
                              <w:marRight w:val="0"/>
                              <w:marTop w:val="0"/>
                              <w:marBottom w:val="0"/>
                              <w:divBdr>
                                <w:top w:val="none" w:sz="0" w:space="0" w:color="auto"/>
                                <w:left w:val="none" w:sz="0" w:space="0" w:color="auto"/>
                                <w:bottom w:val="none" w:sz="0" w:space="0" w:color="auto"/>
                                <w:right w:val="none" w:sz="0" w:space="0" w:color="auto"/>
                              </w:divBdr>
                            </w:div>
                            <w:div w:id="697924915">
                              <w:marLeft w:val="0"/>
                              <w:marRight w:val="0"/>
                              <w:marTop w:val="0"/>
                              <w:marBottom w:val="0"/>
                              <w:divBdr>
                                <w:top w:val="none" w:sz="0" w:space="0" w:color="auto"/>
                                <w:left w:val="none" w:sz="0" w:space="0" w:color="auto"/>
                                <w:bottom w:val="none" w:sz="0" w:space="0" w:color="auto"/>
                                <w:right w:val="none" w:sz="0" w:space="0" w:color="auto"/>
                              </w:divBdr>
                            </w:div>
                            <w:div w:id="884605957">
                              <w:marLeft w:val="0"/>
                              <w:marRight w:val="0"/>
                              <w:marTop w:val="0"/>
                              <w:marBottom w:val="0"/>
                              <w:divBdr>
                                <w:top w:val="none" w:sz="0" w:space="0" w:color="auto"/>
                                <w:left w:val="none" w:sz="0" w:space="0" w:color="auto"/>
                                <w:bottom w:val="none" w:sz="0" w:space="0" w:color="auto"/>
                                <w:right w:val="none" w:sz="0" w:space="0" w:color="auto"/>
                              </w:divBdr>
                            </w:div>
                            <w:div w:id="1136797782">
                              <w:marLeft w:val="0"/>
                              <w:marRight w:val="0"/>
                              <w:marTop w:val="0"/>
                              <w:marBottom w:val="0"/>
                              <w:divBdr>
                                <w:top w:val="none" w:sz="0" w:space="0" w:color="auto"/>
                                <w:left w:val="none" w:sz="0" w:space="0" w:color="auto"/>
                                <w:bottom w:val="none" w:sz="0" w:space="0" w:color="auto"/>
                                <w:right w:val="none" w:sz="0" w:space="0" w:color="auto"/>
                              </w:divBdr>
                            </w:div>
                            <w:div w:id="13851802">
                              <w:marLeft w:val="0"/>
                              <w:marRight w:val="0"/>
                              <w:marTop w:val="0"/>
                              <w:marBottom w:val="0"/>
                              <w:divBdr>
                                <w:top w:val="none" w:sz="0" w:space="0" w:color="auto"/>
                                <w:left w:val="none" w:sz="0" w:space="0" w:color="auto"/>
                                <w:bottom w:val="none" w:sz="0" w:space="0" w:color="auto"/>
                                <w:right w:val="none" w:sz="0" w:space="0" w:color="auto"/>
                              </w:divBdr>
                            </w:div>
                            <w:div w:id="653146923">
                              <w:marLeft w:val="0"/>
                              <w:marRight w:val="0"/>
                              <w:marTop w:val="0"/>
                              <w:marBottom w:val="0"/>
                              <w:divBdr>
                                <w:top w:val="none" w:sz="0" w:space="0" w:color="auto"/>
                                <w:left w:val="none" w:sz="0" w:space="0" w:color="auto"/>
                                <w:bottom w:val="none" w:sz="0" w:space="0" w:color="auto"/>
                                <w:right w:val="none" w:sz="0" w:space="0" w:color="auto"/>
                              </w:divBdr>
                            </w:div>
                            <w:div w:id="1806316349">
                              <w:marLeft w:val="0"/>
                              <w:marRight w:val="0"/>
                              <w:marTop w:val="0"/>
                              <w:marBottom w:val="0"/>
                              <w:divBdr>
                                <w:top w:val="none" w:sz="0" w:space="0" w:color="auto"/>
                                <w:left w:val="none" w:sz="0" w:space="0" w:color="auto"/>
                                <w:bottom w:val="none" w:sz="0" w:space="0" w:color="auto"/>
                                <w:right w:val="none" w:sz="0" w:space="0" w:color="auto"/>
                              </w:divBdr>
                            </w:div>
                            <w:div w:id="944922469">
                              <w:marLeft w:val="0"/>
                              <w:marRight w:val="0"/>
                              <w:marTop w:val="0"/>
                              <w:marBottom w:val="0"/>
                              <w:divBdr>
                                <w:top w:val="none" w:sz="0" w:space="0" w:color="auto"/>
                                <w:left w:val="none" w:sz="0" w:space="0" w:color="auto"/>
                                <w:bottom w:val="none" w:sz="0" w:space="0" w:color="auto"/>
                                <w:right w:val="none" w:sz="0" w:space="0" w:color="auto"/>
                              </w:divBdr>
                            </w:div>
                            <w:div w:id="1213273635">
                              <w:marLeft w:val="0"/>
                              <w:marRight w:val="0"/>
                              <w:marTop w:val="0"/>
                              <w:marBottom w:val="0"/>
                              <w:divBdr>
                                <w:top w:val="none" w:sz="0" w:space="0" w:color="auto"/>
                                <w:left w:val="none" w:sz="0" w:space="0" w:color="auto"/>
                                <w:bottom w:val="none" w:sz="0" w:space="0" w:color="auto"/>
                                <w:right w:val="none" w:sz="0" w:space="0" w:color="auto"/>
                              </w:divBdr>
                            </w:div>
                            <w:div w:id="1481195718">
                              <w:marLeft w:val="0"/>
                              <w:marRight w:val="0"/>
                              <w:marTop w:val="0"/>
                              <w:marBottom w:val="0"/>
                              <w:divBdr>
                                <w:top w:val="none" w:sz="0" w:space="0" w:color="auto"/>
                                <w:left w:val="none" w:sz="0" w:space="0" w:color="auto"/>
                                <w:bottom w:val="none" w:sz="0" w:space="0" w:color="auto"/>
                                <w:right w:val="none" w:sz="0" w:space="0" w:color="auto"/>
                              </w:divBdr>
                            </w:div>
                            <w:div w:id="311374475">
                              <w:marLeft w:val="0"/>
                              <w:marRight w:val="0"/>
                              <w:marTop w:val="0"/>
                              <w:marBottom w:val="0"/>
                              <w:divBdr>
                                <w:top w:val="none" w:sz="0" w:space="0" w:color="auto"/>
                                <w:left w:val="none" w:sz="0" w:space="0" w:color="auto"/>
                                <w:bottom w:val="none" w:sz="0" w:space="0" w:color="auto"/>
                                <w:right w:val="none" w:sz="0" w:space="0" w:color="auto"/>
                              </w:divBdr>
                            </w:div>
                            <w:div w:id="488862375">
                              <w:marLeft w:val="0"/>
                              <w:marRight w:val="0"/>
                              <w:marTop w:val="0"/>
                              <w:marBottom w:val="0"/>
                              <w:divBdr>
                                <w:top w:val="none" w:sz="0" w:space="0" w:color="auto"/>
                                <w:left w:val="none" w:sz="0" w:space="0" w:color="auto"/>
                                <w:bottom w:val="none" w:sz="0" w:space="0" w:color="auto"/>
                                <w:right w:val="none" w:sz="0" w:space="0" w:color="auto"/>
                              </w:divBdr>
                            </w:div>
                            <w:div w:id="330720548">
                              <w:marLeft w:val="0"/>
                              <w:marRight w:val="0"/>
                              <w:marTop w:val="0"/>
                              <w:marBottom w:val="0"/>
                              <w:divBdr>
                                <w:top w:val="none" w:sz="0" w:space="0" w:color="auto"/>
                                <w:left w:val="none" w:sz="0" w:space="0" w:color="auto"/>
                                <w:bottom w:val="none" w:sz="0" w:space="0" w:color="auto"/>
                                <w:right w:val="none" w:sz="0" w:space="0" w:color="auto"/>
                              </w:divBdr>
                            </w:div>
                            <w:div w:id="935677865">
                              <w:marLeft w:val="0"/>
                              <w:marRight w:val="0"/>
                              <w:marTop w:val="0"/>
                              <w:marBottom w:val="0"/>
                              <w:divBdr>
                                <w:top w:val="none" w:sz="0" w:space="0" w:color="auto"/>
                                <w:left w:val="none" w:sz="0" w:space="0" w:color="auto"/>
                                <w:bottom w:val="none" w:sz="0" w:space="0" w:color="auto"/>
                                <w:right w:val="none" w:sz="0" w:space="0" w:color="auto"/>
                              </w:divBdr>
                            </w:div>
                            <w:div w:id="853496403">
                              <w:marLeft w:val="0"/>
                              <w:marRight w:val="0"/>
                              <w:marTop w:val="0"/>
                              <w:marBottom w:val="0"/>
                              <w:divBdr>
                                <w:top w:val="none" w:sz="0" w:space="0" w:color="auto"/>
                                <w:left w:val="none" w:sz="0" w:space="0" w:color="auto"/>
                                <w:bottom w:val="none" w:sz="0" w:space="0" w:color="auto"/>
                                <w:right w:val="none" w:sz="0" w:space="0" w:color="auto"/>
                              </w:divBdr>
                            </w:div>
                          </w:divsChild>
                        </w:div>
                        <w:div w:id="70198540">
                          <w:marLeft w:val="0"/>
                          <w:marRight w:val="0"/>
                          <w:marTop w:val="0"/>
                          <w:marBottom w:val="0"/>
                          <w:divBdr>
                            <w:top w:val="none" w:sz="0" w:space="0" w:color="auto"/>
                            <w:left w:val="none" w:sz="0" w:space="0" w:color="auto"/>
                            <w:bottom w:val="none" w:sz="0" w:space="0" w:color="auto"/>
                            <w:right w:val="none" w:sz="0" w:space="0" w:color="auto"/>
                          </w:divBdr>
                        </w:div>
                        <w:div w:id="1995137804">
                          <w:marLeft w:val="0"/>
                          <w:marRight w:val="0"/>
                          <w:marTop w:val="0"/>
                          <w:marBottom w:val="0"/>
                          <w:divBdr>
                            <w:top w:val="none" w:sz="0" w:space="0" w:color="auto"/>
                            <w:left w:val="none" w:sz="0" w:space="0" w:color="auto"/>
                            <w:bottom w:val="none" w:sz="0" w:space="0" w:color="auto"/>
                            <w:right w:val="none" w:sz="0" w:space="0" w:color="auto"/>
                          </w:divBdr>
                          <w:divsChild>
                            <w:div w:id="1520701633">
                              <w:marLeft w:val="0"/>
                              <w:marRight w:val="0"/>
                              <w:marTop w:val="0"/>
                              <w:marBottom w:val="0"/>
                              <w:divBdr>
                                <w:top w:val="none" w:sz="0" w:space="0" w:color="auto"/>
                                <w:left w:val="none" w:sz="0" w:space="0" w:color="auto"/>
                                <w:bottom w:val="none" w:sz="0" w:space="0" w:color="auto"/>
                                <w:right w:val="none" w:sz="0" w:space="0" w:color="auto"/>
                              </w:divBdr>
                            </w:div>
                            <w:div w:id="1239904431">
                              <w:marLeft w:val="0"/>
                              <w:marRight w:val="0"/>
                              <w:marTop w:val="0"/>
                              <w:marBottom w:val="0"/>
                              <w:divBdr>
                                <w:top w:val="none" w:sz="0" w:space="0" w:color="auto"/>
                                <w:left w:val="none" w:sz="0" w:space="0" w:color="auto"/>
                                <w:bottom w:val="none" w:sz="0" w:space="0" w:color="auto"/>
                                <w:right w:val="none" w:sz="0" w:space="0" w:color="auto"/>
                              </w:divBdr>
                            </w:div>
                          </w:divsChild>
                        </w:div>
                        <w:div w:id="1704860563">
                          <w:marLeft w:val="0"/>
                          <w:marRight w:val="0"/>
                          <w:marTop w:val="0"/>
                          <w:marBottom w:val="0"/>
                          <w:divBdr>
                            <w:top w:val="none" w:sz="0" w:space="0" w:color="auto"/>
                            <w:left w:val="none" w:sz="0" w:space="0" w:color="auto"/>
                            <w:bottom w:val="none" w:sz="0" w:space="0" w:color="auto"/>
                            <w:right w:val="none" w:sz="0" w:space="0" w:color="auto"/>
                          </w:divBdr>
                        </w:div>
                        <w:div w:id="1656377906">
                          <w:marLeft w:val="0"/>
                          <w:marRight w:val="0"/>
                          <w:marTop w:val="0"/>
                          <w:marBottom w:val="0"/>
                          <w:divBdr>
                            <w:top w:val="none" w:sz="0" w:space="0" w:color="auto"/>
                            <w:left w:val="none" w:sz="0" w:space="0" w:color="auto"/>
                            <w:bottom w:val="none" w:sz="0" w:space="0" w:color="auto"/>
                            <w:right w:val="none" w:sz="0" w:space="0" w:color="auto"/>
                          </w:divBdr>
                        </w:div>
                        <w:div w:id="2047363595">
                          <w:marLeft w:val="0"/>
                          <w:marRight w:val="0"/>
                          <w:marTop w:val="0"/>
                          <w:marBottom w:val="0"/>
                          <w:divBdr>
                            <w:top w:val="none" w:sz="0" w:space="0" w:color="auto"/>
                            <w:left w:val="none" w:sz="0" w:space="0" w:color="auto"/>
                            <w:bottom w:val="none" w:sz="0" w:space="0" w:color="auto"/>
                            <w:right w:val="none" w:sz="0" w:space="0" w:color="auto"/>
                          </w:divBdr>
                        </w:div>
                        <w:div w:id="1595161400">
                          <w:marLeft w:val="0"/>
                          <w:marRight w:val="0"/>
                          <w:marTop w:val="0"/>
                          <w:marBottom w:val="0"/>
                          <w:divBdr>
                            <w:top w:val="none" w:sz="0" w:space="0" w:color="auto"/>
                            <w:left w:val="none" w:sz="0" w:space="0" w:color="auto"/>
                            <w:bottom w:val="none" w:sz="0" w:space="0" w:color="auto"/>
                            <w:right w:val="none" w:sz="0" w:space="0" w:color="auto"/>
                          </w:divBdr>
                          <w:divsChild>
                            <w:div w:id="361906358">
                              <w:marLeft w:val="0"/>
                              <w:marRight w:val="0"/>
                              <w:marTop w:val="0"/>
                              <w:marBottom w:val="0"/>
                              <w:divBdr>
                                <w:top w:val="none" w:sz="0" w:space="0" w:color="auto"/>
                                <w:left w:val="none" w:sz="0" w:space="0" w:color="auto"/>
                                <w:bottom w:val="none" w:sz="0" w:space="0" w:color="auto"/>
                                <w:right w:val="none" w:sz="0" w:space="0" w:color="auto"/>
                              </w:divBdr>
                            </w:div>
                            <w:div w:id="345064217">
                              <w:marLeft w:val="0"/>
                              <w:marRight w:val="0"/>
                              <w:marTop w:val="0"/>
                              <w:marBottom w:val="0"/>
                              <w:divBdr>
                                <w:top w:val="none" w:sz="0" w:space="0" w:color="auto"/>
                                <w:left w:val="none" w:sz="0" w:space="0" w:color="auto"/>
                                <w:bottom w:val="none" w:sz="0" w:space="0" w:color="auto"/>
                                <w:right w:val="none" w:sz="0" w:space="0" w:color="auto"/>
                              </w:divBdr>
                            </w:div>
                            <w:div w:id="623123636">
                              <w:marLeft w:val="0"/>
                              <w:marRight w:val="0"/>
                              <w:marTop w:val="0"/>
                              <w:marBottom w:val="0"/>
                              <w:divBdr>
                                <w:top w:val="none" w:sz="0" w:space="0" w:color="auto"/>
                                <w:left w:val="none" w:sz="0" w:space="0" w:color="auto"/>
                                <w:bottom w:val="none" w:sz="0" w:space="0" w:color="auto"/>
                                <w:right w:val="none" w:sz="0" w:space="0" w:color="auto"/>
                              </w:divBdr>
                            </w:div>
                            <w:div w:id="1134561442">
                              <w:marLeft w:val="0"/>
                              <w:marRight w:val="0"/>
                              <w:marTop w:val="0"/>
                              <w:marBottom w:val="0"/>
                              <w:divBdr>
                                <w:top w:val="none" w:sz="0" w:space="0" w:color="auto"/>
                                <w:left w:val="none" w:sz="0" w:space="0" w:color="auto"/>
                                <w:bottom w:val="none" w:sz="0" w:space="0" w:color="auto"/>
                                <w:right w:val="none" w:sz="0" w:space="0" w:color="auto"/>
                              </w:divBdr>
                            </w:div>
                            <w:div w:id="1253588463">
                              <w:marLeft w:val="0"/>
                              <w:marRight w:val="0"/>
                              <w:marTop w:val="0"/>
                              <w:marBottom w:val="0"/>
                              <w:divBdr>
                                <w:top w:val="none" w:sz="0" w:space="0" w:color="auto"/>
                                <w:left w:val="none" w:sz="0" w:space="0" w:color="auto"/>
                                <w:bottom w:val="none" w:sz="0" w:space="0" w:color="auto"/>
                                <w:right w:val="none" w:sz="0" w:space="0" w:color="auto"/>
                              </w:divBdr>
                            </w:div>
                            <w:div w:id="307438701">
                              <w:marLeft w:val="0"/>
                              <w:marRight w:val="0"/>
                              <w:marTop w:val="0"/>
                              <w:marBottom w:val="0"/>
                              <w:divBdr>
                                <w:top w:val="none" w:sz="0" w:space="0" w:color="auto"/>
                                <w:left w:val="none" w:sz="0" w:space="0" w:color="auto"/>
                                <w:bottom w:val="none" w:sz="0" w:space="0" w:color="auto"/>
                                <w:right w:val="none" w:sz="0" w:space="0" w:color="auto"/>
                              </w:divBdr>
                            </w:div>
                            <w:div w:id="2146851214">
                              <w:marLeft w:val="0"/>
                              <w:marRight w:val="0"/>
                              <w:marTop w:val="0"/>
                              <w:marBottom w:val="0"/>
                              <w:divBdr>
                                <w:top w:val="none" w:sz="0" w:space="0" w:color="auto"/>
                                <w:left w:val="none" w:sz="0" w:space="0" w:color="auto"/>
                                <w:bottom w:val="none" w:sz="0" w:space="0" w:color="auto"/>
                                <w:right w:val="none" w:sz="0" w:space="0" w:color="auto"/>
                              </w:divBdr>
                            </w:div>
                            <w:div w:id="1343120643">
                              <w:marLeft w:val="0"/>
                              <w:marRight w:val="0"/>
                              <w:marTop w:val="0"/>
                              <w:marBottom w:val="0"/>
                              <w:divBdr>
                                <w:top w:val="none" w:sz="0" w:space="0" w:color="auto"/>
                                <w:left w:val="none" w:sz="0" w:space="0" w:color="auto"/>
                                <w:bottom w:val="none" w:sz="0" w:space="0" w:color="auto"/>
                                <w:right w:val="none" w:sz="0" w:space="0" w:color="auto"/>
                              </w:divBdr>
                            </w:div>
                            <w:div w:id="1179661237">
                              <w:marLeft w:val="0"/>
                              <w:marRight w:val="0"/>
                              <w:marTop w:val="0"/>
                              <w:marBottom w:val="0"/>
                              <w:divBdr>
                                <w:top w:val="none" w:sz="0" w:space="0" w:color="auto"/>
                                <w:left w:val="none" w:sz="0" w:space="0" w:color="auto"/>
                                <w:bottom w:val="none" w:sz="0" w:space="0" w:color="auto"/>
                                <w:right w:val="none" w:sz="0" w:space="0" w:color="auto"/>
                              </w:divBdr>
                            </w:div>
                            <w:div w:id="868569080">
                              <w:marLeft w:val="0"/>
                              <w:marRight w:val="0"/>
                              <w:marTop w:val="0"/>
                              <w:marBottom w:val="0"/>
                              <w:divBdr>
                                <w:top w:val="none" w:sz="0" w:space="0" w:color="auto"/>
                                <w:left w:val="none" w:sz="0" w:space="0" w:color="auto"/>
                                <w:bottom w:val="none" w:sz="0" w:space="0" w:color="auto"/>
                                <w:right w:val="none" w:sz="0" w:space="0" w:color="auto"/>
                              </w:divBdr>
                            </w:div>
                            <w:div w:id="2046904336">
                              <w:marLeft w:val="0"/>
                              <w:marRight w:val="0"/>
                              <w:marTop w:val="0"/>
                              <w:marBottom w:val="0"/>
                              <w:divBdr>
                                <w:top w:val="none" w:sz="0" w:space="0" w:color="auto"/>
                                <w:left w:val="none" w:sz="0" w:space="0" w:color="auto"/>
                                <w:bottom w:val="none" w:sz="0" w:space="0" w:color="auto"/>
                                <w:right w:val="none" w:sz="0" w:space="0" w:color="auto"/>
                              </w:divBdr>
                            </w:div>
                            <w:div w:id="795216257">
                              <w:marLeft w:val="0"/>
                              <w:marRight w:val="0"/>
                              <w:marTop w:val="0"/>
                              <w:marBottom w:val="0"/>
                              <w:divBdr>
                                <w:top w:val="none" w:sz="0" w:space="0" w:color="auto"/>
                                <w:left w:val="none" w:sz="0" w:space="0" w:color="auto"/>
                                <w:bottom w:val="none" w:sz="0" w:space="0" w:color="auto"/>
                                <w:right w:val="none" w:sz="0" w:space="0" w:color="auto"/>
                              </w:divBdr>
                            </w:div>
                            <w:div w:id="369719700">
                              <w:marLeft w:val="0"/>
                              <w:marRight w:val="0"/>
                              <w:marTop w:val="0"/>
                              <w:marBottom w:val="0"/>
                              <w:divBdr>
                                <w:top w:val="none" w:sz="0" w:space="0" w:color="auto"/>
                                <w:left w:val="none" w:sz="0" w:space="0" w:color="auto"/>
                                <w:bottom w:val="none" w:sz="0" w:space="0" w:color="auto"/>
                                <w:right w:val="none" w:sz="0" w:space="0" w:color="auto"/>
                              </w:divBdr>
                            </w:div>
                            <w:div w:id="1055932431">
                              <w:marLeft w:val="0"/>
                              <w:marRight w:val="0"/>
                              <w:marTop w:val="0"/>
                              <w:marBottom w:val="0"/>
                              <w:divBdr>
                                <w:top w:val="none" w:sz="0" w:space="0" w:color="auto"/>
                                <w:left w:val="none" w:sz="0" w:space="0" w:color="auto"/>
                                <w:bottom w:val="none" w:sz="0" w:space="0" w:color="auto"/>
                                <w:right w:val="none" w:sz="0" w:space="0" w:color="auto"/>
                              </w:divBdr>
                            </w:div>
                            <w:div w:id="419451382">
                              <w:marLeft w:val="0"/>
                              <w:marRight w:val="0"/>
                              <w:marTop w:val="0"/>
                              <w:marBottom w:val="0"/>
                              <w:divBdr>
                                <w:top w:val="none" w:sz="0" w:space="0" w:color="auto"/>
                                <w:left w:val="none" w:sz="0" w:space="0" w:color="auto"/>
                                <w:bottom w:val="none" w:sz="0" w:space="0" w:color="auto"/>
                                <w:right w:val="none" w:sz="0" w:space="0" w:color="auto"/>
                              </w:divBdr>
                            </w:div>
                            <w:div w:id="2019649584">
                              <w:marLeft w:val="0"/>
                              <w:marRight w:val="0"/>
                              <w:marTop w:val="0"/>
                              <w:marBottom w:val="0"/>
                              <w:divBdr>
                                <w:top w:val="none" w:sz="0" w:space="0" w:color="auto"/>
                                <w:left w:val="none" w:sz="0" w:space="0" w:color="auto"/>
                                <w:bottom w:val="none" w:sz="0" w:space="0" w:color="auto"/>
                                <w:right w:val="none" w:sz="0" w:space="0" w:color="auto"/>
                              </w:divBdr>
                            </w:div>
                            <w:div w:id="364059515">
                              <w:marLeft w:val="0"/>
                              <w:marRight w:val="0"/>
                              <w:marTop w:val="0"/>
                              <w:marBottom w:val="0"/>
                              <w:divBdr>
                                <w:top w:val="none" w:sz="0" w:space="0" w:color="auto"/>
                                <w:left w:val="none" w:sz="0" w:space="0" w:color="auto"/>
                                <w:bottom w:val="none" w:sz="0" w:space="0" w:color="auto"/>
                                <w:right w:val="none" w:sz="0" w:space="0" w:color="auto"/>
                              </w:divBdr>
                            </w:div>
                            <w:div w:id="1486316106">
                              <w:marLeft w:val="0"/>
                              <w:marRight w:val="0"/>
                              <w:marTop w:val="0"/>
                              <w:marBottom w:val="0"/>
                              <w:divBdr>
                                <w:top w:val="none" w:sz="0" w:space="0" w:color="auto"/>
                                <w:left w:val="none" w:sz="0" w:space="0" w:color="auto"/>
                                <w:bottom w:val="none" w:sz="0" w:space="0" w:color="auto"/>
                                <w:right w:val="none" w:sz="0" w:space="0" w:color="auto"/>
                              </w:divBdr>
                            </w:div>
                            <w:div w:id="1362632079">
                              <w:marLeft w:val="0"/>
                              <w:marRight w:val="0"/>
                              <w:marTop w:val="0"/>
                              <w:marBottom w:val="0"/>
                              <w:divBdr>
                                <w:top w:val="none" w:sz="0" w:space="0" w:color="auto"/>
                                <w:left w:val="none" w:sz="0" w:space="0" w:color="auto"/>
                                <w:bottom w:val="none" w:sz="0" w:space="0" w:color="auto"/>
                                <w:right w:val="none" w:sz="0" w:space="0" w:color="auto"/>
                              </w:divBdr>
                            </w:div>
                            <w:div w:id="63384251">
                              <w:marLeft w:val="0"/>
                              <w:marRight w:val="0"/>
                              <w:marTop w:val="0"/>
                              <w:marBottom w:val="0"/>
                              <w:divBdr>
                                <w:top w:val="none" w:sz="0" w:space="0" w:color="auto"/>
                                <w:left w:val="none" w:sz="0" w:space="0" w:color="auto"/>
                                <w:bottom w:val="none" w:sz="0" w:space="0" w:color="auto"/>
                                <w:right w:val="none" w:sz="0" w:space="0" w:color="auto"/>
                              </w:divBdr>
                            </w:div>
                            <w:div w:id="1329093008">
                              <w:marLeft w:val="0"/>
                              <w:marRight w:val="0"/>
                              <w:marTop w:val="0"/>
                              <w:marBottom w:val="0"/>
                              <w:divBdr>
                                <w:top w:val="none" w:sz="0" w:space="0" w:color="auto"/>
                                <w:left w:val="none" w:sz="0" w:space="0" w:color="auto"/>
                                <w:bottom w:val="none" w:sz="0" w:space="0" w:color="auto"/>
                                <w:right w:val="none" w:sz="0" w:space="0" w:color="auto"/>
                              </w:divBdr>
                            </w:div>
                            <w:div w:id="322204641">
                              <w:marLeft w:val="0"/>
                              <w:marRight w:val="0"/>
                              <w:marTop w:val="0"/>
                              <w:marBottom w:val="0"/>
                              <w:divBdr>
                                <w:top w:val="none" w:sz="0" w:space="0" w:color="auto"/>
                                <w:left w:val="none" w:sz="0" w:space="0" w:color="auto"/>
                                <w:bottom w:val="none" w:sz="0" w:space="0" w:color="auto"/>
                                <w:right w:val="none" w:sz="0" w:space="0" w:color="auto"/>
                              </w:divBdr>
                            </w:div>
                            <w:div w:id="789671026">
                              <w:marLeft w:val="0"/>
                              <w:marRight w:val="0"/>
                              <w:marTop w:val="0"/>
                              <w:marBottom w:val="0"/>
                              <w:divBdr>
                                <w:top w:val="none" w:sz="0" w:space="0" w:color="auto"/>
                                <w:left w:val="none" w:sz="0" w:space="0" w:color="auto"/>
                                <w:bottom w:val="none" w:sz="0" w:space="0" w:color="auto"/>
                                <w:right w:val="none" w:sz="0" w:space="0" w:color="auto"/>
                              </w:divBdr>
                            </w:div>
                            <w:div w:id="2049602997">
                              <w:marLeft w:val="0"/>
                              <w:marRight w:val="0"/>
                              <w:marTop w:val="0"/>
                              <w:marBottom w:val="0"/>
                              <w:divBdr>
                                <w:top w:val="none" w:sz="0" w:space="0" w:color="auto"/>
                                <w:left w:val="none" w:sz="0" w:space="0" w:color="auto"/>
                                <w:bottom w:val="none" w:sz="0" w:space="0" w:color="auto"/>
                                <w:right w:val="none" w:sz="0" w:space="0" w:color="auto"/>
                              </w:divBdr>
                            </w:div>
                            <w:div w:id="1267467096">
                              <w:marLeft w:val="0"/>
                              <w:marRight w:val="0"/>
                              <w:marTop w:val="0"/>
                              <w:marBottom w:val="0"/>
                              <w:divBdr>
                                <w:top w:val="none" w:sz="0" w:space="0" w:color="auto"/>
                                <w:left w:val="none" w:sz="0" w:space="0" w:color="auto"/>
                                <w:bottom w:val="none" w:sz="0" w:space="0" w:color="auto"/>
                                <w:right w:val="none" w:sz="0" w:space="0" w:color="auto"/>
                              </w:divBdr>
                            </w:div>
                            <w:div w:id="1491873476">
                              <w:marLeft w:val="0"/>
                              <w:marRight w:val="0"/>
                              <w:marTop w:val="0"/>
                              <w:marBottom w:val="0"/>
                              <w:divBdr>
                                <w:top w:val="none" w:sz="0" w:space="0" w:color="auto"/>
                                <w:left w:val="none" w:sz="0" w:space="0" w:color="auto"/>
                                <w:bottom w:val="none" w:sz="0" w:space="0" w:color="auto"/>
                                <w:right w:val="none" w:sz="0" w:space="0" w:color="auto"/>
                              </w:divBdr>
                            </w:div>
                            <w:div w:id="675961516">
                              <w:marLeft w:val="0"/>
                              <w:marRight w:val="0"/>
                              <w:marTop w:val="0"/>
                              <w:marBottom w:val="0"/>
                              <w:divBdr>
                                <w:top w:val="none" w:sz="0" w:space="0" w:color="auto"/>
                                <w:left w:val="none" w:sz="0" w:space="0" w:color="auto"/>
                                <w:bottom w:val="none" w:sz="0" w:space="0" w:color="auto"/>
                                <w:right w:val="none" w:sz="0" w:space="0" w:color="auto"/>
                              </w:divBdr>
                            </w:div>
                            <w:div w:id="533270543">
                              <w:marLeft w:val="0"/>
                              <w:marRight w:val="0"/>
                              <w:marTop w:val="0"/>
                              <w:marBottom w:val="0"/>
                              <w:divBdr>
                                <w:top w:val="none" w:sz="0" w:space="0" w:color="auto"/>
                                <w:left w:val="none" w:sz="0" w:space="0" w:color="auto"/>
                                <w:bottom w:val="none" w:sz="0" w:space="0" w:color="auto"/>
                                <w:right w:val="none" w:sz="0" w:space="0" w:color="auto"/>
                              </w:divBdr>
                            </w:div>
                            <w:div w:id="495655527">
                              <w:marLeft w:val="0"/>
                              <w:marRight w:val="0"/>
                              <w:marTop w:val="0"/>
                              <w:marBottom w:val="0"/>
                              <w:divBdr>
                                <w:top w:val="none" w:sz="0" w:space="0" w:color="auto"/>
                                <w:left w:val="none" w:sz="0" w:space="0" w:color="auto"/>
                                <w:bottom w:val="none" w:sz="0" w:space="0" w:color="auto"/>
                                <w:right w:val="none" w:sz="0" w:space="0" w:color="auto"/>
                              </w:divBdr>
                            </w:div>
                            <w:div w:id="1825050046">
                              <w:marLeft w:val="0"/>
                              <w:marRight w:val="0"/>
                              <w:marTop w:val="0"/>
                              <w:marBottom w:val="0"/>
                              <w:divBdr>
                                <w:top w:val="none" w:sz="0" w:space="0" w:color="auto"/>
                                <w:left w:val="none" w:sz="0" w:space="0" w:color="auto"/>
                                <w:bottom w:val="none" w:sz="0" w:space="0" w:color="auto"/>
                                <w:right w:val="none" w:sz="0" w:space="0" w:color="auto"/>
                              </w:divBdr>
                            </w:div>
                            <w:div w:id="999622934">
                              <w:marLeft w:val="0"/>
                              <w:marRight w:val="0"/>
                              <w:marTop w:val="0"/>
                              <w:marBottom w:val="0"/>
                              <w:divBdr>
                                <w:top w:val="none" w:sz="0" w:space="0" w:color="auto"/>
                                <w:left w:val="none" w:sz="0" w:space="0" w:color="auto"/>
                                <w:bottom w:val="none" w:sz="0" w:space="0" w:color="auto"/>
                                <w:right w:val="none" w:sz="0" w:space="0" w:color="auto"/>
                              </w:divBdr>
                            </w:div>
                            <w:div w:id="378209646">
                              <w:marLeft w:val="0"/>
                              <w:marRight w:val="0"/>
                              <w:marTop w:val="0"/>
                              <w:marBottom w:val="0"/>
                              <w:divBdr>
                                <w:top w:val="none" w:sz="0" w:space="0" w:color="auto"/>
                                <w:left w:val="none" w:sz="0" w:space="0" w:color="auto"/>
                                <w:bottom w:val="none" w:sz="0" w:space="0" w:color="auto"/>
                                <w:right w:val="none" w:sz="0" w:space="0" w:color="auto"/>
                              </w:divBdr>
                            </w:div>
                            <w:div w:id="1691295803">
                              <w:marLeft w:val="0"/>
                              <w:marRight w:val="0"/>
                              <w:marTop w:val="0"/>
                              <w:marBottom w:val="0"/>
                              <w:divBdr>
                                <w:top w:val="none" w:sz="0" w:space="0" w:color="auto"/>
                                <w:left w:val="none" w:sz="0" w:space="0" w:color="auto"/>
                                <w:bottom w:val="none" w:sz="0" w:space="0" w:color="auto"/>
                                <w:right w:val="none" w:sz="0" w:space="0" w:color="auto"/>
                              </w:divBdr>
                            </w:div>
                            <w:div w:id="438961369">
                              <w:marLeft w:val="0"/>
                              <w:marRight w:val="0"/>
                              <w:marTop w:val="0"/>
                              <w:marBottom w:val="0"/>
                              <w:divBdr>
                                <w:top w:val="none" w:sz="0" w:space="0" w:color="auto"/>
                                <w:left w:val="none" w:sz="0" w:space="0" w:color="auto"/>
                                <w:bottom w:val="none" w:sz="0" w:space="0" w:color="auto"/>
                                <w:right w:val="none" w:sz="0" w:space="0" w:color="auto"/>
                              </w:divBdr>
                            </w:div>
                            <w:div w:id="2031953826">
                              <w:marLeft w:val="0"/>
                              <w:marRight w:val="0"/>
                              <w:marTop w:val="0"/>
                              <w:marBottom w:val="0"/>
                              <w:divBdr>
                                <w:top w:val="none" w:sz="0" w:space="0" w:color="auto"/>
                                <w:left w:val="none" w:sz="0" w:space="0" w:color="auto"/>
                                <w:bottom w:val="none" w:sz="0" w:space="0" w:color="auto"/>
                                <w:right w:val="none" w:sz="0" w:space="0" w:color="auto"/>
                              </w:divBdr>
                            </w:div>
                            <w:div w:id="69892513">
                              <w:marLeft w:val="0"/>
                              <w:marRight w:val="0"/>
                              <w:marTop w:val="0"/>
                              <w:marBottom w:val="0"/>
                              <w:divBdr>
                                <w:top w:val="none" w:sz="0" w:space="0" w:color="auto"/>
                                <w:left w:val="none" w:sz="0" w:space="0" w:color="auto"/>
                                <w:bottom w:val="none" w:sz="0" w:space="0" w:color="auto"/>
                                <w:right w:val="none" w:sz="0" w:space="0" w:color="auto"/>
                              </w:divBdr>
                            </w:div>
                            <w:div w:id="1300307655">
                              <w:marLeft w:val="0"/>
                              <w:marRight w:val="0"/>
                              <w:marTop w:val="0"/>
                              <w:marBottom w:val="0"/>
                              <w:divBdr>
                                <w:top w:val="none" w:sz="0" w:space="0" w:color="auto"/>
                                <w:left w:val="none" w:sz="0" w:space="0" w:color="auto"/>
                                <w:bottom w:val="none" w:sz="0" w:space="0" w:color="auto"/>
                                <w:right w:val="none" w:sz="0" w:space="0" w:color="auto"/>
                              </w:divBdr>
                            </w:div>
                            <w:div w:id="1516963738">
                              <w:marLeft w:val="0"/>
                              <w:marRight w:val="0"/>
                              <w:marTop w:val="0"/>
                              <w:marBottom w:val="0"/>
                              <w:divBdr>
                                <w:top w:val="none" w:sz="0" w:space="0" w:color="auto"/>
                                <w:left w:val="none" w:sz="0" w:space="0" w:color="auto"/>
                                <w:bottom w:val="none" w:sz="0" w:space="0" w:color="auto"/>
                                <w:right w:val="none" w:sz="0" w:space="0" w:color="auto"/>
                              </w:divBdr>
                            </w:div>
                            <w:div w:id="957028963">
                              <w:marLeft w:val="0"/>
                              <w:marRight w:val="0"/>
                              <w:marTop w:val="0"/>
                              <w:marBottom w:val="0"/>
                              <w:divBdr>
                                <w:top w:val="none" w:sz="0" w:space="0" w:color="auto"/>
                                <w:left w:val="none" w:sz="0" w:space="0" w:color="auto"/>
                                <w:bottom w:val="none" w:sz="0" w:space="0" w:color="auto"/>
                                <w:right w:val="none" w:sz="0" w:space="0" w:color="auto"/>
                              </w:divBdr>
                            </w:div>
                            <w:div w:id="1175805406">
                              <w:marLeft w:val="0"/>
                              <w:marRight w:val="0"/>
                              <w:marTop w:val="0"/>
                              <w:marBottom w:val="0"/>
                              <w:divBdr>
                                <w:top w:val="none" w:sz="0" w:space="0" w:color="auto"/>
                                <w:left w:val="none" w:sz="0" w:space="0" w:color="auto"/>
                                <w:bottom w:val="none" w:sz="0" w:space="0" w:color="auto"/>
                                <w:right w:val="none" w:sz="0" w:space="0" w:color="auto"/>
                              </w:divBdr>
                            </w:div>
                            <w:div w:id="561913055">
                              <w:marLeft w:val="0"/>
                              <w:marRight w:val="0"/>
                              <w:marTop w:val="0"/>
                              <w:marBottom w:val="0"/>
                              <w:divBdr>
                                <w:top w:val="none" w:sz="0" w:space="0" w:color="auto"/>
                                <w:left w:val="none" w:sz="0" w:space="0" w:color="auto"/>
                                <w:bottom w:val="none" w:sz="0" w:space="0" w:color="auto"/>
                                <w:right w:val="none" w:sz="0" w:space="0" w:color="auto"/>
                              </w:divBdr>
                            </w:div>
                            <w:div w:id="918708105">
                              <w:marLeft w:val="0"/>
                              <w:marRight w:val="0"/>
                              <w:marTop w:val="0"/>
                              <w:marBottom w:val="0"/>
                              <w:divBdr>
                                <w:top w:val="none" w:sz="0" w:space="0" w:color="auto"/>
                                <w:left w:val="none" w:sz="0" w:space="0" w:color="auto"/>
                                <w:bottom w:val="none" w:sz="0" w:space="0" w:color="auto"/>
                                <w:right w:val="none" w:sz="0" w:space="0" w:color="auto"/>
                              </w:divBdr>
                            </w:div>
                            <w:div w:id="918517568">
                              <w:marLeft w:val="0"/>
                              <w:marRight w:val="0"/>
                              <w:marTop w:val="0"/>
                              <w:marBottom w:val="0"/>
                              <w:divBdr>
                                <w:top w:val="none" w:sz="0" w:space="0" w:color="auto"/>
                                <w:left w:val="none" w:sz="0" w:space="0" w:color="auto"/>
                                <w:bottom w:val="none" w:sz="0" w:space="0" w:color="auto"/>
                                <w:right w:val="none" w:sz="0" w:space="0" w:color="auto"/>
                              </w:divBdr>
                            </w:div>
                            <w:div w:id="81336763">
                              <w:marLeft w:val="0"/>
                              <w:marRight w:val="0"/>
                              <w:marTop w:val="0"/>
                              <w:marBottom w:val="0"/>
                              <w:divBdr>
                                <w:top w:val="none" w:sz="0" w:space="0" w:color="auto"/>
                                <w:left w:val="none" w:sz="0" w:space="0" w:color="auto"/>
                                <w:bottom w:val="none" w:sz="0" w:space="0" w:color="auto"/>
                                <w:right w:val="none" w:sz="0" w:space="0" w:color="auto"/>
                              </w:divBdr>
                            </w:div>
                            <w:div w:id="857428335">
                              <w:marLeft w:val="0"/>
                              <w:marRight w:val="0"/>
                              <w:marTop w:val="0"/>
                              <w:marBottom w:val="0"/>
                              <w:divBdr>
                                <w:top w:val="none" w:sz="0" w:space="0" w:color="auto"/>
                                <w:left w:val="none" w:sz="0" w:space="0" w:color="auto"/>
                                <w:bottom w:val="none" w:sz="0" w:space="0" w:color="auto"/>
                                <w:right w:val="none" w:sz="0" w:space="0" w:color="auto"/>
                              </w:divBdr>
                            </w:div>
                            <w:div w:id="515264689">
                              <w:marLeft w:val="0"/>
                              <w:marRight w:val="0"/>
                              <w:marTop w:val="0"/>
                              <w:marBottom w:val="0"/>
                              <w:divBdr>
                                <w:top w:val="none" w:sz="0" w:space="0" w:color="auto"/>
                                <w:left w:val="none" w:sz="0" w:space="0" w:color="auto"/>
                                <w:bottom w:val="none" w:sz="0" w:space="0" w:color="auto"/>
                                <w:right w:val="none" w:sz="0" w:space="0" w:color="auto"/>
                              </w:divBdr>
                            </w:div>
                            <w:div w:id="1073360275">
                              <w:marLeft w:val="0"/>
                              <w:marRight w:val="0"/>
                              <w:marTop w:val="0"/>
                              <w:marBottom w:val="0"/>
                              <w:divBdr>
                                <w:top w:val="none" w:sz="0" w:space="0" w:color="auto"/>
                                <w:left w:val="none" w:sz="0" w:space="0" w:color="auto"/>
                                <w:bottom w:val="none" w:sz="0" w:space="0" w:color="auto"/>
                                <w:right w:val="none" w:sz="0" w:space="0" w:color="auto"/>
                              </w:divBdr>
                            </w:div>
                            <w:div w:id="2109958999">
                              <w:marLeft w:val="0"/>
                              <w:marRight w:val="0"/>
                              <w:marTop w:val="0"/>
                              <w:marBottom w:val="0"/>
                              <w:divBdr>
                                <w:top w:val="none" w:sz="0" w:space="0" w:color="auto"/>
                                <w:left w:val="none" w:sz="0" w:space="0" w:color="auto"/>
                                <w:bottom w:val="none" w:sz="0" w:space="0" w:color="auto"/>
                                <w:right w:val="none" w:sz="0" w:space="0" w:color="auto"/>
                              </w:divBdr>
                            </w:div>
                            <w:div w:id="276832815">
                              <w:marLeft w:val="0"/>
                              <w:marRight w:val="0"/>
                              <w:marTop w:val="0"/>
                              <w:marBottom w:val="0"/>
                              <w:divBdr>
                                <w:top w:val="none" w:sz="0" w:space="0" w:color="auto"/>
                                <w:left w:val="none" w:sz="0" w:space="0" w:color="auto"/>
                                <w:bottom w:val="none" w:sz="0" w:space="0" w:color="auto"/>
                                <w:right w:val="none" w:sz="0" w:space="0" w:color="auto"/>
                              </w:divBdr>
                            </w:div>
                            <w:div w:id="1925651199">
                              <w:marLeft w:val="0"/>
                              <w:marRight w:val="0"/>
                              <w:marTop w:val="0"/>
                              <w:marBottom w:val="0"/>
                              <w:divBdr>
                                <w:top w:val="none" w:sz="0" w:space="0" w:color="auto"/>
                                <w:left w:val="none" w:sz="0" w:space="0" w:color="auto"/>
                                <w:bottom w:val="none" w:sz="0" w:space="0" w:color="auto"/>
                                <w:right w:val="none" w:sz="0" w:space="0" w:color="auto"/>
                              </w:divBdr>
                            </w:div>
                            <w:div w:id="1084183736">
                              <w:marLeft w:val="0"/>
                              <w:marRight w:val="0"/>
                              <w:marTop w:val="0"/>
                              <w:marBottom w:val="0"/>
                              <w:divBdr>
                                <w:top w:val="none" w:sz="0" w:space="0" w:color="auto"/>
                                <w:left w:val="none" w:sz="0" w:space="0" w:color="auto"/>
                                <w:bottom w:val="none" w:sz="0" w:space="0" w:color="auto"/>
                                <w:right w:val="none" w:sz="0" w:space="0" w:color="auto"/>
                              </w:divBdr>
                            </w:div>
                            <w:div w:id="878056680">
                              <w:marLeft w:val="0"/>
                              <w:marRight w:val="0"/>
                              <w:marTop w:val="0"/>
                              <w:marBottom w:val="0"/>
                              <w:divBdr>
                                <w:top w:val="none" w:sz="0" w:space="0" w:color="auto"/>
                                <w:left w:val="none" w:sz="0" w:space="0" w:color="auto"/>
                                <w:bottom w:val="none" w:sz="0" w:space="0" w:color="auto"/>
                                <w:right w:val="none" w:sz="0" w:space="0" w:color="auto"/>
                              </w:divBdr>
                            </w:div>
                            <w:div w:id="328094290">
                              <w:marLeft w:val="0"/>
                              <w:marRight w:val="0"/>
                              <w:marTop w:val="0"/>
                              <w:marBottom w:val="0"/>
                              <w:divBdr>
                                <w:top w:val="none" w:sz="0" w:space="0" w:color="auto"/>
                                <w:left w:val="none" w:sz="0" w:space="0" w:color="auto"/>
                                <w:bottom w:val="none" w:sz="0" w:space="0" w:color="auto"/>
                                <w:right w:val="none" w:sz="0" w:space="0" w:color="auto"/>
                              </w:divBdr>
                            </w:div>
                            <w:div w:id="957831916">
                              <w:marLeft w:val="0"/>
                              <w:marRight w:val="0"/>
                              <w:marTop w:val="0"/>
                              <w:marBottom w:val="0"/>
                              <w:divBdr>
                                <w:top w:val="none" w:sz="0" w:space="0" w:color="auto"/>
                                <w:left w:val="none" w:sz="0" w:space="0" w:color="auto"/>
                                <w:bottom w:val="none" w:sz="0" w:space="0" w:color="auto"/>
                                <w:right w:val="none" w:sz="0" w:space="0" w:color="auto"/>
                              </w:divBdr>
                            </w:div>
                            <w:div w:id="716658857">
                              <w:marLeft w:val="0"/>
                              <w:marRight w:val="0"/>
                              <w:marTop w:val="0"/>
                              <w:marBottom w:val="0"/>
                              <w:divBdr>
                                <w:top w:val="none" w:sz="0" w:space="0" w:color="auto"/>
                                <w:left w:val="none" w:sz="0" w:space="0" w:color="auto"/>
                                <w:bottom w:val="none" w:sz="0" w:space="0" w:color="auto"/>
                                <w:right w:val="none" w:sz="0" w:space="0" w:color="auto"/>
                              </w:divBdr>
                            </w:div>
                            <w:div w:id="1879659849">
                              <w:marLeft w:val="0"/>
                              <w:marRight w:val="0"/>
                              <w:marTop w:val="0"/>
                              <w:marBottom w:val="0"/>
                              <w:divBdr>
                                <w:top w:val="none" w:sz="0" w:space="0" w:color="auto"/>
                                <w:left w:val="none" w:sz="0" w:space="0" w:color="auto"/>
                                <w:bottom w:val="none" w:sz="0" w:space="0" w:color="auto"/>
                                <w:right w:val="none" w:sz="0" w:space="0" w:color="auto"/>
                              </w:divBdr>
                            </w:div>
                            <w:div w:id="1880244208">
                              <w:marLeft w:val="0"/>
                              <w:marRight w:val="0"/>
                              <w:marTop w:val="0"/>
                              <w:marBottom w:val="0"/>
                              <w:divBdr>
                                <w:top w:val="none" w:sz="0" w:space="0" w:color="auto"/>
                                <w:left w:val="none" w:sz="0" w:space="0" w:color="auto"/>
                                <w:bottom w:val="none" w:sz="0" w:space="0" w:color="auto"/>
                                <w:right w:val="none" w:sz="0" w:space="0" w:color="auto"/>
                              </w:divBdr>
                            </w:div>
                            <w:div w:id="1732654781">
                              <w:marLeft w:val="0"/>
                              <w:marRight w:val="0"/>
                              <w:marTop w:val="0"/>
                              <w:marBottom w:val="0"/>
                              <w:divBdr>
                                <w:top w:val="none" w:sz="0" w:space="0" w:color="auto"/>
                                <w:left w:val="none" w:sz="0" w:space="0" w:color="auto"/>
                                <w:bottom w:val="none" w:sz="0" w:space="0" w:color="auto"/>
                                <w:right w:val="none" w:sz="0" w:space="0" w:color="auto"/>
                              </w:divBdr>
                            </w:div>
                            <w:div w:id="29184374">
                              <w:marLeft w:val="0"/>
                              <w:marRight w:val="0"/>
                              <w:marTop w:val="0"/>
                              <w:marBottom w:val="0"/>
                              <w:divBdr>
                                <w:top w:val="none" w:sz="0" w:space="0" w:color="auto"/>
                                <w:left w:val="none" w:sz="0" w:space="0" w:color="auto"/>
                                <w:bottom w:val="none" w:sz="0" w:space="0" w:color="auto"/>
                                <w:right w:val="none" w:sz="0" w:space="0" w:color="auto"/>
                              </w:divBdr>
                            </w:div>
                            <w:div w:id="1259296104">
                              <w:marLeft w:val="0"/>
                              <w:marRight w:val="0"/>
                              <w:marTop w:val="0"/>
                              <w:marBottom w:val="0"/>
                              <w:divBdr>
                                <w:top w:val="none" w:sz="0" w:space="0" w:color="auto"/>
                                <w:left w:val="none" w:sz="0" w:space="0" w:color="auto"/>
                                <w:bottom w:val="none" w:sz="0" w:space="0" w:color="auto"/>
                                <w:right w:val="none" w:sz="0" w:space="0" w:color="auto"/>
                              </w:divBdr>
                            </w:div>
                            <w:div w:id="476536246">
                              <w:marLeft w:val="0"/>
                              <w:marRight w:val="0"/>
                              <w:marTop w:val="0"/>
                              <w:marBottom w:val="0"/>
                              <w:divBdr>
                                <w:top w:val="none" w:sz="0" w:space="0" w:color="auto"/>
                                <w:left w:val="none" w:sz="0" w:space="0" w:color="auto"/>
                                <w:bottom w:val="none" w:sz="0" w:space="0" w:color="auto"/>
                                <w:right w:val="none" w:sz="0" w:space="0" w:color="auto"/>
                              </w:divBdr>
                            </w:div>
                            <w:div w:id="1144421730">
                              <w:marLeft w:val="0"/>
                              <w:marRight w:val="0"/>
                              <w:marTop w:val="0"/>
                              <w:marBottom w:val="0"/>
                              <w:divBdr>
                                <w:top w:val="none" w:sz="0" w:space="0" w:color="auto"/>
                                <w:left w:val="none" w:sz="0" w:space="0" w:color="auto"/>
                                <w:bottom w:val="none" w:sz="0" w:space="0" w:color="auto"/>
                                <w:right w:val="none" w:sz="0" w:space="0" w:color="auto"/>
                              </w:divBdr>
                            </w:div>
                          </w:divsChild>
                        </w:div>
                        <w:div w:id="1818110462">
                          <w:marLeft w:val="0"/>
                          <w:marRight w:val="0"/>
                          <w:marTop w:val="0"/>
                          <w:marBottom w:val="0"/>
                          <w:divBdr>
                            <w:top w:val="none" w:sz="0" w:space="0" w:color="auto"/>
                            <w:left w:val="none" w:sz="0" w:space="0" w:color="auto"/>
                            <w:bottom w:val="none" w:sz="0" w:space="0" w:color="auto"/>
                            <w:right w:val="none" w:sz="0" w:space="0" w:color="auto"/>
                          </w:divBdr>
                        </w:div>
                        <w:div w:id="1756853299">
                          <w:marLeft w:val="0"/>
                          <w:marRight w:val="0"/>
                          <w:marTop w:val="0"/>
                          <w:marBottom w:val="0"/>
                          <w:divBdr>
                            <w:top w:val="none" w:sz="0" w:space="0" w:color="auto"/>
                            <w:left w:val="none" w:sz="0" w:space="0" w:color="auto"/>
                            <w:bottom w:val="none" w:sz="0" w:space="0" w:color="auto"/>
                            <w:right w:val="none" w:sz="0" w:space="0" w:color="auto"/>
                          </w:divBdr>
                          <w:divsChild>
                            <w:div w:id="382798066">
                              <w:marLeft w:val="0"/>
                              <w:marRight w:val="0"/>
                              <w:marTop w:val="0"/>
                              <w:marBottom w:val="0"/>
                              <w:divBdr>
                                <w:top w:val="none" w:sz="0" w:space="0" w:color="auto"/>
                                <w:left w:val="none" w:sz="0" w:space="0" w:color="auto"/>
                                <w:bottom w:val="none" w:sz="0" w:space="0" w:color="auto"/>
                                <w:right w:val="none" w:sz="0" w:space="0" w:color="auto"/>
                              </w:divBdr>
                            </w:div>
                            <w:div w:id="971982535">
                              <w:marLeft w:val="0"/>
                              <w:marRight w:val="0"/>
                              <w:marTop w:val="0"/>
                              <w:marBottom w:val="0"/>
                              <w:divBdr>
                                <w:top w:val="none" w:sz="0" w:space="0" w:color="auto"/>
                                <w:left w:val="none" w:sz="0" w:space="0" w:color="auto"/>
                                <w:bottom w:val="none" w:sz="0" w:space="0" w:color="auto"/>
                                <w:right w:val="none" w:sz="0" w:space="0" w:color="auto"/>
                              </w:divBdr>
                            </w:div>
                          </w:divsChild>
                        </w:div>
                        <w:div w:id="104859402">
                          <w:marLeft w:val="0"/>
                          <w:marRight w:val="0"/>
                          <w:marTop w:val="0"/>
                          <w:marBottom w:val="0"/>
                          <w:divBdr>
                            <w:top w:val="none" w:sz="0" w:space="0" w:color="auto"/>
                            <w:left w:val="none" w:sz="0" w:space="0" w:color="auto"/>
                            <w:bottom w:val="none" w:sz="0" w:space="0" w:color="auto"/>
                            <w:right w:val="none" w:sz="0" w:space="0" w:color="auto"/>
                          </w:divBdr>
                        </w:div>
                        <w:div w:id="590967043">
                          <w:marLeft w:val="0"/>
                          <w:marRight w:val="0"/>
                          <w:marTop w:val="0"/>
                          <w:marBottom w:val="0"/>
                          <w:divBdr>
                            <w:top w:val="none" w:sz="0" w:space="0" w:color="auto"/>
                            <w:left w:val="none" w:sz="0" w:space="0" w:color="auto"/>
                            <w:bottom w:val="none" w:sz="0" w:space="0" w:color="auto"/>
                            <w:right w:val="none" w:sz="0" w:space="0" w:color="auto"/>
                          </w:divBdr>
                        </w:div>
                        <w:div w:id="586354265">
                          <w:marLeft w:val="0"/>
                          <w:marRight w:val="0"/>
                          <w:marTop w:val="0"/>
                          <w:marBottom w:val="0"/>
                          <w:divBdr>
                            <w:top w:val="none" w:sz="0" w:space="0" w:color="auto"/>
                            <w:left w:val="none" w:sz="0" w:space="0" w:color="auto"/>
                            <w:bottom w:val="none" w:sz="0" w:space="0" w:color="auto"/>
                            <w:right w:val="none" w:sz="0" w:space="0" w:color="auto"/>
                          </w:divBdr>
                        </w:div>
                        <w:div w:id="173888667">
                          <w:marLeft w:val="0"/>
                          <w:marRight w:val="0"/>
                          <w:marTop w:val="0"/>
                          <w:marBottom w:val="0"/>
                          <w:divBdr>
                            <w:top w:val="none" w:sz="0" w:space="0" w:color="auto"/>
                            <w:left w:val="none" w:sz="0" w:space="0" w:color="auto"/>
                            <w:bottom w:val="none" w:sz="0" w:space="0" w:color="auto"/>
                            <w:right w:val="none" w:sz="0" w:space="0" w:color="auto"/>
                          </w:divBdr>
                          <w:divsChild>
                            <w:div w:id="350881388">
                              <w:marLeft w:val="0"/>
                              <w:marRight w:val="0"/>
                              <w:marTop w:val="0"/>
                              <w:marBottom w:val="0"/>
                              <w:divBdr>
                                <w:top w:val="none" w:sz="0" w:space="0" w:color="auto"/>
                                <w:left w:val="none" w:sz="0" w:space="0" w:color="auto"/>
                                <w:bottom w:val="none" w:sz="0" w:space="0" w:color="auto"/>
                                <w:right w:val="none" w:sz="0" w:space="0" w:color="auto"/>
                              </w:divBdr>
                            </w:div>
                            <w:div w:id="1883785958">
                              <w:marLeft w:val="0"/>
                              <w:marRight w:val="0"/>
                              <w:marTop w:val="0"/>
                              <w:marBottom w:val="0"/>
                              <w:divBdr>
                                <w:top w:val="none" w:sz="0" w:space="0" w:color="auto"/>
                                <w:left w:val="none" w:sz="0" w:space="0" w:color="auto"/>
                                <w:bottom w:val="none" w:sz="0" w:space="0" w:color="auto"/>
                                <w:right w:val="none" w:sz="0" w:space="0" w:color="auto"/>
                              </w:divBdr>
                            </w:div>
                            <w:div w:id="2044204963">
                              <w:marLeft w:val="0"/>
                              <w:marRight w:val="0"/>
                              <w:marTop w:val="0"/>
                              <w:marBottom w:val="0"/>
                              <w:divBdr>
                                <w:top w:val="none" w:sz="0" w:space="0" w:color="auto"/>
                                <w:left w:val="none" w:sz="0" w:space="0" w:color="auto"/>
                                <w:bottom w:val="none" w:sz="0" w:space="0" w:color="auto"/>
                                <w:right w:val="none" w:sz="0" w:space="0" w:color="auto"/>
                              </w:divBdr>
                            </w:div>
                            <w:div w:id="1152673439">
                              <w:marLeft w:val="0"/>
                              <w:marRight w:val="0"/>
                              <w:marTop w:val="0"/>
                              <w:marBottom w:val="0"/>
                              <w:divBdr>
                                <w:top w:val="none" w:sz="0" w:space="0" w:color="auto"/>
                                <w:left w:val="none" w:sz="0" w:space="0" w:color="auto"/>
                                <w:bottom w:val="none" w:sz="0" w:space="0" w:color="auto"/>
                                <w:right w:val="none" w:sz="0" w:space="0" w:color="auto"/>
                              </w:divBdr>
                            </w:div>
                            <w:div w:id="2056855447">
                              <w:marLeft w:val="0"/>
                              <w:marRight w:val="0"/>
                              <w:marTop w:val="0"/>
                              <w:marBottom w:val="0"/>
                              <w:divBdr>
                                <w:top w:val="none" w:sz="0" w:space="0" w:color="auto"/>
                                <w:left w:val="none" w:sz="0" w:space="0" w:color="auto"/>
                                <w:bottom w:val="none" w:sz="0" w:space="0" w:color="auto"/>
                                <w:right w:val="none" w:sz="0" w:space="0" w:color="auto"/>
                              </w:divBdr>
                            </w:div>
                            <w:div w:id="1742829675">
                              <w:marLeft w:val="0"/>
                              <w:marRight w:val="0"/>
                              <w:marTop w:val="0"/>
                              <w:marBottom w:val="0"/>
                              <w:divBdr>
                                <w:top w:val="none" w:sz="0" w:space="0" w:color="auto"/>
                                <w:left w:val="none" w:sz="0" w:space="0" w:color="auto"/>
                                <w:bottom w:val="none" w:sz="0" w:space="0" w:color="auto"/>
                                <w:right w:val="none" w:sz="0" w:space="0" w:color="auto"/>
                              </w:divBdr>
                            </w:div>
                            <w:div w:id="1466972586">
                              <w:marLeft w:val="0"/>
                              <w:marRight w:val="0"/>
                              <w:marTop w:val="0"/>
                              <w:marBottom w:val="0"/>
                              <w:divBdr>
                                <w:top w:val="none" w:sz="0" w:space="0" w:color="auto"/>
                                <w:left w:val="none" w:sz="0" w:space="0" w:color="auto"/>
                                <w:bottom w:val="none" w:sz="0" w:space="0" w:color="auto"/>
                                <w:right w:val="none" w:sz="0" w:space="0" w:color="auto"/>
                              </w:divBdr>
                            </w:div>
                            <w:div w:id="1110272293">
                              <w:marLeft w:val="0"/>
                              <w:marRight w:val="0"/>
                              <w:marTop w:val="0"/>
                              <w:marBottom w:val="0"/>
                              <w:divBdr>
                                <w:top w:val="none" w:sz="0" w:space="0" w:color="auto"/>
                                <w:left w:val="none" w:sz="0" w:space="0" w:color="auto"/>
                                <w:bottom w:val="none" w:sz="0" w:space="0" w:color="auto"/>
                                <w:right w:val="none" w:sz="0" w:space="0" w:color="auto"/>
                              </w:divBdr>
                            </w:div>
                            <w:div w:id="1333677865">
                              <w:marLeft w:val="0"/>
                              <w:marRight w:val="0"/>
                              <w:marTop w:val="0"/>
                              <w:marBottom w:val="0"/>
                              <w:divBdr>
                                <w:top w:val="none" w:sz="0" w:space="0" w:color="auto"/>
                                <w:left w:val="none" w:sz="0" w:space="0" w:color="auto"/>
                                <w:bottom w:val="none" w:sz="0" w:space="0" w:color="auto"/>
                                <w:right w:val="none" w:sz="0" w:space="0" w:color="auto"/>
                              </w:divBdr>
                            </w:div>
                            <w:div w:id="44067560">
                              <w:marLeft w:val="0"/>
                              <w:marRight w:val="0"/>
                              <w:marTop w:val="0"/>
                              <w:marBottom w:val="0"/>
                              <w:divBdr>
                                <w:top w:val="none" w:sz="0" w:space="0" w:color="auto"/>
                                <w:left w:val="none" w:sz="0" w:space="0" w:color="auto"/>
                                <w:bottom w:val="none" w:sz="0" w:space="0" w:color="auto"/>
                                <w:right w:val="none" w:sz="0" w:space="0" w:color="auto"/>
                              </w:divBdr>
                            </w:div>
                            <w:div w:id="2015836925">
                              <w:marLeft w:val="0"/>
                              <w:marRight w:val="0"/>
                              <w:marTop w:val="0"/>
                              <w:marBottom w:val="0"/>
                              <w:divBdr>
                                <w:top w:val="none" w:sz="0" w:space="0" w:color="auto"/>
                                <w:left w:val="none" w:sz="0" w:space="0" w:color="auto"/>
                                <w:bottom w:val="none" w:sz="0" w:space="0" w:color="auto"/>
                                <w:right w:val="none" w:sz="0" w:space="0" w:color="auto"/>
                              </w:divBdr>
                            </w:div>
                            <w:div w:id="651788085">
                              <w:marLeft w:val="0"/>
                              <w:marRight w:val="0"/>
                              <w:marTop w:val="0"/>
                              <w:marBottom w:val="0"/>
                              <w:divBdr>
                                <w:top w:val="none" w:sz="0" w:space="0" w:color="auto"/>
                                <w:left w:val="none" w:sz="0" w:space="0" w:color="auto"/>
                                <w:bottom w:val="none" w:sz="0" w:space="0" w:color="auto"/>
                                <w:right w:val="none" w:sz="0" w:space="0" w:color="auto"/>
                              </w:divBdr>
                            </w:div>
                            <w:div w:id="1089929590">
                              <w:marLeft w:val="0"/>
                              <w:marRight w:val="0"/>
                              <w:marTop w:val="0"/>
                              <w:marBottom w:val="0"/>
                              <w:divBdr>
                                <w:top w:val="none" w:sz="0" w:space="0" w:color="auto"/>
                                <w:left w:val="none" w:sz="0" w:space="0" w:color="auto"/>
                                <w:bottom w:val="none" w:sz="0" w:space="0" w:color="auto"/>
                                <w:right w:val="none" w:sz="0" w:space="0" w:color="auto"/>
                              </w:divBdr>
                            </w:div>
                            <w:div w:id="542256151">
                              <w:marLeft w:val="0"/>
                              <w:marRight w:val="0"/>
                              <w:marTop w:val="0"/>
                              <w:marBottom w:val="0"/>
                              <w:divBdr>
                                <w:top w:val="none" w:sz="0" w:space="0" w:color="auto"/>
                                <w:left w:val="none" w:sz="0" w:space="0" w:color="auto"/>
                                <w:bottom w:val="none" w:sz="0" w:space="0" w:color="auto"/>
                                <w:right w:val="none" w:sz="0" w:space="0" w:color="auto"/>
                              </w:divBdr>
                            </w:div>
                            <w:div w:id="272369542">
                              <w:marLeft w:val="0"/>
                              <w:marRight w:val="0"/>
                              <w:marTop w:val="0"/>
                              <w:marBottom w:val="0"/>
                              <w:divBdr>
                                <w:top w:val="none" w:sz="0" w:space="0" w:color="auto"/>
                                <w:left w:val="none" w:sz="0" w:space="0" w:color="auto"/>
                                <w:bottom w:val="none" w:sz="0" w:space="0" w:color="auto"/>
                                <w:right w:val="none" w:sz="0" w:space="0" w:color="auto"/>
                              </w:divBdr>
                            </w:div>
                            <w:div w:id="586615832">
                              <w:marLeft w:val="0"/>
                              <w:marRight w:val="0"/>
                              <w:marTop w:val="0"/>
                              <w:marBottom w:val="0"/>
                              <w:divBdr>
                                <w:top w:val="none" w:sz="0" w:space="0" w:color="auto"/>
                                <w:left w:val="none" w:sz="0" w:space="0" w:color="auto"/>
                                <w:bottom w:val="none" w:sz="0" w:space="0" w:color="auto"/>
                                <w:right w:val="none" w:sz="0" w:space="0" w:color="auto"/>
                              </w:divBdr>
                            </w:div>
                            <w:div w:id="1856648389">
                              <w:marLeft w:val="0"/>
                              <w:marRight w:val="0"/>
                              <w:marTop w:val="0"/>
                              <w:marBottom w:val="0"/>
                              <w:divBdr>
                                <w:top w:val="none" w:sz="0" w:space="0" w:color="auto"/>
                                <w:left w:val="none" w:sz="0" w:space="0" w:color="auto"/>
                                <w:bottom w:val="none" w:sz="0" w:space="0" w:color="auto"/>
                                <w:right w:val="none" w:sz="0" w:space="0" w:color="auto"/>
                              </w:divBdr>
                            </w:div>
                            <w:div w:id="220865804">
                              <w:marLeft w:val="0"/>
                              <w:marRight w:val="0"/>
                              <w:marTop w:val="0"/>
                              <w:marBottom w:val="0"/>
                              <w:divBdr>
                                <w:top w:val="none" w:sz="0" w:space="0" w:color="auto"/>
                                <w:left w:val="none" w:sz="0" w:space="0" w:color="auto"/>
                                <w:bottom w:val="none" w:sz="0" w:space="0" w:color="auto"/>
                                <w:right w:val="none" w:sz="0" w:space="0" w:color="auto"/>
                              </w:divBdr>
                            </w:div>
                            <w:div w:id="1564943829">
                              <w:marLeft w:val="0"/>
                              <w:marRight w:val="0"/>
                              <w:marTop w:val="0"/>
                              <w:marBottom w:val="0"/>
                              <w:divBdr>
                                <w:top w:val="none" w:sz="0" w:space="0" w:color="auto"/>
                                <w:left w:val="none" w:sz="0" w:space="0" w:color="auto"/>
                                <w:bottom w:val="none" w:sz="0" w:space="0" w:color="auto"/>
                                <w:right w:val="none" w:sz="0" w:space="0" w:color="auto"/>
                              </w:divBdr>
                            </w:div>
                            <w:div w:id="1793551921">
                              <w:marLeft w:val="0"/>
                              <w:marRight w:val="0"/>
                              <w:marTop w:val="0"/>
                              <w:marBottom w:val="0"/>
                              <w:divBdr>
                                <w:top w:val="none" w:sz="0" w:space="0" w:color="auto"/>
                                <w:left w:val="none" w:sz="0" w:space="0" w:color="auto"/>
                                <w:bottom w:val="none" w:sz="0" w:space="0" w:color="auto"/>
                                <w:right w:val="none" w:sz="0" w:space="0" w:color="auto"/>
                              </w:divBdr>
                            </w:div>
                            <w:div w:id="1968391123">
                              <w:marLeft w:val="0"/>
                              <w:marRight w:val="0"/>
                              <w:marTop w:val="0"/>
                              <w:marBottom w:val="0"/>
                              <w:divBdr>
                                <w:top w:val="none" w:sz="0" w:space="0" w:color="auto"/>
                                <w:left w:val="none" w:sz="0" w:space="0" w:color="auto"/>
                                <w:bottom w:val="none" w:sz="0" w:space="0" w:color="auto"/>
                                <w:right w:val="none" w:sz="0" w:space="0" w:color="auto"/>
                              </w:divBdr>
                            </w:div>
                            <w:div w:id="606959747">
                              <w:marLeft w:val="0"/>
                              <w:marRight w:val="0"/>
                              <w:marTop w:val="0"/>
                              <w:marBottom w:val="0"/>
                              <w:divBdr>
                                <w:top w:val="none" w:sz="0" w:space="0" w:color="auto"/>
                                <w:left w:val="none" w:sz="0" w:space="0" w:color="auto"/>
                                <w:bottom w:val="none" w:sz="0" w:space="0" w:color="auto"/>
                                <w:right w:val="none" w:sz="0" w:space="0" w:color="auto"/>
                              </w:divBdr>
                            </w:div>
                            <w:div w:id="1758597124">
                              <w:marLeft w:val="0"/>
                              <w:marRight w:val="0"/>
                              <w:marTop w:val="0"/>
                              <w:marBottom w:val="0"/>
                              <w:divBdr>
                                <w:top w:val="none" w:sz="0" w:space="0" w:color="auto"/>
                                <w:left w:val="none" w:sz="0" w:space="0" w:color="auto"/>
                                <w:bottom w:val="none" w:sz="0" w:space="0" w:color="auto"/>
                                <w:right w:val="none" w:sz="0" w:space="0" w:color="auto"/>
                              </w:divBdr>
                            </w:div>
                            <w:div w:id="76482824">
                              <w:marLeft w:val="0"/>
                              <w:marRight w:val="0"/>
                              <w:marTop w:val="0"/>
                              <w:marBottom w:val="0"/>
                              <w:divBdr>
                                <w:top w:val="none" w:sz="0" w:space="0" w:color="auto"/>
                                <w:left w:val="none" w:sz="0" w:space="0" w:color="auto"/>
                                <w:bottom w:val="none" w:sz="0" w:space="0" w:color="auto"/>
                                <w:right w:val="none" w:sz="0" w:space="0" w:color="auto"/>
                              </w:divBdr>
                            </w:div>
                            <w:div w:id="2003849227">
                              <w:marLeft w:val="0"/>
                              <w:marRight w:val="0"/>
                              <w:marTop w:val="0"/>
                              <w:marBottom w:val="0"/>
                              <w:divBdr>
                                <w:top w:val="none" w:sz="0" w:space="0" w:color="auto"/>
                                <w:left w:val="none" w:sz="0" w:space="0" w:color="auto"/>
                                <w:bottom w:val="none" w:sz="0" w:space="0" w:color="auto"/>
                                <w:right w:val="none" w:sz="0" w:space="0" w:color="auto"/>
                              </w:divBdr>
                            </w:div>
                            <w:div w:id="1460490805">
                              <w:marLeft w:val="0"/>
                              <w:marRight w:val="0"/>
                              <w:marTop w:val="0"/>
                              <w:marBottom w:val="0"/>
                              <w:divBdr>
                                <w:top w:val="none" w:sz="0" w:space="0" w:color="auto"/>
                                <w:left w:val="none" w:sz="0" w:space="0" w:color="auto"/>
                                <w:bottom w:val="none" w:sz="0" w:space="0" w:color="auto"/>
                                <w:right w:val="none" w:sz="0" w:space="0" w:color="auto"/>
                              </w:divBdr>
                            </w:div>
                            <w:div w:id="1218781748">
                              <w:marLeft w:val="0"/>
                              <w:marRight w:val="0"/>
                              <w:marTop w:val="0"/>
                              <w:marBottom w:val="0"/>
                              <w:divBdr>
                                <w:top w:val="none" w:sz="0" w:space="0" w:color="auto"/>
                                <w:left w:val="none" w:sz="0" w:space="0" w:color="auto"/>
                                <w:bottom w:val="none" w:sz="0" w:space="0" w:color="auto"/>
                                <w:right w:val="none" w:sz="0" w:space="0" w:color="auto"/>
                              </w:divBdr>
                            </w:div>
                            <w:div w:id="1229926326">
                              <w:marLeft w:val="0"/>
                              <w:marRight w:val="0"/>
                              <w:marTop w:val="0"/>
                              <w:marBottom w:val="0"/>
                              <w:divBdr>
                                <w:top w:val="none" w:sz="0" w:space="0" w:color="auto"/>
                                <w:left w:val="none" w:sz="0" w:space="0" w:color="auto"/>
                                <w:bottom w:val="none" w:sz="0" w:space="0" w:color="auto"/>
                                <w:right w:val="none" w:sz="0" w:space="0" w:color="auto"/>
                              </w:divBdr>
                            </w:div>
                            <w:div w:id="35352599">
                              <w:marLeft w:val="0"/>
                              <w:marRight w:val="0"/>
                              <w:marTop w:val="0"/>
                              <w:marBottom w:val="0"/>
                              <w:divBdr>
                                <w:top w:val="none" w:sz="0" w:space="0" w:color="auto"/>
                                <w:left w:val="none" w:sz="0" w:space="0" w:color="auto"/>
                                <w:bottom w:val="none" w:sz="0" w:space="0" w:color="auto"/>
                                <w:right w:val="none" w:sz="0" w:space="0" w:color="auto"/>
                              </w:divBdr>
                            </w:div>
                            <w:div w:id="1401059886">
                              <w:marLeft w:val="0"/>
                              <w:marRight w:val="0"/>
                              <w:marTop w:val="0"/>
                              <w:marBottom w:val="0"/>
                              <w:divBdr>
                                <w:top w:val="none" w:sz="0" w:space="0" w:color="auto"/>
                                <w:left w:val="none" w:sz="0" w:space="0" w:color="auto"/>
                                <w:bottom w:val="none" w:sz="0" w:space="0" w:color="auto"/>
                                <w:right w:val="none" w:sz="0" w:space="0" w:color="auto"/>
                              </w:divBdr>
                            </w:div>
                            <w:div w:id="1391735237">
                              <w:marLeft w:val="0"/>
                              <w:marRight w:val="0"/>
                              <w:marTop w:val="0"/>
                              <w:marBottom w:val="0"/>
                              <w:divBdr>
                                <w:top w:val="none" w:sz="0" w:space="0" w:color="auto"/>
                                <w:left w:val="none" w:sz="0" w:space="0" w:color="auto"/>
                                <w:bottom w:val="none" w:sz="0" w:space="0" w:color="auto"/>
                                <w:right w:val="none" w:sz="0" w:space="0" w:color="auto"/>
                              </w:divBdr>
                            </w:div>
                            <w:div w:id="1907834755">
                              <w:marLeft w:val="0"/>
                              <w:marRight w:val="0"/>
                              <w:marTop w:val="0"/>
                              <w:marBottom w:val="0"/>
                              <w:divBdr>
                                <w:top w:val="none" w:sz="0" w:space="0" w:color="auto"/>
                                <w:left w:val="none" w:sz="0" w:space="0" w:color="auto"/>
                                <w:bottom w:val="none" w:sz="0" w:space="0" w:color="auto"/>
                                <w:right w:val="none" w:sz="0" w:space="0" w:color="auto"/>
                              </w:divBdr>
                            </w:div>
                            <w:div w:id="682122440">
                              <w:marLeft w:val="0"/>
                              <w:marRight w:val="0"/>
                              <w:marTop w:val="0"/>
                              <w:marBottom w:val="0"/>
                              <w:divBdr>
                                <w:top w:val="none" w:sz="0" w:space="0" w:color="auto"/>
                                <w:left w:val="none" w:sz="0" w:space="0" w:color="auto"/>
                                <w:bottom w:val="none" w:sz="0" w:space="0" w:color="auto"/>
                                <w:right w:val="none" w:sz="0" w:space="0" w:color="auto"/>
                              </w:divBdr>
                            </w:div>
                            <w:div w:id="120151012">
                              <w:marLeft w:val="0"/>
                              <w:marRight w:val="0"/>
                              <w:marTop w:val="0"/>
                              <w:marBottom w:val="0"/>
                              <w:divBdr>
                                <w:top w:val="none" w:sz="0" w:space="0" w:color="auto"/>
                                <w:left w:val="none" w:sz="0" w:space="0" w:color="auto"/>
                                <w:bottom w:val="none" w:sz="0" w:space="0" w:color="auto"/>
                                <w:right w:val="none" w:sz="0" w:space="0" w:color="auto"/>
                              </w:divBdr>
                            </w:div>
                            <w:div w:id="1521430826">
                              <w:marLeft w:val="0"/>
                              <w:marRight w:val="0"/>
                              <w:marTop w:val="0"/>
                              <w:marBottom w:val="0"/>
                              <w:divBdr>
                                <w:top w:val="none" w:sz="0" w:space="0" w:color="auto"/>
                                <w:left w:val="none" w:sz="0" w:space="0" w:color="auto"/>
                                <w:bottom w:val="none" w:sz="0" w:space="0" w:color="auto"/>
                                <w:right w:val="none" w:sz="0" w:space="0" w:color="auto"/>
                              </w:divBdr>
                            </w:div>
                            <w:div w:id="937953294">
                              <w:marLeft w:val="0"/>
                              <w:marRight w:val="0"/>
                              <w:marTop w:val="0"/>
                              <w:marBottom w:val="0"/>
                              <w:divBdr>
                                <w:top w:val="none" w:sz="0" w:space="0" w:color="auto"/>
                                <w:left w:val="none" w:sz="0" w:space="0" w:color="auto"/>
                                <w:bottom w:val="none" w:sz="0" w:space="0" w:color="auto"/>
                                <w:right w:val="none" w:sz="0" w:space="0" w:color="auto"/>
                              </w:divBdr>
                            </w:div>
                            <w:div w:id="510216965">
                              <w:marLeft w:val="0"/>
                              <w:marRight w:val="0"/>
                              <w:marTop w:val="0"/>
                              <w:marBottom w:val="0"/>
                              <w:divBdr>
                                <w:top w:val="none" w:sz="0" w:space="0" w:color="auto"/>
                                <w:left w:val="none" w:sz="0" w:space="0" w:color="auto"/>
                                <w:bottom w:val="none" w:sz="0" w:space="0" w:color="auto"/>
                                <w:right w:val="none" w:sz="0" w:space="0" w:color="auto"/>
                              </w:divBdr>
                            </w:div>
                            <w:div w:id="570189843">
                              <w:marLeft w:val="0"/>
                              <w:marRight w:val="0"/>
                              <w:marTop w:val="0"/>
                              <w:marBottom w:val="0"/>
                              <w:divBdr>
                                <w:top w:val="none" w:sz="0" w:space="0" w:color="auto"/>
                                <w:left w:val="none" w:sz="0" w:space="0" w:color="auto"/>
                                <w:bottom w:val="none" w:sz="0" w:space="0" w:color="auto"/>
                                <w:right w:val="none" w:sz="0" w:space="0" w:color="auto"/>
                              </w:divBdr>
                            </w:div>
                            <w:div w:id="962884521">
                              <w:marLeft w:val="0"/>
                              <w:marRight w:val="0"/>
                              <w:marTop w:val="0"/>
                              <w:marBottom w:val="0"/>
                              <w:divBdr>
                                <w:top w:val="none" w:sz="0" w:space="0" w:color="auto"/>
                                <w:left w:val="none" w:sz="0" w:space="0" w:color="auto"/>
                                <w:bottom w:val="none" w:sz="0" w:space="0" w:color="auto"/>
                                <w:right w:val="none" w:sz="0" w:space="0" w:color="auto"/>
                              </w:divBdr>
                            </w:div>
                            <w:div w:id="1120881475">
                              <w:marLeft w:val="0"/>
                              <w:marRight w:val="0"/>
                              <w:marTop w:val="0"/>
                              <w:marBottom w:val="0"/>
                              <w:divBdr>
                                <w:top w:val="none" w:sz="0" w:space="0" w:color="auto"/>
                                <w:left w:val="none" w:sz="0" w:space="0" w:color="auto"/>
                                <w:bottom w:val="none" w:sz="0" w:space="0" w:color="auto"/>
                                <w:right w:val="none" w:sz="0" w:space="0" w:color="auto"/>
                              </w:divBdr>
                            </w:div>
                            <w:div w:id="1541436002">
                              <w:marLeft w:val="0"/>
                              <w:marRight w:val="0"/>
                              <w:marTop w:val="0"/>
                              <w:marBottom w:val="0"/>
                              <w:divBdr>
                                <w:top w:val="none" w:sz="0" w:space="0" w:color="auto"/>
                                <w:left w:val="none" w:sz="0" w:space="0" w:color="auto"/>
                                <w:bottom w:val="none" w:sz="0" w:space="0" w:color="auto"/>
                                <w:right w:val="none" w:sz="0" w:space="0" w:color="auto"/>
                              </w:divBdr>
                            </w:div>
                            <w:div w:id="841551428">
                              <w:marLeft w:val="0"/>
                              <w:marRight w:val="0"/>
                              <w:marTop w:val="0"/>
                              <w:marBottom w:val="0"/>
                              <w:divBdr>
                                <w:top w:val="none" w:sz="0" w:space="0" w:color="auto"/>
                                <w:left w:val="none" w:sz="0" w:space="0" w:color="auto"/>
                                <w:bottom w:val="none" w:sz="0" w:space="0" w:color="auto"/>
                                <w:right w:val="none" w:sz="0" w:space="0" w:color="auto"/>
                              </w:divBdr>
                            </w:div>
                            <w:div w:id="1664968150">
                              <w:marLeft w:val="0"/>
                              <w:marRight w:val="0"/>
                              <w:marTop w:val="0"/>
                              <w:marBottom w:val="0"/>
                              <w:divBdr>
                                <w:top w:val="none" w:sz="0" w:space="0" w:color="auto"/>
                                <w:left w:val="none" w:sz="0" w:space="0" w:color="auto"/>
                                <w:bottom w:val="none" w:sz="0" w:space="0" w:color="auto"/>
                                <w:right w:val="none" w:sz="0" w:space="0" w:color="auto"/>
                              </w:divBdr>
                            </w:div>
                            <w:div w:id="1713117865">
                              <w:marLeft w:val="0"/>
                              <w:marRight w:val="0"/>
                              <w:marTop w:val="0"/>
                              <w:marBottom w:val="0"/>
                              <w:divBdr>
                                <w:top w:val="none" w:sz="0" w:space="0" w:color="auto"/>
                                <w:left w:val="none" w:sz="0" w:space="0" w:color="auto"/>
                                <w:bottom w:val="none" w:sz="0" w:space="0" w:color="auto"/>
                                <w:right w:val="none" w:sz="0" w:space="0" w:color="auto"/>
                              </w:divBdr>
                            </w:div>
                            <w:div w:id="1289699810">
                              <w:marLeft w:val="0"/>
                              <w:marRight w:val="0"/>
                              <w:marTop w:val="0"/>
                              <w:marBottom w:val="0"/>
                              <w:divBdr>
                                <w:top w:val="none" w:sz="0" w:space="0" w:color="auto"/>
                                <w:left w:val="none" w:sz="0" w:space="0" w:color="auto"/>
                                <w:bottom w:val="none" w:sz="0" w:space="0" w:color="auto"/>
                                <w:right w:val="none" w:sz="0" w:space="0" w:color="auto"/>
                              </w:divBdr>
                            </w:div>
                            <w:div w:id="544635607">
                              <w:marLeft w:val="0"/>
                              <w:marRight w:val="0"/>
                              <w:marTop w:val="0"/>
                              <w:marBottom w:val="0"/>
                              <w:divBdr>
                                <w:top w:val="none" w:sz="0" w:space="0" w:color="auto"/>
                                <w:left w:val="none" w:sz="0" w:space="0" w:color="auto"/>
                                <w:bottom w:val="none" w:sz="0" w:space="0" w:color="auto"/>
                                <w:right w:val="none" w:sz="0" w:space="0" w:color="auto"/>
                              </w:divBdr>
                            </w:div>
                            <w:div w:id="1154181113">
                              <w:marLeft w:val="0"/>
                              <w:marRight w:val="0"/>
                              <w:marTop w:val="0"/>
                              <w:marBottom w:val="0"/>
                              <w:divBdr>
                                <w:top w:val="none" w:sz="0" w:space="0" w:color="auto"/>
                                <w:left w:val="none" w:sz="0" w:space="0" w:color="auto"/>
                                <w:bottom w:val="none" w:sz="0" w:space="0" w:color="auto"/>
                                <w:right w:val="none" w:sz="0" w:space="0" w:color="auto"/>
                              </w:divBdr>
                            </w:div>
                            <w:div w:id="1689331894">
                              <w:marLeft w:val="0"/>
                              <w:marRight w:val="0"/>
                              <w:marTop w:val="0"/>
                              <w:marBottom w:val="0"/>
                              <w:divBdr>
                                <w:top w:val="none" w:sz="0" w:space="0" w:color="auto"/>
                                <w:left w:val="none" w:sz="0" w:space="0" w:color="auto"/>
                                <w:bottom w:val="none" w:sz="0" w:space="0" w:color="auto"/>
                                <w:right w:val="none" w:sz="0" w:space="0" w:color="auto"/>
                              </w:divBdr>
                            </w:div>
                            <w:div w:id="1338465903">
                              <w:marLeft w:val="0"/>
                              <w:marRight w:val="0"/>
                              <w:marTop w:val="0"/>
                              <w:marBottom w:val="0"/>
                              <w:divBdr>
                                <w:top w:val="none" w:sz="0" w:space="0" w:color="auto"/>
                                <w:left w:val="none" w:sz="0" w:space="0" w:color="auto"/>
                                <w:bottom w:val="none" w:sz="0" w:space="0" w:color="auto"/>
                                <w:right w:val="none" w:sz="0" w:space="0" w:color="auto"/>
                              </w:divBdr>
                            </w:div>
                            <w:div w:id="2094431425">
                              <w:marLeft w:val="0"/>
                              <w:marRight w:val="0"/>
                              <w:marTop w:val="0"/>
                              <w:marBottom w:val="0"/>
                              <w:divBdr>
                                <w:top w:val="none" w:sz="0" w:space="0" w:color="auto"/>
                                <w:left w:val="none" w:sz="0" w:space="0" w:color="auto"/>
                                <w:bottom w:val="none" w:sz="0" w:space="0" w:color="auto"/>
                                <w:right w:val="none" w:sz="0" w:space="0" w:color="auto"/>
                              </w:divBdr>
                            </w:div>
                            <w:div w:id="413429818">
                              <w:marLeft w:val="0"/>
                              <w:marRight w:val="0"/>
                              <w:marTop w:val="0"/>
                              <w:marBottom w:val="0"/>
                              <w:divBdr>
                                <w:top w:val="none" w:sz="0" w:space="0" w:color="auto"/>
                                <w:left w:val="none" w:sz="0" w:space="0" w:color="auto"/>
                                <w:bottom w:val="none" w:sz="0" w:space="0" w:color="auto"/>
                                <w:right w:val="none" w:sz="0" w:space="0" w:color="auto"/>
                              </w:divBdr>
                            </w:div>
                            <w:div w:id="311952018">
                              <w:marLeft w:val="0"/>
                              <w:marRight w:val="0"/>
                              <w:marTop w:val="0"/>
                              <w:marBottom w:val="0"/>
                              <w:divBdr>
                                <w:top w:val="none" w:sz="0" w:space="0" w:color="auto"/>
                                <w:left w:val="none" w:sz="0" w:space="0" w:color="auto"/>
                                <w:bottom w:val="none" w:sz="0" w:space="0" w:color="auto"/>
                                <w:right w:val="none" w:sz="0" w:space="0" w:color="auto"/>
                              </w:divBdr>
                            </w:div>
                          </w:divsChild>
                        </w:div>
                        <w:div w:id="1860384886">
                          <w:marLeft w:val="0"/>
                          <w:marRight w:val="0"/>
                          <w:marTop w:val="0"/>
                          <w:marBottom w:val="0"/>
                          <w:divBdr>
                            <w:top w:val="none" w:sz="0" w:space="0" w:color="auto"/>
                            <w:left w:val="none" w:sz="0" w:space="0" w:color="auto"/>
                            <w:bottom w:val="none" w:sz="0" w:space="0" w:color="auto"/>
                            <w:right w:val="none" w:sz="0" w:space="0" w:color="auto"/>
                          </w:divBdr>
                        </w:div>
                        <w:div w:id="70399167">
                          <w:marLeft w:val="0"/>
                          <w:marRight w:val="0"/>
                          <w:marTop w:val="0"/>
                          <w:marBottom w:val="0"/>
                          <w:divBdr>
                            <w:top w:val="none" w:sz="0" w:space="0" w:color="auto"/>
                            <w:left w:val="none" w:sz="0" w:space="0" w:color="auto"/>
                            <w:bottom w:val="none" w:sz="0" w:space="0" w:color="auto"/>
                            <w:right w:val="none" w:sz="0" w:space="0" w:color="auto"/>
                          </w:divBdr>
                          <w:divsChild>
                            <w:div w:id="459956416">
                              <w:marLeft w:val="0"/>
                              <w:marRight w:val="0"/>
                              <w:marTop w:val="0"/>
                              <w:marBottom w:val="0"/>
                              <w:divBdr>
                                <w:top w:val="none" w:sz="0" w:space="0" w:color="auto"/>
                                <w:left w:val="none" w:sz="0" w:space="0" w:color="auto"/>
                                <w:bottom w:val="none" w:sz="0" w:space="0" w:color="auto"/>
                                <w:right w:val="none" w:sz="0" w:space="0" w:color="auto"/>
                              </w:divBdr>
                            </w:div>
                            <w:div w:id="1078556013">
                              <w:marLeft w:val="0"/>
                              <w:marRight w:val="0"/>
                              <w:marTop w:val="0"/>
                              <w:marBottom w:val="0"/>
                              <w:divBdr>
                                <w:top w:val="none" w:sz="0" w:space="0" w:color="auto"/>
                                <w:left w:val="none" w:sz="0" w:space="0" w:color="auto"/>
                                <w:bottom w:val="none" w:sz="0" w:space="0" w:color="auto"/>
                                <w:right w:val="none" w:sz="0" w:space="0" w:color="auto"/>
                              </w:divBdr>
                            </w:div>
                          </w:divsChild>
                        </w:div>
                        <w:div w:id="708997452">
                          <w:marLeft w:val="0"/>
                          <w:marRight w:val="0"/>
                          <w:marTop w:val="0"/>
                          <w:marBottom w:val="0"/>
                          <w:divBdr>
                            <w:top w:val="none" w:sz="0" w:space="0" w:color="auto"/>
                            <w:left w:val="none" w:sz="0" w:space="0" w:color="auto"/>
                            <w:bottom w:val="none" w:sz="0" w:space="0" w:color="auto"/>
                            <w:right w:val="none" w:sz="0" w:space="0" w:color="auto"/>
                          </w:divBdr>
                        </w:div>
                        <w:div w:id="487983892">
                          <w:marLeft w:val="0"/>
                          <w:marRight w:val="0"/>
                          <w:marTop w:val="0"/>
                          <w:marBottom w:val="0"/>
                          <w:divBdr>
                            <w:top w:val="none" w:sz="0" w:space="0" w:color="auto"/>
                            <w:left w:val="none" w:sz="0" w:space="0" w:color="auto"/>
                            <w:bottom w:val="none" w:sz="0" w:space="0" w:color="auto"/>
                            <w:right w:val="none" w:sz="0" w:space="0" w:color="auto"/>
                          </w:divBdr>
                        </w:div>
                        <w:div w:id="10959124">
                          <w:marLeft w:val="0"/>
                          <w:marRight w:val="0"/>
                          <w:marTop w:val="0"/>
                          <w:marBottom w:val="0"/>
                          <w:divBdr>
                            <w:top w:val="none" w:sz="0" w:space="0" w:color="auto"/>
                            <w:left w:val="none" w:sz="0" w:space="0" w:color="auto"/>
                            <w:bottom w:val="none" w:sz="0" w:space="0" w:color="auto"/>
                            <w:right w:val="none" w:sz="0" w:space="0" w:color="auto"/>
                          </w:divBdr>
                        </w:div>
                        <w:div w:id="1913268242">
                          <w:marLeft w:val="0"/>
                          <w:marRight w:val="0"/>
                          <w:marTop w:val="0"/>
                          <w:marBottom w:val="0"/>
                          <w:divBdr>
                            <w:top w:val="none" w:sz="0" w:space="0" w:color="auto"/>
                            <w:left w:val="none" w:sz="0" w:space="0" w:color="auto"/>
                            <w:bottom w:val="none" w:sz="0" w:space="0" w:color="auto"/>
                            <w:right w:val="none" w:sz="0" w:space="0" w:color="auto"/>
                          </w:divBdr>
                          <w:divsChild>
                            <w:div w:id="1130900089">
                              <w:marLeft w:val="0"/>
                              <w:marRight w:val="0"/>
                              <w:marTop w:val="0"/>
                              <w:marBottom w:val="0"/>
                              <w:divBdr>
                                <w:top w:val="none" w:sz="0" w:space="0" w:color="auto"/>
                                <w:left w:val="none" w:sz="0" w:space="0" w:color="auto"/>
                                <w:bottom w:val="none" w:sz="0" w:space="0" w:color="auto"/>
                                <w:right w:val="none" w:sz="0" w:space="0" w:color="auto"/>
                              </w:divBdr>
                            </w:div>
                            <w:div w:id="2058965885">
                              <w:marLeft w:val="0"/>
                              <w:marRight w:val="0"/>
                              <w:marTop w:val="0"/>
                              <w:marBottom w:val="0"/>
                              <w:divBdr>
                                <w:top w:val="none" w:sz="0" w:space="0" w:color="auto"/>
                                <w:left w:val="none" w:sz="0" w:space="0" w:color="auto"/>
                                <w:bottom w:val="none" w:sz="0" w:space="0" w:color="auto"/>
                                <w:right w:val="none" w:sz="0" w:space="0" w:color="auto"/>
                              </w:divBdr>
                            </w:div>
                            <w:div w:id="34503634">
                              <w:marLeft w:val="0"/>
                              <w:marRight w:val="0"/>
                              <w:marTop w:val="0"/>
                              <w:marBottom w:val="0"/>
                              <w:divBdr>
                                <w:top w:val="none" w:sz="0" w:space="0" w:color="auto"/>
                                <w:left w:val="none" w:sz="0" w:space="0" w:color="auto"/>
                                <w:bottom w:val="none" w:sz="0" w:space="0" w:color="auto"/>
                                <w:right w:val="none" w:sz="0" w:space="0" w:color="auto"/>
                              </w:divBdr>
                            </w:div>
                            <w:div w:id="1098018484">
                              <w:marLeft w:val="0"/>
                              <w:marRight w:val="0"/>
                              <w:marTop w:val="0"/>
                              <w:marBottom w:val="0"/>
                              <w:divBdr>
                                <w:top w:val="none" w:sz="0" w:space="0" w:color="auto"/>
                                <w:left w:val="none" w:sz="0" w:space="0" w:color="auto"/>
                                <w:bottom w:val="none" w:sz="0" w:space="0" w:color="auto"/>
                                <w:right w:val="none" w:sz="0" w:space="0" w:color="auto"/>
                              </w:divBdr>
                            </w:div>
                            <w:div w:id="149567492">
                              <w:marLeft w:val="0"/>
                              <w:marRight w:val="0"/>
                              <w:marTop w:val="0"/>
                              <w:marBottom w:val="0"/>
                              <w:divBdr>
                                <w:top w:val="none" w:sz="0" w:space="0" w:color="auto"/>
                                <w:left w:val="none" w:sz="0" w:space="0" w:color="auto"/>
                                <w:bottom w:val="none" w:sz="0" w:space="0" w:color="auto"/>
                                <w:right w:val="none" w:sz="0" w:space="0" w:color="auto"/>
                              </w:divBdr>
                            </w:div>
                            <w:div w:id="360520402">
                              <w:marLeft w:val="0"/>
                              <w:marRight w:val="0"/>
                              <w:marTop w:val="0"/>
                              <w:marBottom w:val="0"/>
                              <w:divBdr>
                                <w:top w:val="none" w:sz="0" w:space="0" w:color="auto"/>
                                <w:left w:val="none" w:sz="0" w:space="0" w:color="auto"/>
                                <w:bottom w:val="none" w:sz="0" w:space="0" w:color="auto"/>
                                <w:right w:val="none" w:sz="0" w:space="0" w:color="auto"/>
                              </w:divBdr>
                            </w:div>
                            <w:div w:id="1823736023">
                              <w:marLeft w:val="0"/>
                              <w:marRight w:val="0"/>
                              <w:marTop w:val="0"/>
                              <w:marBottom w:val="0"/>
                              <w:divBdr>
                                <w:top w:val="none" w:sz="0" w:space="0" w:color="auto"/>
                                <w:left w:val="none" w:sz="0" w:space="0" w:color="auto"/>
                                <w:bottom w:val="none" w:sz="0" w:space="0" w:color="auto"/>
                                <w:right w:val="none" w:sz="0" w:space="0" w:color="auto"/>
                              </w:divBdr>
                            </w:div>
                            <w:div w:id="856386939">
                              <w:marLeft w:val="0"/>
                              <w:marRight w:val="0"/>
                              <w:marTop w:val="0"/>
                              <w:marBottom w:val="0"/>
                              <w:divBdr>
                                <w:top w:val="none" w:sz="0" w:space="0" w:color="auto"/>
                                <w:left w:val="none" w:sz="0" w:space="0" w:color="auto"/>
                                <w:bottom w:val="none" w:sz="0" w:space="0" w:color="auto"/>
                                <w:right w:val="none" w:sz="0" w:space="0" w:color="auto"/>
                              </w:divBdr>
                            </w:div>
                            <w:div w:id="1120804636">
                              <w:marLeft w:val="0"/>
                              <w:marRight w:val="0"/>
                              <w:marTop w:val="0"/>
                              <w:marBottom w:val="0"/>
                              <w:divBdr>
                                <w:top w:val="none" w:sz="0" w:space="0" w:color="auto"/>
                                <w:left w:val="none" w:sz="0" w:space="0" w:color="auto"/>
                                <w:bottom w:val="none" w:sz="0" w:space="0" w:color="auto"/>
                                <w:right w:val="none" w:sz="0" w:space="0" w:color="auto"/>
                              </w:divBdr>
                            </w:div>
                            <w:div w:id="149643987">
                              <w:marLeft w:val="0"/>
                              <w:marRight w:val="0"/>
                              <w:marTop w:val="0"/>
                              <w:marBottom w:val="0"/>
                              <w:divBdr>
                                <w:top w:val="none" w:sz="0" w:space="0" w:color="auto"/>
                                <w:left w:val="none" w:sz="0" w:space="0" w:color="auto"/>
                                <w:bottom w:val="none" w:sz="0" w:space="0" w:color="auto"/>
                                <w:right w:val="none" w:sz="0" w:space="0" w:color="auto"/>
                              </w:divBdr>
                            </w:div>
                            <w:div w:id="1585336125">
                              <w:marLeft w:val="0"/>
                              <w:marRight w:val="0"/>
                              <w:marTop w:val="0"/>
                              <w:marBottom w:val="0"/>
                              <w:divBdr>
                                <w:top w:val="none" w:sz="0" w:space="0" w:color="auto"/>
                                <w:left w:val="none" w:sz="0" w:space="0" w:color="auto"/>
                                <w:bottom w:val="none" w:sz="0" w:space="0" w:color="auto"/>
                                <w:right w:val="none" w:sz="0" w:space="0" w:color="auto"/>
                              </w:divBdr>
                            </w:div>
                            <w:div w:id="1942183196">
                              <w:marLeft w:val="0"/>
                              <w:marRight w:val="0"/>
                              <w:marTop w:val="0"/>
                              <w:marBottom w:val="0"/>
                              <w:divBdr>
                                <w:top w:val="none" w:sz="0" w:space="0" w:color="auto"/>
                                <w:left w:val="none" w:sz="0" w:space="0" w:color="auto"/>
                                <w:bottom w:val="none" w:sz="0" w:space="0" w:color="auto"/>
                                <w:right w:val="none" w:sz="0" w:space="0" w:color="auto"/>
                              </w:divBdr>
                            </w:div>
                            <w:div w:id="236745415">
                              <w:marLeft w:val="0"/>
                              <w:marRight w:val="0"/>
                              <w:marTop w:val="0"/>
                              <w:marBottom w:val="0"/>
                              <w:divBdr>
                                <w:top w:val="none" w:sz="0" w:space="0" w:color="auto"/>
                                <w:left w:val="none" w:sz="0" w:space="0" w:color="auto"/>
                                <w:bottom w:val="none" w:sz="0" w:space="0" w:color="auto"/>
                                <w:right w:val="none" w:sz="0" w:space="0" w:color="auto"/>
                              </w:divBdr>
                            </w:div>
                            <w:div w:id="1983607896">
                              <w:marLeft w:val="0"/>
                              <w:marRight w:val="0"/>
                              <w:marTop w:val="0"/>
                              <w:marBottom w:val="0"/>
                              <w:divBdr>
                                <w:top w:val="none" w:sz="0" w:space="0" w:color="auto"/>
                                <w:left w:val="none" w:sz="0" w:space="0" w:color="auto"/>
                                <w:bottom w:val="none" w:sz="0" w:space="0" w:color="auto"/>
                                <w:right w:val="none" w:sz="0" w:space="0" w:color="auto"/>
                              </w:divBdr>
                            </w:div>
                            <w:div w:id="2058702342">
                              <w:marLeft w:val="0"/>
                              <w:marRight w:val="0"/>
                              <w:marTop w:val="0"/>
                              <w:marBottom w:val="0"/>
                              <w:divBdr>
                                <w:top w:val="none" w:sz="0" w:space="0" w:color="auto"/>
                                <w:left w:val="none" w:sz="0" w:space="0" w:color="auto"/>
                                <w:bottom w:val="none" w:sz="0" w:space="0" w:color="auto"/>
                                <w:right w:val="none" w:sz="0" w:space="0" w:color="auto"/>
                              </w:divBdr>
                            </w:div>
                            <w:div w:id="1624921281">
                              <w:marLeft w:val="0"/>
                              <w:marRight w:val="0"/>
                              <w:marTop w:val="0"/>
                              <w:marBottom w:val="0"/>
                              <w:divBdr>
                                <w:top w:val="none" w:sz="0" w:space="0" w:color="auto"/>
                                <w:left w:val="none" w:sz="0" w:space="0" w:color="auto"/>
                                <w:bottom w:val="none" w:sz="0" w:space="0" w:color="auto"/>
                                <w:right w:val="none" w:sz="0" w:space="0" w:color="auto"/>
                              </w:divBdr>
                            </w:div>
                            <w:div w:id="279923837">
                              <w:marLeft w:val="0"/>
                              <w:marRight w:val="0"/>
                              <w:marTop w:val="0"/>
                              <w:marBottom w:val="0"/>
                              <w:divBdr>
                                <w:top w:val="none" w:sz="0" w:space="0" w:color="auto"/>
                                <w:left w:val="none" w:sz="0" w:space="0" w:color="auto"/>
                                <w:bottom w:val="none" w:sz="0" w:space="0" w:color="auto"/>
                                <w:right w:val="none" w:sz="0" w:space="0" w:color="auto"/>
                              </w:divBdr>
                            </w:div>
                            <w:div w:id="86922526">
                              <w:marLeft w:val="0"/>
                              <w:marRight w:val="0"/>
                              <w:marTop w:val="0"/>
                              <w:marBottom w:val="0"/>
                              <w:divBdr>
                                <w:top w:val="none" w:sz="0" w:space="0" w:color="auto"/>
                                <w:left w:val="none" w:sz="0" w:space="0" w:color="auto"/>
                                <w:bottom w:val="none" w:sz="0" w:space="0" w:color="auto"/>
                                <w:right w:val="none" w:sz="0" w:space="0" w:color="auto"/>
                              </w:divBdr>
                            </w:div>
                            <w:div w:id="1867910096">
                              <w:marLeft w:val="0"/>
                              <w:marRight w:val="0"/>
                              <w:marTop w:val="0"/>
                              <w:marBottom w:val="0"/>
                              <w:divBdr>
                                <w:top w:val="none" w:sz="0" w:space="0" w:color="auto"/>
                                <w:left w:val="none" w:sz="0" w:space="0" w:color="auto"/>
                                <w:bottom w:val="none" w:sz="0" w:space="0" w:color="auto"/>
                                <w:right w:val="none" w:sz="0" w:space="0" w:color="auto"/>
                              </w:divBdr>
                            </w:div>
                            <w:div w:id="758646382">
                              <w:marLeft w:val="0"/>
                              <w:marRight w:val="0"/>
                              <w:marTop w:val="0"/>
                              <w:marBottom w:val="0"/>
                              <w:divBdr>
                                <w:top w:val="none" w:sz="0" w:space="0" w:color="auto"/>
                                <w:left w:val="none" w:sz="0" w:space="0" w:color="auto"/>
                                <w:bottom w:val="none" w:sz="0" w:space="0" w:color="auto"/>
                                <w:right w:val="none" w:sz="0" w:space="0" w:color="auto"/>
                              </w:divBdr>
                            </w:div>
                            <w:div w:id="1082143542">
                              <w:marLeft w:val="0"/>
                              <w:marRight w:val="0"/>
                              <w:marTop w:val="0"/>
                              <w:marBottom w:val="0"/>
                              <w:divBdr>
                                <w:top w:val="none" w:sz="0" w:space="0" w:color="auto"/>
                                <w:left w:val="none" w:sz="0" w:space="0" w:color="auto"/>
                                <w:bottom w:val="none" w:sz="0" w:space="0" w:color="auto"/>
                                <w:right w:val="none" w:sz="0" w:space="0" w:color="auto"/>
                              </w:divBdr>
                            </w:div>
                            <w:div w:id="654184418">
                              <w:marLeft w:val="0"/>
                              <w:marRight w:val="0"/>
                              <w:marTop w:val="0"/>
                              <w:marBottom w:val="0"/>
                              <w:divBdr>
                                <w:top w:val="none" w:sz="0" w:space="0" w:color="auto"/>
                                <w:left w:val="none" w:sz="0" w:space="0" w:color="auto"/>
                                <w:bottom w:val="none" w:sz="0" w:space="0" w:color="auto"/>
                                <w:right w:val="none" w:sz="0" w:space="0" w:color="auto"/>
                              </w:divBdr>
                            </w:div>
                            <w:div w:id="1545173356">
                              <w:marLeft w:val="0"/>
                              <w:marRight w:val="0"/>
                              <w:marTop w:val="0"/>
                              <w:marBottom w:val="0"/>
                              <w:divBdr>
                                <w:top w:val="none" w:sz="0" w:space="0" w:color="auto"/>
                                <w:left w:val="none" w:sz="0" w:space="0" w:color="auto"/>
                                <w:bottom w:val="none" w:sz="0" w:space="0" w:color="auto"/>
                                <w:right w:val="none" w:sz="0" w:space="0" w:color="auto"/>
                              </w:divBdr>
                            </w:div>
                            <w:div w:id="1638336973">
                              <w:marLeft w:val="0"/>
                              <w:marRight w:val="0"/>
                              <w:marTop w:val="0"/>
                              <w:marBottom w:val="0"/>
                              <w:divBdr>
                                <w:top w:val="none" w:sz="0" w:space="0" w:color="auto"/>
                                <w:left w:val="none" w:sz="0" w:space="0" w:color="auto"/>
                                <w:bottom w:val="none" w:sz="0" w:space="0" w:color="auto"/>
                                <w:right w:val="none" w:sz="0" w:space="0" w:color="auto"/>
                              </w:divBdr>
                            </w:div>
                            <w:div w:id="326521107">
                              <w:marLeft w:val="0"/>
                              <w:marRight w:val="0"/>
                              <w:marTop w:val="0"/>
                              <w:marBottom w:val="0"/>
                              <w:divBdr>
                                <w:top w:val="none" w:sz="0" w:space="0" w:color="auto"/>
                                <w:left w:val="none" w:sz="0" w:space="0" w:color="auto"/>
                                <w:bottom w:val="none" w:sz="0" w:space="0" w:color="auto"/>
                                <w:right w:val="none" w:sz="0" w:space="0" w:color="auto"/>
                              </w:divBdr>
                            </w:div>
                            <w:div w:id="1421297110">
                              <w:marLeft w:val="0"/>
                              <w:marRight w:val="0"/>
                              <w:marTop w:val="0"/>
                              <w:marBottom w:val="0"/>
                              <w:divBdr>
                                <w:top w:val="none" w:sz="0" w:space="0" w:color="auto"/>
                                <w:left w:val="none" w:sz="0" w:space="0" w:color="auto"/>
                                <w:bottom w:val="none" w:sz="0" w:space="0" w:color="auto"/>
                                <w:right w:val="none" w:sz="0" w:space="0" w:color="auto"/>
                              </w:divBdr>
                            </w:div>
                            <w:div w:id="977494084">
                              <w:marLeft w:val="0"/>
                              <w:marRight w:val="0"/>
                              <w:marTop w:val="0"/>
                              <w:marBottom w:val="0"/>
                              <w:divBdr>
                                <w:top w:val="none" w:sz="0" w:space="0" w:color="auto"/>
                                <w:left w:val="none" w:sz="0" w:space="0" w:color="auto"/>
                                <w:bottom w:val="none" w:sz="0" w:space="0" w:color="auto"/>
                                <w:right w:val="none" w:sz="0" w:space="0" w:color="auto"/>
                              </w:divBdr>
                            </w:div>
                            <w:div w:id="861895068">
                              <w:marLeft w:val="0"/>
                              <w:marRight w:val="0"/>
                              <w:marTop w:val="0"/>
                              <w:marBottom w:val="0"/>
                              <w:divBdr>
                                <w:top w:val="none" w:sz="0" w:space="0" w:color="auto"/>
                                <w:left w:val="none" w:sz="0" w:space="0" w:color="auto"/>
                                <w:bottom w:val="none" w:sz="0" w:space="0" w:color="auto"/>
                                <w:right w:val="none" w:sz="0" w:space="0" w:color="auto"/>
                              </w:divBdr>
                            </w:div>
                            <w:div w:id="116996345">
                              <w:marLeft w:val="0"/>
                              <w:marRight w:val="0"/>
                              <w:marTop w:val="0"/>
                              <w:marBottom w:val="0"/>
                              <w:divBdr>
                                <w:top w:val="none" w:sz="0" w:space="0" w:color="auto"/>
                                <w:left w:val="none" w:sz="0" w:space="0" w:color="auto"/>
                                <w:bottom w:val="none" w:sz="0" w:space="0" w:color="auto"/>
                                <w:right w:val="none" w:sz="0" w:space="0" w:color="auto"/>
                              </w:divBdr>
                            </w:div>
                            <w:div w:id="845247567">
                              <w:marLeft w:val="0"/>
                              <w:marRight w:val="0"/>
                              <w:marTop w:val="0"/>
                              <w:marBottom w:val="0"/>
                              <w:divBdr>
                                <w:top w:val="none" w:sz="0" w:space="0" w:color="auto"/>
                                <w:left w:val="none" w:sz="0" w:space="0" w:color="auto"/>
                                <w:bottom w:val="none" w:sz="0" w:space="0" w:color="auto"/>
                                <w:right w:val="none" w:sz="0" w:space="0" w:color="auto"/>
                              </w:divBdr>
                            </w:div>
                            <w:div w:id="697434632">
                              <w:marLeft w:val="0"/>
                              <w:marRight w:val="0"/>
                              <w:marTop w:val="0"/>
                              <w:marBottom w:val="0"/>
                              <w:divBdr>
                                <w:top w:val="none" w:sz="0" w:space="0" w:color="auto"/>
                                <w:left w:val="none" w:sz="0" w:space="0" w:color="auto"/>
                                <w:bottom w:val="none" w:sz="0" w:space="0" w:color="auto"/>
                                <w:right w:val="none" w:sz="0" w:space="0" w:color="auto"/>
                              </w:divBdr>
                            </w:div>
                            <w:div w:id="1834029246">
                              <w:marLeft w:val="0"/>
                              <w:marRight w:val="0"/>
                              <w:marTop w:val="0"/>
                              <w:marBottom w:val="0"/>
                              <w:divBdr>
                                <w:top w:val="none" w:sz="0" w:space="0" w:color="auto"/>
                                <w:left w:val="none" w:sz="0" w:space="0" w:color="auto"/>
                                <w:bottom w:val="none" w:sz="0" w:space="0" w:color="auto"/>
                                <w:right w:val="none" w:sz="0" w:space="0" w:color="auto"/>
                              </w:divBdr>
                            </w:div>
                            <w:div w:id="1646396665">
                              <w:marLeft w:val="0"/>
                              <w:marRight w:val="0"/>
                              <w:marTop w:val="0"/>
                              <w:marBottom w:val="0"/>
                              <w:divBdr>
                                <w:top w:val="none" w:sz="0" w:space="0" w:color="auto"/>
                                <w:left w:val="none" w:sz="0" w:space="0" w:color="auto"/>
                                <w:bottom w:val="none" w:sz="0" w:space="0" w:color="auto"/>
                                <w:right w:val="none" w:sz="0" w:space="0" w:color="auto"/>
                              </w:divBdr>
                            </w:div>
                            <w:div w:id="1558783309">
                              <w:marLeft w:val="0"/>
                              <w:marRight w:val="0"/>
                              <w:marTop w:val="0"/>
                              <w:marBottom w:val="0"/>
                              <w:divBdr>
                                <w:top w:val="none" w:sz="0" w:space="0" w:color="auto"/>
                                <w:left w:val="none" w:sz="0" w:space="0" w:color="auto"/>
                                <w:bottom w:val="none" w:sz="0" w:space="0" w:color="auto"/>
                                <w:right w:val="none" w:sz="0" w:space="0" w:color="auto"/>
                              </w:divBdr>
                            </w:div>
                            <w:div w:id="258828751">
                              <w:marLeft w:val="0"/>
                              <w:marRight w:val="0"/>
                              <w:marTop w:val="0"/>
                              <w:marBottom w:val="0"/>
                              <w:divBdr>
                                <w:top w:val="none" w:sz="0" w:space="0" w:color="auto"/>
                                <w:left w:val="none" w:sz="0" w:space="0" w:color="auto"/>
                                <w:bottom w:val="none" w:sz="0" w:space="0" w:color="auto"/>
                                <w:right w:val="none" w:sz="0" w:space="0" w:color="auto"/>
                              </w:divBdr>
                            </w:div>
                            <w:div w:id="1188712916">
                              <w:marLeft w:val="0"/>
                              <w:marRight w:val="0"/>
                              <w:marTop w:val="0"/>
                              <w:marBottom w:val="0"/>
                              <w:divBdr>
                                <w:top w:val="none" w:sz="0" w:space="0" w:color="auto"/>
                                <w:left w:val="none" w:sz="0" w:space="0" w:color="auto"/>
                                <w:bottom w:val="none" w:sz="0" w:space="0" w:color="auto"/>
                                <w:right w:val="none" w:sz="0" w:space="0" w:color="auto"/>
                              </w:divBdr>
                            </w:div>
                            <w:div w:id="1211764896">
                              <w:marLeft w:val="0"/>
                              <w:marRight w:val="0"/>
                              <w:marTop w:val="0"/>
                              <w:marBottom w:val="0"/>
                              <w:divBdr>
                                <w:top w:val="none" w:sz="0" w:space="0" w:color="auto"/>
                                <w:left w:val="none" w:sz="0" w:space="0" w:color="auto"/>
                                <w:bottom w:val="none" w:sz="0" w:space="0" w:color="auto"/>
                                <w:right w:val="none" w:sz="0" w:space="0" w:color="auto"/>
                              </w:divBdr>
                            </w:div>
                            <w:div w:id="1593583672">
                              <w:marLeft w:val="0"/>
                              <w:marRight w:val="0"/>
                              <w:marTop w:val="0"/>
                              <w:marBottom w:val="0"/>
                              <w:divBdr>
                                <w:top w:val="none" w:sz="0" w:space="0" w:color="auto"/>
                                <w:left w:val="none" w:sz="0" w:space="0" w:color="auto"/>
                                <w:bottom w:val="none" w:sz="0" w:space="0" w:color="auto"/>
                                <w:right w:val="none" w:sz="0" w:space="0" w:color="auto"/>
                              </w:divBdr>
                            </w:div>
                            <w:div w:id="1925799950">
                              <w:marLeft w:val="0"/>
                              <w:marRight w:val="0"/>
                              <w:marTop w:val="0"/>
                              <w:marBottom w:val="0"/>
                              <w:divBdr>
                                <w:top w:val="none" w:sz="0" w:space="0" w:color="auto"/>
                                <w:left w:val="none" w:sz="0" w:space="0" w:color="auto"/>
                                <w:bottom w:val="none" w:sz="0" w:space="0" w:color="auto"/>
                                <w:right w:val="none" w:sz="0" w:space="0" w:color="auto"/>
                              </w:divBdr>
                            </w:div>
                            <w:div w:id="186873316">
                              <w:marLeft w:val="0"/>
                              <w:marRight w:val="0"/>
                              <w:marTop w:val="0"/>
                              <w:marBottom w:val="0"/>
                              <w:divBdr>
                                <w:top w:val="none" w:sz="0" w:space="0" w:color="auto"/>
                                <w:left w:val="none" w:sz="0" w:space="0" w:color="auto"/>
                                <w:bottom w:val="none" w:sz="0" w:space="0" w:color="auto"/>
                                <w:right w:val="none" w:sz="0" w:space="0" w:color="auto"/>
                              </w:divBdr>
                            </w:div>
                            <w:div w:id="1186364961">
                              <w:marLeft w:val="0"/>
                              <w:marRight w:val="0"/>
                              <w:marTop w:val="0"/>
                              <w:marBottom w:val="0"/>
                              <w:divBdr>
                                <w:top w:val="none" w:sz="0" w:space="0" w:color="auto"/>
                                <w:left w:val="none" w:sz="0" w:space="0" w:color="auto"/>
                                <w:bottom w:val="none" w:sz="0" w:space="0" w:color="auto"/>
                                <w:right w:val="none" w:sz="0" w:space="0" w:color="auto"/>
                              </w:divBdr>
                            </w:div>
                            <w:div w:id="1694378760">
                              <w:marLeft w:val="0"/>
                              <w:marRight w:val="0"/>
                              <w:marTop w:val="0"/>
                              <w:marBottom w:val="0"/>
                              <w:divBdr>
                                <w:top w:val="none" w:sz="0" w:space="0" w:color="auto"/>
                                <w:left w:val="none" w:sz="0" w:space="0" w:color="auto"/>
                                <w:bottom w:val="none" w:sz="0" w:space="0" w:color="auto"/>
                                <w:right w:val="none" w:sz="0" w:space="0" w:color="auto"/>
                              </w:divBdr>
                            </w:div>
                            <w:div w:id="1729457532">
                              <w:marLeft w:val="0"/>
                              <w:marRight w:val="0"/>
                              <w:marTop w:val="0"/>
                              <w:marBottom w:val="0"/>
                              <w:divBdr>
                                <w:top w:val="none" w:sz="0" w:space="0" w:color="auto"/>
                                <w:left w:val="none" w:sz="0" w:space="0" w:color="auto"/>
                                <w:bottom w:val="none" w:sz="0" w:space="0" w:color="auto"/>
                                <w:right w:val="none" w:sz="0" w:space="0" w:color="auto"/>
                              </w:divBdr>
                            </w:div>
                            <w:div w:id="1338459290">
                              <w:marLeft w:val="0"/>
                              <w:marRight w:val="0"/>
                              <w:marTop w:val="0"/>
                              <w:marBottom w:val="0"/>
                              <w:divBdr>
                                <w:top w:val="none" w:sz="0" w:space="0" w:color="auto"/>
                                <w:left w:val="none" w:sz="0" w:space="0" w:color="auto"/>
                                <w:bottom w:val="none" w:sz="0" w:space="0" w:color="auto"/>
                                <w:right w:val="none" w:sz="0" w:space="0" w:color="auto"/>
                              </w:divBdr>
                            </w:div>
                            <w:div w:id="1599412195">
                              <w:marLeft w:val="0"/>
                              <w:marRight w:val="0"/>
                              <w:marTop w:val="0"/>
                              <w:marBottom w:val="0"/>
                              <w:divBdr>
                                <w:top w:val="none" w:sz="0" w:space="0" w:color="auto"/>
                                <w:left w:val="none" w:sz="0" w:space="0" w:color="auto"/>
                                <w:bottom w:val="none" w:sz="0" w:space="0" w:color="auto"/>
                                <w:right w:val="none" w:sz="0" w:space="0" w:color="auto"/>
                              </w:divBdr>
                            </w:div>
                            <w:div w:id="2041859143">
                              <w:marLeft w:val="0"/>
                              <w:marRight w:val="0"/>
                              <w:marTop w:val="0"/>
                              <w:marBottom w:val="0"/>
                              <w:divBdr>
                                <w:top w:val="none" w:sz="0" w:space="0" w:color="auto"/>
                                <w:left w:val="none" w:sz="0" w:space="0" w:color="auto"/>
                                <w:bottom w:val="none" w:sz="0" w:space="0" w:color="auto"/>
                                <w:right w:val="none" w:sz="0" w:space="0" w:color="auto"/>
                              </w:divBdr>
                            </w:div>
                            <w:div w:id="1838031275">
                              <w:marLeft w:val="0"/>
                              <w:marRight w:val="0"/>
                              <w:marTop w:val="0"/>
                              <w:marBottom w:val="0"/>
                              <w:divBdr>
                                <w:top w:val="none" w:sz="0" w:space="0" w:color="auto"/>
                                <w:left w:val="none" w:sz="0" w:space="0" w:color="auto"/>
                                <w:bottom w:val="none" w:sz="0" w:space="0" w:color="auto"/>
                                <w:right w:val="none" w:sz="0" w:space="0" w:color="auto"/>
                              </w:divBdr>
                            </w:div>
                            <w:div w:id="867909846">
                              <w:marLeft w:val="0"/>
                              <w:marRight w:val="0"/>
                              <w:marTop w:val="0"/>
                              <w:marBottom w:val="0"/>
                              <w:divBdr>
                                <w:top w:val="none" w:sz="0" w:space="0" w:color="auto"/>
                                <w:left w:val="none" w:sz="0" w:space="0" w:color="auto"/>
                                <w:bottom w:val="none" w:sz="0" w:space="0" w:color="auto"/>
                                <w:right w:val="none" w:sz="0" w:space="0" w:color="auto"/>
                              </w:divBdr>
                            </w:div>
                            <w:div w:id="1793940533">
                              <w:marLeft w:val="0"/>
                              <w:marRight w:val="0"/>
                              <w:marTop w:val="0"/>
                              <w:marBottom w:val="0"/>
                              <w:divBdr>
                                <w:top w:val="none" w:sz="0" w:space="0" w:color="auto"/>
                                <w:left w:val="none" w:sz="0" w:space="0" w:color="auto"/>
                                <w:bottom w:val="none" w:sz="0" w:space="0" w:color="auto"/>
                                <w:right w:val="none" w:sz="0" w:space="0" w:color="auto"/>
                              </w:divBdr>
                            </w:div>
                            <w:div w:id="1845584559">
                              <w:marLeft w:val="0"/>
                              <w:marRight w:val="0"/>
                              <w:marTop w:val="0"/>
                              <w:marBottom w:val="0"/>
                              <w:divBdr>
                                <w:top w:val="none" w:sz="0" w:space="0" w:color="auto"/>
                                <w:left w:val="none" w:sz="0" w:space="0" w:color="auto"/>
                                <w:bottom w:val="none" w:sz="0" w:space="0" w:color="auto"/>
                                <w:right w:val="none" w:sz="0" w:space="0" w:color="auto"/>
                              </w:divBdr>
                            </w:div>
                            <w:div w:id="104739648">
                              <w:marLeft w:val="0"/>
                              <w:marRight w:val="0"/>
                              <w:marTop w:val="0"/>
                              <w:marBottom w:val="0"/>
                              <w:divBdr>
                                <w:top w:val="none" w:sz="0" w:space="0" w:color="auto"/>
                                <w:left w:val="none" w:sz="0" w:space="0" w:color="auto"/>
                                <w:bottom w:val="none" w:sz="0" w:space="0" w:color="auto"/>
                                <w:right w:val="none" w:sz="0" w:space="0" w:color="auto"/>
                              </w:divBdr>
                            </w:div>
                            <w:div w:id="845553526">
                              <w:marLeft w:val="0"/>
                              <w:marRight w:val="0"/>
                              <w:marTop w:val="0"/>
                              <w:marBottom w:val="0"/>
                              <w:divBdr>
                                <w:top w:val="none" w:sz="0" w:space="0" w:color="auto"/>
                                <w:left w:val="none" w:sz="0" w:space="0" w:color="auto"/>
                                <w:bottom w:val="none" w:sz="0" w:space="0" w:color="auto"/>
                                <w:right w:val="none" w:sz="0" w:space="0" w:color="auto"/>
                              </w:divBdr>
                            </w:div>
                            <w:div w:id="1988166549">
                              <w:marLeft w:val="0"/>
                              <w:marRight w:val="0"/>
                              <w:marTop w:val="0"/>
                              <w:marBottom w:val="0"/>
                              <w:divBdr>
                                <w:top w:val="none" w:sz="0" w:space="0" w:color="auto"/>
                                <w:left w:val="none" w:sz="0" w:space="0" w:color="auto"/>
                                <w:bottom w:val="none" w:sz="0" w:space="0" w:color="auto"/>
                                <w:right w:val="none" w:sz="0" w:space="0" w:color="auto"/>
                              </w:divBdr>
                            </w:div>
                            <w:div w:id="1903248888">
                              <w:marLeft w:val="0"/>
                              <w:marRight w:val="0"/>
                              <w:marTop w:val="0"/>
                              <w:marBottom w:val="0"/>
                              <w:divBdr>
                                <w:top w:val="none" w:sz="0" w:space="0" w:color="auto"/>
                                <w:left w:val="none" w:sz="0" w:space="0" w:color="auto"/>
                                <w:bottom w:val="none" w:sz="0" w:space="0" w:color="auto"/>
                                <w:right w:val="none" w:sz="0" w:space="0" w:color="auto"/>
                              </w:divBdr>
                            </w:div>
                            <w:div w:id="1325161880">
                              <w:marLeft w:val="0"/>
                              <w:marRight w:val="0"/>
                              <w:marTop w:val="0"/>
                              <w:marBottom w:val="0"/>
                              <w:divBdr>
                                <w:top w:val="none" w:sz="0" w:space="0" w:color="auto"/>
                                <w:left w:val="none" w:sz="0" w:space="0" w:color="auto"/>
                                <w:bottom w:val="none" w:sz="0" w:space="0" w:color="auto"/>
                                <w:right w:val="none" w:sz="0" w:space="0" w:color="auto"/>
                              </w:divBdr>
                            </w:div>
                            <w:div w:id="737433986">
                              <w:marLeft w:val="0"/>
                              <w:marRight w:val="0"/>
                              <w:marTop w:val="0"/>
                              <w:marBottom w:val="0"/>
                              <w:divBdr>
                                <w:top w:val="none" w:sz="0" w:space="0" w:color="auto"/>
                                <w:left w:val="none" w:sz="0" w:space="0" w:color="auto"/>
                                <w:bottom w:val="none" w:sz="0" w:space="0" w:color="auto"/>
                                <w:right w:val="none" w:sz="0" w:space="0" w:color="auto"/>
                              </w:divBdr>
                            </w:div>
                            <w:div w:id="1894389479">
                              <w:marLeft w:val="0"/>
                              <w:marRight w:val="0"/>
                              <w:marTop w:val="0"/>
                              <w:marBottom w:val="0"/>
                              <w:divBdr>
                                <w:top w:val="none" w:sz="0" w:space="0" w:color="auto"/>
                                <w:left w:val="none" w:sz="0" w:space="0" w:color="auto"/>
                                <w:bottom w:val="none" w:sz="0" w:space="0" w:color="auto"/>
                                <w:right w:val="none" w:sz="0" w:space="0" w:color="auto"/>
                              </w:divBdr>
                            </w:div>
                            <w:div w:id="506602502">
                              <w:marLeft w:val="0"/>
                              <w:marRight w:val="0"/>
                              <w:marTop w:val="0"/>
                              <w:marBottom w:val="0"/>
                              <w:divBdr>
                                <w:top w:val="none" w:sz="0" w:space="0" w:color="auto"/>
                                <w:left w:val="none" w:sz="0" w:space="0" w:color="auto"/>
                                <w:bottom w:val="none" w:sz="0" w:space="0" w:color="auto"/>
                                <w:right w:val="none" w:sz="0" w:space="0" w:color="auto"/>
                              </w:divBdr>
                            </w:div>
                            <w:div w:id="175459335">
                              <w:marLeft w:val="0"/>
                              <w:marRight w:val="0"/>
                              <w:marTop w:val="0"/>
                              <w:marBottom w:val="0"/>
                              <w:divBdr>
                                <w:top w:val="none" w:sz="0" w:space="0" w:color="auto"/>
                                <w:left w:val="none" w:sz="0" w:space="0" w:color="auto"/>
                                <w:bottom w:val="none" w:sz="0" w:space="0" w:color="auto"/>
                                <w:right w:val="none" w:sz="0" w:space="0" w:color="auto"/>
                              </w:divBdr>
                            </w:div>
                            <w:div w:id="1048259651">
                              <w:marLeft w:val="0"/>
                              <w:marRight w:val="0"/>
                              <w:marTop w:val="0"/>
                              <w:marBottom w:val="0"/>
                              <w:divBdr>
                                <w:top w:val="none" w:sz="0" w:space="0" w:color="auto"/>
                                <w:left w:val="none" w:sz="0" w:space="0" w:color="auto"/>
                                <w:bottom w:val="none" w:sz="0" w:space="0" w:color="auto"/>
                                <w:right w:val="none" w:sz="0" w:space="0" w:color="auto"/>
                              </w:divBdr>
                            </w:div>
                          </w:divsChild>
                        </w:div>
                        <w:div w:id="1083646693">
                          <w:marLeft w:val="0"/>
                          <w:marRight w:val="0"/>
                          <w:marTop w:val="0"/>
                          <w:marBottom w:val="0"/>
                          <w:divBdr>
                            <w:top w:val="none" w:sz="0" w:space="0" w:color="auto"/>
                            <w:left w:val="none" w:sz="0" w:space="0" w:color="auto"/>
                            <w:bottom w:val="none" w:sz="0" w:space="0" w:color="auto"/>
                            <w:right w:val="none" w:sz="0" w:space="0" w:color="auto"/>
                          </w:divBdr>
                        </w:div>
                        <w:div w:id="1718159908">
                          <w:marLeft w:val="0"/>
                          <w:marRight w:val="0"/>
                          <w:marTop w:val="0"/>
                          <w:marBottom w:val="0"/>
                          <w:divBdr>
                            <w:top w:val="none" w:sz="0" w:space="0" w:color="auto"/>
                            <w:left w:val="none" w:sz="0" w:space="0" w:color="auto"/>
                            <w:bottom w:val="none" w:sz="0" w:space="0" w:color="auto"/>
                            <w:right w:val="none" w:sz="0" w:space="0" w:color="auto"/>
                          </w:divBdr>
                          <w:divsChild>
                            <w:div w:id="895043831">
                              <w:marLeft w:val="0"/>
                              <w:marRight w:val="0"/>
                              <w:marTop w:val="0"/>
                              <w:marBottom w:val="0"/>
                              <w:divBdr>
                                <w:top w:val="none" w:sz="0" w:space="0" w:color="auto"/>
                                <w:left w:val="none" w:sz="0" w:space="0" w:color="auto"/>
                                <w:bottom w:val="none" w:sz="0" w:space="0" w:color="auto"/>
                                <w:right w:val="none" w:sz="0" w:space="0" w:color="auto"/>
                              </w:divBdr>
                            </w:div>
                            <w:div w:id="1204632032">
                              <w:marLeft w:val="0"/>
                              <w:marRight w:val="0"/>
                              <w:marTop w:val="0"/>
                              <w:marBottom w:val="0"/>
                              <w:divBdr>
                                <w:top w:val="none" w:sz="0" w:space="0" w:color="auto"/>
                                <w:left w:val="none" w:sz="0" w:space="0" w:color="auto"/>
                                <w:bottom w:val="none" w:sz="0" w:space="0" w:color="auto"/>
                                <w:right w:val="none" w:sz="0" w:space="0" w:color="auto"/>
                              </w:divBdr>
                            </w:div>
                          </w:divsChild>
                        </w:div>
                        <w:div w:id="285040714">
                          <w:marLeft w:val="0"/>
                          <w:marRight w:val="0"/>
                          <w:marTop w:val="0"/>
                          <w:marBottom w:val="0"/>
                          <w:divBdr>
                            <w:top w:val="none" w:sz="0" w:space="0" w:color="auto"/>
                            <w:left w:val="none" w:sz="0" w:space="0" w:color="auto"/>
                            <w:bottom w:val="none" w:sz="0" w:space="0" w:color="auto"/>
                            <w:right w:val="none" w:sz="0" w:space="0" w:color="auto"/>
                          </w:divBdr>
                        </w:div>
                        <w:div w:id="475031050">
                          <w:marLeft w:val="0"/>
                          <w:marRight w:val="0"/>
                          <w:marTop w:val="0"/>
                          <w:marBottom w:val="0"/>
                          <w:divBdr>
                            <w:top w:val="none" w:sz="0" w:space="0" w:color="auto"/>
                            <w:left w:val="none" w:sz="0" w:space="0" w:color="auto"/>
                            <w:bottom w:val="none" w:sz="0" w:space="0" w:color="auto"/>
                            <w:right w:val="none" w:sz="0" w:space="0" w:color="auto"/>
                          </w:divBdr>
                        </w:div>
                        <w:div w:id="918708731">
                          <w:marLeft w:val="0"/>
                          <w:marRight w:val="0"/>
                          <w:marTop w:val="0"/>
                          <w:marBottom w:val="0"/>
                          <w:divBdr>
                            <w:top w:val="none" w:sz="0" w:space="0" w:color="auto"/>
                            <w:left w:val="none" w:sz="0" w:space="0" w:color="auto"/>
                            <w:bottom w:val="none" w:sz="0" w:space="0" w:color="auto"/>
                            <w:right w:val="none" w:sz="0" w:space="0" w:color="auto"/>
                          </w:divBdr>
                        </w:div>
                        <w:div w:id="231160298">
                          <w:marLeft w:val="0"/>
                          <w:marRight w:val="0"/>
                          <w:marTop w:val="0"/>
                          <w:marBottom w:val="0"/>
                          <w:divBdr>
                            <w:top w:val="none" w:sz="0" w:space="0" w:color="auto"/>
                            <w:left w:val="none" w:sz="0" w:space="0" w:color="auto"/>
                            <w:bottom w:val="none" w:sz="0" w:space="0" w:color="auto"/>
                            <w:right w:val="none" w:sz="0" w:space="0" w:color="auto"/>
                          </w:divBdr>
                          <w:divsChild>
                            <w:div w:id="180823245">
                              <w:marLeft w:val="0"/>
                              <w:marRight w:val="0"/>
                              <w:marTop w:val="0"/>
                              <w:marBottom w:val="0"/>
                              <w:divBdr>
                                <w:top w:val="none" w:sz="0" w:space="0" w:color="auto"/>
                                <w:left w:val="none" w:sz="0" w:space="0" w:color="auto"/>
                                <w:bottom w:val="none" w:sz="0" w:space="0" w:color="auto"/>
                                <w:right w:val="none" w:sz="0" w:space="0" w:color="auto"/>
                              </w:divBdr>
                            </w:div>
                            <w:div w:id="1471165692">
                              <w:marLeft w:val="0"/>
                              <w:marRight w:val="0"/>
                              <w:marTop w:val="0"/>
                              <w:marBottom w:val="0"/>
                              <w:divBdr>
                                <w:top w:val="none" w:sz="0" w:space="0" w:color="auto"/>
                                <w:left w:val="none" w:sz="0" w:space="0" w:color="auto"/>
                                <w:bottom w:val="none" w:sz="0" w:space="0" w:color="auto"/>
                                <w:right w:val="none" w:sz="0" w:space="0" w:color="auto"/>
                              </w:divBdr>
                            </w:div>
                            <w:div w:id="1055084783">
                              <w:marLeft w:val="0"/>
                              <w:marRight w:val="0"/>
                              <w:marTop w:val="0"/>
                              <w:marBottom w:val="0"/>
                              <w:divBdr>
                                <w:top w:val="none" w:sz="0" w:space="0" w:color="auto"/>
                                <w:left w:val="none" w:sz="0" w:space="0" w:color="auto"/>
                                <w:bottom w:val="none" w:sz="0" w:space="0" w:color="auto"/>
                                <w:right w:val="none" w:sz="0" w:space="0" w:color="auto"/>
                              </w:divBdr>
                            </w:div>
                            <w:div w:id="320088040">
                              <w:marLeft w:val="0"/>
                              <w:marRight w:val="0"/>
                              <w:marTop w:val="0"/>
                              <w:marBottom w:val="0"/>
                              <w:divBdr>
                                <w:top w:val="none" w:sz="0" w:space="0" w:color="auto"/>
                                <w:left w:val="none" w:sz="0" w:space="0" w:color="auto"/>
                                <w:bottom w:val="none" w:sz="0" w:space="0" w:color="auto"/>
                                <w:right w:val="none" w:sz="0" w:space="0" w:color="auto"/>
                              </w:divBdr>
                            </w:div>
                            <w:div w:id="1976175073">
                              <w:marLeft w:val="0"/>
                              <w:marRight w:val="0"/>
                              <w:marTop w:val="0"/>
                              <w:marBottom w:val="0"/>
                              <w:divBdr>
                                <w:top w:val="none" w:sz="0" w:space="0" w:color="auto"/>
                                <w:left w:val="none" w:sz="0" w:space="0" w:color="auto"/>
                                <w:bottom w:val="none" w:sz="0" w:space="0" w:color="auto"/>
                                <w:right w:val="none" w:sz="0" w:space="0" w:color="auto"/>
                              </w:divBdr>
                            </w:div>
                            <w:div w:id="111174153">
                              <w:marLeft w:val="0"/>
                              <w:marRight w:val="0"/>
                              <w:marTop w:val="0"/>
                              <w:marBottom w:val="0"/>
                              <w:divBdr>
                                <w:top w:val="none" w:sz="0" w:space="0" w:color="auto"/>
                                <w:left w:val="none" w:sz="0" w:space="0" w:color="auto"/>
                                <w:bottom w:val="none" w:sz="0" w:space="0" w:color="auto"/>
                                <w:right w:val="none" w:sz="0" w:space="0" w:color="auto"/>
                              </w:divBdr>
                            </w:div>
                            <w:div w:id="721488386">
                              <w:marLeft w:val="0"/>
                              <w:marRight w:val="0"/>
                              <w:marTop w:val="0"/>
                              <w:marBottom w:val="0"/>
                              <w:divBdr>
                                <w:top w:val="none" w:sz="0" w:space="0" w:color="auto"/>
                                <w:left w:val="none" w:sz="0" w:space="0" w:color="auto"/>
                                <w:bottom w:val="none" w:sz="0" w:space="0" w:color="auto"/>
                                <w:right w:val="none" w:sz="0" w:space="0" w:color="auto"/>
                              </w:divBdr>
                            </w:div>
                            <w:div w:id="169108889">
                              <w:marLeft w:val="0"/>
                              <w:marRight w:val="0"/>
                              <w:marTop w:val="0"/>
                              <w:marBottom w:val="0"/>
                              <w:divBdr>
                                <w:top w:val="none" w:sz="0" w:space="0" w:color="auto"/>
                                <w:left w:val="none" w:sz="0" w:space="0" w:color="auto"/>
                                <w:bottom w:val="none" w:sz="0" w:space="0" w:color="auto"/>
                                <w:right w:val="none" w:sz="0" w:space="0" w:color="auto"/>
                              </w:divBdr>
                            </w:div>
                            <w:div w:id="872888456">
                              <w:marLeft w:val="0"/>
                              <w:marRight w:val="0"/>
                              <w:marTop w:val="0"/>
                              <w:marBottom w:val="0"/>
                              <w:divBdr>
                                <w:top w:val="none" w:sz="0" w:space="0" w:color="auto"/>
                                <w:left w:val="none" w:sz="0" w:space="0" w:color="auto"/>
                                <w:bottom w:val="none" w:sz="0" w:space="0" w:color="auto"/>
                                <w:right w:val="none" w:sz="0" w:space="0" w:color="auto"/>
                              </w:divBdr>
                            </w:div>
                            <w:div w:id="1509827178">
                              <w:marLeft w:val="0"/>
                              <w:marRight w:val="0"/>
                              <w:marTop w:val="0"/>
                              <w:marBottom w:val="0"/>
                              <w:divBdr>
                                <w:top w:val="none" w:sz="0" w:space="0" w:color="auto"/>
                                <w:left w:val="none" w:sz="0" w:space="0" w:color="auto"/>
                                <w:bottom w:val="none" w:sz="0" w:space="0" w:color="auto"/>
                                <w:right w:val="none" w:sz="0" w:space="0" w:color="auto"/>
                              </w:divBdr>
                            </w:div>
                            <w:div w:id="1368411181">
                              <w:marLeft w:val="0"/>
                              <w:marRight w:val="0"/>
                              <w:marTop w:val="0"/>
                              <w:marBottom w:val="0"/>
                              <w:divBdr>
                                <w:top w:val="none" w:sz="0" w:space="0" w:color="auto"/>
                                <w:left w:val="none" w:sz="0" w:space="0" w:color="auto"/>
                                <w:bottom w:val="none" w:sz="0" w:space="0" w:color="auto"/>
                                <w:right w:val="none" w:sz="0" w:space="0" w:color="auto"/>
                              </w:divBdr>
                            </w:div>
                            <w:div w:id="2043314155">
                              <w:marLeft w:val="0"/>
                              <w:marRight w:val="0"/>
                              <w:marTop w:val="0"/>
                              <w:marBottom w:val="0"/>
                              <w:divBdr>
                                <w:top w:val="none" w:sz="0" w:space="0" w:color="auto"/>
                                <w:left w:val="none" w:sz="0" w:space="0" w:color="auto"/>
                                <w:bottom w:val="none" w:sz="0" w:space="0" w:color="auto"/>
                                <w:right w:val="none" w:sz="0" w:space="0" w:color="auto"/>
                              </w:divBdr>
                            </w:div>
                            <w:div w:id="261911528">
                              <w:marLeft w:val="0"/>
                              <w:marRight w:val="0"/>
                              <w:marTop w:val="0"/>
                              <w:marBottom w:val="0"/>
                              <w:divBdr>
                                <w:top w:val="none" w:sz="0" w:space="0" w:color="auto"/>
                                <w:left w:val="none" w:sz="0" w:space="0" w:color="auto"/>
                                <w:bottom w:val="none" w:sz="0" w:space="0" w:color="auto"/>
                                <w:right w:val="none" w:sz="0" w:space="0" w:color="auto"/>
                              </w:divBdr>
                            </w:div>
                            <w:div w:id="1162620740">
                              <w:marLeft w:val="0"/>
                              <w:marRight w:val="0"/>
                              <w:marTop w:val="0"/>
                              <w:marBottom w:val="0"/>
                              <w:divBdr>
                                <w:top w:val="none" w:sz="0" w:space="0" w:color="auto"/>
                                <w:left w:val="none" w:sz="0" w:space="0" w:color="auto"/>
                                <w:bottom w:val="none" w:sz="0" w:space="0" w:color="auto"/>
                                <w:right w:val="none" w:sz="0" w:space="0" w:color="auto"/>
                              </w:divBdr>
                            </w:div>
                            <w:div w:id="1494180592">
                              <w:marLeft w:val="0"/>
                              <w:marRight w:val="0"/>
                              <w:marTop w:val="0"/>
                              <w:marBottom w:val="0"/>
                              <w:divBdr>
                                <w:top w:val="none" w:sz="0" w:space="0" w:color="auto"/>
                                <w:left w:val="none" w:sz="0" w:space="0" w:color="auto"/>
                                <w:bottom w:val="none" w:sz="0" w:space="0" w:color="auto"/>
                                <w:right w:val="none" w:sz="0" w:space="0" w:color="auto"/>
                              </w:divBdr>
                            </w:div>
                            <w:div w:id="693773931">
                              <w:marLeft w:val="0"/>
                              <w:marRight w:val="0"/>
                              <w:marTop w:val="0"/>
                              <w:marBottom w:val="0"/>
                              <w:divBdr>
                                <w:top w:val="none" w:sz="0" w:space="0" w:color="auto"/>
                                <w:left w:val="none" w:sz="0" w:space="0" w:color="auto"/>
                                <w:bottom w:val="none" w:sz="0" w:space="0" w:color="auto"/>
                                <w:right w:val="none" w:sz="0" w:space="0" w:color="auto"/>
                              </w:divBdr>
                            </w:div>
                            <w:div w:id="1990745836">
                              <w:marLeft w:val="0"/>
                              <w:marRight w:val="0"/>
                              <w:marTop w:val="0"/>
                              <w:marBottom w:val="0"/>
                              <w:divBdr>
                                <w:top w:val="none" w:sz="0" w:space="0" w:color="auto"/>
                                <w:left w:val="none" w:sz="0" w:space="0" w:color="auto"/>
                                <w:bottom w:val="none" w:sz="0" w:space="0" w:color="auto"/>
                                <w:right w:val="none" w:sz="0" w:space="0" w:color="auto"/>
                              </w:divBdr>
                            </w:div>
                            <w:div w:id="371196715">
                              <w:marLeft w:val="0"/>
                              <w:marRight w:val="0"/>
                              <w:marTop w:val="0"/>
                              <w:marBottom w:val="0"/>
                              <w:divBdr>
                                <w:top w:val="none" w:sz="0" w:space="0" w:color="auto"/>
                                <w:left w:val="none" w:sz="0" w:space="0" w:color="auto"/>
                                <w:bottom w:val="none" w:sz="0" w:space="0" w:color="auto"/>
                                <w:right w:val="none" w:sz="0" w:space="0" w:color="auto"/>
                              </w:divBdr>
                            </w:div>
                            <w:div w:id="613050834">
                              <w:marLeft w:val="0"/>
                              <w:marRight w:val="0"/>
                              <w:marTop w:val="0"/>
                              <w:marBottom w:val="0"/>
                              <w:divBdr>
                                <w:top w:val="none" w:sz="0" w:space="0" w:color="auto"/>
                                <w:left w:val="none" w:sz="0" w:space="0" w:color="auto"/>
                                <w:bottom w:val="none" w:sz="0" w:space="0" w:color="auto"/>
                                <w:right w:val="none" w:sz="0" w:space="0" w:color="auto"/>
                              </w:divBdr>
                            </w:div>
                            <w:div w:id="863712572">
                              <w:marLeft w:val="0"/>
                              <w:marRight w:val="0"/>
                              <w:marTop w:val="0"/>
                              <w:marBottom w:val="0"/>
                              <w:divBdr>
                                <w:top w:val="none" w:sz="0" w:space="0" w:color="auto"/>
                                <w:left w:val="none" w:sz="0" w:space="0" w:color="auto"/>
                                <w:bottom w:val="none" w:sz="0" w:space="0" w:color="auto"/>
                                <w:right w:val="none" w:sz="0" w:space="0" w:color="auto"/>
                              </w:divBdr>
                            </w:div>
                            <w:div w:id="1175193449">
                              <w:marLeft w:val="0"/>
                              <w:marRight w:val="0"/>
                              <w:marTop w:val="0"/>
                              <w:marBottom w:val="0"/>
                              <w:divBdr>
                                <w:top w:val="none" w:sz="0" w:space="0" w:color="auto"/>
                                <w:left w:val="none" w:sz="0" w:space="0" w:color="auto"/>
                                <w:bottom w:val="none" w:sz="0" w:space="0" w:color="auto"/>
                                <w:right w:val="none" w:sz="0" w:space="0" w:color="auto"/>
                              </w:divBdr>
                            </w:div>
                            <w:div w:id="1363358803">
                              <w:marLeft w:val="0"/>
                              <w:marRight w:val="0"/>
                              <w:marTop w:val="0"/>
                              <w:marBottom w:val="0"/>
                              <w:divBdr>
                                <w:top w:val="none" w:sz="0" w:space="0" w:color="auto"/>
                                <w:left w:val="none" w:sz="0" w:space="0" w:color="auto"/>
                                <w:bottom w:val="none" w:sz="0" w:space="0" w:color="auto"/>
                                <w:right w:val="none" w:sz="0" w:space="0" w:color="auto"/>
                              </w:divBdr>
                            </w:div>
                            <w:div w:id="1962688813">
                              <w:marLeft w:val="0"/>
                              <w:marRight w:val="0"/>
                              <w:marTop w:val="0"/>
                              <w:marBottom w:val="0"/>
                              <w:divBdr>
                                <w:top w:val="none" w:sz="0" w:space="0" w:color="auto"/>
                                <w:left w:val="none" w:sz="0" w:space="0" w:color="auto"/>
                                <w:bottom w:val="none" w:sz="0" w:space="0" w:color="auto"/>
                                <w:right w:val="none" w:sz="0" w:space="0" w:color="auto"/>
                              </w:divBdr>
                            </w:div>
                            <w:div w:id="1953777605">
                              <w:marLeft w:val="0"/>
                              <w:marRight w:val="0"/>
                              <w:marTop w:val="0"/>
                              <w:marBottom w:val="0"/>
                              <w:divBdr>
                                <w:top w:val="none" w:sz="0" w:space="0" w:color="auto"/>
                                <w:left w:val="none" w:sz="0" w:space="0" w:color="auto"/>
                                <w:bottom w:val="none" w:sz="0" w:space="0" w:color="auto"/>
                                <w:right w:val="none" w:sz="0" w:space="0" w:color="auto"/>
                              </w:divBdr>
                            </w:div>
                            <w:div w:id="1594971467">
                              <w:marLeft w:val="0"/>
                              <w:marRight w:val="0"/>
                              <w:marTop w:val="0"/>
                              <w:marBottom w:val="0"/>
                              <w:divBdr>
                                <w:top w:val="none" w:sz="0" w:space="0" w:color="auto"/>
                                <w:left w:val="none" w:sz="0" w:space="0" w:color="auto"/>
                                <w:bottom w:val="none" w:sz="0" w:space="0" w:color="auto"/>
                                <w:right w:val="none" w:sz="0" w:space="0" w:color="auto"/>
                              </w:divBdr>
                            </w:div>
                            <w:div w:id="1153176402">
                              <w:marLeft w:val="0"/>
                              <w:marRight w:val="0"/>
                              <w:marTop w:val="0"/>
                              <w:marBottom w:val="0"/>
                              <w:divBdr>
                                <w:top w:val="none" w:sz="0" w:space="0" w:color="auto"/>
                                <w:left w:val="none" w:sz="0" w:space="0" w:color="auto"/>
                                <w:bottom w:val="none" w:sz="0" w:space="0" w:color="auto"/>
                                <w:right w:val="none" w:sz="0" w:space="0" w:color="auto"/>
                              </w:divBdr>
                            </w:div>
                            <w:div w:id="995650498">
                              <w:marLeft w:val="0"/>
                              <w:marRight w:val="0"/>
                              <w:marTop w:val="0"/>
                              <w:marBottom w:val="0"/>
                              <w:divBdr>
                                <w:top w:val="none" w:sz="0" w:space="0" w:color="auto"/>
                                <w:left w:val="none" w:sz="0" w:space="0" w:color="auto"/>
                                <w:bottom w:val="none" w:sz="0" w:space="0" w:color="auto"/>
                                <w:right w:val="none" w:sz="0" w:space="0" w:color="auto"/>
                              </w:divBdr>
                            </w:div>
                            <w:div w:id="694959183">
                              <w:marLeft w:val="0"/>
                              <w:marRight w:val="0"/>
                              <w:marTop w:val="0"/>
                              <w:marBottom w:val="0"/>
                              <w:divBdr>
                                <w:top w:val="none" w:sz="0" w:space="0" w:color="auto"/>
                                <w:left w:val="none" w:sz="0" w:space="0" w:color="auto"/>
                                <w:bottom w:val="none" w:sz="0" w:space="0" w:color="auto"/>
                                <w:right w:val="none" w:sz="0" w:space="0" w:color="auto"/>
                              </w:divBdr>
                            </w:div>
                            <w:div w:id="1093816980">
                              <w:marLeft w:val="0"/>
                              <w:marRight w:val="0"/>
                              <w:marTop w:val="0"/>
                              <w:marBottom w:val="0"/>
                              <w:divBdr>
                                <w:top w:val="none" w:sz="0" w:space="0" w:color="auto"/>
                                <w:left w:val="none" w:sz="0" w:space="0" w:color="auto"/>
                                <w:bottom w:val="none" w:sz="0" w:space="0" w:color="auto"/>
                                <w:right w:val="none" w:sz="0" w:space="0" w:color="auto"/>
                              </w:divBdr>
                            </w:div>
                            <w:div w:id="562719867">
                              <w:marLeft w:val="0"/>
                              <w:marRight w:val="0"/>
                              <w:marTop w:val="0"/>
                              <w:marBottom w:val="0"/>
                              <w:divBdr>
                                <w:top w:val="none" w:sz="0" w:space="0" w:color="auto"/>
                                <w:left w:val="none" w:sz="0" w:space="0" w:color="auto"/>
                                <w:bottom w:val="none" w:sz="0" w:space="0" w:color="auto"/>
                                <w:right w:val="none" w:sz="0" w:space="0" w:color="auto"/>
                              </w:divBdr>
                            </w:div>
                            <w:div w:id="1645156401">
                              <w:marLeft w:val="0"/>
                              <w:marRight w:val="0"/>
                              <w:marTop w:val="0"/>
                              <w:marBottom w:val="0"/>
                              <w:divBdr>
                                <w:top w:val="none" w:sz="0" w:space="0" w:color="auto"/>
                                <w:left w:val="none" w:sz="0" w:space="0" w:color="auto"/>
                                <w:bottom w:val="none" w:sz="0" w:space="0" w:color="auto"/>
                                <w:right w:val="none" w:sz="0" w:space="0" w:color="auto"/>
                              </w:divBdr>
                            </w:div>
                            <w:div w:id="519469661">
                              <w:marLeft w:val="0"/>
                              <w:marRight w:val="0"/>
                              <w:marTop w:val="0"/>
                              <w:marBottom w:val="0"/>
                              <w:divBdr>
                                <w:top w:val="none" w:sz="0" w:space="0" w:color="auto"/>
                                <w:left w:val="none" w:sz="0" w:space="0" w:color="auto"/>
                                <w:bottom w:val="none" w:sz="0" w:space="0" w:color="auto"/>
                                <w:right w:val="none" w:sz="0" w:space="0" w:color="auto"/>
                              </w:divBdr>
                            </w:div>
                            <w:div w:id="2143300348">
                              <w:marLeft w:val="0"/>
                              <w:marRight w:val="0"/>
                              <w:marTop w:val="0"/>
                              <w:marBottom w:val="0"/>
                              <w:divBdr>
                                <w:top w:val="none" w:sz="0" w:space="0" w:color="auto"/>
                                <w:left w:val="none" w:sz="0" w:space="0" w:color="auto"/>
                                <w:bottom w:val="none" w:sz="0" w:space="0" w:color="auto"/>
                                <w:right w:val="none" w:sz="0" w:space="0" w:color="auto"/>
                              </w:divBdr>
                            </w:div>
                            <w:div w:id="726302190">
                              <w:marLeft w:val="0"/>
                              <w:marRight w:val="0"/>
                              <w:marTop w:val="0"/>
                              <w:marBottom w:val="0"/>
                              <w:divBdr>
                                <w:top w:val="none" w:sz="0" w:space="0" w:color="auto"/>
                                <w:left w:val="none" w:sz="0" w:space="0" w:color="auto"/>
                                <w:bottom w:val="none" w:sz="0" w:space="0" w:color="auto"/>
                                <w:right w:val="none" w:sz="0" w:space="0" w:color="auto"/>
                              </w:divBdr>
                            </w:div>
                            <w:div w:id="1127351802">
                              <w:marLeft w:val="0"/>
                              <w:marRight w:val="0"/>
                              <w:marTop w:val="0"/>
                              <w:marBottom w:val="0"/>
                              <w:divBdr>
                                <w:top w:val="none" w:sz="0" w:space="0" w:color="auto"/>
                                <w:left w:val="none" w:sz="0" w:space="0" w:color="auto"/>
                                <w:bottom w:val="none" w:sz="0" w:space="0" w:color="auto"/>
                                <w:right w:val="none" w:sz="0" w:space="0" w:color="auto"/>
                              </w:divBdr>
                            </w:div>
                            <w:div w:id="1168978453">
                              <w:marLeft w:val="0"/>
                              <w:marRight w:val="0"/>
                              <w:marTop w:val="0"/>
                              <w:marBottom w:val="0"/>
                              <w:divBdr>
                                <w:top w:val="none" w:sz="0" w:space="0" w:color="auto"/>
                                <w:left w:val="none" w:sz="0" w:space="0" w:color="auto"/>
                                <w:bottom w:val="none" w:sz="0" w:space="0" w:color="auto"/>
                                <w:right w:val="none" w:sz="0" w:space="0" w:color="auto"/>
                              </w:divBdr>
                            </w:div>
                            <w:div w:id="1431852412">
                              <w:marLeft w:val="0"/>
                              <w:marRight w:val="0"/>
                              <w:marTop w:val="0"/>
                              <w:marBottom w:val="0"/>
                              <w:divBdr>
                                <w:top w:val="none" w:sz="0" w:space="0" w:color="auto"/>
                                <w:left w:val="none" w:sz="0" w:space="0" w:color="auto"/>
                                <w:bottom w:val="none" w:sz="0" w:space="0" w:color="auto"/>
                                <w:right w:val="none" w:sz="0" w:space="0" w:color="auto"/>
                              </w:divBdr>
                            </w:div>
                            <w:div w:id="131600774">
                              <w:marLeft w:val="0"/>
                              <w:marRight w:val="0"/>
                              <w:marTop w:val="0"/>
                              <w:marBottom w:val="0"/>
                              <w:divBdr>
                                <w:top w:val="none" w:sz="0" w:space="0" w:color="auto"/>
                                <w:left w:val="none" w:sz="0" w:space="0" w:color="auto"/>
                                <w:bottom w:val="none" w:sz="0" w:space="0" w:color="auto"/>
                                <w:right w:val="none" w:sz="0" w:space="0" w:color="auto"/>
                              </w:divBdr>
                            </w:div>
                            <w:div w:id="1096026210">
                              <w:marLeft w:val="0"/>
                              <w:marRight w:val="0"/>
                              <w:marTop w:val="0"/>
                              <w:marBottom w:val="0"/>
                              <w:divBdr>
                                <w:top w:val="none" w:sz="0" w:space="0" w:color="auto"/>
                                <w:left w:val="none" w:sz="0" w:space="0" w:color="auto"/>
                                <w:bottom w:val="none" w:sz="0" w:space="0" w:color="auto"/>
                                <w:right w:val="none" w:sz="0" w:space="0" w:color="auto"/>
                              </w:divBdr>
                            </w:div>
                            <w:div w:id="845821837">
                              <w:marLeft w:val="0"/>
                              <w:marRight w:val="0"/>
                              <w:marTop w:val="0"/>
                              <w:marBottom w:val="0"/>
                              <w:divBdr>
                                <w:top w:val="none" w:sz="0" w:space="0" w:color="auto"/>
                                <w:left w:val="none" w:sz="0" w:space="0" w:color="auto"/>
                                <w:bottom w:val="none" w:sz="0" w:space="0" w:color="auto"/>
                                <w:right w:val="none" w:sz="0" w:space="0" w:color="auto"/>
                              </w:divBdr>
                            </w:div>
                            <w:div w:id="962081200">
                              <w:marLeft w:val="0"/>
                              <w:marRight w:val="0"/>
                              <w:marTop w:val="0"/>
                              <w:marBottom w:val="0"/>
                              <w:divBdr>
                                <w:top w:val="none" w:sz="0" w:space="0" w:color="auto"/>
                                <w:left w:val="none" w:sz="0" w:space="0" w:color="auto"/>
                                <w:bottom w:val="none" w:sz="0" w:space="0" w:color="auto"/>
                                <w:right w:val="none" w:sz="0" w:space="0" w:color="auto"/>
                              </w:divBdr>
                            </w:div>
                            <w:div w:id="1352993066">
                              <w:marLeft w:val="0"/>
                              <w:marRight w:val="0"/>
                              <w:marTop w:val="0"/>
                              <w:marBottom w:val="0"/>
                              <w:divBdr>
                                <w:top w:val="none" w:sz="0" w:space="0" w:color="auto"/>
                                <w:left w:val="none" w:sz="0" w:space="0" w:color="auto"/>
                                <w:bottom w:val="none" w:sz="0" w:space="0" w:color="auto"/>
                                <w:right w:val="none" w:sz="0" w:space="0" w:color="auto"/>
                              </w:divBdr>
                            </w:div>
                            <w:div w:id="440078632">
                              <w:marLeft w:val="0"/>
                              <w:marRight w:val="0"/>
                              <w:marTop w:val="0"/>
                              <w:marBottom w:val="0"/>
                              <w:divBdr>
                                <w:top w:val="none" w:sz="0" w:space="0" w:color="auto"/>
                                <w:left w:val="none" w:sz="0" w:space="0" w:color="auto"/>
                                <w:bottom w:val="none" w:sz="0" w:space="0" w:color="auto"/>
                                <w:right w:val="none" w:sz="0" w:space="0" w:color="auto"/>
                              </w:divBdr>
                            </w:div>
                            <w:div w:id="1042287069">
                              <w:marLeft w:val="0"/>
                              <w:marRight w:val="0"/>
                              <w:marTop w:val="0"/>
                              <w:marBottom w:val="0"/>
                              <w:divBdr>
                                <w:top w:val="none" w:sz="0" w:space="0" w:color="auto"/>
                                <w:left w:val="none" w:sz="0" w:space="0" w:color="auto"/>
                                <w:bottom w:val="none" w:sz="0" w:space="0" w:color="auto"/>
                                <w:right w:val="none" w:sz="0" w:space="0" w:color="auto"/>
                              </w:divBdr>
                            </w:div>
                            <w:div w:id="2090299482">
                              <w:marLeft w:val="0"/>
                              <w:marRight w:val="0"/>
                              <w:marTop w:val="0"/>
                              <w:marBottom w:val="0"/>
                              <w:divBdr>
                                <w:top w:val="none" w:sz="0" w:space="0" w:color="auto"/>
                                <w:left w:val="none" w:sz="0" w:space="0" w:color="auto"/>
                                <w:bottom w:val="none" w:sz="0" w:space="0" w:color="auto"/>
                                <w:right w:val="none" w:sz="0" w:space="0" w:color="auto"/>
                              </w:divBdr>
                            </w:div>
                            <w:div w:id="1163820108">
                              <w:marLeft w:val="0"/>
                              <w:marRight w:val="0"/>
                              <w:marTop w:val="0"/>
                              <w:marBottom w:val="0"/>
                              <w:divBdr>
                                <w:top w:val="none" w:sz="0" w:space="0" w:color="auto"/>
                                <w:left w:val="none" w:sz="0" w:space="0" w:color="auto"/>
                                <w:bottom w:val="none" w:sz="0" w:space="0" w:color="auto"/>
                                <w:right w:val="none" w:sz="0" w:space="0" w:color="auto"/>
                              </w:divBdr>
                            </w:div>
                            <w:div w:id="423652561">
                              <w:marLeft w:val="0"/>
                              <w:marRight w:val="0"/>
                              <w:marTop w:val="0"/>
                              <w:marBottom w:val="0"/>
                              <w:divBdr>
                                <w:top w:val="none" w:sz="0" w:space="0" w:color="auto"/>
                                <w:left w:val="none" w:sz="0" w:space="0" w:color="auto"/>
                                <w:bottom w:val="none" w:sz="0" w:space="0" w:color="auto"/>
                                <w:right w:val="none" w:sz="0" w:space="0" w:color="auto"/>
                              </w:divBdr>
                            </w:div>
                            <w:div w:id="1142700082">
                              <w:marLeft w:val="0"/>
                              <w:marRight w:val="0"/>
                              <w:marTop w:val="0"/>
                              <w:marBottom w:val="0"/>
                              <w:divBdr>
                                <w:top w:val="none" w:sz="0" w:space="0" w:color="auto"/>
                                <w:left w:val="none" w:sz="0" w:space="0" w:color="auto"/>
                                <w:bottom w:val="none" w:sz="0" w:space="0" w:color="auto"/>
                                <w:right w:val="none" w:sz="0" w:space="0" w:color="auto"/>
                              </w:divBdr>
                            </w:div>
                            <w:div w:id="1578711869">
                              <w:marLeft w:val="0"/>
                              <w:marRight w:val="0"/>
                              <w:marTop w:val="0"/>
                              <w:marBottom w:val="0"/>
                              <w:divBdr>
                                <w:top w:val="none" w:sz="0" w:space="0" w:color="auto"/>
                                <w:left w:val="none" w:sz="0" w:space="0" w:color="auto"/>
                                <w:bottom w:val="none" w:sz="0" w:space="0" w:color="auto"/>
                                <w:right w:val="none" w:sz="0" w:space="0" w:color="auto"/>
                              </w:divBdr>
                            </w:div>
                            <w:div w:id="517700014">
                              <w:marLeft w:val="0"/>
                              <w:marRight w:val="0"/>
                              <w:marTop w:val="0"/>
                              <w:marBottom w:val="0"/>
                              <w:divBdr>
                                <w:top w:val="none" w:sz="0" w:space="0" w:color="auto"/>
                                <w:left w:val="none" w:sz="0" w:space="0" w:color="auto"/>
                                <w:bottom w:val="none" w:sz="0" w:space="0" w:color="auto"/>
                                <w:right w:val="none" w:sz="0" w:space="0" w:color="auto"/>
                              </w:divBdr>
                            </w:div>
                            <w:div w:id="667288920">
                              <w:marLeft w:val="0"/>
                              <w:marRight w:val="0"/>
                              <w:marTop w:val="0"/>
                              <w:marBottom w:val="0"/>
                              <w:divBdr>
                                <w:top w:val="none" w:sz="0" w:space="0" w:color="auto"/>
                                <w:left w:val="none" w:sz="0" w:space="0" w:color="auto"/>
                                <w:bottom w:val="none" w:sz="0" w:space="0" w:color="auto"/>
                                <w:right w:val="none" w:sz="0" w:space="0" w:color="auto"/>
                              </w:divBdr>
                            </w:div>
                            <w:div w:id="47077838">
                              <w:marLeft w:val="0"/>
                              <w:marRight w:val="0"/>
                              <w:marTop w:val="0"/>
                              <w:marBottom w:val="0"/>
                              <w:divBdr>
                                <w:top w:val="none" w:sz="0" w:space="0" w:color="auto"/>
                                <w:left w:val="none" w:sz="0" w:space="0" w:color="auto"/>
                                <w:bottom w:val="none" w:sz="0" w:space="0" w:color="auto"/>
                                <w:right w:val="none" w:sz="0" w:space="0" w:color="auto"/>
                              </w:divBdr>
                            </w:div>
                            <w:div w:id="1215123200">
                              <w:marLeft w:val="0"/>
                              <w:marRight w:val="0"/>
                              <w:marTop w:val="0"/>
                              <w:marBottom w:val="0"/>
                              <w:divBdr>
                                <w:top w:val="none" w:sz="0" w:space="0" w:color="auto"/>
                                <w:left w:val="none" w:sz="0" w:space="0" w:color="auto"/>
                                <w:bottom w:val="none" w:sz="0" w:space="0" w:color="auto"/>
                                <w:right w:val="none" w:sz="0" w:space="0" w:color="auto"/>
                              </w:divBdr>
                            </w:div>
                            <w:div w:id="1585264122">
                              <w:marLeft w:val="0"/>
                              <w:marRight w:val="0"/>
                              <w:marTop w:val="0"/>
                              <w:marBottom w:val="0"/>
                              <w:divBdr>
                                <w:top w:val="none" w:sz="0" w:space="0" w:color="auto"/>
                                <w:left w:val="none" w:sz="0" w:space="0" w:color="auto"/>
                                <w:bottom w:val="none" w:sz="0" w:space="0" w:color="auto"/>
                                <w:right w:val="none" w:sz="0" w:space="0" w:color="auto"/>
                              </w:divBdr>
                            </w:div>
                            <w:div w:id="1574897208">
                              <w:marLeft w:val="0"/>
                              <w:marRight w:val="0"/>
                              <w:marTop w:val="0"/>
                              <w:marBottom w:val="0"/>
                              <w:divBdr>
                                <w:top w:val="none" w:sz="0" w:space="0" w:color="auto"/>
                                <w:left w:val="none" w:sz="0" w:space="0" w:color="auto"/>
                                <w:bottom w:val="none" w:sz="0" w:space="0" w:color="auto"/>
                                <w:right w:val="none" w:sz="0" w:space="0" w:color="auto"/>
                              </w:divBdr>
                            </w:div>
                            <w:div w:id="586885956">
                              <w:marLeft w:val="0"/>
                              <w:marRight w:val="0"/>
                              <w:marTop w:val="0"/>
                              <w:marBottom w:val="0"/>
                              <w:divBdr>
                                <w:top w:val="none" w:sz="0" w:space="0" w:color="auto"/>
                                <w:left w:val="none" w:sz="0" w:space="0" w:color="auto"/>
                                <w:bottom w:val="none" w:sz="0" w:space="0" w:color="auto"/>
                                <w:right w:val="none" w:sz="0" w:space="0" w:color="auto"/>
                              </w:divBdr>
                            </w:div>
                            <w:div w:id="1623804503">
                              <w:marLeft w:val="0"/>
                              <w:marRight w:val="0"/>
                              <w:marTop w:val="0"/>
                              <w:marBottom w:val="0"/>
                              <w:divBdr>
                                <w:top w:val="none" w:sz="0" w:space="0" w:color="auto"/>
                                <w:left w:val="none" w:sz="0" w:space="0" w:color="auto"/>
                                <w:bottom w:val="none" w:sz="0" w:space="0" w:color="auto"/>
                                <w:right w:val="none" w:sz="0" w:space="0" w:color="auto"/>
                              </w:divBdr>
                            </w:div>
                            <w:div w:id="2053992268">
                              <w:marLeft w:val="0"/>
                              <w:marRight w:val="0"/>
                              <w:marTop w:val="0"/>
                              <w:marBottom w:val="0"/>
                              <w:divBdr>
                                <w:top w:val="none" w:sz="0" w:space="0" w:color="auto"/>
                                <w:left w:val="none" w:sz="0" w:space="0" w:color="auto"/>
                                <w:bottom w:val="none" w:sz="0" w:space="0" w:color="auto"/>
                                <w:right w:val="none" w:sz="0" w:space="0" w:color="auto"/>
                              </w:divBdr>
                            </w:div>
                            <w:div w:id="1334843956">
                              <w:marLeft w:val="0"/>
                              <w:marRight w:val="0"/>
                              <w:marTop w:val="0"/>
                              <w:marBottom w:val="0"/>
                              <w:divBdr>
                                <w:top w:val="none" w:sz="0" w:space="0" w:color="auto"/>
                                <w:left w:val="none" w:sz="0" w:space="0" w:color="auto"/>
                                <w:bottom w:val="none" w:sz="0" w:space="0" w:color="auto"/>
                                <w:right w:val="none" w:sz="0" w:space="0" w:color="auto"/>
                              </w:divBdr>
                            </w:div>
                            <w:div w:id="1449855817">
                              <w:marLeft w:val="0"/>
                              <w:marRight w:val="0"/>
                              <w:marTop w:val="0"/>
                              <w:marBottom w:val="0"/>
                              <w:divBdr>
                                <w:top w:val="none" w:sz="0" w:space="0" w:color="auto"/>
                                <w:left w:val="none" w:sz="0" w:space="0" w:color="auto"/>
                                <w:bottom w:val="none" w:sz="0" w:space="0" w:color="auto"/>
                                <w:right w:val="none" w:sz="0" w:space="0" w:color="auto"/>
                              </w:divBdr>
                            </w:div>
                          </w:divsChild>
                        </w:div>
                        <w:div w:id="1411849198">
                          <w:marLeft w:val="0"/>
                          <w:marRight w:val="0"/>
                          <w:marTop w:val="0"/>
                          <w:marBottom w:val="0"/>
                          <w:divBdr>
                            <w:top w:val="none" w:sz="0" w:space="0" w:color="auto"/>
                            <w:left w:val="none" w:sz="0" w:space="0" w:color="auto"/>
                            <w:bottom w:val="none" w:sz="0" w:space="0" w:color="auto"/>
                            <w:right w:val="none" w:sz="0" w:space="0" w:color="auto"/>
                          </w:divBdr>
                        </w:div>
                        <w:div w:id="2124953400">
                          <w:marLeft w:val="0"/>
                          <w:marRight w:val="0"/>
                          <w:marTop w:val="0"/>
                          <w:marBottom w:val="0"/>
                          <w:divBdr>
                            <w:top w:val="none" w:sz="0" w:space="0" w:color="auto"/>
                            <w:left w:val="none" w:sz="0" w:space="0" w:color="auto"/>
                            <w:bottom w:val="none" w:sz="0" w:space="0" w:color="auto"/>
                            <w:right w:val="none" w:sz="0" w:space="0" w:color="auto"/>
                          </w:divBdr>
                          <w:divsChild>
                            <w:div w:id="2024821915">
                              <w:marLeft w:val="0"/>
                              <w:marRight w:val="0"/>
                              <w:marTop w:val="0"/>
                              <w:marBottom w:val="0"/>
                              <w:divBdr>
                                <w:top w:val="none" w:sz="0" w:space="0" w:color="auto"/>
                                <w:left w:val="none" w:sz="0" w:space="0" w:color="auto"/>
                                <w:bottom w:val="none" w:sz="0" w:space="0" w:color="auto"/>
                                <w:right w:val="none" w:sz="0" w:space="0" w:color="auto"/>
                              </w:divBdr>
                            </w:div>
                            <w:div w:id="1692414791">
                              <w:marLeft w:val="0"/>
                              <w:marRight w:val="0"/>
                              <w:marTop w:val="0"/>
                              <w:marBottom w:val="0"/>
                              <w:divBdr>
                                <w:top w:val="none" w:sz="0" w:space="0" w:color="auto"/>
                                <w:left w:val="none" w:sz="0" w:space="0" w:color="auto"/>
                                <w:bottom w:val="none" w:sz="0" w:space="0" w:color="auto"/>
                                <w:right w:val="none" w:sz="0" w:space="0" w:color="auto"/>
                              </w:divBdr>
                            </w:div>
                          </w:divsChild>
                        </w:div>
                        <w:div w:id="1771463260">
                          <w:marLeft w:val="0"/>
                          <w:marRight w:val="0"/>
                          <w:marTop w:val="0"/>
                          <w:marBottom w:val="0"/>
                          <w:divBdr>
                            <w:top w:val="none" w:sz="0" w:space="0" w:color="auto"/>
                            <w:left w:val="none" w:sz="0" w:space="0" w:color="auto"/>
                            <w:bottom w:val="none" w:sz="0" w:space="0" w:color="auto"/>
                            <w:right w:val="none" w:sz="0" w:space="0" w:color="auto"/>
                          </w:divBdr>
                        </w:div>
                        <w:div w:id="1979800272">
                          <w:marLeft w:val="0"/>
                          <w:marRight w:val="0"/>
                          <w:marTop w:val="0"/>
                          <w:marBottom w:val="0"/>
                          <w:divBdr>
                            <w:top w:val="none" w:sz="0" w:space="0" w:color="auto"/>
                            <w:left w:val="none" w:sz="0" w:space="0" w:color="auto"/>
                            <w:bottom w:val="none" w:sz="0" w:space="0" w:color="auto"/>
                            <w:right w:val="none" w:sz="0" w:space="0" w:color="auto"/>
                          </w:divBdr>
                        </w:div>
                        <w:div w:id="293291386">
                          <w:marLeft w:val="0"/>
                          <w:marRight w:val="0"/>
                          <w:marTop w:val="0"/>
                          <w:marBottom w:val="0"/>
                          <w:divBdr>
                            <w:top w:val="none" w:sz="0" w:space="0" w:color="auto"/>
                            <w:left w:val="none" w:sz="0" w:space="0" w:color="auto"/>
                            <w:bottom w:val="none" w:sz="0" w:space="0" w:color="auto"/>
                            <w:right w:val="none" w:sz="0" w:space="0" w:color="auto"/>
                          </w:divBdr>
                        </w:div>
                        <w:div w:id="2088651229">
                          <w:marLeft w:val="0"/>
                          <w:marRight w:val="0"/>
                          <w:marTop w:val="0"/>
                          <w:marBottom w:val="0"/>
                          <w:divBdr>
                            <w:top w:val="none" w:sz="0" w:space="0" w:color="auto"/>
                            <w:left w:val="none" w:sz="0" w:space="0" w:color="auto"/>
                            <w:bottom w:val="none" w:sz="0" w:space="0" w:color="auto"/>
                            <w:right w:val="none" w:sz="0" w:space="0" w:color="auto"/>
                          </w:divBdr>
                          <w:divsChild>
                            <w:div w:id="1147893236">
                              <w:marLeft w:val="0"/>
                              <w:marRight w:val="0"/>
                              <w:marTop w:val="0"/>
                              <w:marBottom w:val="0"/>
                              <w:divBdr>
                                <w:top w:val="none" w:sz="0" w:space="0" w:color="auto"/>
                                <w:left w:val="none" w:sz="0" w:space="0" w:color="auto"/>
                                <w:bottom w:val="none" w:sz="0" w:space="0" w:color="auto"/>
                                <w:right w:val="none" w:sz="0" w:space="0" w:color="auto"/>
                              </w:divBdr>
                            </w:div>
                            <w:div w:id="1177580685">
                              <w:marLeft w:val="0"/>
                              <w:marRight w:val="0"/>
                              <w:marTop w:val="0"/>
                              <w:marBottom w:val="0"/>
                              <w:divBdr>
                                <w:top w:val="none" w:sz="0" w:space="0" w:color="auto"/>
                                <w:left w:val="none" w:sz="0" w:space="0" w:color="auto"/>
                                <w:bottom w:val="none" w:sz="0" w:space="0" w:color="auto"/>
                                <w:right w:val="none" w:sz="0" w:space="0" w:color="auto"/>
                              </w:divBdr>
                            </w:div>
                            <w:div w:id="1972129527">
                              <w:marLeft w:val="0"/>
                              <w:marRight w:val="0"/>
                              <w:marTop w:val="0"/>
                              <w:marBottom w:val="0"/>
                              <w:divBdr>
                                <w:top w:val="none" w:sz="0" w:space="0" w:color="auto"/>
                                <w:left w:val="none" w:sz="0" w:space="0" w:color="auto"/>
                                <w:bottom w:val="none" w:sz="0" w:space="0" w:color="auto"/>
                                <w:right w:val="none" w:sz="0" w:space="0" w:color="auto"/>
                              </w:divBdr>
                            </w:div>
                            <w:div w:id="1924485587">
                              <w:marLeft w:val="0"/>
                              <w:marRight w:val="0"/>
                              <w:marTop w:val="0"/>
                              <w:marBottom w:val="0"/>
                              <w:divBdr>
                                <w:top w:val="none" w:sz="0" w:space="0" w:color="auto"/>
                                <w:left w:val="none" w:sz="0" w:space="0" w:color="auto"/>
                                <w:bottom w:val="none" w:sz="0" w:space="0" w:color="auto"/>
                                <w:right w:val="none" w:sz="0" w:space="0" w:color="auto"/>
                              </w:divBdr>
                            </w:div>
                            <w:div w:id="707802188">
                              <w:marLeft w:val="0"/>
                              <w:marRight w:val="0"/>
                              <w:marTop w:val="0"/>
                              <w:marBottom w:val="0"/>
                              <w:divBdr>
                                <w:top w:val="none" w:sz="0" w:space="0" w:color="auto"/>
                                <w:left w:val="none" w:sz="0" w:space="0" w:color="auto"/>
                                <w:bottom w:val="none" w:sz="0" w:space="0" w:color="auto"/>
                                <w:right w:val="none" w:sz="0" w:space="0" w:color="auto"/>
                              </w:divBdr>
                            </w:div>
                            <w:div w:id="1541937611">
                              <w:marLeft w:val="0"/>
                              <w:marRight w:val="0"/>
                              <w:marTop w:val="0"/>
                              <w:marBottom w:val="0"/>
                              <w:divBdr>
                                <w:top w:val="none" w:sz="0" w:space="0" w:color="auto"/>
                                <w:left w:val="none" w:sz="0" w:space="0" w:color="auto"/>
                                <w:bottom w:val="none" w:sz="0" w:space="0" w:color="auto"/>
                                <w:right w:val="none" w:sz="0" w:space="0" w:color="auto"/>
                              </w:divBdr>
                            </w:div>
                            <w:div w:id="565070316">
                              <w:marLeft w:val="0"/>
                              <w:marRight w:val="0"/>
                              <w:marTop w:val="0"/>
                              <w:marBottom w:val="0"/>
                              <w:divBdr>
                                <w:top w:val="none" w:sz="0" w:space="0" w:color="auto"/>
                                <w:left w:val="none" w:sz="0" w:space="0" w:color="auto"/>
                                <w:bottom w:val="none" w:sz="0" w:space="0" w:color="auto"/>
                                <w:right w:val="none" w:sz="0" w:space="0" w:color="auto"/>
                              </w:divBdr>
                            </w:div>
                            <w:div w:id="2035955442">
                              <w:marLeft w:val="0"/>
                              <w:marRight w:val="0"/>
                              <w:marTop w:val="0"/>
                              <w:marBottom w:val="0"/>
                              <w:divBdr>
                                <w:top w:val="none" w:sz="0" w:space="0" w:color="auto"/>
                                <w:left w:val="none" w:sz="0" w:space="0" w:color="auto"/>
                                <w:bottom w:val="none" w:sz="0" w:space="0" w:color="auto"/>
                                <w:right w:val="none" w:sz="0" w:space="0" w:color="auto"/>
                              </w:divBdr>
                            </w:div>
                            <w:div w:id="1754812350">
                              <w:marLeft w:val="0"/>
                              <w:marRight w:val="0"/>
                              <w:marTop w:val="0"/>
                              <w:marBottom w:val="0"/>
                              <w:divBdr>
                                <w:top w:val="none" w:sz="0" w:space="0" w:color="auto"/>
                                <w:left w:val="none" w:sz="0" w:space="0" w:color="auto"/>
                                <w:bottom w:val="none" w:sz="0" w:space="0" w:color="auto"/>
                                <w:right w:val="none" w:sz="0" w:space="0" w:color="auto"/>
                              </w:divBdr>
                            </w:div>
                            <w:div w:id="1509295027">
                              <w:marLeft w:val="0"/>
                              <w:marRight w:val="0"/>
                              <w:marTop w:val="0"/>
                              <w:marBottom w:val="0"/>
                              <w:divBdr>
                                <w:top w:val="none" w:sz="0" w:space="0" w:color="auto"/>
                                <w:left w:val="none" w:sz="0" w:space="0" w:color="auto"/>
                                <w:bottom w:val="none" w:sz="0" w:space="0" w:color="auto"/>
                                <w:right w:val="none" w:sz="0" w:space="0" w:color="auto"/>
                              </w:divBdr>
                            </w:div>
                            <w:div w:id="1739283228">
                              <w:marLeft w:val="0"/>
                              <w:marRight w:val="0"/>
                              <w:marTop w:val="0"/>
                              <w:marBottom w:val="0"/>
                              <w:divBdr>
                                <w:top w:val="none" w:sz="0" w:space="0" w:color="auto"/>
                                <w:left w:val="none" w:sz="0" w:space="0" w:color="auto"/>
                                <w:bottom w:val="none" w:sz="0" w:space="0" w:color="auto"/>
                                <w:right w:val="none" w:sz="0" w:space="0" w:color="auto"/>
                              </w:divBdr>
                            </w:div>
                            <w:div w:id="1708021191">
                              <w:marLeft w:val="0"/>
                              <w:marRight w:val="0"/>
                              <w:marTop w:val="0"/>
                              <w:marBottom w:val="0"/>
                              <w:divBdr>
                                <w:top w:val="none" w:sz="0" w:space="0" w:color="auto"/>
                                <w:left w:val="none" w:sz="0" w:space="0" w:color="auto"/>
                                <w:bottom w:val="none" w:sz="0" w:space="0" w:color="auto"/>
                                <w:right w:val="none" w:sz="0" w:space="0" w:color="auto"/>
                              </w:divBdr>
                            </w:div>
                            <w:div w:id="1678967967">
                              <w:marLeft w:val="0"/>
                              <w:marRight w:val="0"/>
                              <w:marTop w:val="0"/>
                              <w:marBottom w:val="0"/>
                              <w:divBdr>
                                <w:top w:val="none" w:sz="0" w:space="0" w:color="auto"/>
                                <w:left w:val="none" w:sz="0" w:space="0" w:color="auto"/>
                                <w:bottom w:val="none" w:sz="0" w:space="0" w:color="auto"/>
                                <w:right w:val="none" w:sz="0" w:space="0" w:color="auto"/>
                              </w:divBdr>
                            </w:div>
                            <w:div w:id="1446341566">
                              <w:marLeft w:val="0"/>
                              <w:marRight w:val="0"/>
                              <w:marTop w:val="0"/>
                              <w:marBottom w:val="0"/>
                              <w:divBdr>
                                <w:top w:val="none" w:sz="0" w:space="0" w:color="auto"/>
                                <w:left w:val="none" w:sz="0" w:space="0" w:color="auto"/>
                                <w:bottom w:val="none" w:sz="0" w:space="0" w:color="auto"/>
                                <w:right w:val="none" w:sz="0" w:space="0" w:color="auto"/>
                              </w:divBdr>
                            </w:div>
                            <w:div w:id="2024091358">
                              <w:marLeft w:val="0"/>
                              <w:marRight w:val="0"/>
                              <w:marTop w:val="0"/>
                              <w:marBottom w:val="0"/>
                              <w:divBdr>
                                <w:top w:val="none" w:sz="0" w:space="0" w:color="auto"/>
                                <w:left w:val="none" w:sz="0" w:space="0" w:color="auto"/>
                                <w:bottom w:val="none" w:sz="0" w:space="0" w:color="auto"/>
                                <w:right w:val="none" w:sz="0" w:space="0" w:color="auto"/>
                              </w:divBdr>
                            </w:div>
                            <w:div w:id="2112577972">
                              <w:marLeft w:val="0"/>
                              <w:marRight w:val="0"/>
                              <w:marTop w:val="0"/>
                              <w:marBottom w:val="0"/>
                              <w:divBdr>
                                <w:top w:val="none" w:sz="0" w:space="0" w:color="auto"/>
                                <w:left w:val="none" w:sz="0" w:space="0" w:color="auto"/>
                                <w:bottom w:val="none" w:sz="0" w:space="0" w:color="auto"/>
                                <w:right w:val="none" w:sz="0" w:space="0" w:color="auto"/>
                              </w:divBdr>
                            </w:div>
                            <w:div w:id="1848979445">
                              <w:marLeft w:val="0"/>
                              <w:marRight w:val="0"/>
                              <w:marTop w:val="0"/>
                              <w:marBottom w:val="0"/>
                              <w:divBdr>
                                <w:top w:val="none" w:sz="0" w:space="0" w:color="auto"/>
                                <w:left w:val="none" w:sz="0" w:space="0" w:color="auto"/>
                                <w:bottom w:val="none" w:sz="0" w:space="0" w:color="auto"/>
                                <w:right w:val="none" w:sz="0" w:space="0" w:color="auto"/>
                              </w:divBdr>
                            </w:div>
                            <w:div w:id="1585606433">
                              <w:marLeft w:val="0"/>
                              <w:marRight w:val="0"/>
                              <w:marTop w:val="0"/>
                              <w:marBottom w:val="0"/>
                              <w:divBdr>
                                <w:top w:val="none" w:sz="0" w:space="0" w:color="auto"/>
                                <w:left w:val="none" w:sz="0" w:space="0" w:color="auto"/>
                                <w:bottom w:val="none" w:sz="0" w:space="0" w:color="auto"/>
                                <w:right w:val="none" w:sz="0" w:space="0" w:color="auto"/>
                              </w:divBdr>
                            </w:div>
                            <w:div w:id="1671175110">
                              <w:marLeft w:val="0"/>
                              <w:marRight w:val="0"/>
                              <w:marTop w:val="0"/>
                              <w:marBottom w:val="0"/>
                              <w:divBdr>
                                <w:top w:val="none" w:sz="0" w:space="0" w:color="auto"/>
                                <w:left w:val="none" w:sz="0" w:space="0" w:color="auto"/>
                                <w:bottom w:val="none" w:sz="0" w:space="0" w:color="auto"/>
                                <w:right w:val="none" w:sz="0" w:space="0" w:color="auto"/>
                              </w:divBdr>
                            </w:div>
                            <w:div w:id="340815230">
                              <w:marLeft w:val="0"/>
                              <w:marRight w:val="0"/>
                              <w:marTop w:val="0"/>
                              <w:marBottom w:val="0"/>
                              <w:divBdr>
                                <w:top w:val="none" w:sz="0" w:space="0" w:color="auto"/>
                                <w:left w:val="none" w:sz="0" w:space="0" w:color="auto"/>
                                <w:bottom w:val="none" w:sz="0" w:space="0" w:color="auto"/>
                                <w:right w:val="none" w:sz="0" w:space="0" w:color="auto"/>
                              </w:divBdr>
                            </w:div>
                            <w:div w:id="820460007">
                              <w:marLeft w:val="0"/>
                              <w:marRight w:val="0"/>
                              <w:marTop w:val="0"/>
                              <w:marBottom w:val="0"/>
                              <w:divBdr>
                                <w:top w:val="none" w:sz="0" w:space="0" w:color="auto"/>
                                <w:left w:val="none" w:sz="0" w:space="0" w:color="auto"/>
                                <w:bottom w:val="none" w:sz="0" w:space="0" w:color="auto"/>
                                <w:right w:val="none" w:sz="0" w:space="0" w:color="auto"/>
                              </w:divBdr>
                            </w:div>
                            <w:div w:id="1765802715">
                              <w:marLeft w:val="0"/>
                              <w:marRight w:val="0"/>
                              <w:marTop w:val="0"/>
                              <w:marBottom w:val="0"/>
                              <w:divBdr>
                                <w:top w:val="none" w:sz="0" w:space="0" w:color="auto"/>
                                <w:left w:val="none" w:sz="0" w:space="0" w:color="auto"/>
                                <w:bottom w:val="none" w:sz="0" w:space="0" w:color="auto"/>
                                <w:right w:val="none" w:sz="0" w:space="0" w:color="auto"/>
                              </w:divBdr>
                            </w:div>
                            <w:div w:id="506596945">
                              <w:marLeft w:val="0"/>
                              <w:marRight w:val="0"/>
                              <w:marTop w:val="0"/>
                              <w:marBottom w:val="0"/>
                              <w:divBdr>
                                <w:top w:val="none" w:sz="0" w:space="0" w:color="auto"/>
                                <w:left w:val="none" w:sz="0" w:space="0" w:color="auto"/>
                                <w:bottom w:val="none" w:sz="0" w:space="0" w:color="auto"/>
                                <w:right w:val="none" w:sz="0" w:space="0" w:color="auto"/>
                              </w:divBdr>
                            </w:div>
                            <w:div w:id="1161384261">
                              <w:marLeft w:val="0"/>
                              <w:marRight w:val="0"/>
                              <w:marTop w:val="0"/>
                              <w:marBottom w:val="0"/>
                              <w:divBdr>
                                <w:top w:val="none" w:sz="0" w:space="0" w:color="auto"/>
                                <w:left w:val="none" w:sz="0" w:space="0" w:color="auto"/>
                                <w:bottom w:val="none" w:sz="0" w:space="0" w:color="auto"/>
                                <w:right w:val="none" w:sz="0" w:space="0" w:color="auto"/>
                              </w:divBdr>
                            </w:div>
                            <w:div w:id="1391028943">
                              <w:marLeft w:val="0"/>
                              <w:marRight w:val="0"/>
                              <w:marTop w:val="0"/>
                              <w:marBottom w:val="0"/>
                              <w:divBdr>
                                <w:top w:val="none" w:sz="0" w:space="0" w:color="auto"/>
                                <w:left w:val="none" w:sz="0" w:space="0" w:color="auto"/>
                                <w:bottom w:val="none" w:sz="0" w:space="0" w:color="auto"/>
                                <w:right w:val="none" w:sz="0" w:space="0" w:color="auto"/>
                              </w:divBdr>
                            </w:div>
                            <w:div w:id="657227751">
                              <w:marLeft w:val="0"/>
                              <w:marRight w:val="0"/>
                              <w:marTop w:val="0"/>
                              <w:marBottom w:val="0"/>
                              <w:divBdr>
                                <w:top w:val="none" w:sz="0" w:space="0" w:color="auto"/>
                                <w:left w:val="none" w:sz="0" w:space="0" w:color="auto"/>
                                <w:bottom w:val="none" w:sz="0" w:space="0" w:color="auto"/>
                                <w:right w:val="none" w:sz="0" w:space="0" w:color="auto"/>
                              </w:divBdr>
                            </w:div>
                            <w:div w:id="1597863288">
                              <w:marLeft w:val="0"/>
                              <w:marRight w:val="0"/>
                              <w:marTop w:val="0"/>
                              <w:marBottom w:val="0"/>
                              <w:divBdr>
                                <w:top w:val="none" w:sz="0" w:space="0" w:color="auto"/>
                                <w:left w:val="none" w:sz="0" w:space="0" w:color="auto"/>
                                <w:bottom w:val="none" w:sz="0" w:space="0" w:color="auto"/>
                                <w:right w:val="none" w:sz="0" w:space="0" w:color="auto"/>
                              </w:divBdr>
                            </w:div>
                            <w:div w:id="733628315">
                              <w:marLeft w:val="0"/>
                              <w:marRight w:val="0"/>
                              <w:marTop w:val="0"/>
                              <w:marBottom w:val="0"/>
                              <w:divBdr>
                                <w:top w:val="none" w:sz="0" w:space="0" w:color="auto"/>
                                <w:left w:val="none" w:sz="0" w:space="0" w:color="auto"/>
                                <w:bottom w:val="none" w:sz="0" w:space="0" w:color="auto"/>
                                <w:right w:val="none" w:sz="0" w:space="0" w:color="auto"/>
                              </w:divBdr>
                            </w:div>
                            <w:div w:id="431977868">
                              <w:marLeft w:val="0"/>
                              <w:marRight w:val="0"/>
                              <w:marTop w:val="0"/>
                              <w:marBottom w:val="0"/>
                              <w:divBdr>
                                <w:top w:val="none" w:sz="0" w:space="0" w:color="auto"/>
                                <w:left w:val="none" w:sz="0" w:space="0" w:color="auto"/>
                                <w:bottom w:val="none" w:sz="0" w:space="0" w:color="auto"/>
                                <w:right w:val="none" w:sz="0" w:space="0" w:color="auto"/>
                              </w:divBdr>
                            </w:div>
                            <w:div w:id="470174920">
                              <w:marLeft w:val="0"/>
                              <w:marRight w:val="0"/>
                              <w:marTop w:val="0"/>
                              <w:marBottom w:val="0"/>
                              <w:divBdr>
                                <w:top w:val="none" w:sz="0" w:space="0" w:color="auto"/>
                                <w:left w:val="none" w:sz="0" w:space="0" w:color="auto"/>
                                <w:bottom w:val="none" w:sz="0" w:space="0" w:color="auto"/>
                                <w:right w:val="none" w:sz="0" w:space="0" w:color="auto"/>
                              </w:divBdr>
                            </w:div>
                            <w:div w:id="633372595">
                              <w:marLeft w:val="0"/>
                              <w:marRight w:val="0"/>
                              <w:marTop w:val="0"/>
                              <w:marBottom w:val="0"/>
                              <w:divBdr>
                                <w:top w:val="none" w:sz="0" w:space="0" w:color="auto"/>
                                <w:left w:val="none" w:sz="0" w:space="0" w:color="auto"/>
                                <w:bottom w:val="none" w:sz="0" w:space="0" w:color="auto"/>
                                <w:right w:val="none" w:sz="0" w:space="0" w:color="auto"/>
                              </w:divBdr>
                            </w:div>
                            <w:div w:id="759446957">
                              <w:marLeft w:val="0"/>
                              <w:marRight w:val="0"/>
                              <w:marTop w:val="0"/>
                              <w:marBottom w:val="0"/>
                              <w:divBdr>
                                <w:top w:val="none" w:sz="0" w:space="0" w:color="auto"/>
                                <w:left w:val="none" w:sz="0" w:space="0" w:color="auto"/>
                                <w:bottom w:val="none" w:sz="0" w:space="0" w:color="auto"/>
                                <w:right w:val="none" w:sz="0" w:space="0" w:color="auto"/>
                              </w:divBdr>
                            </w:div>
                            <w:div w:id="874660418">
                              <w:marLeft w:val="0"/>
                              <w:marRight w:val="0"/>
                              <w:marTop w:val="0"/>
                              <w:marBottom w:val="0"/>
                              <w:divBdr>
                                <w:top w:val="none" w:sz="0" w:space="0" w:color="auto"/>
                                <w:left w:val="none" w:sz="0" w:space="0" w:color="auto"/>
                                <w:bottom w:val="none" w:sz="0" w:space="0" w:color="auto"/>
                                <w:right w:val="none" w:sz="0" w:space="0" w:color="auto"/>
                              </w:divBdr>
                            </w:div>
                            <w:div w:id="1828132029">
                              <w:marLeft w:val="0"/>
                              <w:marRight w:val="0"/>
                              <w:marTop w:val="0"/>
                              <w:marBottom w:val="0"/>
                              <w:divBdr>
                                <w:top w:val="none" w:sz="0" w:space="0" w:color="auto"/>
                                <w:left w:val="none" w:sz="0" w:space="0" w:color="auto"/>
                                <w:bottom w:val="none" w:sz="0" w:space="0" w:color="auto"/>
                                <w:right w:val="none" w:sz="0" w:space="0" w:color="auto"/>
                              </w:divBdr>
                            </w:div>
                            <w:div w:id="675613492">
                              <w:marLeft w:val="0"/>
                              <w:marRight w:val="0"/>
                              <w:marTop w:val="0"/>
                              <w:marBottom w:val="0"/>
                              <w:divBdr>
                                <w:top w:val="none" w:sz="0" w:space="0" w:color="auto"/>
                                <w:left w:val="none" w:sz="0" w:space="0" w:color="auto"/>
                                <w:bottom w:val="none" w:sz="0" w:space="0" w:color="auto"/>
                                <w:right w:val="none" w:sz="0" w:space="0" w:color="auto"/>
                              </w:divBdr>
                            </w:div>
                            <w:div w:id="1741632934">
                              <w:marLeft w:val="0"/>
                              <w:marRight w:val="0"/>
                              <w:marTop w:val="0"/>
                              <w:marBottom w:val="0"/>
                              <w:divBdr>
                                <w:top w:val="none" w:sz="0" w:space="0" w:color="auto"/>
                                <w:left w:val="none" w:sz="0" w:space="0" w:color="auto"/>
                                <w:bottom w:val="none" w:sz="0" w:space="0" w:color="auto"/>
                                <w:right w:val="none" w:sz="0" w:space="0" w:color="auto"/>
                              </w:divBdr>
                            </w:div>
                            <w:div w:id="1060640850">
                              <w:marLeft w:val="0"/>
                              <w:marRight w:val="0"/>
                              <w:marTop w:val="0"/>
                              <w:marBottom w:val="0"/>
                              <w:divBdr>
                                <w:top w:val="none" w:sz="0" w:space="0" w:color="auto"/>
                                <w:left w:val="none" w:sz="0" w:space="0" w:color="auto"/>
                                <w:bottom w:val="none" w:sz="0" w:space="0" w:color="auto"/>
                                <w:right w:val="none" w:sz="0" w:space="0" w:color="auto"/>
                              </w:divBdr>
                            </w:div>
                            <w:div w:id="504517359">
                              <w:marLeft w:val="0"/>
                              <w:marRight w:val="0"/>
                              <w:marTop w:val="0"/>
                              <w:marBottom w:val="0"/>
                              <w:divBdr>
                                <w:top w:val="none" w:sz="0" w:space="0" w:color="auto"/>
                                <w:left w:val="none" w:sz="0" w:space="0" w:color="auto"/>
                                <w:bottom w:val="none" w:sz="0" w:space="0" w:color="auto"/>
                                <w:right w:val="none" w:sz="0" w:space="0" w:color="auto"/>
                              </w:divBdr>
                            </w:div>
                            <w:div w:id="1073818973">
                              <w:marLeft w:val="0"/>
                              <w:marRight w:val="0"/>
                              <w:marTop w:val="0"/>
                              <w:marBottom w:val="0"/>
                              <w:divBdr>
                                <w:top w:val="none" w:sz="0" w:space="0" w:color="auto"/>
                                <w:left w:val="none" w:sz="0" w:space="0" w:color="auto"/>
                                <w:bottom w:val="none" w:sz="0" w:space="0" w:color="auto"/>
                                <w:right w:val="none" w:sz="0" w:space="0" w:color="auto"/>
                              </w:divBdr>
                            </w:div>
                            <w:div w:id="1436633782">
                              <w:marLeft w:val="0"/>
                              <w:marRight w:val="0"/>
                              <w:marTop w:val="0"/>
                              <w:marBottom w:val="0"/>
                              <w:divBdr>
                                <w:top w:val="none" w:sz="0" w:space="0" w:color="auto"/>
                                <w:left w:val="none" w:sz="0" w:space="0" w:color="auto"/>
                                <w:bottom w:val="none" w:sz="0" w:space="0" w:color="auto"/>
                                <w:right w:val="none" w:sz="0" w:space="0" w:color="auto"/>
                              </w:divBdr>
                            </w:div>
                            <w:div w:id="1275208561">
                              <w:marLeft w:val="0"/>
                              <w:marRight w:val="0"/>
                              <w:marTop w:val="0"/>
                              <w:marBottom w:val="0"/>
                              <w:divBdr>
                                <w:top w:val="none" w:sz="0" w:space="0" w:color="auto"/>
                                <w:left w:val="none" w:sz="0" w:space="0" w:color="auto"/>
                                <w:bottom w:val="none" w:sz="0" w:space="0" w:color="auto"/>
                                <w:right w:val="none" w:sz="0" w:space="0" w:color="auto"/>
                              </w:divBdr>
                            </w:div>
                            <w:div w:id="1260062521">
                              <w:marLeft w:val="0"/>
                              <w:marRight w:val="0"/>
                              <w:marTop w:val="0"/>
                              <w:marBottom w:val="0"/>
                              <w:divBdr>
                                <w:top w:val="none" w:sz="0" w:space="0" w:color="auto"/>
                                <w:left w:val="none" w:sz="0" w:space="0" w:color="auto"/>
                                <w:bottom w:val="none" w:sz="0" w:space="0" w:color="auto"/>
                                <w:right w:val="none" w:sz="0" w:space="0" w:color="auto"/>
                              </w:divBdr>
                            </w:div>
                            <w:div w:id="552739916">
                              <w:marLeft w:val="0"/>
                              <w:marRight w:val="0"/>
                              <w:marTop w:val="0"/>
                              <w:marBottom w:val="0"/>
                              <w:divBdr>
                                <w:top w:val="none" w:sz="0" w:space="0" w:color="auto"/>
                                <w:left w:val="none" w:sz="0" w:space="0" w:color="auto"/>
                                <w:bottom w:val="none" w:sz="0" w:space="0" w:color="auto"/>
                                <w:right w:val="none" w:sz="0" w:space="0" w:color="auto"/>
                              </w:divBdr>
                            </w:div>
                            <w:div w:id="481852994">
                              <w:marLeft w:val="0"/>
                              <w:marRight w:val="0"/>
                              <w:marTop w:val="0"/>
                              <w:marBottom w:val="0"/>
                              <w:divBdr>
                                <w:top w:val="none" w:sz="0" w:space="0" w:color="auto"/>
                                <w:left w:val="none" w:sz="0" w:space="0" w:color="auto"/>
                                <w:bottom w:val="none" w:sz="0" w:space="0" w:color="auto"/>
                                <w:right w:val="none" w:sz="0" w:space="0" w:color="auto"/>
                              </w:divBdr>
                            </w:div>
                            <w:div w:id="1665737381">
                              <w:marLeft w:val="0"/>
                              <w:marRight w:val="0"/>
                              <w:marTop w:val="0"/>
                              <w:marBottom w:val="0"/>
                              <w:divBdr>
                                <w:top w:val="none" w:sz="0" w:space="0" w:color="auto"/>
                                <w:left w:val="none" w:sz="0" w:space="0" w:color="auto"/>
                                <w:bottom w:val="none" w:sz="0" w:space="0" w:color="auto"/>
                                <w:right w:val="none" w:sz="0" w:space="0" w:color="auto"/>
                              </w:divBdr>
                            </w:div>
                            <w:div w:id="537665504">
                              <w:marLeft w:val="0"/>
                              <w:marRight w:val="0"/>
                              <w:marTop w:val="0"/>
                              <w:marBottom w:val="0"/>
                              <w:divBdr>
                                <w:top w:val="none" w:sz="0" w:space="0" w:color="auto"/>
                                <w:left w:val="none" w:sz="0" w:space="0" w:color="auto"/>
                                <w:bottom w:val="none" w:sz="0" w:space="0" w:color="auto"/>
                                <w:right w:val="none" w:sz="0" w:space="0" w:color="auto"/>
                              </w:divBdr>
                            </w:div>
                            <w:div w:id="1415858247">
                              <w:marLeft w:val="0"/>
                              <w:marRight w:val="0"/>
                              <w:marTop w:val="0"/>
                              <w:marBottom w:val="0"/>
                              <w:divBdr>
                                <w:top w:val="none" w:sz="0" w:space="0" w:color="auto"/>
                                <w:left w:val="none" w:sz="0" w:space="0" w:color="auto"/>
                                <w:bottom w:val="none" w:sz="0" w:space="0" w:color="auto"/>
                                <w:right w:val="none" w:sz="0" w:space="0" w:color="auto"/>
                              </w:divBdr>
                            </w:div>
                            <w:div w:id="1777821087">
                              <w:marLeft w:val="0"/>
                              <w:marRight w:val="0"/>
                              <w:marTop w:val="0"/>
                              <w:marBottom w:val="0"/>
                              <w:divBdr>
                                <w:top w:val="none" w:sz="0" w:space="0" w:color="auto"/>
                                <w:left w:val="none" w:sz="0" w:space="0" w:color="auto"/>
                                <w:bottom w:val="none" w:sz="0" w:space="0" w:color="auto"/>
                                <w:right w:val="none" w:sz="0" w:space="0" w:color="auto"/>
                              </w:divBdr>
                            </w:div>
                            <w:div w:id="948854570">
                              <w:marLeft w:val="0"/>
                              <w:marRight w:val="0"/>
                              <w:marTop w:val="0"/>
                              <w:marBottom w:val="0"/>
                              <w:divBdr>
                                <w:top w:val="none" w:sz="0" w:space="0" w:color="auto"/>
                                <w:left w:val="none" w:sz="0" w:space="0" w:color="auto"/>
                                <w:bottom w:val="none" w:sz="0" w:space="0" w:color="auto"/>
                                <w:right w:val="none" w:sz="0" w:space="0" w:color="auto"/>
                              </w:divBdr>
                            </w:div>
                            <w:div w:id="1696037050">
                              <w:marLeft w:val="0"/>
                              <w:marRight w:val="0"/>
                              <w:marTop w:val="0"/>
                              <w:marBottom w:val="0"/>
                              <w:divBdr>
                                <w:top w:val="none" w:sz="0" w:space="0" w:color="auto"/>
                                <w:left w:val="none" w:sz="0" w:space="0" w:color="auto"/>
                                <w:bottom w:val="none" w:sz="0" w:space="0" w:color="auto"/>
                                <w:right w:val="none" w:sz="0" w:space="0" w:color="auto"/>
                              </w:divBdr>
                            </w:div>
                            <w:div w:id="433980690">
                              <w:marLeft w:val="0"/>
                              <w:marRight w:val="0"/>
                              <w:marTop w:val="0"/>
                              <w:marBottom w:val="0"/>
                              <w:divBdr>
                                <w:top w:val="none" w:sz="0" w:space="0" w:color="auto"/>
                                <w:left w:val="none" w:sz="0" w:space="0" w:color="auto"/>
                                <w:bottom w:val="none" w:sz="0" w:space="0" w:color="auto"/>
                                <w:right w:val="none" w:sz="0" w:space="0" w:color="auto"/>
                              </w:divBdr>
                            </w:div>
                            <w:div w:id="532501453">
                              <w:marLeft w:val="0"/>
                              <w:marRight w:val="0"/>
                              <w:marTop w:val="0"/>
                              <w:marBottom w:val="0"/>
                              <w:divBdr>
                                <w:top w:val="none" w:sz="0" w:space="0" w:color="auto"/>
                                <w:left w:val="none" w:sz="0" w:space="0" w:color="auto"/>
                                <w:bottom w:val="none" w:sz="0" w:space="0" w:color="auto"/>
                                <w:right w:val="none" w:sz="0" w:space="0" w:color="auto"/>
                              </w:divBdr>
                            </w:div>
                            <w:div w:id="47458403">
                              <w:marLeft w:val="0"/>
                              <w:marRight w:val="0"/>
                              <w:marTop w:val="0"/>
                              <w:marBottom w:val="0"/>
                              <w:divBdr>
                                <w:top w:val="none" w:sz="0" w:space="0" w:color="auto"/>
                                <w:left w:val="none" w:sz="0" w:space="0" w:color="auto"/>
                                <w:bottom w:val="none" w:sz="0" w:space="0" w:color="auto"/>
                                <w:right w:val="none" w:sz="0" w:space="0" w:color="auto"/>
                              </w:divBdr>
                            </w:div>
                            <w:div w:id="1951400484">
                              <w:marLeft w:val="0"/>
                              <w:marRight w:val="0"/>
                              <w:marTop w:val="0"/>
                              <w:marBottom w:val="0"/>
                              <w:divBdr>
                                <w:top w:val="none" w:sz="0" w:space="0" w:color="auto"/>
                                <w:left w:val="none" w:sz="0" w:space="0" w:color="auto"/>
                                <w:bottom w:val="none" w:sz="0" w:space="0" w:color="auto"/>
                                <w:right w:val="none" w:sz="0" w:space="0" w:color="auto"/>
                              </w:divBdr>
                            </w:div>
                            <w:div w:id="830756026">
                              <w:marLeft w:val="0"/>
                              <w:marRight w:val="0"/>
                              <w:marTop w:val="0"/>
                              <w:marBottom w:val="0"/>
                              <w:divBdr>
                                <w:top w:val="none" w:sz="0" w:space="0" w:color="auto"/>
                                <w:left w:val="none" w:sz="0" w:space="0" w:color="auto"/>
                                <w:bottom w:val="none" w:sz="0" w:space="0" w:color="auto"/>
                                <w:right w:val="none" w:sz="0" w:space="0" w:color="auto"/>
                              </w:divBdr>
                            </w:div>
                            <w:div w:id="1982926639">
                              <w:marLeft w:val="0"/>
                              <w:marRight w:val="0"/>
                              <w:marTop w:val="0"/>
                              <w:marBottom w:val="0"/>
                              <w:divBdr>
                                <w:top w:val="none" w:sz="0" w:space="0" w:color="auto"/>
                                <w:left w:val="none" w:sz="0" w:space="0" w:color="auto"/>
                                <w:bottom w:val="none" w:sz="0" w:space="0" w:color="auto"/>
                                <w:right w:val="none" w:sz="0" w:space="0" w:color="auto"/>
                              </w:divBdr>
                            </w:div>
                            <w:div w:id="345210336">
                              <w:marLeft w:val="0"/>
                              <w:marRight w:val="0"/>
                              <w:marTop w:val="0"/>
                              <w:marBottom w:val="0"/>
                              <w:divBdr>
                                <w:top w:val="none" w:sz="0" w:space="0" w:color="auto"/>
                                <w:left w:val="none" w:sz="0" w:space="0" w:color="auto"/>
                                <w:bottom w:val="none" w:sz="0" w:space="0" w:color="auto"/>
                                <w:right w:val="none" w:sz="0" w:space="0" w:color="auto"/>
                              </w:divBdr>
                            </w:div>
                            <w:div w:id="580601214">
                              <w:marLeft w:val="0"/>
                              <w:marRight w:val="0"/>
                              <w:marTop w:val="0"/>
                              <w:marBottom w:val="0"/>
                              <w:divBdr>
                                <w:top w:val="none" w:sz="0" w:space="0" w:color="auto"/>
                                <w:left w:val="none" w:sz="0" w:space="0" w:color="auto"/>
                                <w:bottom w:val="none" w:sz="0" w:space="0" w:color="auto"/>
                                <w:right w:val="none" w:sz="0" w:space="0" w:color="auto"/>
                              </w:divBdr>
                            </w:div>
                            <w:div w:id="141314542">
                              <w:marLeft w:val="0"/>
                              <w:marRight w:val="0"/>
                              <w:marTop w:val="0"/>
                              <w:marBottom w:val="0"/>
                              <w:divBdr>
                                <w:top w:val="none" w:sz="0" w:space="0" w:color="auto"/>
                                <w:left w:val="none" w:sz="0" w:space="0" w:color="auto"/>
                                <w:bottom w:val="none" w:sz="0" w:space="0" w:color="auto"/>
                                <w:right w:val="none" w:sz="0" w:space="0" w:color="auto"/>
                              </w:divBdr>
                            </w:div>
                            <w:div w:id="1556086862">
                              <w:marLeft w:val="0"/>
                              <w:marRight w:val="0"/>
                              <w:marTop w:val="0"/>
                              <w:marBottom w:val="0"/>
                              <w:divBdr>
                                <w:top w:val="none" w:sz="0" w:space="0" w:color="auto"/>
                                <w:left w:val="none" w:sz="0" w:space="0" w:color="auto"/>
                                <w:bottom w:val="none" w:sz="0" w:space="0" w:color="auto"/>
                                <w:right w:val="none" w:sz="0" w:space="0" w:color="auto"/>
                              </w:divBdr>
                            </w:div>
                          </w:divsChild>
                        </w:div>
                        <w:div w:id="1161585317">
                          <w:marLeft w:val="0"/>
                          <w:marRight w:val="0"/>
                          <w:marTop w:val="0"/>
                          <w:marBottom w:val="0"/>
                          <w:divBdr>
                            <w:top w:val="none" w:sz="0" w:space="0" w:color="auto"/>
                            <w:left w:val="none" w:sz="0" w:space="0" w:color="auto"/>
                            <w:bottom w:val="none" w:sz="0" w:space="0" w:color="auto"/>
                            <w:right w:val="none" w:sz="0" w:space="0" w:color="auto"/>
                          </w:divBdr>
                        </w:div>
                        <w:div w:id="1252469848">
                          <w:marLeft w:val="0"/>
                          <w:marRight w:val="0"/>
                          <w:marTop w:val="0"/>
                          <w:marBottom w:val="0"/>
                          <w:divBdr>
                            <w:top w:val="none" w:sz="0" w:space="0" w:color="auto"/>
                            <w:left w:val="none" w:sz="0" w:space="0" w:color="auto"/>
                            <w:bottom w:val="none" w:sz="0" w:space="0" w:color="auto"/>
                            <w:right w:val="none" w:sz="0" w:space="0" w:color="auto"/>
                          </w:divBdr>
                          <w:divsChild>
                            <w:div w:id="4066188">
                              <w:marLeft w:val="0"/>
                              <w:marRight w:val="0"/>
                              <w:marTop w:val="0"/>
                              <w:marBottom w:val="0"/>
                              <w:divBdr>
                                <w:top w:val="none" w:sz="0" w:space="0" w:color="auto"/>
                                <w:left w:val="none" w:sz="0" w:space="0" w:color="auto"/>
                                <w:bottom w:val="none" w:sz="0" w:space="0" w:color="auto"/>
                                <w:right w:val="none" w:sz="0" w:space="0" w:color="auto"/>
                              </w:divBdr>
                            </w:div>
                            <w:div w:id="1957101758">
                              <w:marLeft w:val="0"/>
                              <w:marRight w:val="0"/>
                              <w:marTop w:val="0"/>
                              <w:marBottom w:val="0"/>
                              <w:divBdr>
                                <w:top w:val="none" w:sz="0" w:space="0" w:color="auto"/>
                                <w:left w:val="none" w:sz="0" w:space="0" w:color="auto"/>
                                <w:bottom w:val="none" w:sz="0" w:space="0" w:color="auto"/>
                                <w:right w:val="none" w:sz="0" w:space="0" w:color="auto"/>
                              </w:divBdr>
                            </w:div>
                          </w:divsChild>
                        </w:div>
                        <w:div w:id="1372144866">
                          <w:marLeft w:val="0"/>
                          <w:marRight w:val="0"/>
                          <w:marTop w:val="0"/>
                          <w:marBottom w:val="0"/>
                          <w:divBdr>
                            <w:top w:val="none" w:sz="0" w:space="0" w:color="auto"/>
                            <w:left w:val="none" w:sz="0" w:space="0" w:color="auto"/>
                            <w:bottom w:val="none" w:sz="0" w:space="0" w:color="auto"/>
                            <w:right w:val="none" w:sz="0" w:space="0" w:color="auto"/>
                          </w:divBdr>
                        </w:div>
                        <w:div w:id="791939875">
                          <w:marLeft w:val="0"/>
                          <w:marRight w:val="0"/>
                          <w:marTop w:val="0"/>
                          <w:marBottom w:val="0"/>
                          <w:divBdr>
                            <w:top w:val="none" w:sz="0" w:space="0" w:color="auto"/>
                            <w:left w:val="none" w:sz="0" w:space="0" w:color="auto"/>
                            <w:bottom w:val="none" w:sz="0" w:space="0" w:color="auto"/>
                            <w:right w:val="none" w:sz="0" w:space="0" w:color="auto"/>
                          </w:divBdr>
                        </w:div>
                        <w:div w:id="1503161488">
                          <w:marLeft w:val="0"/>
                          <w:marRight w:val="0"/>
                          <w:marTop w:val="0"/>
                          <w:marBottom w:val="0"/>
                          <w:divBdr>
                            <w:top w:val="none" w:sz="0" w:space="0" w:color="auto"/>
                            <w:left w:val="none" w:sz="0" w:space="0" w:color="auto"/>
                            <w:bottom w:val="none" w:sz="0" w:space="0" w:color="auto"/>
                            <w:right w:val="none" w:sz="0" w:space="0" w:color="auto"/>
                          </w:divBdr>
                        </w:div>
                        <w:div w:id="1975596758">
                          <w:marLeft w:val="0"/>
                          <w:marRight w:val="0"/>
                          <w:marTop w:val="0"/>
                          <w:marBottom w:val="0"/>
                          <w:divBdr>
                            <w:top w:val="none" w:sz="0" w:space="0" w:color="auto"/>
                            <w:left w:val="none" w:sz="0" w:space="0" w:color="auto"/>
                            <w:bottom w:val="none" w:sz="0" w:space="0" w:color="auto"/>
                            <w:right w:val="none" w:sz="0" w:space="0" w:color="auto"/>
                          </w:divBdr>
                          <w:divsChild>
                            <w:div w:id="216212714">
                              <w:marLeft w:val="0"/>
                              <w:marRight w:val="0"/>
                              <w:marTop w:val="0"/>
                              <w:marBottom w:val="0"/>
                              <w:divBdr>
                                <w:top w:val="none" w:sz="0" w:space="0" w:color="auto"/>
                                <w:left w:val="none" w:sz="0" w:space="0" w:color="auto"/>
                                <w:bottom w:val="none" w:sz="0" w:space="0" w:color="auto"/>
                                <w:right w:val="none" w:sz="0" w:space="0" w:color="auto"/>
                              </w:divBdr>
                            </w:div>
                            <w:div w:id="881215937">
                              <w:marLeft w:val="0"/>
                              <w:marRight w:val="0"/>
                              <w:marTop w:val="0"/>
                              <w:marBottom w:val="0"/>
                              <w:divBdr>
                                <w:top w:val="none" w:sz="0" w:space="0" w:color="auto"/>
                                <w:left w:val="none" w:sz="0" w:space="0" w:color="auto"/>
                                <w:bottom w:val="none" w:sz="0" w:space="0" w:color="auto"/>
                                <w:right w:val="none" w:sz="0" w:space="0" w:color="auto"/>
                              </w:divBdr>
                            </w:div>
                            <w:div w:id="555773542">
                              <w:marLeft w:val="0"/>
                              <w:marRight w:val="0"/>
                              <w:marTop w:val="0"/>
                              <w:marBottom w:val="0"/>
                              <w:divBdr>
                                <w:top w:val="none" w:sz="0" w:space="0" w:color="auto"/>
                                <w:left w:val="none" w:sz="0" w:space="0" w:color="auto"/>
                                <w:bottom w:val="none" w:sz="0" w:space="0" w:color="auto"/>
                                <w:right w:val="none" w:sz="0" w:space="0" w:color="auto"/>
                              </w:divBdr>
                            </w:div>
                            <w:div w:id="1955403659">
                              <w:marLeft w:val="0"/>
                              <w:marRight w:val="0"/>
                              <w:marTop w:val="0"/>
                              <w:marBottom w:val="0"/>
                              <w:divBdr>
                                <w:top w:val="none" w:sz="0" w:space="0" w:color="auto"/>
                                <w:left w:val="none" w:sz="0" w:space="0" w:color="auto"/>
                                <w:bottom w:val="none" w:sz="0" w:space="0" w:color="auto"/>
                                <w:right w:val="none" w:sz="0" w:space="0" w:color="auto"/>
                              </w:divBdr>
                            </w:div>
                            <w:div w:id="1339650125">
                              <w:marLeft w:val="0"/>
                              <w:marRight w:val="0"/>
                              <w:marTop w:val="0"/>
                              <w:marBottom w:val="0"/>
                              <w:divBdr>
                                <w:top w:val="none" w:sz="0" w:space="0" w:color="auto"/>
                                <w:left w:val="none" w:sz="0" w:space="0" w:color="auto"/>
                                <w:bottom w:val="none" w:sz="0" w:space="0" w:color="auto"/>
                                <w:right w:val="none" w:sz="0" w:space="0" w:color="auto"/>
                              </w:divBdr>
                            </w:div>
                            <w:div w:id="1499542926">
                              <w:marLeft w:val="0"/>
                              <w:marRight w:val="0"/>
                              <w:marTop w:val="0"/>
                              <w:marBottom w:val="0"/>
                              <w:divBdr>
                                <w:top w:val="none" w:sz="0" w:space="0" w:color="auto"/>
                                <w:left w:val="none" w:sz="0" w:space="0" w:color="auto"/>
                                <w:bottom w:val="none" w:sz="0" w:space="0" w:color="auto"/>
                                <w:right w:val="none" w:sz="0" w:space="0" w:color="auto"/>
                              </w:divBdr>
                            </w:div>
                            <w:div w:id="705331183">
                              <w:marLeft w:val="0"/>
                              <w:marRight w:val="0"/>
                              <w:marTop w:val="0"/>
                              <w:marBottom w:val="0"/>
                              <w:divBdr>
                                <w:top w:val="none" w:sz="0" w:space="0" w:color="auto"/>
                                <w:left w:val="none" w:sz="0" w:space="0" w:color="auto"/>
                                <w:bottom w:val="none" w:sz="0" w:space="0" w:color="auto"/>
                                <w:right w:val="none" w:sz="0" w:space="0" w:color="auto"/>
                              </w:divBdr>
                            </w:div>
                            <w:div w:id="890262923">
                              <w:marLeft w:val="0"/>
                              <w:marRight w:val="0"/>
                              <w:marTop w:val="0"/>
                              <w:marBottom w:val="0"/>
                              <w:divBdr>
                                <w:top w:val="none" w:sz="0" w:space="0" w:color="auto"/>
                                <w:left w:val="none" w:sz="0" w:space="0" w:color="auto"/>
                                <w:bottom w:val="none" w:sz="0" w:space="0" w:color="auto"/>
                                <w:right w:val="none" w:sz="0" w:space="0" w:color="auto"/>
                              </w:divBdr>
                            </w:div>
                            <w:div w:id="1365986000">
                              <w:marLeft w:val="0"/>
                              <w:marRight w:val="0"/>
                              <w:marTop w:val="0"/>
                              <w:marBottom w:val="0"/>
                              <w:divBdr>
                                <w:top w:val="none" w:sz="0" w:space="0" w:color="auto"/>
                                <w:left w:val="none" w:sz="0" w:space="0" w:color="auto"/>
                                <w:bottom w:val="none" w:sz="0" w:space="0" w:color="auto"/>
                                <w:right w:val="none" w:sz="0" w:space="0" w:color="auto"/>
                              </w:divBdr>
                            </w:div>
                            <w:div w:id="833422107">
                              <w:marLeft w:val="0"/>
                              <w:marRight w:val="0"/>
                              <w:marTop w:val="0"/>
                              <w:marBottom w:val="0"/>
                              <w:divBdr>
                                <w:top w:val="none" w:sz="0" w:space="0" w:color="auto"/>
                                <w:left w:val="none" w:sz="0" w:space="0" w:color="auto"/>
                                <w:bottom w:val="none" w:sz="0" w:space="0" w:color="auto"/>
                                <w:right w:val="none" w:sz="0" w:space="0" w:color="auto"/>
                              </w:divBdr>
                            </w:div>
                            <w:div w:id="458568969">
                              <w:marLeft w:val="0"/>
                              <w:marRight w:val="0"/>
                              <w:marTop w:val="0"/>
                              <w:marBottom w:val="0"/>
                              <w:divBdr>
                                <w:top w:val="none" w:sz="0" w:space="0" w:color="auto"/>
                                <w:left w:val="none" w:sz="0" w:space="0" w:color="auto"/>
                                <w:bottom w:val="none" w:sz="0" w:space="0" w:color="auto"/>
                                <w:right w:val="none" w:sz="0" w:space="0" w:color="auto"/>
                              </w:divBdr>
                            </w:div>
                            <w:div w:id="685979779">
                              <w:marLeft w:val="0"/>
                              <w:marRight w:val="0"/>
                              <w:marTop w:val="0"/>
                              <w:marBottom w:val="0"/>
                              <w:divBdr>
                                <w:top w:val="none" w:sz="0" w:space="0" w:color="auto"/>
                                <w:left w:val="none" w:sz="0" w:space="0" w:color="auto"/>
                                <w:bottom w:val="none" w:sz="0" w:space="0" w:color="auto"/>
                                <w:right w:val="none" w:sz="0" w:space="0" w:color="auto"/>
                              </w:divBdr>
                            </w:div>
                            <w:div w:id="147601966">
                              <w:marLeft w:val="0"/>
                              <w:marRight w:val="0"/>
                              <w:marTop w:val="0"/>
                              <w:marBottom w:val="0"/>
                              <w:divBdr>
                                <w:top w:val="none" w:sz="0" w:space="0" w:color="auto"/>
                                <w:left w:val="none" w:sz="0" w:space="0" w:color="auto"/>
                                <w:bottom w:val="none" w:sz="0" w:space="0" w:color="auto"/>
                                <w:right w:val="none" w:sz="0" w:space="0" w:color="auto"/>
                              </w:divBdr>
                            </w:div>
                            <w:div w:id="243345292">
                              <w:marLeft w:val="0"/>
                              <w:marRight w:val="0"/>
                              <w:marTop w:val="0"/>
                              <w:marBottom w:val="0"/>
                              <w:divBdr>
                                <w:top w:val="none" w:sz="0" w:space="0" w:color="auto"/>
                                <w:left w:val="none" w:sz="0" w:space="0" w:color="auto"/>
                                <w:bottom w:val="none" w:sz="0" w:space="0" w:color="auto"/>
                                <w:right w:val="none" w:sz="0" w:space="0" w:color="auto"/>
                              </w:divBdr>
                            </w:div>
                            <w:div w:id="1140341270">
                              <w:marLeft w:val="0"/>
                              <w:marRight w:val="0"/>
                              <w:marTop w:val="0"/>
                              <w:marBottom w:val="0"/>
                              <w:divBdr>
                                <w:top w:val="none" w:sz="0" w:space="0" w:color="auto"/>
                                <w:left w:val="none" w:sz="0" w:space="0" w:color="auto"/>
                                <w:bottom w:val="none" w:sz="0" w:space="0" w:color="auto"/>
                                <w:right w:val="none" w:sz="0" w:space="0" w:color="auto"/>
                              </w:divBdr>
                            </w:div>
                            <w:div w:id="2070227760">
                              <w:marLeft w:val="0"/>
                              <w:marRight w:val="0"/>
                              <w:marTop w:val="0"/>
                              <w:marBottom w:val="0"/>
                              <w:divBdr>
                                <w:top w:val="none" w:sz="0" w:space="0" w:color="auto"/>
                                <w:left w:val="none" w:sz="0" w:space="0" w:color="auto"/>
                                <w:bottom w:val="none" w:sz="0" w:space="0" w:color="auto"/>
                                <w:right w:val="none" w:sz="0" w:space="0" w:color="auto"/>
                              </w:divBdr>
                            </w:div>
                            <w:div w:id="1645156117">
                              <w:marLeft w:val="0"/>
                              <w:marRight w:val="0"/>
                              <w:marTop w:val="0"/>
                              <w:marBottom w:val="0"/>
                              <w:divBdr>
                                <w:top w:val="none" w:sz="0" w:space="0" w:color="auto"/>
                                <w:left w:val="none" w:sz="0" w:space="0" w:color="auto"/>
                                <w:bottom w:val="none" w:sz="0" w:space="0" w:color="auto"/>
                                <w:right w:val="none" w:sz="0" w:space="0" w:color="auto"/>
                              </w:divBdr>
                            </w:div>
                            <w:div w:id="534998652">
                              <w:marLeft w:val="0"/>
                              <w:marRight w:val="0"/>
                              <w:marTop w:val="0"/>
                              <w:marBottom w:val="0"/>
                              <w:divBdr>
                                <w:top w:val="none" w:sz="0" w:space="0" w:color="auto"/>
                                <w:left w:val="none" w:sz="0" w:space="0" w:color="auto"/>
                                <w:bottom w:val="none" w:sz="0" w:space="0" w:color="auto"/>
                                <w:right w:val="none" w:sz="0" w:space="0" w:color="auto"/>
                              </w:divBdr>
                            </w:div>
                            <w:div w:id="914171483">
                              <w:marLeft w:val="0"/>
                              <w:marRight w:val="0"/>
                              <w:marTop w:val="0"/>
                              <w:marBottom w:val="0"/>
                              <w:divBdr>
                                <w:top w:val="none" w:sz="0" w:space="0" w:color="auto"/>
                                <w:left w:val="none" w:sz="0" w:space="0" w:color="auto"/>
                                <w:bottom w:val="none" w:sz="0" w:space="0" w:color="auto"/>
                                <w:right w:val="none" w:sz="0" w:space="0" w:color="auto"/>
                              </w:divBdr>
                            </w:div>
                            <w:div w:id="262347409">
                              <w:marLeft w:val="0"/>
                              <w:marRight w:val="0"/>
                              <w:marTop w:val="0"/>
                              <w:marBottom w:val="0"/>
                              <w:divBdr>
                                <w:top w:val="none" w:sz="0" w:space="0" w:color="auto"/>
                                <w:left w:val="none" w:sz="0" w:space="0" w:color="auto"/>
                                <w:bottom w:val="none" w:sz="0" w:space="0" w:color="auto"/>
                                <w:right w:val="none" w:sz="0" w:space="0" w:color="auto"/>
                              </w:divBdr>
                            </w:div>
                            <w:div w:id="1046219872">
                              <w:marLeft w:val="0"/>
                              <w:marRight w:val="0"/>
                              <w:marTop w:val="0"/>
                              <w:marBottom w:val="0"/>
                              <w:divBdr>
                                <w:top w:val="none" w:sz="0" w:space="0" w:color="auto"/>
                                <w:left w:val="none" w:sz="0" w:space="0" w:color="auto"/>
                                <w:bottom w:val="none" w:sz="0" w:space="0" w:color="auto"/>
                                <w:right w:val="none" w:sz="0" w:space="0" w:color="auto"/>
                              </w:divBdr>
                            </w:div>
                            <w:div w:id="1443913820">
                              <w:marLeft w:val="0"/>
                              <w:marRight w:val="0"/>
                              <w:marTop w:val="0"/>
                              <w:marBottom w:val="0"/>
                              <w:divBdr>
                                <w:top w:val="none" w:sz="0" w:space="0" w:color="auto"/>
                                <w:left w:val="none" w:sz="0" w:space="0" w:color="auto"/>
                                <w:bottom w:val="none" w:sz="0" w:space="0" w:color="auto"/>
                                <w:right w:val="none" w:sz="0" w:space="0" w:color="auto"/>
                              </w:divBdr>
                            </w:div>
                            <w:div w:id="1625043777">
                              <w:marLeft w:val="0"/>
                              <w:marRight w:val="0"/>
                              <w:marTop w:val="0"/>
                              <w:marBottom w:val="0"/>
                              <w:divBdr>
                                <w:top w:val="none" w:sz="0" w:space="0" w:color="auto"/>
                                <w:left w:val="none" w:sz="0" w:space="0" w:color="auto"/>
                                <w:bottom w:val="none" w:sz="0" w:space="0" w:color="auto"/>
                                <w:right w:val="none" w:sz="0" w:space="0" w:color="auto"/>
                              </w:divBdr>
                            </w:div>
                            <w:div w:id="1790127843">
                              <w:marLeft w:val="0"/>
                              <w:marRight w:val="0"/>
                              <w:marTop w:val="0"/>
                              <w:marBottom w:val="0"/>
                              <w:divBdr>
                                <w:top w:val="none" w:sz="0" w:space="0" w:color="auto"/>
                                <w:left w:val="none" w:sz="0" w:space="0" w:color="auto"/>
                                <w:bottom w:val="none" w:sz="0" w:space="0" w:color="auto"/>
                                <w:right w:val="none" w:sz="0" w:space="0" w:color="auto"/>
                              </w:divBdr>
                            </w:div>
                            <w:div w:id="1418752453">
                              <w:marLeft w:val="0"/>
                              <w:marRight w:val="0"/>
                              <w:marTop w:val="0"/>
                              <w:marBottom w:val="0"/>
                              <w:divBdr>
                                <w:top w:val="none" w:sz="0" w:space="0" w:color="auto"/>
                                <w:left w:val="none" w:sz="0" w:space="0" w:color="auto"/>
                                <w:bottom w:val="none" w:sz="0" w:space="0" w:color="auto"/>
                                <w:right w:val="none" w:sz="0" w:space="0" w:color="auto"/>
                              </w:divBdr>
                            </w:div>
                            <w:div w:id="1294940582">
                              <w:marLeft w:val="0"/>
                              <w:marRight w:val="0"/>
                              <w:marTop w:val="0"/>
                              <w:marBottom w:val="0"/>
                              <w:divBdr>
                                <w:top w:val="none" w:sz="0" w:space="0" w:color="auto"/>
                                <w:left w:val="none" w:sz="0" w:space="0" w:color="auto"/>
                                <w:bottom w:val="none" w:sz="0" w:space="0" w:color="auto"/>
                                <w:right w:val="none" w:sz="0" w:space="0" w:color="auto"/>
                              </w:divBdr>
                            </w:div>
                            <w:div w:id="989482776">
                              <w:marLeft w:val="0"/>
                              <w:marRight w:val="0"/>
                              <w:marTop w:val="0"/>
                              <w:marBottom w:val="0"/>
                              <w:divBdr>
                                <w:top w:val="none" w:sz="0" w:space="0" w:color="auto"/>
                                <w:left w:val="none" w:sz="0" w:space="0" w:color="auto"/>
                                <w:bottom w:val="none" w:sz="0" w:space="0" w:color="auto"/>
                                <w:right w:val="none" w:sz="0" w:space="0" w:color="auto"/>
                              </w:divBdr>
                            </w:div>
                            <w:div w:id="1603145187">
                              <w:marLeft w:val="0"/>
                              <w:marRight w:val="0"/>
                              <w:marTop w:val="0"/>
                              <w:marBottom w:val="0"/>
                              <w:divBdr>
                                <w:top w:val="none" w:sz="0" w:space="0" w:color="auto"/>
                                <w:left w:val="none" w:sz="0" w:space="0" w:color="auto"/>
                                <w:bottom w:val="none" w:sz="0" w:space="0" w:color="auto"/>
                                <w:right w:val="none" w:sz="0" w:space="0" w:color="auto"/>
                              </w:divBdr>
                            </w:div>
                            <w:div w:id="1221399808">
                              <w:marLeft w:val="0"/>
                              <w:marRight w:val="0"/>
                              <w:marTop w:val="0"/>
                              <w:marBottom w:val="0"/>
                              <w:divBdr>
                                <w:top w:val="none" w:sz="0" w:space="0" w:color="auto"/>
                                <w:left w:val="none" w:sz="0" w:space="0" w:color="auto"/>
                                <w:bottom w:val="none" w:sz="0" w:space="0" w:color="auto"/>
                                <w:right w:val="none" w:sz="0" w:space="0" w:color="auto"/>
                              </w:divBdr>
                            </w:div>
                            <w:div w:id="859972958">
                              <w:marLeft w:val="0"/>
                              <w:marRight w:val="0"/>
                              <w:marTop w:val="0"/>
                              <w:marBottom w:val="0"/>
                              <w:divBdr>
                                <w:top w:val="none" w:sz="0" w:space="0" w:color="auto"/>
                                <w:left w:val="none" w:sz="0" w:space="0" w:color="auto"/>
                                <w:bottom w:val="none" w:sz="0" w:space="0" w:color="auto"/>
                                <w:right w:val="none" w:sz="0" w:space="0" w:color="auto"/>
                              </w:divBdr>
                            </w:div>
                            <w:div w:id="440730409">
                              <w:marLeft w:val="0"/>
                              <w:marRight w:val="0"/>
                              <w:marTop w:val="0"/>
                              <w:marBottom w:val="0"/>
                              <w:divBdr>
                                <w:top w:val="none" w:sz="0" w:space="0" w:color="auto"/>
                                <w:left w:val="none" w:sz="0" w:space="0" w:color="auto"/>
                                <w:bottom w:val="none" w:sz="0" w:space="0" w:color="auto"/>
                                <w:right w:val="none" w:sz="0" w:space="0" w:color="auto"/>
                              </w:divBdr>
                            </w:div>
                            <w:div w:id="887033091">
                              <w:marLeft w:val="0"/>
                              <w:marRight w:val="0"/>
                              <w:marTop w:val="0"/>
                              <w:marBottom w:val="0"/>
                              <w:divBdr>
                                <w:top w:val="none" w:sz="0" w:space="0" w:color="auto"/>
                                <w:left w:val="none" w:sz="0" w:space="0" w:color="auto"/>
                                <w:bottom w:val="none" w:sz="0" w:space="0" w:color="auto"/>
                                <w:right w:val="none" w:sz="0" w:space="0" w:color="auto"/>
                              </w:divBdr>
                            </w:div>
                            <w:div w:id="1047216516">
                              <w:marLeft w:val="0"/>
                              <w:marRight w:val="0"/>
                              <w:marTop w:val="0"/>
                              <w:marBottom w:val="0"/>
                              <w:divBdr>
                                <w:top w:val="none" w:sz="0" w:space="0" w:color="auto"/>
                                <w:left w:val="none" w:sz="0" w:space="0" w:color="auto"/>
                                <w:bottom w:val="none" w:sz="0" w:space="0" w:color="auto"/>
                                <w:right w:val="none" w:sz="0" w:space="0" w:color="auto"/>
                              </w:divBdr>
                            </w:div>
                            <w:div w:id="2114591922">
                              <w:marLeft w:val="0"/>
                              <w:marRight w:val="0"/>
                              <w:marTop w:val="0"/>
                              <w:marBottom w:val="0"/>
                              <w:divBdr>
                                <w:top w:val="none" w:sz="0" w:space="0" w:color="auto"/>
                                <w:left w:val="none" w:sz="0" w:space="0" w:color="auto"/>
                                <w:bottom w:val="none" w:sz="0" w:space="0" w:color="auto"/>
                                <w:right w:val="none" w:sz="0" w:space="0" w:color="auto"/>
                              </w:divBdr>
                            </w:div>
                            <w:div w:id="1998266366">
                              <w:marLeft w:val="0"/>
                              <w:marRight w:val="0"/>
                              <w:marTop w:val="0"/>
                              <w:marBottom w:val="0"/>
                              <w:divBdr>
                                <w:top w:val="none" w:sz="0" w:space="0" w:color="auto"/>
                                <w:left w:val="none" w:sz="0" w:space="0" w:color="auto"/>
                                <w:bottom w:val="none" w:sz="0" w:space="0" w:color="auto"/>
                                <w:right w:val="none" w:sz="0" w:space="0" w:color="auto"/>
                              </w:divBdr>
                            </w:div>
                            <w:div w:id="1949660429">
                              <w:marLeft w:val="0"/>
                              <w:marRight w:val="0"/>
                              <w:marTop w:val="0"/>
                              <w:marBottom w:val="0"/>
                              <w:divBdr>
                                <w:top w:val="none" w:sz="0" w:space="0" w:color="auto"/>
                                <w:left w:val="none" w:sz="0" w:space="0" w:color="auto"/>
                                <w:bottom w:val="none" w:sz="0" w:space="0" w:color="auto"/>
                                <w:right w:val="none" w:sz="0" w:space="0" w:color="auto"/>
                              </w:divBdr>
                            </w:div>
                            <w:div w:id="357859008">
                              <w:marLeft w:val="0"/>
                              <w:marRight w:val="0"/>
                              <w:marTop w:val="0"/>
                              <w:marBottom w:val="0"/>
                              <w:divBdr>
                                <w:top w:val="none" w:sz="0" w:space="0" w:color="auto"/>
                                <w:left w:val="none" w:sz="0" w:space="0" w:color="auto"/>
                                <w:bottom w:val="none" w:sz="0" w:space="0" w:color="auto"/>
                                <w:right w:val="none" w:sz="0" w:space="0" w:color="auto"/>
                              </w:divBdr>
                            </w:div>
                            <w:div w:id="1233394319">
                              <w:marLeft w:val="0"/>
                              <w:marRight w:val="0"/>
                              <w:marTop w:val="0"/>
                              <w:marBottom w:val="0"/>
                              <w:divBdr>
                                <w:top w:val="none" w:sz="0" w:space="0" w:color="auto"/>
                                <w:left w:val="none" w:sz="0" w:space="0" w:color="auto"/>
                                <w:bottom w:val="none" w:sz="0" w:space="0" w:color="auto"/>
                                <w:right w:val="none" w:sz="0" w:space="0" w:color="auto"/>
                              </w:divBdr>
                            </w:div>
                            <w:div w:id="2091611506">
                              <w:marLeft w:val="0"/>
                              <w:marRight w:val="0"/>
                              <w:marTop w:val="0"/>
                              <w:marBottom w:val="0"/>
                              <w:divBdr>
                                <w:top w:val="none" w:sz="0" w:space="0" w:color="auto"/>
                                <w:left w:val="none" w:sz="0" w:space="0" w:color="auto"/>
                                <w:bottom w:val="none" w:sz="0" w:space="0" w:color="auto"/>
                                <w:right w:val="none" w:sz="0" w:space="0" w:color="auto"/>
                              </w:divBdr>
                            </w:div>
                            <w:div w:id="1252003286">
                              <w:marLeft w:val="0"/>
                              <w:marRight w:val="0"/>
                              <w:marTop w:val="0"/>
                              <w:marBottom w:val="0"/>
                              <w:divBdr>
                                <w:top w:val="none" w:sz="0" w:space="0" w:color="auto"/>
                                <w:left w:val="none" w:sz="0" w:space="0" w:color="auto"/>
                                <w:bottom w:val="none" w:sz="0" w:space="0" w:color="auto"/>
                                <w:right w:val="none" w:sz="0" w:space="0" w:color="auto"/>
                              </w:divBdr>
                            </w:div>
                            <w:div w:id="1198004193">
                              <w:marLeft w:val="0"/>
                              <w:marRight w:val="0"/>
                              <w:marTop w:val="0"/>
                              <w:marBottom w:val="0"/>
                              <w:divBdr>
                                <w:top w:val="none" w:sz="0" w:space="0" w:color="auto"/>
                                <w:left w:val="none" w:sz="0" w:space="0" w:color="auto"/>
                                <w:bottom w:val="none" w:sz="0" w:space="0" w:color="auto"/>
                                <w:right w:val="none" w:sz="0" w:space="0" w:color="auto"/>
                              </w:divBdr>
                            </w:div>
                            <w:div w:id="603222625">
                              <w:marLeft w:val="0"/>
                              <w:marRight w:val="0"/>
                              <w:marTop w:val="0"/>
                              <w:marBottom w:val="0"/>
                              <w:divBdr>
                                <w:top w:val="none" w:sz="0" w:space="0" w:color="auto"/>
                                <w:left w:val="none" w:sz="0" w:space="0" w:color="auto"/>
                                <w:bottom w:val="none" w:sz="0" w:space="0" w:color="auto"/>
                                <w:right w:val="none" w:sz="0" w:space="0" w:color="auto"/>
                              </w:divBdr>
                            </w:div>
                            <w:div w:id="618297097">
                              <w:marLeft w:val="0"/>
                              <w:marRight w:val="0"/>
                              <w:marTop w:val="0"/>
                              <w:marBottom w:val="0"/>
                              <w:divBdr>
                                <w:top w:val="none" w:sz="0" w:space="0" w:color="auto"/>
                                <w:left w:val="none" w:sz="0" w:space="0" w:color="auto"/>
                                <w:bottom w:val="none" w:sz="0" w:space="0" w:color="auto"/>
                                <w:right w:val="none" w:sz="0" w:space="0" w:color="auto"/>
                              </w:divBdr>
                            </w:div>
                            <w:div w:id="1015036261">
                              <w:marLeft w:val="0"/>
                              <w:marRight w:val="0"/>
                              <w:marTop w:val="0"/>
                              <w:marBottom w:val="0"/>
                              <w:divBdr>
                                <w:top w:val="none" w:sz="0" w:space="0" w:color="auto"/>
                                <w:left w:val="none" w:sz="0" w:space="0" w:color="auto"/>
                                <w:bottom w:val="none" w:sz="0" w:space="0" w:color="auto"/>
                                <w:right w:val="none" w:sz="0" w:space="0" w:color="auto"/>
                              </w:divBdr>
                            </w:div>
                            <w:div w:id="1678924968">
                              <w:marLeft w:val="0"/>
                              <w:marRight w:val="0"/>
                              <w:marTop w:val="0"/>
                              <w:marBottom w:val="0"/>
                              <w:divBdr>
                                <w:top w:val="none" w:sz="0" w:space="0" w:color="auto"/>
                                <w:left w:val="none" w:sz="0" w:space="0" w:color="auto"/>
                                <w:bottom w:val="none" w:sz="0" w:space="0" w:color="auto"/>
                                <w:right w:val="none" w:sz="0" w:space="0" w:color="auto"/>
                              </w:divBdr>
                            </w:div>
                            <w:div w:id="1143307180">
                              <w:marLeft w:val="0"/>
                              <w:marRight w:val="0"/>
                              <w:marTop w:val="0"/>
                              <w:marBottom w:val="0"/>
                              <w:divBdr>
                                <w:top w:val="none" w:sz="0" w:space="0" w:color="auto"/>
                                <w:left w:val="none" w:sz="0" w:space="0" w:color="auto"/>
                                <w:bottom w:val="none" w:sz="0" w:space="0" w:color="auto"/>
                                <w:right w:val="none" w:sz="0" w:space="0" w:color="auto"/>
                              </w:divBdr>
                            </w:div>
                            <w:div w:id="407583943">
                              <w:marLeft w:val="0"/>
                              <w:marRight w:val="0"/>
                              <w:marTop w:val="0"/>
                              <w:marBottom w:val="0"/>
                              <w:divBdr>
                                <w:top w:val="none" w:sz="0" w:space="0" w:color="auto"/>
                                <w:left w:val="none" w:sz="0" w:space="0" w:color="auto"/>
                                <w:bottom w:val="none" w:sz="0" w:space="0" w:color="auto"/>
                                <w:right w:val="none" w:sz="0" w:space="0" w:color="auto"/>
                              </w:divBdr>
                            </w:div>
                            <w:div w:id="904488866">
                              <w:marLeft w:val="0"/>
                              <w:marRight w:val="0"/>
                              <w:marTop w:val="0"/>
                              <w:marBottom w:val="0"/>
                              <w:divBdr>
                                <w:top w:val="none" w:sz="0" w:space="0" w:color="auto"/>
                                <w:left w:val="none" w:sz="0" w:space="0" w:color="auto"/>
                                <w:bottom w:val="none" w:sz="0" w:space="0" w:color="auto"/>
                                <w:right w:val="none" w:sz="0" w:space="0" w:color="auto"/>
                              </w:divBdr>
                            </w:div>
                            <w:div w:id="1229609656">
                              <w:marLeft w:val="0"/>
                              <w:marRight w:val="0"/>
                              <w:marTop w:val="0"/>
                              <w:marBottom w:val="0"/>
                              <w:divBdr>
                                <w:top w:val="none" w:sz="0" w:space="0" w:color="auto"/>
                                <w:left w:val="none" w:sz="0" w:space="0" w:color="auto"/>
                                <w:bottom w:val="none" w:sz="0" w:space="0" w:color="auto"/>
                                <w:right w:val="none" w:sz="0" w:space="0" w:color="auto"/>
                              </w:divBdr>
                            </w:div>
                            <w:div w:id="1559589844">
                              <w:marLeft w:val="0"/>
                              <w:marRight w:val="0"/>
                              <w:marTop w:val="0"/>
                              <w:marBottom w:val="0"/>
                              <w:divBdr>
                                <w:top w:val="none" w:sz="0" w:space="0" w:color="auto"/>
                                <w:left w:val="none" w:sz="0" w:space="0" w:color="auto"/>
                                <w:bottom w:val="none" w:sz="0" w:space="0" w:color="auto"/>
                                <w:right w:val="none" w:sz="0" w:space="0" w:color="auto"/>
                              </w:divBdr>
                            </w:div>
                            <w:div w:id="827214898">
                              <w:marLeft w:val="0"/>
                              <w:marRight w:val="0"/>
                              <w:marTop w:val="0"/>
                              <w:marBottom w:val="0"/>
                              <w:divBdr>
                                <w:top w:val="none" w:sz="0" w:space="0" w:color="auto"/>
                                <w:left w:val="none" w:sz="0" w:space="0" w:color="auto"/>
                                <w:bottom w:val="none" w:sz="0" w:space="0" w:color="auto"/>
                                <w:right w:val="none" w:sz="0" w:space="0" w:color="auto"/>
                              </w:divBdr>
                            </w:div>
                            <w:div w:id="1100760566">
                              <w:marLeft w:val="0"/>
                              <w:marRight w:val="0"/>
                              <w:marTop w:val="0"/>
                              <w:marBottom w:val="0"/>
                              <w:divBdr>
                                <w:top w:val="none" w:sz="0" w:space="0" w:color="auto"/>
                                <w:left w:val="none" w:sz="0" w:space="0" w:color="auto"/>
                                <w:bottom w:val="none" w:sz="0" w:space="0" w:color="auto"/>
                                <w:right w:val="none" w:sz="0" w:space="0" w:color="auto"/>
                              </w:divBdr>
                            </w:div>
                            <w:div w:id="2060545949">
                              <w:marLeft w:val="0"/>
                              <w:marRight w:val="0"/>
                              <w:marTop w:val="0"/>
                              <w:marBottom w:val="0"/>
                              <w:divBdr>
                                <w:top w:val="none" w:sz="0" w:space="0" w:color="auto"/>
                                <w:left w:val="none" w:sz="0" w:space="0" w:color="auto"/>
                                <w:bottom w:val="none" w:sz="0" w:space="0" w:color="auto"/>
                                <w:right w:val="none" w:sz="0" w:space="0" w:color="auto"/>
                              </w:divBdr>
                            </w:div>
                            <w:div w:id="183790312">
                              <w:marLeft w:val="0"/>
                              <w:marRight w:val="0"/>
                              <w:marTop w:val="0"/>
                              <w:marBottom w:val="0"/>
                              <w:divBdr>
                                <w:top w:val="none" w:sz="0" w:space="0" w:color="auto"/>
                                <w:left w:val="none" w:sz="0" w:space="0" w:color="auto"/>
                                <w:bottom w:val="none" w:sz="0" w:space="0" w:color="auto"/>
                                <w:right w:val="none" w:sz="0" w:space="0" w:color="auto"/>
                              </w:divBdr>
                            </w:div>
                            <w:div w:id="1746799541">
                              <w:marLeft w:val="0"/>
                              <w:marRight w:val="0"/>
                              <w:marTop w:val="0"/>
                              <w:marBottom w:val="0"/>
                              <w:divBdr>
                                <w:top w:val="none" w:sz="0" w:space="0" w:color="auto"/>
                                <w:left w:val="none" w:sz="0" w:space="0" w:color="auto"/>
                                <w:bottom w:val="none" w:sz="0" w:space="0" w:color="auto"/>
                                <w:right w:val="none" w:sz="0" w:space="0" w:color="auto"/>
                              </w:divBdr>
                            </w:div>
                            <w:div w:id="844828850">
                              <w:marLeft w:val="0"/>
                              <w:marRight w:val="0"/>
                              <w:marTop w:val="0"/>
                              <w:marBottom w:val="0"/>
                              <w:divBdr>
                                <w:top w:val="none" w:sz="0" w:space="0" w:color="auto"/>
                                <w:left w:val="none" w:sz="0" w:space="0" w:color="auto"/>
                                <w:bottom w:val="none" w:sz="0" w:space="0" w:color="auto"/>
                                <w:right w:val="none" w:sz="0" w:space="0" w:color="auto"/>
                              </w:divBdr>
                            </w:div>
                            <w:div w:id="323821071">
                              <w:marLeft w:val="0"/>
                              <w:marRight w:val="0"/>
                              <w:marTop w:val="0"/>
                              <w:marBottom w:val="0"/>
                              <w:divBdr>
                                <w:top w:val="none" w:sz="0" w:space="0" w:color="auto"/>
                                <w:left w:val="none" w:sz="0" w:space="0" w:color="auto"/>
                                <w:bottom w:val="none" w:sz="0" w:space="0" w:color="auto"/>
                                <w:right w:val="none" w:sz="0" w:space="0" w:color="auto"/>
                              </w:divBdr>
                            </w:div>
                            <w:div w:id="793255247">
                              <w:marLeft w:val="0"/>
                              <w:marRight w:val="0"/>
                              <w:marTop w:val="0"/>
                              <w:marBottom w:val="0"/>
                              <w:divBdr>
                                <w:top w:val="none" w:sz="0" w:space="0" w:color="auto"/>
                                <w:left w:val="none" w:sz="0" w:space="0" w:color="auto"/>
                                <w:bottom w:val="none" w:sz="0" w:space="0" w:color="auto"/>
                                <w:right w:val="none" w:sz="0" w:space="0" w:color="auto"/>
                              </w:divBdr>
                            </w:div>
                          </w:divsChild>
                        </w:div>
                        <w:div w:id="1220436722">
                          <w:marLeft w:val="0"/>
                          <w:marRight w:val="0"/>
                          <w:marTop w:val="0"/>
                          <w:marBottom w:val="0"/>
                          <w:divBdr>
                            <w:top w:val="none" w:sz="0" w:space="0" w:color="auto"/>
                            <w:left w:val="none" w:sz="0" w:space="0" w:color="auto"/>
                            <w:bottom w:val="none" w:sz="0" w:space="0" w:color="auto"/>
                            <w:right w:val="none" w:sz="0" w:space="0" w:color="auto"/>
                          </w:divBdr>
                        </w:div>
                        <w:div w:id="1799955162">
                          <w:marLeft w:val="0"/>
                          <w:marRight w:val="0"/>
                          <w:marTop w:val="0"/>
                          <w:marBottom w:val="0"/>
                          <w:divBdr>
                            <w:top w:val="none" w:sz="0" w:space="0" w:color="auto"/>
                            <w:left w:val="none" w:sz="0" w:space="0" w:color="auto"/>
                            <w:bottom w:val="none" w:sz="0" w:space="0" w:color="auto"/>
                            <w:right w:val="none" w:sz="0" w:space="0" w:color="auto"/>
                          </w:divBdr>
                          <w:divsChild>
                            <w:div w:id="2036811264">
                              <w:marLeft w:val="0"/>
                              <w:marRight w:val="0"/>
                              <w:marTop w:val="0"/>
                              <w:marBottom w:val="0"/>
                              <w:divBdr>
                                <w:top w:val="none" w:sz="0" w:space="0" w:color="auto"/>
                                <w:left w:val="none" w:sz="0" w:space="0" w:color="auto"/>
                                <w:bottom w:val="none" w:sz="0" w:space="0" w:color="auto"/>
                                <w:right w:val="none" w:sz="0" w:space="0" w:color="auto"/>
                              </w:divBdr>
                            </w:div>
                            <w:div w:id="73402872">
                              <w:marLeft w:val="0"/>
                              <w:marRight w:val="0"/>
                              <w:marTop w:val="0"/>
                              <w:marBottom w:val="0"/>
                              <w:divBdr>
                                <w:top w:val="none" w:sz="0" w:space="0" w:color="auto"/>
                                <w:left w:val="none" w:sz="0" w:space="0" w:color="auto"/>
                                <w:bottom w:val="none" w:sz="0" w:space="0" w:color="auto"/>
                                <w:right w:val="none" w:sz="0" w:space="0" w:color="auto"/>
                              </w:divBdr>
                            </w:div>
                          </w:divsChild>
                        </w:div>
                        <w:div w:id="167982057">
                          <w:marLeft w:val="0"/>
                          <w:marRight w:val="0"/>
                          <w:marTop w:val="0"/>
                          <w:marBottom w:val="0"/>
                          <w:divBdr>
                            <w:top w:val="none" w:sz="0" w:space="0" w:color="auto"/>
                            <w:left w:val="none" w:sz="0" w:space="0" w:color="auto"/>
                            <w:bottom w:val="none" w:sz="0" w:space="0" w:color="auto"/>
                            <w:right w:val="none" w:sz="0" w:space="0" w:color="auto"/>
                          </w:divBdr>
                        </w:div>
                        <w:div w:id="411585596">
                          <w:marLeft w:val="0"/>
                          <w:marRight w:val="0"/>
                          <w:marTop w:val="0"/>
                          <w:marBottom w:val="0"/>
                          <w:divBdr>
                            <w:top w:val="none" w:sz="0" w:space="0" w:color="auto"/>
                            <w:left w:val="none" w:sz="0" w:space="0" w:color="auto"/>
                            <w:bottom w:val="none" w:sz="0" w:space="0" w:color="auto"/>
                            <w:right w:val="none" w:sz="0" w:space="0" w:color="auto"/>
                          </w:divBdr>
                        </w:div>
                        <w:div w:id="904149256">
                          <w:marLeft w:val="0"/>
                          <w:marRight w:val="0"/>
                          <w:marTop w:val="0"/>
                          <w:marBottom w:val="0"/>
                          <w:divBdr>
                            <w:top w:val="none" w:sz="0" w:space="0" w:color="auto"/>
                            <w:left w:val="none" w:sz="0" w:space="0" w:color="auto"/>
                            <w:bottom w:val="none" w:sz="0" w:space="0" w:color="auto"/>
                            <w:right w:val="none" w:sz="0" w:space="0" w:color="auto"/>
                          </w:divBdr>
                        </w:div>
                        <w:div w:id="103770147">
                          <w:marLeft w:val="0"/>
                          <w:marRight w:val="0"/>
                          <w:marTop w:val="0"/>
                          <w:marBottom w:val="0"/>
                          <w:divBdr>
                            <w:top w:val="none" w:sz="0" w:space="0" w:color="auto"/>
                            <w:left w:val="none" w:sz="0" w:space="0" w:color="auto"/>
                            <w:bottom w:val="none" w:sz="0" w:space="0" w:color="auto"/>
                            <w:right w:val="none" w:sz="0" w:space="0" w:color="auto"/>
                          </w:divBdr>
                          <w:divsChild>
                            <w:div w:id="243875405">
                              <w:marLeft w:val="0"/>
                              <w:marRight w:val="0"/>
                              <w:marTop w:val="0"/>
                              <w:marBottom w:val="0"/>
                              <w:divBdr>
                                <w:top w:val="none" w:sz="0" w:space="0" w:color="auto"/>
                                <w:left w:val="none" w:sz="0" w:space="0" w:color="auto"/>
                                <w:bottom w:val="none" w:sz="0" w:space="0" w:color="auto"/>
                                <w:right w:val="none" w:sz="0" w:space="0" w:color="auto"/>
                              </w:divBdr>
                            </w:div>
                            <w:div w:id="474301122">
                              <w:marLeft w:val="0"/>
                              <w:marRight w:val="0"/>
                              <w:marTop w:val="0"/>
                              <w:marBottom w:val="0"/>
                              <w:divBdr>
                                <w:top w:val="none" w:sz="0" w:space="0" w:color="auto"/>
                                <w:left w:val="none" w:sz="0" w:space="0" w:color="auto"/>
                                <w:bottom w:val="none" w:sz="0" w:space="0" w:color="auto"/>
                                <w:right w:val="none" w:sz="0" w:space="0" w:color="auto"/>
                              </w:divBdr>
                            </w:div>
                            <w:div w:id="614023036">
                              <w:marLeft w:val="0"/>
                              <w:marRight w:val="0"/>
                              <w:marTop w:val="0"/>
                              <w:marBottom w:val="0"/>
                              <w:divBdr>
                                <w:top w:val="none" w:sz="0" w:space="0" w:color="auto"/>
                                <w:left w:val="none" w:sz="0" w:space="0" w:color="auto"/>
                                <w:bottom w:val="none" w:sz="0" w:space="0" w:color="auto"/>
                                <w:right w:val="none" w:sz="0" w:space="0" w:color="auto"/>
                              </w:divBdr>
                            </w:div>
                            <w:div w:id="427431161">
                              <w:marLeft w:val="0"/>
                              <w:marRight w:val="0"/>
                              <w:marTop w:val="0"/>
                              <w:marBottom w:val="0"/>
                              <w:divBdr>
                                <w:top w:val="none" w:sz="0" w:space="0" w:color="auto"/>
                                <w:left w:val="none" w:sz="0" w:space="0" w:color="auto"/>
                                <w:bottom w:val="none" w:sz="0" w:space="0" w:color="auto"/>
                                <w:right w:val="none" w:sz="0" w:space="0" w:color="auto"/>
                              </w:divBdr>
                            </w:div>
                            <w:div w:id="894007129">
                              <w:marLeft w:val="0"/>
                              <w:marRight w:val="0"/>
                              <w:marTop w:val="0"/>
                              <w:marBottom w:val="0"/>
                              <w:divBdr>
                                <w:top w:val="none" w:sz="0" w:space="0" w:color="auto"/>
                                <w:left w:val="none" w:sz="0" w:space="0" w:color="auto"/>
                                <w:bottom w:val="none" w:sz="0" w:space="0" w:color="auto"/>
                                <w:right w:val="none" w:sz="0" w:space="0" w:color="auto"/>
                              </w:divBdr>
                            </w:div>
                            <w:div w:id="787234081">
                              <w:marLeft w:val="0"/>
                              <w:marRight w:val="0"/>
                              <w:marTop w:val="0"/>
                              <w:marBottom w:val="0"/>
                              <w:divBdr>
                                <w:top w:val="none" w:sz="0" w:space="0" w:color="auto"/>
                                <w:left w:val="none" w:sz="0" w:space="0" w:color="auto"/>
                                <w:bottom w:val="none" w:sz="0" w:space="0" w:color="auto"/>
                                <w:right w:val="none" w:sz="0" w:space="0" w:color="auto"/>
                              </w:divBdr>
                            </w:div>
                            <w:div w:id="871574787">
                              <w:marLeft w:val="0"/>
                              <w:marRight w:val="0"/>
                              <w:marTop w:val="0"/>
                              <w:marBottom w:val="0"/>
                              <w:divBdr>
                                <w:top w:val="none" w:sz="0" w:space="0" w:color="auto"/>
                                <w:left w:val="none" w:sz="0" w:space="0" w:color="auto"/>
                                <w:bottom w:val="none" w:sz="0" w:space="0" w:color="auto"/>
                                <w:right w:val="none" w:sz="0" w:space="0" w:color="auto"/>
                              </w:divBdr>
                            </w:div>
                            <w:div w:id="1842893346">
                              <w:marLeft w:val="0"/>
                              <w:marRight w:val="0"/>
                              <w:marTop w:val="0"/>
                              <w:marBottom w:val="0"/>
                              <w:divBdr>
                                <w:top w:val="none" w:sz="0" w:space="0" w:color="auto"/>
                                <w:left w:val="none" w:sz="0" w:space="0" w:color="auto"/>
                                <w:bottom w:val="none" w:sz="0" w:space="0" w:color="auto"/>
                                <w:right w:val="none" w:sz="0" w:space="0" w:color="auto"/>
                              </w:divBdr>
                            </w:div>
                            <w:div w:id="160973646">
                              <w:marLeft w:val="0"/>
                              <w:marRight w:val="0"/>
                              <w:marTop w:val="0"/>
                              <w:marBottom w:val="0"/>
                              <w:divBdr>
                                <w:top w:val="none" w:sz="0" w:space="0" w:color="auto"/>
                                <w:left w:val="none" w:sz="0" w:space="0" w:color="auto"/>
                                <w:bottom w:val="none" w:sz="0" w:space="0" w:color="auto"/>
                                <w:right w:val="none" w:sz="0" w:space="0" w:color="auto"/>
                              </w:divBdr>
                            </w:div>
                            <w:div w:id="911621565">
                              <w:marLeft w:val="0"/>
                              <w:marRight w:val="0"/>
                              <w:marTop w:val="0"/>
                              <w:marBottom w:val="0"/>
                              <w:divBdr>
                                <w:top w:val="none" w:sz="0" w:space="0" w:color="auto"/>
                                <w:left w:val="none" w:sz="0" w:space="0" w:color="auto"/>
                                <w:bottom w:val="none" w:sz="0" w:space="0" w:color="auto"/>
                                <w:right w:val="none" w:sz="0" w:space="0" w:color="auto"/>
                              </w:divBdr>
                            </w:div>
                            <w:div w:id="509758050">
                              <w:marLeft w:val="0"/>
                              <w:marRight w:val="0"/>
                              <w:marTop w:val="0"/>
                              <w:marBottom w:val="0"/>
                              <w:divBdr>
                                <w:top w:val="none" w:sz="0" w:space="0" w:color="auto"/>
                                <w:left w:val="none" w:sz="0" w:space="0" w:color="auto"/>
                                <w:bottom w:val="none" w:sz="0" w:space="0" w:color="auto"/>
                                <w:right w:val="none" w:sz="0" w:space="0" w:color="auto"/>
                              </w:divBdr>
                            </w:div>
                            <w:div w:id="813789322">
                              <w:marLeft w:val="0"/>
                              <w:marRight w:val="0"/>
                              <w:marTop w:val="0"/>
                              <w:marBottom w:val="0"/>
                              <w:divBdr>
                                <w:top w:val="none" w:sz="0" w:space="0" w:color="auto"/>
                                <w:left w:val="none" w:sz="0" w:space="0" w:color="auto"/>
                                <w:bottom w:val="none" w:sz="0" w:space="0" w:color="auto"/>
                                <w:right w:val="none" w:sz="0" w:space="0" w:color="auto"/>
                              </w:divBdr>
                            </w:div>
                            <w:div w:id="68113596">
                              <w:marLeft w:val="0"/>
                              <w:marRight w:val="0"/>
                              <w:marTop w:val="0"/>
                              <w:marBottom w:val="0"/>
                              <w:divBdr>
                                <w:top w:val="none" w:sz="0" w:space="0" w:color="auto"/>
                                <w:left w:val="none" w:sz="0" w:space="0" w:color="auto"/>
                                <w:bottom w:val="none" w:sz="0" w:space="0" w:color="auto"/>
                                <w:right w:val="none" w:sz="0" w:space="0" w:color="auto"/>
                              </w:divBdr>
                            </w:div>
                            <w:div w:id="1368141529">
                              <w:marLeft w:val="0"/>
                              <w:marRight w:val="0"/>
                              <w:marTop w:val="0"/>
                              <w:marBottom w:val="0"/>
                              <w:divBdr>
                                <w:top w:val="none" w:sz="0" w:space="0" w:color="auto"/>
                                <w:left w:val="none" w:sz="0" w:space="0" w:color="auto"/>
                                <w:bottom w:val="none" w:sz="0" w:space="0" w:color="auto"/>
                                <w:right w:val="none" w:sz="0" w:space="0" w:color="auto"/>
                              </w:divBdr>
                            </w:div>
                            <w:div w:id="1187603303">
                              <w:marLeft w:val="0"/>
                              <w:marRight w:val="0"/>
                              <w:marTop w:val="0"/>
                              <w:marBottom w:val="0"/>
                              <w:divBdr>
                                <w:top w:val="none" w:sz="0" w:space="0" w:color="auto"/>
                                <w:left w:val="none" w:sz="0" w:space="0" w:color="auto"/>
                                <w:bottom w:val="none" w:sz="0" w:space="0" w:color="auto"/>
                                <w:right w:val="none" w:sz="0" w:space="0" w:color="auto"/>
                              </w:divBdr>
                            </w:div>
                            <w:div w:id="2037122447">
                              <w:marLeft w:val="0"/>
                              <w:marRight w:val="0"/>
                              <w:marTop w:val="0"/>
                              <w:marBottom w:val="0"/>
                              <w:divBdr>
                                <w:top w:val="none" w:sz="0" w:space="0" w:color="auto"/>
                                <w:left w:val="none" w:sz="0" w:space="0" w:color="auto"/>
                                <w:bottom w:val="none" w:sz="0" w:space="0" w:color="auto"/>
                                <w:right w:val="none" w:sz="0" w:space="0" w:color="auto"/>
                              </w:divBdr>
                            </w:div>
                            <w:div w:id="1269584997">
                              <w:marLeft w:val="0"/>
                              <w:marRight w:val="0"/>
                              <w:marTop w:val="0"/>
                              <w:marBottom w:val="0"/>
                              <w:divBdr>
                                <w:top w:val="none" w:sz="0" w:space="0" w:color="auto"/>
                                <w:left w:val="none" w:sz="0" w:space="0" w:color="auto"/>
                                <w:bottom w:val="none" w:sz="0" w:space="0" w:color="auto"/>
                                <w:right w:val="none" w:sz="0" w:space="0" w:color="auto"/>
                              </w:divBdr>
                            </w:div>
                            <w:div w:id="1412121668">
                              <w:marLeft w:val="0"/>
                              <w:marRight w:val="0"/>
                              <w:marTop w:val="0"/>
                              <w:marBottom w:val="0"/>
                              <w:divBdr>
                                <w:top w:val="none" w:sz="0" w:space="0" w:color="auto"/>
                                <w:left w:val="none" w:sz="0" w:space="0" w:color="auto"/>
                                <w:bottom w:val="none" w:sz="0" w:space="0" w:color="auto"/>
                                <w:right w:val="none" w:sz="0" w:space="0" w:color="auto"/>
                              </w:divBdr>
                            </w:div>
                            <w:div w:id="1996376574">
                              <w:marLeft w:val="0"/>
                              <w:marRight w:val="0"/>
                              <w:marTop w:val="0"/>
                              <w:marBottom w:val="0"/>
                              <w:divBdr>
                                <w:top w:val="none" w:sz="0" w:space="0" w:color="auto"/>
                                <w:left w:val="none" w:sz="0" w:space="0" w:color="auto"/>
                                <w:bottom w:val="none" w:sz="0" w:space="0" w:color="auto"/>
                                <w:right w:val="none" w:sz="0" w:space="0" w:color="auto"/>
                              </w:divBdr>
                            </w:div>
                            <w:div w:id="721245533">
                              <w:marLeft w:val="0"/>
                              <w:marRight w:val="0"/>
                              <w:marTop w:val="0"/>
                              <w:marBottom w:val="0"/>
                              <w:divBdr>
                                <w:top w:val="none" w:sz="0" w:space="0" w:color="auto"/>
                                <w:left w:val="none" w:sz="0" w:space="0" w:color="auto"/>
                                <w:bottom w:val="none" w:sz="0" w:space="0" w:color="auto"/>
                                <w:right w:val="none" w:sz="0" w:space="0" w:color="auto"/>
                              </w:divBdr>
                            </w:div>
                            <w:div w:id="1921407652">
                              <w:marLeft w:val="0"/>
                              <w:marRight w:val="0"/>
                              <w:marTop w:val="0"/>
                              <w:marBottom w:val="0"/>
                              <w:divBdr>
                                <w:top w:val="none" w:sz="0" w:space="0" w:color="auto"/>
                                <w:left w:val="none" w:sz="0" w:space="0" w:color="auto"/>
                                <w:bottom w:val="none" w:sz="0" w:space="0" w:color="auto"/>
                                <w:right w:val="none" w:sz="0" w:space="0" w:color="auto"/>
                              </w:divBdr>
                            </w:div>
                            <w:div w:id="1645893180">
                              <w:marLeft w:val="0"/>
                              <w:marRight w:val="0"/>
                              <w:marTop w:val="0"/>
                              <w:marBottom w:val="0"/>
                              <w:divBdr>
                                <w:top w:val="none" w:sz="0" w:space="0" w:color="auto"/>
                                <w:left w:val="none" w:sz="0" w:space="0" w:color="auto"/>
                                <w:bottom w:val="none" w:sz="0" w:space="0" w:color="auto"/>
                                <w:right w:val="none" w:sz="0" w:space="0" w:color="auto"/>
                              </w:divBdr>
                            </w:div>
                            <w:div w:id="1601793579">
                              <w:marLeft w:val="0"/>
                              <w:marRight w:val="0"/>
                              <w:marTop w:val="0"/>
                              <w:marBottom w:val="0"/>
                              <w:divBdr>
                                <w:top w:val="none" w:sz="0" w:space="0" w:color="auto"/>
                                <w:left w:val="none" w:sz="0" w:space="0" w:color="auto"/>
                                <w:bottom w:val="none" w:sz="0" w:space="0" w:color="auto"/>
                                <w:right w:val="none" w:sz="0" w:space="0" w:color="auto"/>
                              </w:divBdr>
                            </w:div>
                            <w:div w:id="230428628">
                              <w:marLeft w:val="0"/>
                              <w:marRight w:val="0"/>
                              <w:marTop w:val="0"/>
                              <w:marBottom w:val="0"/>
                              <w:divBdr>
                                <w:top w:val="none" w:sz="0" w:space="0" w:color="auto"/>
                                <w:left w:val="none" w:sz="0" w:space="0" w:color="auto"/>
                                <w:bottom w:val="none" w:sz="0" w:space="0" w:color="auto"/>
                                <w:right w:val="none" w:sz="0" w:space="0" w:color="auto"/>
                              </w:divBdr>
                            </w:div>
                            <w:div w:id="1006202606">
                              <w:marLeft w:val="0"/>
                              <w:marRight w:val="0"/>
                              <w:marTop w:val="0"/>
                              <w:marBottom w:val="0"/>
                              <w:divBdr>
                                <w:top w:val="none" w:sz="0" w:space="0" w:color="auto"/>
                                <w:left w:val="none" w:sz="0" w:space="0" w:color="auto"/>
                                <w:bottom w:val="none" w:sz="0" w:space="0" w:color="auto"/>
                                <w:right w:val="none" w:sz="0" w:space="0" w:color="auto"/>
                              </w:divBdr>
                            </w:div>
                            <w:div w:id="1257981660">
                              <w:marLeft w:val="0"/>
                              <w:marRight w:val="0"/>
                              <w:marTop w:val="0"/>
                              <w:marBottom w:val="0"/>
                              <w:divBdr>
                                <w:top w:val="none" w:sz="0" w:space="0" w:color="auto"/>
                                <w:left w:val="none" w:sz="0" w:space="0" w:color="auto"/>
                                <w:bottom w:val="none" w:sz="0" w:space="0" w:color="auto"/>
                                <w:right w:val="none" w:sz="0" w:space="0" w:color="auto"/>
                              </w:divBdr>
                            </w:div>
                            <w:div w:id="41248800">
                              <w:marLeft w:val="0"/>
                              <w:marRight w:val="0"/>
                              <w:marTop w:val="0"/>
                              <w:marBottom w:val="0"/>
                              <w:divBdr>
                                <w:top w:val="none" w:sz="0" w:space="0" w:color="auto"/>
                                <w:left w:val="none" w:sz="0" w:space="0" w:color="auto"/>
                                <w:bottom w:val="none" w:sz="0" w:space="0" w:color="auto"/>
                                <w:right w:val="none" w:sz="0" w:space="0" w:color="auto"/>
                              </w:divBdr>
                            </w:div>
                            <w:div w:id="1030255366">
                              <w:marLeft w:val="0"/>
                              <w:marRight w:val="0"/>
                              <w:marTop w:val="0"/>
                              <w:marBottom w:val="0"/>
                              <w:divBdr>
                                <w:top w:val="none" w:sz="0" w:space="0" w:color="auto"/>
                                <w:left w:val="none" w:sz="0" w:space="0" w:color="auto"/>
                                <w:bottom w:val="none" w:sz="0" w:space="0" w:color="auto"/>
                                <w:right w:val="none" w:sz="0" w:space="0" w:color="auto"/>
                              </w:divBdr>
                            </w:div>
                            <w:div w:id="1672560885">
                              <w:marLeft w:val="0"/>
                              <w:marRight w:val="0"/>
                              <w:marTop w:val="0"/>
                              <w:marBottom w:val="0"/>
                              <w:divBdr>
                                <w:top w:val="none" w:sz="0" w:space="0" w:color="auto"/>
                                <w:left w:val="none" w:sz="0" w:space="0" w:color="auto"/>
                                <w:bottom w:val="none" w:sz="0" w:space="0" w:color="auto"/>
                                <w:right w:val="none" w:sz="0" w:space="0" w:color="auto"/>
                              </w:divBdr>
                            </w:div>
                            <w:div w:id="167255432">
                              <w:marLeft w:val="0"/>
                              <w:marRight w:val="0"/>
                              <w:marTop w:val="0"/>
                              <w:marBottom w:val="0"/>
                              <w:divBdr>
                                <w:top w:val="none" w:sz="0" w:space="0" w:color="auto"/>
                                <w:left w:val="none" w:sz="0" w:space="0" w:color="auto"/>
                                <w:bottom w:val="none" w:sz="0" w:space="0" w:color="auto"/>
                                <w:right w:val="none" w:sz="0" w:space="0" w:color="auto"/>
                              </w:divBdr>
                            </w:div>
                            <w:div w:id="1869564285">
                              <w:marLeft w:val="0"/>
                              <w:marRight w:val="0"/>
                              <w:marTop w:val="0"/>
                              <w:marBottom w:val="0"/>
                              <w:divBdr>
                                <w:top w:val="none" w:sz="0" w:space="0" w:color="auto"/>
                                <w:left w:val="none" w:sz="0" w:space="0" w:color="auto"/>
                                <w:bottom w:val="none" w:sz="0" w:space="0" w:color="auto"/>
                                <w:right w:val="none" w:sz="0" w:space="0" w:color="auto"/>
                              </w:divBdr>
                            </w:div>
                            <w:div w:id="1424953755">
                              <w:marLeft w:val="0"/>
                              <w:marRight w:val="0"/>
                              <w:marTop w:val="0"/>
                              <w:marBottom w:val="0"/>
                              <w:divBdr>
                                <w:top w:val="none" w:sz="0" w:space="0" w:color="auto"/>
                                <w:left w:val="none" w:sz="0" w:space="0" w:color="auto"/>
                                <w:bottom w:val="none" w:sz="0" w:space="0" w:color="auto"/>
                                <w:right w:val="none" w:sz="0" w:space="0" w:color="auto"/>
                              </w:divBdr>
                            </w:div>
                            <w:div w:id="1854610336">
                              <w:marLeft w:val="0"/>
                              <w:marRight w:val="0"/>
                              <w:marTop w:val="0"/>
                              <w:marBottom w:val="0"/>
                              <w:divBdr>
                                <w:top w:val="none" w:sz="0" w:space="0" w:color="auto"/>
                                <w:left w:val="none" w:sz="0" w:space="0" w:color="auto"/>
                                <w:bottom w:val="none" w:sz="0" w:space="0" w:color="auto"/>
                                <w:right w:val="none" w:sz="0" w:space="0" w:color="auto"/>
                              </w:divBdr>
                            </w:div>
                            <w:div w:id="1779790924">
                              <w:marLeft w:val="0"/>
                              <w:marRight w:val="0"/>
                              <w:marTop w:val="0"/>
                              <w:marBottom w:val="0"/>
                              <w:divBdr>
                                <w:top w:val="none" w:sz="0" w:space="0" w:color="auto"/>
                                <w:left w:val="none" w:sz="0" w:space="0" w:color="auto"/>
                                <w:bottom w:val="none" w:sz="0" w:space="0" w:color="auto"/>
                                <w:right w:val="none" w:sz="0" w:space="0" w:color="auto"/>
                              </w:divBdr>
                            </w:div>
                            <w:div w:id="694502158">
                              <w:marLeft w:val="0"/>
                              <w:marRight w:val="0"/>
                              <w:marTop w:val="0"/>
                              <w:marBottom w:val="0"/>
                              <w:divBdr>
                                <w:top w:val="none" w:sz="0" w:space="0" w:color="auto"/>
                                <w:left w:val="none" w:sz="0" w:space="0" w:color="auto"/>
                                <w:bottom w:val="none" w:sz="0" w:space="0" w:color="auto"/>
                                <w:right w:val="none" w:sz="0" w:space="0" w:color="auto"/>
                              </w:divBdr>
                            </w:div>
                            <w:div w:id="53967616">
                              <w:marLeft w:val="0"/>
                              <w:marRight w:val="0"/>
                              <w:marTop w:val="0"/>
                              <w:marBottom w:val="0"/>
                              <w:divBdr>
                                <w:top w:val="none" w:sz="0" w:space="0" w:color="auto"/>
                                <w:left w:val="none" w:sz="0" w:space="0" w:color="auto"/>
                                <w:bottom w:val="none" w:sz="0" w:space="0" w:color="auto"/>
                                <w:right w:val="none" w:sz="0" w:space="0" w:color="auto"/>
                              </w:divBdr>
                            </w:div>
                            <w:div w:id="1765415912">
                              <w:marLeft w:val="0"/>
                              <w:marRight w:val="0"/>
                              <w:marTop w:val="0"/>
                              <w:marBottom w:val="0"/>
                              <w:divBdr>
                                <w:top w:val="none" w:sz="0" w:space="0" w:color="auto"/>
                                <w:left w:val="none" w:sz="0" w:space="0" w:color="auto"/>
                                <w:bottom w:val="none" w:sz="0" w:space="0" w:color="auto"/>
                                <w:right w:val="none" w:sz="0" w:space="0" w:color="auto"/>
                              </w:divBdr>
                            </w:div>
                            <w:div w:id="606429347">
                              <w:marLeft w:val="0"/>
                              <w:marRight w:val="0"/>
                              <w:marTop w:val="0"/>
                              <w:marBottom w:val="0"/>
                              <w:divBdr>
                                <w:top w:val="none" w:sz="0" w:space="0" w:color="auto"/>
                                <w:left w:val="none" w:sz="0" w:space="0" w:color="auto"/>
                                <w:bottom w:val="none" w:sz="0" w:space="0" w:color="auto"/>
                                <w:right w:val="none" w:sz="0" w:space="0" w:color="auto"/>
                              </w:divBdr>
                            </w:div>
                            <w:div w:id="31347803">
                              <w:marLeft w:val="0"/>
                              <w:marRight w:val="0"/>
                              <w:marTop w:val="0"/>
                              <w:marBottom w:val="0"/>
                              <w:divBdr>
                                <w:top w:val="none" w:sz="0" w:space="0" w:color="auto"/>
                                <w:left w:val="none" w:sz="0" w:space="0" w:color="auto"/>
                                <w:bottom w:val="none" w:sz="0" w:space="0" w:color="auto"/>
                                <w:right w:val="none" w:sz="0" w:space="0" w:color="auto"/>
                              </w:divBdr>
                            </w:div>
                            <w:div w:id="1431006701">
                              <w:marLeft w:val="0"/>
                              <w:marRight w:val="0"/>
                              <w:marTop w:val="0"/>
                              <w:marBottom w:val="0"/>
                              <w:divBdr>
                                <w:top w:val="none" w:sz="0" w:space="0" w:color="auto"/>
                                <w:left w:val="none" w:sz="0" w:space="0" w:color="auto"/>
                                <w:bottom w:val="none" w:sz="0" w:space="0" w:color="auto"/>
                                <w:right w:val="none" w:sz="0" w:space="0" w:color="auto"/>
                              </w:divBdr>
                            </w:div>
                            <w:div w:id="1486973654">
                              <w:marLeft w:val="0"/>
                              <w:marRight w:val="0"/>
                              <w:marTop w:val="0"/>
                              <w:marBottom w:val="0"/>
                              <w:divBdr>
                                <w:top w:val="none" w:sz="0" w:space="0" w:color="auto"/>
                                <w:left w:val="none" w:sz="0" w:space="0" w:color="auto"/>
                                <w:bottom w:val="none" w:sz="0" w:space="0" w:color="auto"/>
                                <w:right w:val="none" w:sz="0" w:space="0" w:color="auto"/>
                              </w:divBdr>
                            </w:div>
                            <w:div w:id="929317816">
                              <w:marLeft w:val="0"/>
                              <w:marRight w:val="0"/>
                              <w:marTop w:val="0"/>
                              <w:marBottom w:val="0"/>
                              <w:divBdr>
                                <w:top w:val="none" w:sz="0" w:space="0" w:color="auto"/>
                                <w:left w:val="none" w:sz="0" w:space="0" w:color="auto"/>
                                <w:bottom w:val="none" w:sz="0" w:space="0" w:color="auto"/>
                                <w:right w:val="none" w:sz="0" w:space="0" w:color="auto"/>
                              </w:divBdr>
                            </w:div>
                            <w:div w:id="308830101">
                              <w:marLeft w:val="0"/>
                              <w:marRight w:val="0"/>
                              <w:marTop w:val="0"/>
                              <w:marBottom w:val="0"/>
                              <w:divBdr>
                                <w:top w:val="none" w:sz="0" w:space="0" w:color="auto"/>
                                <w:left w:val="none" w:sz="0" w:space="0" w:color="auto"/>
                                <w:bottom w:val="none" w:sz="0" w:space="0" w:color="auto"/>
                                <w:right w:val="none" w:sz="0" w:space="0" w:color="auto"/>
                              </w:divBdr>
                            </w:div>
                            <w:div w:id="4094795">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
                            <w:div w:id="594439421">
                              <w:marLeft w:val="0"/>
                              <w:marRight w:val="0"/>
                              <w:marTop w:val="0"/>
                              <w:marBottom w:val="0"/>
                              <w:divBdr>
                                <w:top w:val="none" w:sz="0" w:space="0" w:color="auto"/>
                                <w:left w:val="none" w:sz="0" w:space="0" w:color="auto"/>
                                <w:bottom w:val="none" w:sz="0" w:space="0" w:color="auto"/>
                                <w:right w:val="none" w:sz="0" w:space="0" w:color="auto"/>
                              </w:divBdr>
                            </w:div>
                            <w:div w:id="1486511345">
                              <w:marLeft w:val="0"/>
                              <w:marRight w:val="0"/>
                              <w:marTop w:val="0"/>
                              <w:marBottom w:val="0"/>
                              <w:divBdr>
                                <w:top w:val="none" w:sz="0" w:space="0" w:color="auto"/>
                                <w:left w:val="none" w:sz="0" w:space="0" w:color="auto"/>
                                <w:bottom w:val="none" w:sz="0" w:space="0" w:color="auto"/>
                                <w:right w:val="none" w:sz="0" w:space="0" w:color="auto"/>
                              </w:divBdr>
                            </w:div>
                            <w:div w:id="670527192">
                              <w:marLeft w:val="0"/>
                              <w:marRight w:val="0"/>
                              <w:marTop w:val="0"/>
                              <w:marBottom w:val="0"/>
                              <w:divBdr>
                                <w:top w:val="none" w:sz="0" w:space="0" w:color="auto"/>
                                <w:left w:val="none" w:sz="0" w:space="0" w:color="auto"/>
                                <w:bottom w:val="none" w:sz="0" w:space="0" w:color="auto"/>
                                <w:right w:val="none" w:sz="0" w:space="0" w:color="auto"/>
                              </w:divBdr>
                            </w:div>
                            <w:div w:id="1863475066">
                              <w:marLeft w:val="0"/>
                              <w:marRight w:val="0"/>
                              <w:marTop w:val="0"/>
                              <w:marBottom w:val="0"/>
                              <w:divBdr>
                                <w:top w:val="none" w:sz="0" w:space="0" w:color="auto"/>
                                <w:left w:val="none" w:sz="0" w:space="0" w:color="auto"/>
                                <w:bottom w:val="none" w:sz="0" w:space="0" w:color="auto"/>
                                <w:right w:val="none" w:sz="0" w:space="0" w:color="auto"/>
                              </w:divBdr>
                            </w:div>
                          </w:divsChild>
                        </w:div>
                        <w:div w:id="1070736839">
                          <w:marLeft w:val="0"/>
                          <w:marRight w:val="0"/>
                          <w:marTop w:val="0"/>
                          <w:marBottom w:val="0"/>
                          <w:divBdr>
                            <w:top w:val="none" w:sz="0" w:space="0" w:color="auto"/>
                            <w:left w:val="none" w:sz="0" w:space="0" w:color="auto"/>
                            <w:bottom w:val="none" w:sz="0" w:space="0" w:color="auto"/>
                            <w:right w:val="none" w:sz="0" w:space="0" w:color="auto"/>
                          </w:divBdr>
                        </w:div>
                        <w:div w:id="410202233">
                          <w:marLeft w:val="0"/>
                          <w:marRight w:val="0"/>
                          <w:marTop w:val="0"/>
                          <w:marBottom w:val="0"/>
                          <w:divBdr>
                            <w:top w:val="none" w:sz="0" w:space="0" w:color="auto"/>
                            <w:left w:val="none" w:sz="0" w:space="0" w:color="auto"/>
                            <w:bottom w:val="none" w:sz="0" w:space="0" w:color="auto"/>
                            <w:right w:val="none" w:sz="0" w:space="0" w:color="auto"/>
                          </w:divBdr>
                          <w:divsChild>
                            <w:div w:id="1290431222">
                              <w:marLeft w:val="0"/>
                              <w:marRight w:val="0"/>
                              <w:marTop w:val="0"/>
                              <w:marBottom w:val="0"/>
                              <w:divBdr>
                                <w:top w:val="none" w:sz="0" w:space="0" w:color="auto"/>
                                <w:left w:val="none" w:sz="0" w:space="0" w:color="auto"/>
                                <w:bottom w:val="none" w:sz="0" w:space="0" w:color="auto"/>
                                <w:right w:val="none" w:sz="0" w:space="0" w:color="auto"/>
                              </w:divBdr>
                            </w:div>
                            <w:div w:id="2091538970">
                              <w:marLeft w:val="0"/>
                              <w:marRight w:val="0"/>
                              <w:marTop w:val="0"/>
                              <w:marBottom w:val="0"/>
                              <w:divBdr>
                                <w:top w:val="none" w:sz="0" w:space="0" w:color="auto"/>
                                <w:left w:val="none" w:sz="0" w:space="0" w:color="auto"/>
                                <w:bottom w:val="none" w:sz="0" w:space="0" w:color="auto"/>
                                <w:right w:val="none" w:sz="0" w:space="0" w:color="auto"/>
                              </w:divBdr>
                            </w:div>
                          </w:divsChild>
                        </w:div>
                        <w:div w:id="648949034">
                          <w:marLeft w:val="0"/>
                          <w:marRight w:val="0"/>
                          <w:marTop w:val="0"/>
                          <w:marBottom w:val="0"/>
                          <w:divBdr>
                            <w:top w:val="none" w:sz="0" w:space="0" w:color="auto"/>
                            <w:left w:val="none" w:sz="0" w:space="0" w:color="auto"/>
                            <w:bottom w:val="none" w:sz="0" w:space="0" w:color="auto"/>
                            <w:right w:val="none" w:sz="0" w:space="0" w:color="auto"/>
                          </w:divBdr>
                        </w:div>
                        <w:div w:id="1078286057">
                          <w:marLeft w:val="0"/>
                          <w:marRight w:val="0"/>
                          <w:marTop w:val="0"/>
                          <w:marBottom w:val="0"/>
                          <w:divBdr>
                            <w:top w:val="none" w:sz="0" w:space="0" w:color="auto"/>
                            <w:left w:val="none" w:sz="0" w:space="0" w:color="auto"/>
                            <w:bottom w:val="none" w:sz="0" w:space="0" w:color="auto"/>
                            <w:right w:val="none" w:sz="0" w:space="0" w:color="auto"/>
                          </w:divBdr>
                        </w:div>
                        <w:div w:id="1529950972">
                          <w:marLeft w:val="0"/>
                          <w:marRight w:val="0"/>
                          <w:marTop w:val="0"/>
                          <w:marBottom w:val="0"/>
                          <w:divBdr>
                            <w:top w:val="none" w:sz="0" w:space="0" w:color="auto"/>
                            <w:left w:val="none" w:sz="0" w:space="0" w:color="auto"/>
                            <w:bottom w:val="none" w:sz="0" w:space="0" w:color="auto"/>
                            <w:right w:val="none" w:sz="0" w:space="0" w:color="auto"/>
                          </w:divBdr>
                        </w:div>
                        <w:div w:id="1600063311">
                          <w:marLeft w:val="0"/>
                          <w:marRight w:val="0"/>
                          <w:marTop w:val="0"/>
                          <w:marBottom w:val="0"/>
                          <w:divBdr>
                            <w:top w:val="none" w:sz="0" w:space="0" w:color="auto"/>
                            <w:left w:val="none" w:sz="0" w:space="0" w:color="auto"/>
                            <w:bottom w:val="none" w:sz="0" w:space="0" w:color="auto"/>
                            <w:right w:val="none" w:sz="0" w:space="0" w:color="auto"/>
                          </w:divBdr>
                          <w:divsChild>
                            <w:div w:id="540439667">
                              <w:marLeft w:val="0"/>
                              <w:marRight w:val="0"/>
                              <w:marTop w:val="0"/>
                              <w:marBottom w:val="0"/>
                              <w:divBdr>
                                <w:top w:val="none" w:sz="0" w:space="0" w:color="auto"/>
                                <w:left w:val="none" w:sz="0" w:space="0" w:color="auto"/>
                                <w:bottom w:val="none" w:sz="0" w:space="0" w:color="auto"/>
                                <w:right w:val="none" w:sz="0" w:space="0" w:color="auto"/>
                              </w:divBdr>
                            </w:div>
                            <w:div w:id="376397908">
                              <w:marLeft w:val="0"/>
                              <w:marRight w:val="0"/>
                              <w:marTop w:val="0"/>
                              <w:marBottom w:val="0"/>
                              <w:divBdr>
                                <w:top w:val="none" w:sz="0" w:space="0" w:color="auto"/>
                                <w:left w:val="none" w:sz="0" w:space="0" w:color="auto"/>
                                <w:bottom w:val="none" w:sz="0" w:space="0" w:color="auto"/>
                                <w:right w:val="none" w:sz="0" w:space="0" w:color="auto"/>
                              </w:divBdr>
                            </w:div>
                            <w:div w:id="273514181">
                              <w:marLeft w:val="0"/>
                              <w:marRight w:val="0"/>
                              <w:marTop w:val="0"/>
                              <w:marBottom w:val="0"/>
                              <w:divBdr>
                                <w:top w:val="none" w:sz="0" w:space="0" w:color="auto"/>
                                <w:left w:val="none" w:sz="0" w:space="0" w:color="auto"/>
                                <w:bottom w:val="none" w:sz="0" w:space="0" w:color="auto"/>
                                <w:right w:val="none" w:sz="0" w:space="0" w:color="auto"/>
                              </w:divBdr>
                            </w:div>
                            <w:div w:id="2057390866">
                              <w:marLeft w:val="0"/>
                              <w:marRight w:val="0"/>
                              <w:marTop w:val="0"/>
                              <w:marBottom w:val="0"/>
                              <w:divBdr>
                                <w:top w:val="none" w:sz="0" w:space="0" w:color="auto"/>
                                <w:left w:val="none" w:sz="0" w:space="0" w:color="auto"/>
                                <w:bottom w:val="none" w:sz="0" w:space="0" w:color="auto"/>
                                <w:right w:val="none" w:sz="0" w:space="0" w:color="auto"/>
                              </w:divBdr>
                            </w:div>
                            <w:div w:id="497890806">
                              <w:marLeft w:val="0"/>
                              <w:marRight w:val="0"/>
                              <w:marTop w:val="0"/>
                              <w:marBottom w:val="0"/>
                              <w:divBdr>
                                <w:top w:val="none" w:sz="0" w:space="0" w:color="auto"/>
                                <w:left w:val="none" w:sz="0" w:space="0" w:color="auto"/>
                                <w:bottom w:val="none" w:sz="0" w:space="0" w:color="auto"/>
                                <w:right w:val="none" w:sz="0" w:space="0" w:color="auto"/>
                              </w:divBdr>
                            </w:div>
                            <w:div w:id="925916748">
                              <w:marLeft w:val="0"/>
                              <w:marRight w:val="0"/>
                              <w:marTop w:val="0"/>
                              <w:marBottom w:val="0"/>
                              <w:divBdr>
                                <w:top w:val="none" w:sz="0" w:space="0" w:color="auto"/>
                                <w:left w:val="none" w:sz="0" w:space="0" w:color="auto"/>
                                <w:bottom w:val="none" w:sz="0" w:space="0" w:color="auto"/>
                                <w:right w:val="none" w:sz="0" w:space="0" w:color="auto"/>
                              </w:divBdr>
                            </w:div>
                            <w:div w:id="859585650">
                              <w:marLeft w:val="0"/>
                              <w:marRight w:val="0"/>
                              <w:marTop w:val="0"/>
                              <w:marBottom w:val="0"/>
                              <w:divBdr>
                                <w:top w:val="none" w:sz="0" w:space="0" w:color="auto"/>
                                <w:left w:val="none" w:sz="0" w:space="0" w:color="auto"/>
                                <w:bottom w:val="none" w:sz="0" w:space="0" w:color="auto"/>
                                <w:right w:val="none" w:sz="0" w:space="0" w:color="auto"/>
                              </w:divBdr>
                            </w:div>
                            <w:div w:id="1854958691">
                              <w:marLeft w:val="0"/>
                              <w:marRight w:val="0"/>
                              <w:marTop w:val="0"/>
                              <w:marBottom w:val="0"/>
                              <w:divBdr>
                                <w:top w:val="none" w:sz="0" w:space="0" w:color="auto"/>
                                <w:left w:val="none" w:sz="0" w:space="0" w:color="auto"/>
                                <w:bottom w:val="none" w:sz="0" w:space="0" w:color="auto"/>
                                <w:right w:val="none" w:sz="0" w:space="0" w:color="auto"/>
                              </w:divBdr>
                            </w:div>
                            <w:div w:id="745420830">
                              <w:marLeft w:val="0"/>
                              <w:marRight w:val="0"/>
                              <w:marTop w:val="0"/>
                              <w:marBottom w:val="0"/>
                              <w:divBdr>
                                <w:top w:val="none" w:sz="0" w:space="0" w:color="auto"/>
                                <w:left w:val="none" w:sz="0" w:space="0" w:color="auto"/>
                                <w:bottom w:val="none" w:sz="0" w:space="0" w:color="auto"/>
                                <w:right w:val="none" w:sz="0" w:space="0" w:color="auto"/>
                              </w:divBdr>
                            </w:div>
                            <w:div w:id="2132437047">
                              <w:marLeft w:val="0"/>
                              <w:marRight w:val="0"/>
                              <w:marTop w:val="0"/>
                              <w:marBottom w:val="0"/>
                              <w:divBdr>
                                <w:top w:val="none" w:sz="0" w:space="0" w:color="auto"/>
                                <w:left w:val="none" w:sz="0" w:space="0" w:color="auto"/>
                                <w:bottom w:val="none" w:sz="0" w:space="0" w:color="auto"/>
                                <w:right w:val="none" w:sz="0" w:space="0" w:color="auto"/>
                              </w:divBdr>
                            </w:div>
                            <w:div w:id="1017393348">
                              <w:marLeft w:val="0"/>
                              <w:marRight w:val="0"/>
                              <w:marTop w:val="0"/>
                              <w:marBottom w:val="0"/>
                              <w:divBdr>
                                <w:top w:val="none" w:sz="0" w:space="0" w:color="auto"/>
                                <w:left w:val="none" w:sz="0" w:space="0" w:color="auto"/>
                                <w:bottom w:val="none" w:sz="0" w:space="0" w:color="auto"/>
                                <w:right w:val="none" w:sz="0" w:space="0" w:color="auto"/>
                              </w:divBdr>
                            </w:div>
                            <w:div w:id="1841970415">
                              <w:marLeft w:val="0"/>
                              <w:marRight w:val="0"/>
                              <w:marTop w:val="0"/>
                              <w:marBottom w:val="0"/>
                              <w:divBdr>
                                <w:top w:val="none" w:sz="0" w:space="0" w:color="auto"/>
                                <w:left w:val="none" w:sz="0" w:space="0" w:color="auto"/>
                                <w:bottom w:val="none" w:sz="0" w:space="0" w:color="auto"/>
                                <w:right w:val="none" w:sz="0" w:space="0" w:color="auto"/>
                              </w:divBdr>
                            </w:div>
                            <w:div w:id="647978009">
                              <w:marLeft w:val="0"/>
                              <w:marRight w:val="0"/>
                              <w:marTop w:val="0"/>
                              <w:marBottom w:val="0"/>
                              <w:divBdr>
                                <w:top w:val="none" w:sz="0" w:space="0" w:color="auto"/>
                                <w:left w:val="none" w:sz="0" w:space="0" w:color="auto"/>
                                <w:bottom w:val="none" w:sz="0" w:space="0" w:color="auto"/>
                                <w:right w:val="none" w:sz="0" w:space="0" w:color="auto"/>
                              </w:divBdr>
                            </w:div>
                            <w:div w:id="1451127952">
                              <w:marLeft w:val="0"/>
                              <w:marRight w:val="0"/>
                              <w:marTop w:val="0"/>
                              <w:marBottom w:val="0"/>
                              <w:divBdr>
                                <w:top w:val="none" w:sz="0" w:space="0" w:color="auto"/>
                                <w:left w:val="none" w:sz="0" w:space="0" w:color="auto"/>
                                <w:bottom w:val="none" w:sz="0" w:space="0" w:color="auto"/>
                                <w:right w:val="none" w:sz="0" w:space="0" w:color="auto"/>
                              </w:divBdr>
                            </w:div>
                            <w:div w:id="1911304935">
                              <w:marLeft w:val="0"/>
                              <w:marRight w:val="0"/>
                              <w:marTop w:val="0"/>
                              <w:marBottom w:val="0"/>
                              <w:divBdr>
                                <w:top w:val="none" w:sz="0" w:space="0" w:color="auto"/>
                                <w:left w:val="none" w:sz="0" w:space="0" w:color="auto"/>
                                <w:bottom w:val="none" w:sz="0" w:space="0" w:color="auto"/>
                                <w:right w:val="none" w:sz="0" w:space="0" w:color="auto"/>
                              </w:divBdr>
                            </w:div>
                            <w:div w:id="1738823984">
                              <w:marLeft w:val="0"/>
                              <w:marRight w:val="0"/>
                              <w:marTop w:val="0"/>
                              <w:marBottom w:val="0"/>
                              <w:divBdr>
                                <w:top w:val="none" w:sz="0" w:space="0" w:color="auto"/>
                                <w:left w:val="none" w:sz="0" w:space="0" w:color="auto"/>
                                <w:bottom w:val="none" w:sz="0" w:space="0" w:color="auto"/>
                                <w:right w:val="none" w:sz="0" w:space="0" w:color="auto"/>
                              </w:divBdr>
                            </w:div>
                            <w:div w:id="859703830">
                              <w:marLeft w:val="0"/>
                              <w:marRight w:val="0"/>
                              <w:marTop w:val="0"/>
                              <w:marBottom w:val="0"/>
                              <w:divBdr>
                                <w:top w:val="none" w:sz="0" w:space="0" w:color="auto"/>
                                <w:left w:val="none" w:sz="0" w:space="0" w:color="auto"/>
                                <w:bottom w:val="none" w:sz="0" w:space="0" w:color="auto"/>
                                <w:right w:val="none" w:sz="0" w:space="0" w:color="auto"/>
                              </w:divBdr>
                            </w:div>
                            <w:div w:id="1904290077">
                              <w:marLeft w:val="0"/>
                              <w:marRight w:val="0"/>
                              <w:marTop w:val="0"/>
                              <w:marBottom w:val="0"/>
                              <w:divBdr>
                                <w:top w:val="none" w:sz="0" w:space="0" w:color="auto"/>
                                <w:left w:val="none" w:sz="0" w:space="0" w:color="auto"/>
                                <w:bottom w:val="none" w:sz="0" w:space="0" w:color="auto"/>
                                <w:right w:val="none" w:sz="0" w:space="0" w:color="auto"/>
                              </w:divBdr>
                            </w:div>
                            <w:div w:id="1468203967">
                              <w:marLeft w:val="0"/>
                              <w:marRight w:val="0"/>
                              <w:marTop w:val="0"/>
                              <w:marBottom w:val="0"/>
                              <w:divBdr>
                                <w:top w:val="none" w:sz="0" w:space="0" w:color="auto"/>
                                <w:left w:val="none" w:sz="0" w:space="0" w:color="auto"/>
                                <w:bottom w:val="none" w:sz="0" w:space="0" w:color="auto"/>
                                <w:right w:val="none" w:sz="0" w:space="0" w:color="auto"/>
                              </w:divBdr>
                            </w:div>
                            <w:div w:id="901141239">
                              <w:marLeft w:val="0"/>
                              <w:marRight w:val="0"/>
                              <w:marTop w:val="0"/>
                              <w:marBottom w:val="0"/>
                              <w:divBdr>
                                <w:top w:val="none" w:sz="0" w:space="0" w:color="auto"/>
                                <w:left w:val="none" w:sz="0" w:space="0" w:color="auto"/>
                                <w:bottom w:val="none" w:sz="0" w:space="0" w:color="auto"/>
                                <w:right w:val="none" w:sz="0" w:space="0" w:color="auto"/>
                              </w:divBdr>
                            </w:div>
                            <w:div w:id="1939483252">
                              <w:marLeft w:val="0"/>
                              <w:marRight w:val="0"/>
                              <w:marTop w:val="0"/>
                              <w:marBottom w:val="0"/>
                              <w:divBdr>
                                <w:top w:val="none" w:sz="0" w:space="0" w:color="auto"/>
                                <w:left w:val="none" w:sz="0" w:space="0" w:color="auto"/>
                                <w:bottom w:val="none" w:sz="0" w:space="0" w:color="auto"/>
                                <w:right w:val="none" w:sz="0" w:space="0" w:color="auto"/>
                              </w:divBdr>
                            </w:div>
                            <w:div w:id="896549605">
                              <w:marLeft w:val="0"/>
                              <w:marRight w:val="0"/>
                              <w:marTop w:val="0"/>
                              <w:marBottom w:val="0"/>
                              <w:divBdr>
                                <w:top w:val="none" w:sz="0" w:space="0" w:color="auto"/>
                                <w:left w:val="none" w:sz="0" w:space="0" w:color="auto"/>
                                <w:bottom w:val="none" w:sz="0" w:space="0" w:color="auto"/>
                                <w:right w:val="none" w:sz="0" w:space="0" w:color="auto"/>
                              </w:divBdr>
                            </w:div>
                            <w:div w:id="1758017866">
                              <w:marLeft w:val="0"/>
                              <w:marRight w:val="0"/>
                              <w:marTop w:val="0"/>
                              <w:marBottom w:val="0"/>
                              <w:divBdr>
                                <w:top w:val="none" w:sz="0" w:space="0" w:color="auto"/>
                                <w:left w:val="none" w:sz="0" w:space="0" w:color="auto"/>
                                <w:bottom w:val="none" w:sz="0" w:space="0" w:color="auto"/>
                                <w:right w:val="none" w:sz="0" w:space="0" w:color="auto"/>
                              </w:divBdr>
                            </w:div>
                            <w:div w:id="1891309822">
                              <w:marLeft w:val="0"/>
                              <w:marRight w:val="0"/>
                              <w:marTop w:val="0"/>
                              <w:marBottom w:val="0"/>
                              <w:divBdr>
                                <w:top w:val="none" w:sz="0" w:space="0" w:color="auto"/>
                                <w:left w:val="none" w:sz="0" w:space="0" w:color="auto"/>
                                <w:bottom w:val="none" w:sz="0" w:space="0" w:color="auto"/>
                                <w:right w:val="none" w:sz="0" w:space="0" w:color="auto"/>
                              </w:divBdr>
                            </w:div>
                            <w:div w:id="1715813838">
                              <w:marLeft w:val="0"/>
                              <w:marRight w:val="0"/>
                              <w:marTop w:val="0"/>
                              <w:marBottom w:val="0"/>
                              <w:divBdr>
                                <w:top w:val="none" w:sz="0" w:space="0" w:color="auto"/>
                                <w:left w:val="none" w:sz="0" w:space="0" w:color="auto"/>
                                <w:bottom w:val="none" w:sz="0" w:space="0" w:color="auto"/>
                                <w:right w:val="none" w:sz="0" w:space="0" w:color="auto"/>
                              </w:divBdr>
                            </w:div>
                            <w:div w:id="866523150">
                              <w:marLeft w:val="0"/>
                              <w:marRight w:val="0"/>
                              <w:marTop w:val="0"/>
                              <w:marBottom w:val="0"/>
                              <w:divBdr>
                                <w:top w:val="none" w:sz="0" w:space="0" w:color="auto"/>
                                <w:left w:val="none" w:sz="0" w:space="0" w:color="auto"/>
                                <w:bottom w:val="none" w:sz="0" w:space="0" w:color="auto"/>
                                <w:right w:val="none" w:sz="0" w:space="0" w:color="auto"/>
                              </w:divBdr>
                            </w:div>
                            <w:div w:id="1904683449">
                              <w:marLeft w:val="0"/>
                              <w:marRight w:val="0"/>
                              <w:marTop w:val="0"/>
                              <w:marBottom w:val="0"/>
                              <w:divBdr>
                                <w:top w:val="none" w:sz="0" w:space="0" w:color="auto"/>
                                <w:left w:val="none" w:sz="0" w:space="0" w:color="auto"/>
                                <w:bottom w:val="none" w:sz="0" w:space="0" w:color="auto"/>
                                <w:right w:val="none" w:sz="0" w:space="0" w:color="auto"/>
                              </w:divBdr>
                            </w:div>
                            <w:div w:id="1000276160">
                              <w:marLeft w:val="0"/>
                              <w:marRight w:val="0"/>
                              <w:marTop w:val="0"/>
                              <w:marBottom w:val="0"/>
                              <w:divBdr>
                                <w:top w:val="none" w:sz="0" w:space="0" w:color="auto"/>
                                <w:left w:val="none" w:sz="0" w:space="0" w:color="auto"/>
                                <w:bottom w:val="none" w:sz="0" w:space="0" w:color="auto"/>
                                <w:right w:val="none" w:sz="0" w:space="0" w:color="auto"/>
                              </w:divBdr>
                            </w:div>
                            <w:div w:id="1504202062">
                              <w:marLeft w:val="0"/>
                              <w:marRight w:val="0"/>
                              <w:marTop w:val="0"/>
                              <w:marBottom w:val="0"/>
                              <w:divBdr>
                                <w:top w:val="none" w:sz="0" w:space="0" w:color="auto"/>
                                <w:left w:val="none" w:sz="0" w:space="0" w:color="auto"/>
                                <w:bottom w:val="none" w:sz="0" w:space="0" w:color="auto"/>
                                <w:right w:val="none" w:sz="0" w:space="0" w:color="auto"/>
                              </w:divBdr>
                            </w:div>
                            <w:div w:id="1172253773">
                              <w:marLeft w:val="0"/>
                              <w:marRight w:val="0"/>
                              <w:marTop w:val="0"/>
                              <w:marBottom w:val="0"/>
                              <w:divBdr>
                                <w:top w:val="none" w:sz="0" w:space="0" w:color="auto"/>
                                <w:left w:val="none" w:sz="0" w:space="0" w:color="auto"/>
                                <w:bottom w:val="none" w:sz="0" w:space="0" w:color="auto"/>
                                <w:right w:val="none" w:sz="0" w:space="0" w:color="auto"/>
                              </w:divBdr>
                            </w:div>
                            <w:div w:id="653218122">
                              <w:marLeft w:val="0"/>
                              <w:marRight w:val="0"/>
                              <w:marTop w:val="0"/>
                              <w:marBottom w:val="0"/>
                              <w:divBdr>
                                <w:top w:val="none" w:sz="0" w:space="0" w:color="auto"/>
                                <w:left w:val="none" w:sz="0" w:space="0" w:color="auto"/>
                                <w:bottom w:val="none" w:sz="0" w:space="0" w:color="auto"/>
                                <w:right w:val="none" w:sz="0" w:space="0" w:color="auto"/>
                              </w:divBdr>
                            </w:div>
                            <w:div w:id="682127138">
                              <w:marLeft w:val="0"/>
                              <w:marRight w:val="0"/>
                              <w:marTop w:val="0"/>
                              <w:marBottom w:val="0"/>
                              <w:divBdr>
                                <w:top w:val="none" w:sz="0" w:space="0" w:color="auto"/>
                                <w:left w:val="none" w:sz="0" w:space="0" w:color="auto"/>
                                <w:bottom w:val="none" w:sz="0" w:space="0" w:color="auto"/>
                                <w:right w:val="none" w:sz="0" w:space="0" w:color="auto"/>
                              </w:divBdr>
                            </w:div>
                            <w:div w:id="164365885">
                              <w:marLeft w:val="0"/>
                              <w:marRight w:val="0"/>
                              <w:marTop w:val="0"/>
                              <w:marBottom w:val="0"/>
                              <w:divBdr>
                                <w:top w:val="none" w:sz="0" w:space="0" w:color="auto"/>
                                <w:left w:val="none" w:sz="0" w:space="0" w:color="auto"/>
                                <w:bottom w:val="none" w:sz="0" w:space="0" w:color="auto"/>
                                <w:right w:val="none" w:sz="0" w:space="0" w:color="auto"/>
                              </w:divBdr>
                            </w:div>
                            <w:div w:id="1475178993">
                              <w:marLeft w:val="0"/>
                              <w:marRight w:val="0"/>
                              <w:marTop w:val="0"/>
                              <w:marBottom w:val="0"/>
                              <w:divBdr>
                                <w:top w:val="none" w:sz="0" w:space="0" w:color="auto"/>
                                <w:left w:val="none" w:sz="0" w:space="0" w:color="auto"/>
                                <w:bottom w:val="none" w:sz="0" w:space="0" w:color="auto"/>
                                <w:right w:val="none" w:sz="0" w:space="0" w:color="auto"/>
                              </w:divBdr>
                            </w:div>
                            <w:div w:id="1281033961">
                              <w:marLeft w:val="0"/>
                              <w:marRight w:val="0"/>
                              <w:marTop w:val="0"/>
                              <w:marBottom w:val="0"/>
                              <w:divBdr>
                                <w:top w:val="none" w:sz="0" w:space="0" w:color="auto"/>
                                <w:left w:val="none" w:sz="0" w:space="0" w:color="auto"/>
                                <w:bottom w:val="none" w:sz="0" w:space="0" w:color="auto"/>
                                <w:right w:val="none" w:sz="0" w:space="0" w:color="auto"/>
                              </w:divBdr>
                            </w:div>
                            <w:div w:id="369454167">
                              <w:marLeft w:val="0"/>
                              <w:marRight w:val="0"/>
                              <w:marTop w:val="0"/>
                              <w:marBottom w:val="0"/>
                              <w:divBdr>
                                <w:top w:val="none" w:sz="0" w:space="0" w:color="auto"/>
                                <w:left w:val="none" w:sz="0" w:space="0" w:color="auto"/>
                                <w:bottom w:val="none" w:sz="0" w:space="0" w:color="auto"/>
                                <w:right w:val="none" w:sz="0" w:space="0" w:color="auto"/>
                              </w:divBdr>
                            </w:div>
                            <w:div w:id="2103060105">
                              <w:marLeft w:val="0"/>
                              <w:marRight w:val="0"/>
                              <w:marTop w:val="0"/>
                              <w:marBottom w:val="0"/>
                              <w:divBdr>
                                <w:top w:val="none" w:sz="0" w:space="0" w:color="auto"/>
                                <w:left w:val="none" w:sz="0" w:space="0" w:color="auto"/>
                                <w:bottom w:val="none" w:sz="0" w:space="0" w:color="auto"/>
                                <w:right w:val="none" w:sz="0" w:space="0" w:color="auto"/>
                              </w:divBdr>
                            </w:div>
                            <w:div w:id="1973903551">
                              <w:marLeft w:val="0"/>
                              <w:marRight w:val="0"/>
                              <w:marTop w:val="0"/>
                              <w:marBottom w:val="0"/>
                              <w:divBdr>
                                <w:top w:val="none" w:sz="0" w:space="0" w:color="auto"/>
                                <w:left w:val="none" w:sz="0" w:space="0" w:color="auto"/>
                                <w:bottom w:val="none" w:sz="0" w:space="0" w:color="auto"/>
                                <w:right w:val="none" w:sz="0" w:space="0" w:color="auto"/>
                              </w:divBdr>
                            </w:div>
                            <w:div w:id="292949121">
                              <w:marLeft w:val="0"/>
                              <w:marRight w:val="0"/>
                              <w:marTop w:val="0"/>
                              <w:marBottom w:val="0"/>
                              <w:divBdr>
                                <w:top w:val="none" w:sz="0" w:space="0" w:color="auto"/>
                                <w:left w:val="none" w:sz="0" w:space="0" w:color="auto"/>
                                <w:bottom w:val="none" w:sz="0" w:space="0" w:color="auto"/>
                                <w:right w:val="none" w:sz="0" w:space="0" w:color="auto"/>
                              </w:divBdr>
                            </w:div>
                            <w:div w:id="938293334">
                              <w:marLeft w:val="0"/>
                              <w:marRight w:val="0"/>
                              <w:marTop w:val="0"/>
                              <w:marBottom w:val="0"/>
                              <w:divBdr>
                                <w:top w:val="none" w:sz="0" w:space="0" w:color="auto"/>
                                <w:left w:val="none" w:sz="0" w:space="0" w:color="auto"/>
                                <w:bottom w:val="none" w:sz="0" w:space="0" w:color="auto"/>
                                <w:right w:val="none" w:sz="0" w:space="0" w:color="auto"/>
                              </w:divBdr>
                            </w:div>
                            <w:div w:id="1719742081">
                              <w:marLeft w:val="0"/>
                              <w:marRight w:val="0"/>
                              <w:marTop w:val="0"/>
                              <w:marBottom w:val="0"/>
                              <w:divBdr>
                                <w:top w:val="none" w:sz="0" w:space="0" w:color="auto"/>
                                <w:left w:val="none" w:sz="0" w:space="0" w:color="auto"/>
                                <w:bottom w:val="none" w:sz="0" w:space="0" w:color="auto"/>
                                <w:right w:val="none" w:sz="0" w:space="0" w:color="auto"/>
                              </w:divBdr>
                            </w:div>
                            <w:div w:id="344090697">
                              <w:marLeft w:val="0"/>
                              <w:marRight w:val="0"/>
                              <w:marTop w:val="0"/>
                              <w:marBottom w:val="0"/>
                              <w:divBdr>
                                <w:top w:val="none" w:sz="0" w:space="0" w:color="auto"/>
                                <w:left w:val="none" w:sz="0" w:space="0" w:color="auto"/>
                                <w:bottom w:val="none" w:sz="0" w:space="0" w:color="auto"/>
                                <w:right w:val="none" w:sz="0" w:space="0" w:color="auto"/>
                              </w:divBdr>
                            </w:div>
                            <w:div w:id="1896116535">
                              <w:marLeft w:val="0"/>
                              <w:marRight w:val="0"/>
                              <w:marTop w:val="0"/>
                              <w:marBottom w:val="0"/>
                              <w:divBdr>
                                <w:top w:val="none" w:sz="0" w:space="0" w:color="auto"/>
                                <w:left w:val="none" w:sz="0" w:space="0" w:color="auto"/>
                                <w:bottom w:val="none" w:sz="0" w:space="0" w:color="auto"/>
                                <w:right w:val="none" w:sz="0" w:space="0" w:color="auto"/>
                              </w:divBdr>
                            </w:div>
                            <w:div w:id="1977878729">
                              <w:marLeft w:val="0"/>
                              <w:marRight w:val="0"/>
                              <w:marTop w:val="0"/>
                              <w:marBottom w:val="0"/>
                              <w:divBdr>
                                <w:top w:val="none" w:sz="0" w:space="0" w:color="auto"/>
                                <w:left w:val="none" w:sz="0" w:space="0" w:color="auto"/>
                                <w:bottom w:val="none" w:sz="0" w:space="0" w:color="auto"/>
                                <w:right w:val="none" w:sz="0" w:space="0" w:color="auto"/>
                              </w:divBdr>
                            </w:div>
                            <w:div w:id="2144348504">
                              <w:marLeft w:val="0"/>
                              <w:marRight w:val="0"/>
                              <w:marTop w:val="0"/>
                              <w:marBottom w:val="0"/>
                              <w:divBdr>
                                <w:top w:val="none" w:sz="0" w:space="0" w:color="auto"/>
                                <w:left w:val="none" w:sz="0" w:space="0" w:color="auto"/>
                                <w:bottom w:val="none" w:sz="0" w:space="0" w:color="auto"/>
                                <w:right w:val="none" w:sz="0" w:space="0" w:color="auto"/>
                              </w:divBdr>
                            </w:div>
                            <w:div w:id="628322825">
                              <w:marLeft w:val="0"/>
                              <w:marRight w:val="0"/>
                              <w:marTop w:val="0"/>
                              <w:marBottom w:val="0"/>
                              <w:divBdr>
                                <w:top w:val="none" w:sz="0" w:space="0" w:color="auto"/>
                                <w:left w:val="none" w:sz="0" w:space="0" w:color="auto"/>
                                <w:bottom w:val="none" w:sz="0" w:space="0" w:color="auto"/>
                                <w:right w:val="none" w:sz="0" w:space="0" w:color="auto"/>
                              </w:divBdr>
                            </w:div>
                            <w:div w:id="2069717550">
                              <w:marLeft w:val="0"/>
                              <w:marRight w:val="0"/>
                              <w:marTop w:val="0"/>
                              <w:marBottom w:val="0"/>
                              <w:divBdr>
                                <w:top w:val="none" w:sz="0" w:space="0" w:color="auto"/>
                                <w:left w:val="none" w:sz="0" w:space="0" w:color="auto"/>
                                <w:bottom w:val="none" w:sz="0" w:space="0" w:color="auto"/>
                                <w:right w:val="none" w:sz="0" w:space="0" w:color="auto"/>
                              </w:divBdr>
                            </w:div>
                            <w:div w:id="607813451">
                              <w:marLeft w:val="0"/>
                              <w:marRight w:val="0"/>
                              <w:marTop w:val="0"/>
                              <w:marBottom w:val="0"/>
                              <w:divBdr>
                                <w:top w:val="none" w:sz="0" w:space="0" w:color="auto"/>
                                <w:left w:val="none" w:sz="0" w:space="0" w:color="auto"/>
                                <w:bottom w:val="none" w:sz="0" w:space="0" w:color="auto"/>
                                <w:right w:val="none" w:sz="0" w:space="0" w:color="auto"/>
                              </w:divBdr>
                            </w:div>
                            <w:div w:id="255090350">
                              <w:marLeft w:val="0"/>
                              <w:marRight w:val="0"/>
                              <w:marTop w:val="0"/>
                              <w:marBottom w:val="0"/>
                              <w:divBdr>
                                <w:top w:val="none" w:sz="0" w:space="0" w:color="auto"/>
                                <w:left w:val="none" w:sz="0" w:space="0" w:color="auto"/>
                                <w:bottom w:val="none" w:sz="0" w:space="0" w:color="auto"/>
                                <w:right w:val="none" w:sz="0" w:space="0" w:color="auto"/>
                              </w:divBdr>
                            </w:div>
                            <w:div w:id="1853031515">
                              <w:marLeft w:val="0"/>
                              <w:marRight w:val="0"/>
                              <w:marTop w:val="0"/>
                              <w:marBottom w:val="0"/>
                              <w:divBdr>
                                <w:top w:val="none" w:sz="0" w:space="0" w:color="auto"/>
                                <w:left w:val="none" w:sz="0" w:space="0" w:color="auto"/>
                                <w:bottom w:val="none" w:sz="0" w:space="0" w:color="auto"/>
                                <w:right w:val="none" w:sz="0" w:space="0" w:color="auto"/>
                              </w:divBdr>
                            </w:div>
                            <w:div w:id="304698516">
                              <w:marLeft w:val="0"/>
                              <w:marRight w:val="0"/>
                              <w:marTop w:val="0"/>
                              <w:marBottom w:val="0"/>
                              <w:divBdr>
                                <w:top w:val="none" w:sz="0" w:space="0" w:color="auto"/>
                                <w:left w:val="none" w:sz="0" w:space="0" w:color="auto"/>
                                <w:bottom w:val="none" w:sz="0" w:space="0" w:color="auto"/>
                                <w:right w:val="none" w:sz="0" w:space="0" w:color="auto"/>
                              </w:divBdr>
                            </w:div>
                            <w:div w:id="1160121056">
                              <w:marLeft w:val="0"/>
                              <w:marRight w:val="0"/>
                              <w:marTop w:val="0"/>
                              <w:marBottom w:val="0"/>
                              <w:divBdr>
                                <w:top w:val="none" w:sz="0" w:space="0" w:color="auto"/>
                                <w:left w:val="none" w:sz="0" w:space="0" w:color="auto"/>
                                <w:bottom w:val="none" w:sz="0" w:space="0" w:color="auto"/>
                                <w:right w:val="none" w:sz="0" w:space="0" w:color="auto"/>
                              </w:divBdr>
                            </w:div>
                            <w:div w:id="811367071">
                              <w:marLeft w:val="0"/>
                              <w:marRight w:val="0"/>
                              <w:marTop w:val="0"/>
                              <w:marBottom w:val="0"/>
                              <w:divBdr>
                                <w:top w:val="none" w:sz="0" w:space="0" w:color="auto"/>
                                <w:left w:val="none" w:sz="0" w:space="0" w:color="auto"/>
                                <w:bottom w:val="none" w:sz="0" w:space="0" w:color="auto"/>
                                <w:right w:val="none" w:sz="0" w:space="0" w:color="auto"/>
                              </w:divBdr>
                            </w:div>
                            <w:div w:id="1172571262">
                              <w:marLeft w:val="0"/>
                              <w:marRight w:val="0"/>
                              <w:marTop w:val="0"/>
                              <w:marBottom w:val="0"/>
                              <w:divBdr>
                                <w:top w:val="none" w:sz="0" w:space="0" w:color="auto"/>
                                <w:left w:val="none" w:sz="0" w:space="0" w:color="auto"/>
                                <w:bottom w:val="none" w:sz="0" w:space="0" w:color="auto"/>
                                <w:right w:val="none" w:sz="0" w:space="0" w:color="auto"/>
                              </w:divBdr>
                            </w:div>
                            <w:div w:id="1742943096">
                              <w:marLeft w:val="0"/>
                              <w:marRight w:val="0"/>
                              <w:marTop w:val="0"/>
                              <w:marBottom w:val="0"/>
                              <w:divBdr>
                                <w:top w:val="none" w:sz="0" w:space="0" w:color="auto"/>
                                <w:left w:val="none" w:sz="0" w:space="0" w:color="auto"/>
                                <w:bottom w:val="none" w:sz="0" w:space="0" w:color="auto"/>
                                <w:right w:val="none" w:sz="0" w:space="0" w:color="auto"/>
                              </w:divBdr>
                            </w:div>
                            <w:div w:id="479732822">
                              <w:marLeft w:val="0"/>
                              <w:marRight w:val="0"/>
                              <w:marTop w:val="0"/>
                              <w:marBottom w:val="0"/>
                              <w:divBdr>
                                <w:top w:val="none" w:sz="0" w:space="0" w:color="auto"/>
                                <w:left w:val="none" w:sz="0" w:space="0" w:color="auto"/>
                                <w:bottom w:val="none" w:sz="0" w:space="0" w:color="auto"/>
                                <w:right w:val="none" w:sz="0" w:space="0" w:color="auto"/>
                              </w:divBdr>
                            </w:div>
                            <w:div w:id="170341662">
                              <w:marLeft w:val="0"/>
                              <w:marRight w:val="0"/>
                              <w:marTop w:val="0"/>
                              <w:marBottom w:val="0"/>
                              <w:divBdr>
                                <w:top w:val="none" w:sz="0" w:space="0" w:color="auto"/>
                                <w:left w:val="none" w:sz="0" w:space="0" w:color="auto"/>
                                <w:bottom w:val="none" w:sz="0" w:space="0" w:color="auto"/>
                                <w:right w:val="none" w:sz="0" w:space="0" w:color="auto"/>
                              </w:divBdr>
                            </w:div>
                            <w:div w:id="1382289946">
                              <w:marLeft w:val="0"/>
                              <w:marRight w:val="0"/>
                              <w:marTop w:val="0"/>
                              <w:marBottom w:val="0"/>
                              <w:divBdr>
                                <w:top w:val="none" w:sz="0" w:space="0" w:color="auto"/>
                                <w:left w:val="none" w:sz="0" w:space="0" w:color="auto"/>
                                <w:bottom w:val="none" w:sz="0" w:space="0" w:color="auto"/>
                                <w:right w:val="none" w:sz="0" w:space="0" w:color="auto"/>
                              </w:divBdr>
                            </w:div>
                            <w:div w:id="1970552875">
                              <w:marLeft w:val="0"/>
                              <w:marRight w:val="0"/>
                              <w:marTop w:val="0"/>
                              <w:marBottom w:val="0"/>
                              <w:divBdr>
                                <w:top w:val="none" w:sz="0" w:space="0" w:color="auto"/>
                                <w:left w:val="none" w:sz="0" w:space="0" w:color="auto"/>
                                <w:bottom w:val="none" w:sz="0" w:space="0" w:color="auto"/>
                                <w:right w:val="none" w:sz="0" w:space="0" w:color="auto"/>
                              </w:divBdr>
                            </w:div>
                            <w:div w:id="1097292208">
                              <w:marLeft w:val="0"/>
                              <w:marRight w:val="0"/>
                              <w:marTop w:val="0"/>
                              <w:marBottom w:val="0"/>
                              <w:divBdr>
                                <w:top w:val="none" w:sz="0" w:space="0" w:color="auto"/>
                                <w:left w:val="none" w:sz="0" w:space="0" w:color="auto"/>
                                <w:bottom w:val="none" w:sz="0" w:space="0" w:color="auto"/>
                                <w:right w:val="none" w:sz="0" w:space="0" w:color="auto"/>
                              </w:divBdr>
                            </w:div>
                          </w:divsChild>
                        </w:div>
                        <w:div w:id="1774983104">
                          <w:marLeft w:val="0"/>
                          <w:marRight w:val="0"/>
                          <w:marTop w:val="0"/>
                          <w:marBottom w:val="0"/>
                          <w:divBdr>
                            <w:top w:val="none" w:sz="0" w:space="0" w:color="auto"/>
                            <w:left w:val="none" w:sz="0" w:space="0" w:color="auto"/>
                            <w:bottom w:val="none" w:sz="0" w:space="0" w:color="auto"/>
                            <w:right w:val="none" w:sz="0" w:space="0" w:color="auto"/>
                          </w:divBdr>
                        </w:div>
                        <w:div w:id="1100879387">
                          <w:marLeft w:val="0"/>
                          <w:marRight w:val="0"/>
                          <w:marTop w:val="0"/>
                          <w:marBottom w:val="0"/>
                          <w:divBdr>
                            <w:top w:val="none" w:sz="0" w:space="0" w:color="auto"/>
                            <w:left w:val="none" w:sz="0" w:space="0" w:color="auto"/>
                            <w:bottom w:val="none" w:sz="0" w:space="0" w:color="auto"/>
                            <w:right w:val="none" w:sz="0" w:space="0" w:color="auto"/>
                          </w:divBdr>
                          <w:divsChild>
                            <w:div w:id="849639184">
                              <w:marLeft w:val="0"/>
                              <w:marRight w:val="0"/>
                              <w:marTop w:val="0"/>
                              <w:marBottom w:val="0"/>
                              <w:divBdr>
                                <w:top w:val="none" w:sz="0" w:space="0" w:color="auto"/>
                                <w:left w:val="none" w:sz="0" w:space="0" w:color="auto"/>
                                <w:bottom w:val="none" w:sz="0" w:space="0" w:color="auto"/>
                                <w:right w:val="none" w:sz="0" w:space="0" w:color="auto"/>
                              </w:divBdr>
                            </w:div>
                            <w:div w:id="1134716250">
                              <w:marLeft w:val="0"/>
                              <w:marRight w:val="0"/>
                              <w:marTop w:val="0"/>
                              <w:marBottom w:val="0"/>
                              <w:divBdr>
                                <w:top w:val="none" w:sz="0" w:space="0" w:color="auto"/>
                                <w:left w:val="none" w:sz="0" w:space="0" w:color="auto"/>
                                <w:bottom w:val="none" w:sz="0" w:space="0" w:color="auto"/>
                                <w:right w:val="none" w:sz="0" w:space="0" w:color="auto"/>
                              </w:divBdr>
                            </w:div>
                          </w:divsChild>
                        </w:div>
                        <w:div w:id="727732131">
                          <w:marLeft w:val="0"/>
                          <w:marRight w:val="0"/>
                          <w:marTop w:val="0"/>
                          <w:marBottom w:val="0"/>
                          <w:divBdr>
                            <w:top w:val="none" w:sz="0" w:space="0" w:color="auto"/>
                            <w:left w:val="none" w:sz="0" w:space="0" w:color="auto"/>
                            <w:bottom w:val="none" w:sz="0" w:space="0" w:color="auto"/>
                            <w:right w:val="none" w:sz="0" w:space="0" w:color="auto"/>
                          </w:divBdr>
                        </w:div>
                        <w:div w:id="991829009">
                          <w:marLeft w:val="0"/>
                          <w:marRight w:val="0"/>
                          <w:marTop w:val="0"/>
                          <w:marBottom w:val="0"/>
                          <w:divBdr>
                            <w:top w:val="none" w:sz="0" w:space="0" w:color="auto"/>
                            <w:left w:val="none" w:sz="0" w:space="0" w:color="auto"/>
                            <w:bottom w:val="none" w:sz="0" w:space="0" w:color="auto"/>
                            <w:right w:val="none" w:sz="0" w:space="0" w:color="auto"/>
                          </w:divBdr>
                        </w:div>
                        <w:div w:id="1213299923">
                          <w:marLeft w:val="0"/>
                          <w:marRight w:val="0"/>
                          <w:marTop w:val="0"/>
                          <w:marBottom w:val="0"/>
                          <w:divBdr>
                            <w:top w:val="none" w:sz="0" w:space="0" w:color="auto"/>
                            <w:left w:val="none" w:sz="0" w:space="0" w:color="auto"/>
                            <w:bottom w:val="none" w:sz="0" w:space="0" w:color="auto"/>
                            <w:right w:val="none" w:sz="0" w:space="0" w:color="auto"/>
                          </w:divBdr>
                        </w:div>
                        <w:div w:id="62416357">
                          <w:marLeft w:val="0"/>
                          <w:marRight w:val="0"/>
                          <w:marTop w:val="0"/>
                          <w:marBottom w:val="0"/>
                          <w:divBdr>
                            <w:top w:val="none" w:sz="0" w:space="0" w:color="auto"/>
                            <w:left w:val="none" w:sz="0" w:space="0" w:color="auto"/>
                            <w:bottom w:val="none" w:sz="0" w:space="0" w:color="auto"/>
                            <w:right w:val="none" w:sz="0" w:space="0" w:color="auto"/>
                          </w:divBdr>
                          <w:divsChild>
                            <w:div w:id="383068539">
                              <w:marLeft w:val="0"/>
                              <w:marRight w:val="0"/>
                              <w:marTop w:val="0"/>
                              <w:marBottom w:val="0"/>
                              <w:divBdr>
                                <w:top w:val="none" w:sz="0" w:space="0" w:color="auto"/>
                                <w:left w:val="none" w:sz="0" w:space="0" w:color="auto"/>
                                <w:bottom w:val="none" w:sz="0" w:space="0" w:color="auto"/>
                                <w:right w:val="none" w:sz="0" w:space="0" w:color="auto"/>
                              </w:divBdr>
                            </w:div>
                            <w:div w:id="1933737565">
                              <w:marLeft w:val="0"/>
                              <w:marRight w:val="0"/>
                              <w:marTop w:val="0"/>
                              <w:marBottom w:val="0"/>
                              <w:divBdr>
                                <w:top w:val="none" w:sz="0" w:space="0" w:color="auto"/>
                                <w:left w:val="none" w:sz="0" w:space="0" w:color="auto"/>
                                <w:bottom w:val="none" w:sz="0" w:space="0" w:color="auto"/>
                                <w:right w:val="none" w:sz="0" w:space="0" w:color="auto"/>
                              </w:divBdr>
                            </w:div>
                            <w:div w:id="1758820548">
                              <w:marLeft w:val="0"/>
                              <w:marRight w:val="0"/>
                              <w:marTop w:val="0"/>
                              <w:marBottom w:val="0"/>
                              <w:divBdr>
                                <w:top w:val="none" w:sz="0" w:space="0" w:color="auto"/>
                                <w:left w:val="none" w:sz="0" w:space="0" w:color="auto"/>
                                <w:bottom w:val="none" w:sz="0" w:space="0" w:color="auto"/>
                                <w:right w:val="none" w:sz="0" w:space="0" w:color="auto"/>
                              </w:divBdr>
                            </w:div>
                            <w:div w:id="897713384">
                              <w:marLeft w:val="0"/>
                              <w:marRight w:val="0"/>
                              <w:marTop w:val="0"/>
                              <w:marBottom w:val="0"/>
                              <w:divBdr>
                                <w:top w:val="none" w:sz="0" w:space="0" w:color="auto"/>
                                <w:left w:val="none" w:sz="0" w:space="0" w:color="auto"/>
                                <w:bottom w:val="none" w:sz="0" w:space="0" w:color="auto"/>
                                <w:right w:val="none" w:sz="0" w:space="0" w:color="auto"/>
                              </w:divBdr>
                            </w:div>
                            <w:div w:id="1126389439">
                              <w:marLeft w:val="0"/>
                              <w:marRight w:val="0"/>
                              <w:marTop w:val="0"/>
                              <w:marBottom w:val="0"/>
                              <w:divBdr>
                                <w:top w:val="none" w:sz="0" w:space="0" w:color="auto"/>
                                <w:left w:val="none" w:sz="0" w:space="0" w:color="auto"/>
                                <w:bottom w:val="none" w:sz="0" w:space="0" w:color="auto"/>
                                <w:right w:val="none" w:sz="0" w:space="0" w:color="auto"/>
                              </w:divBdr>
                            </w:div>
                            <w:div w:id="198516198">
                              <w:marLeft w:val="0"/>
                              <w:marRight w:val="0"/>
                              <w:marTop w:val="0"/>
                              <w:marBottom w:val="0"/>
                              <w:divBdr>
                                <w:top w:val="none" w:sz="0" w:space="0" w:color="auto"/>
                                <w:left w:val="none" w:sz="0" w:space="0" w:color="auto"/>
                                <w:bottom w:val="none" w:sz="0" w:space="0" w:color="auto"/>
                                <w:right w:val="none" w:sz="0" w:space="0" w:color="auto"/>
                              </w:divBdr>
                            </w:div>
                            <w:div w:id="25719408">
                              <w:marLeft w:val="0"/>
                              <w:marRight w:val="0"/>
                              <w:marTop w:val="0"/>
                              <w:marBottom w:val="0"/>
                              <w:divBdr>
                                <w:top w:val="none" w:sz="0" w:space="0" w:color="auto"/>
                                <w:left w:val="none" w:sz="0" w:space="0" w:color="auto"/>
                                <w:bottom w:val="none" w:sz="0" w:space="0" w:color="auto"/>
                                <w:right w:val="none" w:sz="0" w:space="0" w:color="auto"/>
                              </w:divBdr>
                            </w:div>
                            <w:div w:id="1711372022">
                              <w:marLeft w:val="0"/>
                              <w:marRight w:val="0"/>
                              <w:marTop w:val="0"/>
                              <w:marBottom w:val="0"/>
                              <w:divBdr>
                                <w:top w:val="none" w:sz="0" w:space="0" w:color="auto"/>
                                <w:left w:val="none" w:sz="0" w:space="0" w:color="auto"/>
                                <w:bottom w:val="none" w:sz="0" w:space="0" w:color="auto"/>
                                <w:right w:val="none" w:sz="0" w:space="0" w:color="auto"/>
                              </w:divBdr>
                            </w:div>
                            <w:div w:id="2010139103">
                              <w:marLeft w:val="0"/>
                              <w:marRight w:val="0"/>
                              <w:marTop w:val="0"/>
                              <w:marBottom w:val="0"/>
                              <w:divBdr>
                                <w:top w:val="none" w:sz="0" w:space="0" w:color="auto"/>
                                <w:left w:val="none" w:sz="0" w:space="0" w:color="auto"/>
                                <w:bottom w:val="none" w:sz="0" w:space="0" w:color="auto"/>
                                <w:right w:val="none" w:sz="0" w:space="0" w:color="auto"/>
                              </w:divBdr>
                            </w:div>
                            <w:div w:id="316224883">
                              <w:marLeft w:val="0"/>
                              <w:marRight w:val="0"/>
                              <w:marTop w:val="0"/>
                              <w:marBottom w:val="0"/>
                              <w:divBdr>
                                <w:top w:val="none" w:sz="0" w:space="0" w:color="auto"/>
                                <w:left w:val="none" w:sz="0" w:space="0" w:color="auto"/>
                                <w:bottom w:val="none" w:sz="0" w:space="0" w:color="auto"/>
                                <w:right w:val="none" w:sz="0" w:space="0" w:color="auto"/>
                              </w:divBdr>
                            </w:div>
                            <w:div w:id="518079058">
                              <w:marLeft w:val="0"/>
                              <w:marRight w:val="0"/>
                              <w:marTop w:val="0"/>
                              <w:marBottom w:val="0"/>
                              <w:divBdr>
                                <w:top w:val="none" w:sz="0" w:space="0" w:color="auto"/>
                                <w:left w:val="none" w:sz="0" w:space="0" w:color="auto"/>
                                <w:bottom w:val="none" w:sz="0" w:space="0" w:color="auto"/>
                                <w:right w:val="none" w:sz="0" w:space="0" w:color="auto"/>
                              </w:divBdr>
                            </w:div>
                            <w:div w:id="1920870164">
                              <w:marLeft w:val="0"/>
                              <w:marRight w:val="0"/>
                              <w:marTop w:val="0"/>
                              <w:marBottom w:val="0"/>
                              <w:divBdr>
                                <w:top w:val="none" w:sz="0" w:space="0" w:color="auto"/>
                                <w:left w:val="none" w:sz="0" w:space="0" w:color="auto"/>
                                <w:bottom w:val="none" w:sz="0" w:space="0" w:color="auto"/>
                                <w:right w:val="none" w:sz="0" w:space="0" w:color="auto"/>
                              </w:divBdr>
                            </w:div>
                            <w:div w:id="995306426">
                              <w:marLeft w:val="0"/>
                              <w:marRight w:val="0"/>
                              <w:marTop w:val="0"/>
                              <w:marBottom w:val="0"/>
                              <w:divBdr>
                                <w:top w:val="none" w:sz="0" w:space="0" w:color="auto"/>
                                <w:left w:val="none" w:sz="0" w:space="0" w:color="auto"/>
                                <w:bottom w:val="none" w:sz="0" w:space="0" w:color="auto"/>
                                <w:right w:val="none" w:sz="0" w:space="0" w:color="auto"/>
                              </w:divBdr>
                            </w:div>
                            <w:div w:id="95685241">
                              <w:marLeft w:val="0"/>
                              <w:marRight w:val="0"/>
                              <w:marTop w:val="0"/>
                              <w:marBottom w:val="0"/>
                              <w:divBdr>
                                <w:top w:val="none" w:sz="0" w:space="0" w:color="auto"/>
                                <w:left w:val="none" w:sz="0" w:space="0" w:color="auto"/>
                                <w:bottom w:val="none" w:sz="0" w:space="0" w:color="auto"/>
                                <w:right w:val="none" w:sz="0" w:space="0" w:color="auto"/>
                              </w:divBdr>
                            </w:div>
                            <w:div w:id="1302348123">
                              <w:marLeft w:val="0"/>
                              <w:marRight w:val="0"/>
                              <w:marTop w:val="0"/>
                              <w:marBottom w:val="0"/>
                              <w:divBdr>
                                <w:top w:val="none" w:sz="0" w:space="0" w:color="auto"/>
                                <w:left w:val="none" w:sz="0" w:space="0" w:color="auto"/>
                                <w:bottom w:val="none" w:sz="0" w:space="0" w:color="auto"/>
                                <w:right w:val="none" w:sz="0" w:space="0" w:color="auto"/>
                              </w:divBdr>
                            </w:div>
                            <w:div w:id="1843465835">
                              <w:marLeft w:val="0"/>
                              <w:marRight w:val="0"/>
                              <w:marTop w:val="0"/>
                              <w:marBottom w:val="0"/>
                              <w:divBdr>
                                <w:top w:val="none" w:sz="0" w:space="0" w:color="auto"/>
                                <w:left w:val="none" w:sz="0" w:space="0" w:color="auto"/>
                                <w:bottom w:val="none" w:sz="0" w:space="0" w:color="auto"/>
                                <w:right w:val="none" w:sz="0" w:space="0" w:color="auto"/>
                              </w:divBdr>
                            </w:div>
                            <w:div w:id="905722645">
                              <w:marLeft w:val="0"/>
                              <w:marRight w:val="0"/>
                              <w:marTop w:val="0"/>
                              <w:marBottom w:val="0"/>
                              <w:divBdr>
                                <w:top w:val="none" w:sz="0" w:space="0" w:color="auto"/>
                                <w:left w:val="none" w:sz="0" w:space="0" w:color="auto"/>
                                <w:bottom w:val="none" w:sz="0" w:space="0" w:color="auto"/>
                                <w:right w:val="none" w:sz="0" w:space="0" w:color="auto"/>
                              </w:divBdr>
                            </w:div>
                            <w:div w:id="915477343">
                              <w:marLeft w:val="0"/>
                              <w:marRight w:val="0"/>
                              <w:marTop w:val="0"/>
                              <w:marBottom w:val="0"/>
                              <w:divBdr>
                                <w:top w:val="none" w:sz="0" w:space="0" w:color="auto"/>
                                <w:left w:val="none" w:sz="0" w:space="0" w:color="auto"/>
                                <w:bottom w:val="none" w:sz="0" w:space="0" w:color="auto"/>
                                <w:right w:val="none" w:sz="0" w:space="0" w:color="auto"/>
                              </w:divBdr>
                            </w:div>
                            <w:div w:id="1055660290">
                              <w:marLeft w:val="0"/>
                              <w:marRight w:val="0"/>
                              <w:marTop w:val="0"/>
                              <w:marBottom w:val="0"/>
                              <w:divBdr>
                                <w:top w:val="none" w:sz="0" w:space="0" w:color="auto"/>
                                <w:left w:val="none" w:sz="0" w:space="0" w:color="auto"/>
                                <w:bottom w:val="none" w:sz="0" w:space="0" w:color="auto"/>
                                <w:right w:val="none" w:sz="0" w:space="0" w:color="auto"/>
                              </w:divBdr>
                            </w:div>
                            <w:div w:id="36979193">
                              <w:marLeft w:val="0"/>
                              <w:marRight w:val="0"/>
                              <w:marTop w:val="0"/>
                              <w:marBottom w:val="0"/>
                              <w:divBdr>
                                <w:top w:val="none" w:sz="0" w:space="0" w:color="auto"/>
                                <w:left w:val="none" w:sz="0" w:space="0" w:color="auto"/>
                                <w:bottom w:val="none" w:sz="0" w:space="0" w:color="auto"/>
                                <w:right w:val="none" w:sz="0" w:space="0" w:color="auto"/>
                              </w:divBdr>
                            </w:div>
                            <w:div w:id="93985963">
                              <w:marLeft w:val="0"/>
                              <w:marRight w:val="0"/>
                              <w:marTop w:val="0"/>
                              <w:marBottom w:val="0"/>
                              <w:divBdr>
                                <w:top w:val="none" w:sz="0" w:space="0" w:color="auto"/>
                                <w:left w:val="none" w:sz="0" w:space="0" w:color="auto"/>
                                <w:bottom w:val="none" w:sz="0" w:space="0" w:color="auto"/>
                                <w:right w:val="none" w:sz="0" w:space="0" w:color="auto"/>
                              </w:divBdr>
                            </w:div>
                            <w:div w:id="1443451415">
                              <w:marLeft w:val="0"/>
                              <w:marRight w:val="0"/>
                              <w:marTop w:val="0"/>
                              <w:marBottom w:val="0"/>
                              <w:divBdr>
                                <w:top w:val="none" w:sz="0" w:space="0" w:color="auto"/>
                                <w:left w:val="none" w:sz="0" w:space="0" w:color="auto"/>
                                <w:bottom w:val="none" w:sz="0" w:space="0" w:color="auto"/>
                                <w:right w:val="none" w:sz="0" w:space="0" w:color="auto"/>
                              </w:divBdr>
                            </w:div>
                            <w:div w:id="1466388326">
                              <w:marLeft w:val="0"/>
                              <w:marRight w:val="0"/>
                              <w:marTop w:val="0"/>
                              <w:marBottom w:val="0"/>
                              <w:divBdr>
                                <w:top w:val="none" w:sz="0" w:space="0" w:color="auto"/>
                                <w:left w:val="none" w:sz="0" w:space="0" w:color="auto"/>
                                <w:bottom w:val="none" w:sz="0" w:space="0" w:color="auto"/>
                                <w:right w:val="none" w:sz="0" w:space="0" w:color="auto"/>
                              </w:divBdr>
                            </w:div>
                            <w:div w:id="437482784">
                              <w:marLeft w:val="0"/>
                              <w:marRight w:val="0"/>
                              <w:marTop w:val="0"/>
                              <w:marBottom w:val="0"/>
                              <w:divBdr>
                                <w:top w:val="none" w:sz="0" w:space="0" w:color="auto"/>
                                <w:left w:val="none" w:sz="0" w:space="0" w:color="auto"/>
                                <w:bottom w:val="none" w:sz="0" w:space="0" w:color="auto"/>
                                <w:right w:val="none" w:sz="0" w:space="0" w:color="auto"/>
                              </w:divBdr>
                            </w:div>
                            <w:div w:id="2092504567">
                              <w:marLeft w:val="0"/>
                              <w:marRight w:val="0"/>
                              <w:marTop w:val="0"/>
                              <w:marBottom w:val="0"/>
                              <w:divBdr>
                                <w:top w:val="none" w:sz="0" w:space="0" w:color="auto"/>
                                <w:left w:val="none" w:sz="0" w:space="0" w:color="auto"/>
                                <w:bottom w:val="none" w:sz="0" w:space="0" w:color="auto"/>
                                <w:right w:val="none" w:sz="0" w:space="0" w:color="auto"/>
                              </w:divBdr>
                            </w:div>
                            <w:div w:id="850871394">
                              <w:marLeft w:val="0"/>
                              <w:marRight w:val="0"/>
                              <w:marTop w:val="0"/>
                              <w:marBottom w:val="0"/>
                              <w:divBdr>
                                <w:top w:val="none" w:sz="0" w:space="0" w:color="auto"/>
                                <w:left w:val="none" w:sz="0" w:space="0" w:color="auto"/>
                                <w:bottom w:val="none" w:sz="0" w:space="0" w:color="auto"/>
                                <w:right w:val="none" w:sz="0" w:space="0" w:color="auto"/>
                              </w:divBdr>
                            </w:div>
                            <w:div w:id="1943996740">
                              <w:marLeft w:val="0"/>
                              <w:marRight w:val="0"/>
                              <w:marTop w:val="0"/>
                              <w:marBottom w:val="0"/>
                              <w:divBdr>
                                <w:top w:val="none" w:sz="0" w:space="0" w:color="auto"/>
                                <w:left w:val="none" w:sz="0" w:space="0" w:color="auto"/>
                                <w:bottom w:val="none" w:sz="0" w:space="0" w:color="auto"/>
                                <w:right w:val="none" w:sz="0" w:space="0" w:color="auto"/>
                              </w:divBdr>
                            </w:div>
                            <w:div w:id="217594077">
                              <w:marLeft w:val="0"/>
                              <w:marRight w:val="0"/>
                              <w:marTop w:val="0"/>
                              <w:marBottom w:val="0"/>
                              <w:divBdr>
                                <w:top w:val="none" w:sz="0" w:space="0" w:color="auto"/>
                                <w:left w:val="none" w:sz="0" w:space="0" w:color="auto"/>
                                <w:bottom w:val="none" w:sz="0" w:space="0" w:color="auto"/>
                                <w:right w:val="none" w:sz="0" w:space="0" w:color="auto"/>
                              </w:divBdr>
                            </w:div>
                            <w:div w:id="313459313">
                              <w:marLeft w:val="0"/>
                              <w:marRight w:val="0"/>
                              <w:marTop w:val="0"/>
                              <w:marBottom w:val="0"/>
                              <w:divBdr>
                                <w:top w:val="none" w:sz="0" w:space="0" w:color="auto"/>
                                <w:left w:val="none" w:sz="0" w:space="0" w:color="auto"/>
                                <w:bottom w:val="none" w:sz="0" w:space="0" w:color="auto"/>
                                <w:right w:val="none" w:sz="0" w:space="0" w:color="auto"/>
                              </w:divBdr>
                            </w:div>
                            <w:div w:id="681200900">
                              <w:marLeft w:val="0"/>
                              <w:marRight w:val="0"/>
                              <w:marTop w:val="0"/>
                              <w:marBottom w:val="0"/>
                              <w:divBdr>
                                <w:top w:val="none" w:sz="0" w:space="0" w:color="auto"/>
                                <w:left w:val="none" w:sz="0" w:space="0" w:color="auto"/>
                                <w:bottom w:val="none" w:sz="0" w:space="0" w:color="auto"/>
                                <w:right w:val="none" w:sz="0" w:space="0" w:color="auto"/>
                              </w:divBdr>
                            </w:div>
                            <w:div w:id="846559847">
                              <w:marLeft w:val="0"/>
                              <w:marRight w:val="0"/>
                              <w:marTop w:val="0"/>
                              <w:marBottom w:val="0"/>
                              <w:divBdr>
                                <w:top w:val="none" w:sz="0" w:space="0" w:color="auto"/>
                                <w:left w:val="none" w:sz="0" w:space="0" w:color="auto"/>
                                <w:bottom w:val="none" w:sz="0" w:space="0" w:color="auto"/>
                                <w:right w:val="none" w:sz="0" w:space="0" w:color="auto"/>
                              </w:divBdr>
                            </w:div>
                            <w:div w:id="2135639025">
                              <w:marLeft w:val="0"/>
                              <w:marRight w:val="0"/>
                              <w:marTop w:val="0"/>
                              <w:marBottom w:val="0"/>
                              <w:divBdr>
                                <w:top w:val="none" w:sz="0" w:space="0" w:color="auto"/>
                                <w:left w:val="none" w:sz="0" w:space="0" w:color="auto"/>
                                <w:bottom w:val="none" w:sz="0" w:space="0" w:color="auto"/>
                                <w:right w:val="none" w:sz="0" w:space="0" w:color="auto"/>
                              </w:divBdr>
                            </w:div>
                            <w:div w:id="82799048">
                              <w:marLeft w:val="0"/>
                              <w:marRight w:val="0"/>
                              <w:marTop w:val="0"/>
                              <w:marBottom w:val="0"/>
                              <w:divBdr>
                                <w:top w:val="none" w:sz="0" w:space="0" w:color="auto"/>
                                <w:left w:val="none" w:sz="0" w:space="0" w:color="auto"/>
                                <w:bottom w:val="none" w:sz="0" w:space="0" w:color="auto"/>
                                <w:right w:val="none" w:sz="0" w:space="0" w:color="auto"/>
                              </w:divBdr>
                            </w:div>
                            <w:div w:id="861482074">
                              <w:marLeft w:val="0"/>
                              <w:marRight w:val="0"/>
                              <w:marTop w:val="0"/>
                              <w:marBottom w:val="0"/>
                              <w:divBdr>
                                <w:top w:val="none" w:sz="0" w:space="0" w:color="auto"/>
                                <w:left w:val="none" w:sz="0" w:space="0" w:color="auto"/>
                                <w:bottom w:val="none" w:sz="0" w:space="0" w:color="auto"/>
                                <w:right w:val="none" w:sz="0" w:space="0" w:color="auto"/>
                              </w:divBdr>
                            </w:div>
                            <w:div w:id="389420280">
                              <w:marLeft w:val="0"/>
                              <w:marRight w:val="0"/>
                              <w:marTop w:val="0"/>
                              <w:marBottom w:val="0"/>
                              <w:divBdr>
                                <w:top w:val="none" w:sz="0" w:space="0" w:color="auto"/>
                                <w:left w:val="none" w:sz="0" w:space="0" w:color="auto"/>
                                <w:bottom w:val="none" w:sz="0" w:space="0" w:color="auto"/>
                                <w:right w:val="none" w:sz="0" w:space="0" w:color="auto"/>
                              </w:divBdr>
                            </w:div>
                            <w:div w:id="41827495">
                              <w:marLeft w:val="0"/>
                              <w:marRight w:val="0"/>
                              <w:marTop w:val="0"/>
                              <w:marBottom w:val="0"/>
                              <w:divBdr>
                                <w:top w:val="none" w:sz="0" w:space="0" w:color="auto"/>
                                <w:left w:val="none" w:sz="0" w:space="0" w:color="auto"/>
                                <w:bottom w:val="none" w:sz="0" w:space="0" w:color="auto"/>
                                <w:right w:val="none" w:sz="0" w:space="0" w:color="auto"/>
                              </w:divBdr>
                            </w:div>
                            <w:div w:id="1821846484">
                              <w:marLeft w:val="0"/>
                              <w:marRight w:val="0"/>
                              <w:marTop w:val="0"/>
                              <w:marBottom w:val="0"/>
                              <w:divBdr>
                                <w:top w:val="none" w:sz="0" w:space="0" w:color="auto"/>
                                <w:left w:val="none" w:sz="0" w:space="0" w:color="auto"/>
                                <w:bottom w:val="none" w:sz="0" w:space="0" w:color="auto"/>
                                <w:right w:val="none" w:sz="0" w:space="0" w:color="auto"/>
                              </w:divBdr>
                            </w:div>
                            <w:div w:id="99764198">
                              <w:marLeft w:val="0"/>
                              <w:marRight w:val="0"/>
                              <w:marTop w:val="0"/>
                              <w:marBottom w:val="0"/>
                              <w:divBdr>
                                <w:top w:val="none" w:sz="0" w:space="0" w:color="auto"/>
                                <w:left w:val="none" w:sz="0" w:space="0" w:color="auto"/>
                                <w:bottom w:val="none" w:sz="0" w:space="0" w:color="auto"/>
                                <w:right w:val="none" w:sz="0" w:space="0" w:color="auto"/>
                              </w:divBdr>
                            </w:div>
                            <w:div w:id="1447042109">
                              <w:marLeft w:val="0"/>
                              <w:marRight w:val="0"/>
                              <w:marTop w:val="0"/>
                              <w:marBottom w:val="0"/>
                              <w:divBdr>
                                <w:top w:val="none" w:sz="0" w:space="0" w:color="auto"/>
                                <w:left w:val="none" w:sz="0" w:space="0" w:color="auto"/>
                                <w:bottom w:val="none" w:sz="0" w:space="0" w:color="auto"/>
                                <w:right w:val="none" w:sz="0" w:space="0" w:color="auto"/>
                              </w:divBdr>
                            </w:div>
                            <w:div w:id="1917860019">
                              <w:marLeft w:val="0"/>
                              <w:marRight w:val="0"/>
                              <w:marTop w:val="0"/>
                              <w:marBottom w:val="0"/>
                              <w:divBdr>
                                <w:top w:val="none" w:sz="0" w:space="0" w:color="auto"/>
                                <w:left w:val="none" w:sz="0" w:space="0" w:color="auto"/>
                                <w:bottom w:val="none" w:sz="0" w:space="0" w:color="auto"/>
                                <w:right w:val="none" w:sz="0" w:space="0" w:color="auto"/>
                              </w:divBdr>
                            </w:div>
                            <w:div w:id="884490322">
                              <w:marLeft w:val="0"/>
                              <w:marRight w:val="0"/>
                              <w:marTop w:val="0"/>
                              <w:marBottom w:val="0"/>
                              <w:divBdr>
                                <w:top w:val="none" w:sz="0" w:space="0" w:color="auto"/>
                                <w:left w:val="none" w:sz="0" w:space="0" w:color="auto"/>
                                <w:bottom w:val="none" w:sz="0" w:space="0" w:color="auto"/>
                                <w:right w:val="none" w:sz="0" w:space="0" w:color="auto"/>
                              </w:divBdr>
                            </w:div>
                            <w:div w:id="519784038">
                              <w:marLeft w:val="0"/>
                              <w:marRight w:val="0"/>
                              <w:marTop w:val="0"/>
                              <w:marBottom w:val="0"/>
                              <w:divBdr>
                                <w:top w:val="none" w:sz="0" w:space="0" w:color="auto"/>
                                <w:left w:val="none" w:sz="0" w:space="0" w:color="auto"/>
                                <w:bottom w:val="none" w:sz="0" w:space="0" w:color="auto"/>
                                <w:right w:val="none" w:sz="0" w:space="0" w:color="auto"/>
                              </w:divBdr>
                            </w:div>
                            <w:div w:id="1730613830">
                              <w:marLeft w:val="0"/>
                              <w:marRight w:val="0"/>
                              <w:marTop w:val="0"/>
                              <w:marBottom w:val="0"/>
                              <w:divBdr>
                                <w:top w:val="none" w:sz="0" w:space="0" w:color="auto"/>
                                <w:left w:val="none" w:sz="0" w:space="0" w:color="auto"/>
                                <w:bottom w:val="none" w:sz="0" w:space="0" w:color="auto"/>
                                <w:right w:val="none" w:sz="0" w:space="0" w:color="auto"/>
                              </w:divBdr>
                            </w:div>
                            <w:div w:id="648021798">
                              <w:marLeft w:val="0"/>
                              <w:marRight w:val="0"/>
                              <w:marTop w:val="0"/>
                              <w:marBottom w:val="0"/>
                              <w:divBdr>
                                <w:top w:val="none" w:sz="0" w:space="0" w:color="auto"/>
                                <w:left w:val="none" w:sz="0" w:space="0" w:color="auto"/>
                                <w:bottom w:val="none" w:sz="0" w:space="0" w:color="auto"/>
                                <w:right w:val="none" w:sz="0" w:space="0" w:color="auto"/>
                              </w:divBdr>
                            </w:div>
                            <w:div w:id="1450390996">
                              <w:marLeft w:val="0"/>
                              <w:marRight w:val="0"/>
                              <w:marTop w:val="0"/>
                              <w:marBottom w:val="0"/>
                              <w:divBdr>
                                <w:top w:val="none" w:sz="0" w:space="0" w:color="auto"/>
                                <w:left w:val="none" w:sz="0" w:space="0" w:color="auto"/>
                                <w:bottom w:val="none" w:sz="0" w:space="0" w:color="auto"/>
                                <w:right w:val="none" w:sz="0" w:space="0" w:color="auto"/>
                              </w:divBdr>
                            </w:div>
                            <w:div w:id="224267603">
                              <w:marLeft w:val="0"/>
                              <w:marRight w:val="0"/>
                              <w:marTop w:val="0"/>
                              <w:marBottom w:val="0"/>
                              <w:divBdr>
                                <w:top w:val="none" w:sz="0" w:space="0" w:color="auto"/>
                                <w:left w:val="none" w:sz="0" w:space="0" w:color="auto"/>
                                <w:bottom w:val="none" w:sz="0" w:space="0" w:color="auto"/>
                                <w:right w:val="none" w:sz="0" w:space="0" w:color="auto"/>
                              </w:divBdr>
                            </w:div>
                            <w:div w:id="1129396006">
                              <w:marLeft w:val="0"/>
                              <w:marRight w:val="0"/>
                              <w:marTop w:val="0"/>
                              <w:marBottom w:val="0"/>
                              <w:divBdr>
                                <w:top w:val="none" w:sz="0" w:space="0" w:color="auto"/>
                                <w:left w:val="none" w:sz="0" w:space="0" w:color="auto"/>
                                <w:bottom w:val="none" w:sz="0" w:space="0" w:color="auto"/>
                                <w:right w:val="none" w:sz="0" w:space="0" w:color="auto"/>
                              </w:divBdr>
                            </w:div>
                            <w:div w:id="1462186861">
                              <w:marLeft w:val="0"/>
                              <w:marRight w:val="0"/>
                              <w:marTop w:val="0"/>
                              <w:marBottom w:val="0"/>
                              <w:divBdr>
                                <w:top w:val="none" w:sz="0" w:space="0" w:color="auto"/>
                                <w:left w:val="none" w:sz="0" w:space="0" w:color="auto"/>
                                <w:bottom w:val="none" w:sz="0" w:space="0" w:color="auto"/>
                                <w:right w:val="none" w:sz="0" w:space="0" w:color="auto"/>
                              </w:divBdr>
                            </w:div>
                            <w:div w:id="2130388636">
                              <w:marLeft w:val="0"/>
                              <w:marRight w:val="0"/>
                              <w:marTop w:val="0"/>
                              <w:marBottom w:val="0"/>
                              <w:divBdr>
                                <w:top w:val="none" w:sz="0" w:space="0" w:color="auto"/>
                                <w:left w:val="none" w:sz="0" w:space="0" w:color="auto"/>
                                <w:bottom w:val="none" w:sz="0" w:space="0" w:color="auto"/>
                                <w:right w:val="none" w:sz="0" w:space="0" w:color="auto"/>
                              </w:divBdr>
                            </w:div>
                            <w:div w:id="1303195109">
                              <w:marLeft w:val="0"/>
                              <w:marRight w:val="0"/>
                              <w:marTop w:val="0"/>
                              <w:marBottom w:val="0"/>
                              <w:divBdr>
                                <w:top w:val="none" w:sz="0" w:space="0" w:color="auto"/>
                                <w:left w:val="none" w:sz="0" w:space="0" w:color="auto"/>
                                <w:bottom w:val="none" w:sz="0" w:space="0" w:color="auto"/>
                                <w:right w:val="none" w:sz="0" w:space="0" w:color="auto"/>
                              </w:divBdr>
                            </w:div>
                            <w:div w:id="763457996">
                              <w:marLeft w:val="0"/>
                              <w:marRight w:val="0"/>
                              <w:marTop w:val="0"/>
                              <w:marBottom w:val="0"/>
                              <w:divBdr>
                                <w:top w:val="none" w:sz="0" w:space="0" w:color="auto"/>
                                <w:left w:val="none" w:sz="0" w:space="0" w:color="auto"/>
                                <w:bottom w:val="none" w:sz="0" w:space="0" w:color="auto"/>
                                <w:right w:val="none" w:sz="0" w:space="0" w:color="auto"/>
                              </w:divBdr>
                            </w:div>
                            <w:div w:id="909467637">
                              <w:marLeft w:val="0"/>
                              <w:marRight w:val="0"/>
                              <w:marTop w:val="0"/>
                              <w:marBottom w:val="0"/>
                              <w:divBdr>
                                <w:top w:val="none" w:sz="0" w:space="0" w:color="auto"/>
                                <w:left w:val="none" w:sz="0" w:space="0" w:color="auto"/>
                                <w:bottom w:val="none" w:sz="0" w:space="0" w:color="auto"/>
                                <w:right w:val="none" w:sz="0" w:space="0" w:color="auto"/>
                              </w:divBdr>
                            </w:div>
                            <w:div w:id="1366826903">
                              <w:marLeft w:val="0"/>
                              <w:marRight w:val="0"/>
                              <w:marTop w:val="0"/>
                              <w:marBottom w:val="0"/>
                              <w:divBdr>
                                <w:top w:val="none" w:sz="0" w:space="0" w:color="auto"/>
                                <w:left w:val="none" w:sz="0" w:space="0" w:color="auto"/>
                                <w:bottom w:val="none" w:sz="0" w:space="0" w:color="auto"/>
                                <w:right w:val="none" w:sz="0" w:space="0" w:color="auto"/>
                              </w:divBdr>
                            </w:div>
                            <w:div w:id="2093233113">
                              <w:marLeft w:val="0"/>
                              <w:marRight w:val="0"/>
                              <w:marTop w:val="0"/>
                              <w:marBottom w:val="0"/>
                              <w:divBdr>
                                <w:top w:val="none" w:sz="0" w:space="0" w:color="auto"/>
                                <w:left w:val="none" w:sz="0" w:space="0" w:color="auto"/>
                                <w:bottom w:val="none" w:sz="0" w:space="0" w:color="auto"/>
                                <w:right w:val="none" w:sz="0" w:space="0" w:color="auto"/>
                              </w:divBdr>
                            </w:div>
                            <w:div w:id="833767152">
                              <w:marLeft w:val="0"/>
                              <w:marRight w:val="0"/>
                              <w:marTop w:val="0"/>
                              <w:marBottom w:val="0"/>
                              <w:divBdr>
                                <w:top w:val="none" w:sz="0" w:space="0" w:color="auto"/>
                                <w:left w:val="none" w:sz="0" w:space="0" w:color="auto"/>
                                <w:bottom w:val="none" w:sz="0" w:space="0" w:color="auto"/>
                                <w:right w:val="none" w:sz="0" w:space="0" w:color="auto"/>
                              </w:divBdr>
                            </w:div>
                            <w:div w:id="195965222">
                              <w:marLeft w:val="0"/>
                              <w:marRight w:val="0"/>
                              <w:marTop w:val="0"/>
                              <w:marBottom w:val="0"/>
                              <w:divBdr>
                                <w:top w:val="none" w:sz="0" w:space="0" w:color="auto"/>
                                <w:left w:val="none" w:sz="0" w:space="0" w:color="auto"/>
                                <w:bottom w:val="none" w:sz="0" w:space="0" w:color="auto"/>
                                <w:right w:val="none" w:sz="0" w:space="0" w:color="auto"/>
                              </w:divBdr>
                            </w:div>
                            <w:div w:id="593170374">
                              <w:marLeft w:val="0"/>
                              <w:marRight w:val="0"/>
                              <w:marTop w:val="0"/>
                              <w:marBottom w:val="0"/>
                              <w:divBdr>
                                <w:top w:val="none" w:sz="0" w:space="0" w:color="auto"/>
                                <w:left w:val="none" w:sz="0" w:space="0" w:color="auto"/>
                                <w:bottom w:val="none" w:sz="0" w:space="0" w:color="auto"/>
                                <w:right w:val="none" w:sz="0" w:space="0" w:color="auto"/>
                              </w:divBdr>
                            </w:div>
                            <w:div w:id="839274429">
                              <w:marLeft w:val="0"/>
                              <w:marRight w:val="0"/>
                              <w:marTop w:val="0"/>
                              <w:marBottom w:val="0"/>
                              <w:divBdr>
                                <w:top w:val="none" w:sz="0" w:space="0" w:color="auto"/>
                                <w:left w:val="none" w:sz="0" w:space="0" w:color="auto"/>
                                <w:bottom w:val="none" w:sz="0" w:space="0" w:color="auto"/>
                                <w:right w:val="none" w:sz="0" w:space="0" w:color="auto"/>
                              </w:divBdr>
                            </w:div>
                            <w:div w:id="917400770">
                              <w:marLeft w:val="0"/>
                              <w:marRight w:val="0"/>
                              <w:marTop w:val="0"/>
                              <w:marBottom w:val="0"/>
                              <w:divBdr>
                                <w:top w:val="none" w:sz="0" w:space="0" w:color="auto"/>
                                <w:left w:val="none" w:sz="0" w:space="0" w:color="auto"/>
                                <w:bottom w:val="none" w:sz="0" w:space="0" w:color="auto"/>
                                <w:right w:val="none" w:sz="0" w:space="0" w:color="auto"/>
                              </w:divBdr>
                            </w:div>
                          </w:divsChild>
                        </w:div>
                        <w:div w:id="1000503471">
                          <w:marLeft w:val="0"/>
                          <w:marRight w:val="0"/>
                          <w:marTop w:val="0"/>
                          <w:marBottom w:val="0"/>
                          <w:divBdr>
                            <w:top w:val="none" w:sz="0" w:space="0" w:color="auto"/>
                            <w:left w:val="none" w:sz="0" w:space="0" w:color="auto"/>
                            <w:bottom w:val="none" w:sz="0" w:space="0" w:color="auto"/>
                            <w:right w:val="none" w:sz="0" w:space="0" w:color="auto"/>
                          </w:divBdr>
                        </w:div>
                        <w:div w:id="508911331">
                          <w:marLeft w:val="0"/>
                          <w:marRight w:val="0"/>
                          <w:marTop w:val="0"/>
                          <w:marBottom w:val="0"/>
                          <w:divBdr>
                            <w:top w:val="none" w:sz="0" w:space="0" w:color="auto"/>
                            <w:left w:val="none" w:sz="0" w:space="0" w:color="auto"/>
                            <w:bottom w:val="none" w:sz="0" w:space="0" w:color="auto"/>
                            <w:right w:val="none" w:sz="0" w:space="0" w:color="auto"/>
                          </w:divBdr>
                          <w:divsChild>
                            <w:div w:id="1953975504">
                              <w:marLeft w:val="0"/>
                              <w:marRight w:val="0"/>
                              <w:marTop w:val="0"/>
                              <w:marBottom w:val="0"/>
                              <w:divBdr>
                                <w:top w:val="none" w:sz="0" w:space="0" w:color="auto"/>
                                <w:left w:val="none" w:sz="0" w:space="0" w:color="auto"/>
                                <w:bottom w:val="none" w:sz="0" w:space="0" w:color="auto"/>
                                <w:right w:val="none" w:sz="0" w:space="0" w:color="auto"/>
                              </w:divBdr>
                            </w:div>
                            <w:div w:id="1893694897">
                              <w:marLeft w:val="0"/>
                              <w:marRight w:val="0"/>
                              <w:marTop w:val="0"/>
                              <w:marBottom w:val="0"/>
                              <w:divBdr>
                                <w:top w:val="none" w:sz="0" w:space="0" w:color="auto"/>
                                <w:left w:val="none" w:sz="0" w:space="0" w:color="auto"/>
                                <w:bottom w:val="none" w:sz="0" w:space="0" w:color="auto"/>
                                <w:right w:val="none" w:sz="0" w:space="0" w:color="auto"/>
                              </w:divBdr>
                            </w:div>
                          </w:divsChild>
                        </w:div>
                        <w:div w:id="1124694871">
                          <w:marLeft w:val="0"/>
                          <w:marRight w:val="0"/>
                          <w:marTop w:val="0"/>
                          <w:marBottom w:val="0"/>
                          <w:divBdr>
                            <w:top w:val="none" w:sz="0" w:space="0" w:color="auto"/>
                            <w:left w:val="none" w:sz="0" w:space="0" w:color="auto"/>
                            <w:bottom w:val="none" w:sz="0" w:space="0" w:color="auto"/>
                            <w:right w:val="none" w:sz="0" w:space="0" w:color="auto"/>
                          </w:divBdr>
                        </w:div>
                        <w:div w:id="1940479049">
                          <w:marLeft w:val="0"/>
                          <w:marRight w:val="0"/>
                          <w:marTop w:val="0"/>
                          <w:marBottom w:val="0"/>
                          <w:divBdr>
                            <w:top w:val="none" w:sz="0" w:space="0" w:color="auto"/>
                            <w:left w:val="none" w:sz="0" w:space="0" w:color="auto"/>
                            <w:bottom w:val="none" w:sz="0" w:space="0" w:color="auto"/>
                            <w:right w:val="none" w:sz="0" w:space="0" w:color="auto"/>
                          </w:divBdr>
                        </w:div>
                        <w:div w:id="1948999296">
                          <w:marLeft w:val="0"/>
                          <w:marRight w:val="0"/>
                          <w:marTop w:val="0"/>
                          <w:marBottom w:val="0"/>
                          <w:divBdr>
                            <w:top w:val="none" w:sz="0" w:space="0" w:color="auto"/>
                            <w:left w:val="none" w:sz="0" w:space="0" w:color="auto"/>
                            <w:bottom w:val="none" w:sz="0" w:space="0" w:color="auto"/>
                            <w:right w:val="none" w:sz="0" w:space="0" w:color="auto"/>
                          </w:divBdr>
                        </w:div>
                        <w:div w:id="1240360514">
                          <w:marLeft w:val="0"/>
                          <w:marRight w:val="0"/>
                          <w:marTop w:val="0"/>
                          <w:marBottom w:val="0"/>
                          <w:divBdr>
                            <w:top w:val="none" w:sz="0" w:space="0" w:color="auto"/>
                            <w:left w:val="none" w:sz="0" w:space="0" w:color="auto"/>
                            <w:bottom w:val="none" w:sz="0" w:space="0" w:color="auto"/>
                            <w:right w:val="none" w:sz="0" w:space="0" w:color="auto"/>
                          </w:divBdr>
                          <w:divsChild>
                            <w:div w:id="1062096572">
                              <w:marLeft w:val="0"/>
                              <w:marRight w:val="0"/>
                              <w:marTop w:val="0"/>
                              <w:marBottom w:val="0"/>
                              <w:divBdr>
                                <w:top w:val="none" w:sz="0" w:space="0" w:color="auto"/>
                                <w:left w:val="none" w:sz="0" w:space="0" w:color="auto"/>
                                <w:bottom w:val="none" w:sz="0" w:space="0" w:color="auto"/>
                                <w:right w:val="none" w:sz="0" w:space="0" w:color="auto"/>
                              </w:divBdr>
                            </w:div>
                            <w:div w:id="665480480">
                              <w:marLeft w:val="0"/>
                              <w:marRight w:val="0"/>
                              <w:marTop w:val="0"/>
                              <w:marBottom w:val="0"/>
                              <w:divBdr>
                                <w:top w:val="none" w:sz="0" w:space="0" w:color="auto"/>
                                <w:left w:val="none" w:sz="0" w:space="0" w:color="auto"/>
                                <w:bottom w:val="none" w:sz="0" w:space="0" w:color="auto"/>
                                <w:right w:val="none" w:sz="0" w:space="0" w:color="auto"/>
                              </w:divBdr>
                            </w:div>
                            <w:div w:id="538589376">
                              <w:marLeft w:val="0"/>
                              <w:marRight w:val="0"/>
                              <w:marTop w:val="0"/>
                              <w:marBottom w:val="0"/>
                              <w:divBdr>
                                <w:top w:val="none" w:sz="0" w:space="0" w:color="auto"/>
                                <w:left w:val="none" w:sz="0" w:space="0" w:color="auto"/>
                                <w:bottom w:val="none" w:sz="0" w:space="0" w:color="auto"/>
                                <w:right w:val="none" w:sz="0" w:space="0" w:color="auto"/>
                              </w:divBdr>
                            </w:div>
                            <w:div w:id="1216502061">
                              <w:marLeft w:val="0"/>
                              <w:marRight w:val="0"/>
                              <w:marTop w:val="0"/>
                              <w:marBottom w:val="0"/>
                              <w:divBdr>
                                <w:top w:val="none" w:sz="0" w:space="0" w:color="auto"/>
                                <w:left w:val="none" w:sz="0" w:space="0" w:color="auto"/>
                                <w:bottom w:val="none" w:sz="0" w:space="0" w:color="auto"/>
                                <w:right w:val="none" w:sz="0" w:space="0" w:color="auto"/>
                              </w:divBdr>
                            </w:div>
                            <w:div w:id="971790730">
                              <w:marLeft w:val="0"/>
                              <w:marRight w:val="0"/>
                              <w:marTop w:val="0"/>
                              <w:marBottom w:val="0"/>
                              <w:divBdr>
                                <w:top w:val="none" w:sz="0" w:space="0" w:color="auto"/>
                                <w:left w:val="none" w:sz="0" w:space="0" w:color="auto"/>
                                <w:bottom w:val="none" w:sz="0" w:space="0" w:color="auto"/>
                                <w:right w:val="none" w:sz="0" w:space="0" w:color="auto"/>
                              </w:divBdr>
                            </w:div>
                            <w:div w:id="398988830">
                              <w:marLeft w:val="0"/>
                              <w:marRight w:val="0"/>
                              <w:marTop w:val="0"/>
                              <w:marBottom w:val="0"/>
                              <w:divBdr>
                                <w:top w:val="none" w:sz="0" w:space="0" w:color="auto"/>
                                <w:left w:val="none" w:sz="0" w:space="0" w:color="auto"/>
                                <w:bottom w:val="none" w:sz="0" w:space="0" w:color="auto"/>
                                <w:right w:val="none" w:sz="0" w:space="0" w:color="auto"/>
                              </w:divBdr>
                            </w:div>
                            <w:div w:id="2144501380">
                              <w:marLeft w:val="0"/>
                              <w:marRight w:val="0"/>
                              <w:marTop w:val="0"/>
                              <w:marBottom w:val="0"/>
                              <w:divBdr>
                                <w:top w:val="none" w:sz="0" w:space="0" w:color="auto"/>
                                <w:left w:val="none" w:sz="0" w:space="0" w:color="auto"/>
                                <w:bottom w:val="none" w:sz="0" w:space="0" w:color="auto"/>
                                <w:right w:val="none" w:sz="0" w:space="0" w:color="auto"/>
                              </w:divBdr>
                            </w:div>
                            <w:div w:id="825434335">
                              <w:marLeft w:val="0"/>
                              <w:marRight w:val="0"/>
                              <w:marTop w:val="0"/>
                              <w:marBottom w:val="0"/>
                              <w:divBdr>
                                <w:top w:val="none" w:sz="0" w:space="0" w:color="auto"/>
                                <w:left w:val="none" w:sz="0" w:space="0" w:color="auto"/>
                                <w:bottom w:val="none" w:sz="0" w:space="0" w:color="auto"/>
                                <w:right w:val="none" w:sz="0" w:space="0" w:color="auto"/>
                              </w:divBdr>
                            </w:div>
                            <w:div w:id="356733641">
                              <w:marLeft w:val="0"/>
                              <w:marRight w:val="0"/>
                              <w:marTop w:val="0"/>
                              <w:marBottom w:val="0"/>
                              <w:divBdr>
                                <w:top w:val="none" w:sz="0" w:space="0" w:color="auto"/>
                                <w:left w:val="none" w:sz="0" w:space="0" w:color="auto"/>
                                <w:bottom w:val="none" w:sz="0" w:space="0" w:color="auto"/>
                                <w:right w:val="none" w:sz="0" w:space="0" w:color="auto"/>
                              </w:divBdr>
                            </w:div>
                            <w:div w:id="2013683483">
                              <w:marLeft w:val="0"/>
                              <w:marRight w:val="0"/>
                              <w:marTop w:val="0"/>
                              <w:marBottom w:val="0"/>
                              <w:divBdr>
                                <w:top w:val="none" w:sz="0" w:space="0" w:color="auto"/>
                                <w:left w:val="none" w:sz="0" w:space="0" w:color="auto"/>
                                <w:bottom w:val="none" w:sz="0" w:space="0" w:color="auto"/>
                                <w:right w:val="none" w:sz="0" w:space="0" w:color="auto"/>
                              </w:divBdr>
                            </w:div>
                            <w:div w:id="904141010">
                              <w:marLeft w:val="0"/>
                              <w:marRight w:val="0"/>
                              <w:marTop w:val="0"/>
                              <w:marBottom w:val="0"/>
                              <w:divBdr>
                                <w:top w:val="none" w:sz="0" w:space="0" w:color="auto"/>
                                <w:left w:val="none" w:sz="0" w:space="0" w:color="auto"/>
                                <w:bottom w:val="none" w:sz="0" w:space="0" w:color="auto"/>
                                <w:right w:val="none" w:sz="0" w:space="0" w:color="auto"/>
                              </w:divBdr>
                            </w:div>
                            <w:div w:id="774979086">
                              <w:marLeft w:val="0"/>
                              <w:marRight w:val="0"/>
                              <w:marTop w:val="0"/>
                              <w:marBottom w:val="0"/>
                              <w:divBdr>
                                <w:top w:val="none" w:sz="0" w:space="0" w:color="auto"/>
                                <w:left w:val="none" w:sz="0" w:space="0" w:color="auto"/>
                                <w:bottom w:val="none" w:sz="0" w:space="0" w:color="auto"/>
                                <w:right w:val="none" w:sz="0" w:space="0" w:color="auto"/>
                              </w:divBdr>
                            </w:div>
                            <w:div w:id="1159349005">
                              <w:marLeft w:val="0"/>
                              <w:marRight w:val="0"/>
                              <w:marTop w:val="0"/>
                              <w:marBottom w:val="0"/>
                              <w:divBdr>
                                <w:top w:val="none" w:sz="0" w:space="0" w:color="auto"/>
                                <w:left w:val="none" w:sz="0" w:space="0" w:color="auto"/>
                                <w:bottom w:val="none" w:sz="0" w:space="0" w:color="auto"/>
                                <w:right w:val="none" w:sz="0" w:space="0" w:color="auto"/>
                              </w:divBdr>
                            </w:div>
                            <w:div w:id="2021735578">
                              <w:marLeft w:val="0"/>
                              <w:marRight w:val="0"/>
                              <w:marTop w:val="0"/>
                              <w:marBottom w:val="0"/>
                              <w:divBdr>
                                <w:top w:val="none" w:sz="0" w:space="0" w:color="auto"/>
                                <w:left w:val="none" w:sz="0" w:space="0" w:color="auto"/>
                                <w:bottom w:val="none" w:sz="0" w:space="0" w:color="auto"/>
                                <w:right w:val="none" w:sz="0" w:space="0" w:color="auto"/>
                              </w:divBdr>
                            </w:div>
                            <w:div w:id="2057048580">
                              <w:marLeft w:val="0"/>
                              <w:marRight w:val="0"/>
                              <w:marTop w:val="0"/>
                              <w:marBottom w:val="0"/>
                              <w:divBdr>
                                <w:top w:val="none" w:sz="0" w:space="0" w:color="auto"/>
                                <w:left w:val="none" w:sz="0" w:space="0" w:color="auto"/>
                                <w:bottom w:val="none" w:sz="0" w:space="0" w:color="auto"/>
                                <w:right w:val="none" w:sz="0" w:space="0" w:color="auto"/>
                              </w:divBdr>
                            </w:div>
                            <w:div w:id="993147522">
                              <w:marLeft w:val="0"/>
                              <w:marRight w:val="0"/>
                              <w:marTop w:val="0"/>
                              <w:marBottom w:val="0"/>
                              <w:divBdr>
                                <w:top w:val="none" w:sz="0" w:space="0" w:color="auto"/>
                                <w:left w:val="none" w:sz="0" w:space="0" w:color="auto"/>
                                <w:bottom w:val="none" w:sz="0" w:space="0" w:color="auto"/>
                                <w:right w:val="none" w:sz="0" w:space="0" w:color="auto"/>
                              </w:divBdr>
                            </w:div>
                            <w:div w:id="848326609">
                              <w:marLeft w:val="0"/>
                              <w:marRight w:val="0"/>
                              <w:marTop w:val="0"/>
                              <w:marBottom w:val="0"/>
                              <w:divBdr>
                                <w:top w:val="none" w:sz="0" w:space="0" w:color="auto"/>
                                <w:left w:val="none" w:sz="0" w:space="0" w:color="auto"/>
                                <w:bottom w:val="none" w:sz="0" w:space="0" w:color="auto"/>
                                <w:right w:val="none" w:sz="0" w:space="0" w:color="auto"/>
                              </w:divBdr>
                            </w:div>
                            <w:div w:id="1592590730">
                              <w:marLeft w:val="0"/>
                              <w:marRight w:val="0"/>
                              <w:marTop w:val="0"/>
                              <w:marBottom w:val="0"/>
                              <w:divBdr>
                                <w:top w:val="none" w:sz="0" w:space="0" w:color="auto"/>
                                <w:left w:val="none" w:sz="0" w:space="0" w:color="auto"/>
                                <w:bottom w:val="none" w:sz="0" w:space="0" w:color="auto"/>
                                <w:right w:val="none" w:sz="0" w:space="0" w:color="auto"/>
                              </w:divBdr>
                            </w:div>
                            <w:div w:id="212816408">
                              <w:marLeft w:val="0"/>
                              <w:marRight w:val="0"/>
                              <w:marTop w:val="0"/>
                              <w:marBottom w:val="0"/>
                              <w:divBdr>
                                <w:top w:val="none" w:sz="0" w:space="0" w:color="auto"/>
                                <w:left w:val="none" w:sz="0" w:space="0" w:color="auto"/>
                                <w:bottom w:val="none" w:sz="0" w:space="0" w:color="auto"/>
                                <w:right w:val="none" w:sz="0" w:space="0" w:color="auto"/>
                              </w:divBdr>
                            </w:div>
                            <w:div w:id="2129002517">
                              <w:marLeft w:val="0"/>
                              <w:marRight w:val="0"/>
                              <w:marTop w:val="0"/>
                              <w:marBottom w:val="0"/>
                              <w:divBdr>
                                <w:top w:val="none" w:sz="0" w:space="0" w:color="auto"/>
                                <w:left w:val="none" w:sz="0" w:space="0" w:color="auto"/>
                                <w:bottom w:val="none" w:sz="0" w:space="0" w:color="auto"/>
                                <w:right w:val="none" w:sz="0" w:space="0" w:color="auto"/>
                              </w:divBdr>
                            </w:div>
                            <w:div w:id="899444647">
                              <w:marLeft w:val="0"/>
                              <w:marRight w:val="0"/>
                              <w:marTop w:val="0"/>
                              <w:marBottom w:val="0"/>
                              <w:divBdr>
                                <w:top w:val="none" w:sz="0" w:space="0" w:color="auto"/>
                                <w:left w:val="none" w:sz="0" w:space="0" w:color="auto"/>
                                <w:bottom w:val="none" w:sz="0" w:space="0" w:color="auto"/>
                                <w:right w:val="none" w:sz="0" w:space="0" w:color="auto"/>
                              </w:divBdr>
                            </w:div>
                            <w:div w:id="320544024">
                              <w:marLeft w:val="0"/>
                              <w:marRight w:val="0"/>
                              <w:marTop w:val="0"/>
                              <w:marBottom w:val="0"/>
                              <w:divBdr>
                                <w:top w:val="none" w:sz="0" w:space="0" w:color="auto"/>
                                <w:left w:val="none" w:sz="0" w:space="0" w:color="auto"/>
                                <w:bottom w:val="none" w:sz="0" w:space="0" w:color="auto"/>
                                <w:right w:val="none" w:sz="0" w:space="0" w:color="auto"/>
                              </w:divBdr>
                            </w:div>
                            <w:div w:id="639963450">
                              <w:marLeft w:val="0"/>
                              <w:marRight w:val="0"/>
                              <w:marTop w:val="0"/>
                              <w:marBottom w:val="0"/>
                              <w:divBdr>
                                <w:top w:val="none" w:sz="0" w:space="0" w:color="auto"/>
                                <w:left w:val="none" w:sz="0" w:space="0" w:color="auto"/>
                                <w:bottom w:val="none" w:sz="0" w:space="0" w:color="auto"/>
                                <w:right w:val="none" w:sz="0" w:space="0" w:color="auto"/>
                              </w:divBdr>
                            </w:div>
                            <w:div w:id="1652294168">
                              <w:marLeft w:val="0"/>
                              <w:marRight w:val="0"/>
                              <w:marTop w:val="0"/>
                              <w:marBottom w:val="0"/>
                              <w:divBdr>
                                <w:top w:val="none" w:sz="0" w:space="0" w:color="auto"/>
                                <w:left w:val="none" w:sz="0" w:space="0" w:color="auto"/>
                                <w:bottom w:val="none" w:sz="0" w:space="0" w:color="auto"/>
                                <w:right w:val="none" w:sz="0" w:space="0" w:color="auto"/>
                              </w:divBdr>
                            </w:div>
                            <w:div w:id="1269774879">
                              <w:marLeft w:val="0"/>
                              <w:marRight w:val="0"/>
                              <w:marTop w:val="0"/>
                              <w:marBottom w:val="0"/>
                              <w:divBdr>
                                <w:top w:val="none" w:sz="0" w:space="0" w:color="auto"/>
                                <w:left w:val="none" w:sz="0" w:space="0" w:color="auto"/>
                                <w:bottom w:val="none" w:sz="0" w:space="0" w:color="auto"/>
                                <w:right w:val="none" w:sz="0" w:space="0" w:color="auto"/>
                              </w:divBdr>
                            </w:div>
                            <w:div w:id="1085608019">
                              <w:marLeft w:val="0"/>
                              <w:marRight w:val="0"/>
                              <w:marTop w:val="0"/>
                              <w:marBottom w:val="0"/>
                              <w:divBdr>
                                <w:top w:val="none" w:sz="0" w:space="0" w:color="auto"/>
                                <w:left w:val="none" w:sz="0" w:space="0" w:color="auto"/>
                                <w:bottom w:val="none" w:sz="0" w:space="0" w:color="auto"/>
                                <w:right w:val="none" w:sz="0" w:space="0" w:color="auto"/>
                              </w:divBdr>
                            </w:div>
                            <w:div w:id="1340621265">
                              <w:marLeft w:val="0"/>
                              <w:marRight w:val="0"/>
                              <w:marTop w:val="0"/>
                              <w:marBottom w:val="0"/>
                              <w:divBdr>
                                <w:top w:val="none" w:sz="0" w:space="0" w:color="auto"/>
                                <w:left w:val="none" w:sz="0" w:space="0" w:color="auto"/>
                                <w:bottom w:val="none" w:sz="0" w:space="0" w:color="auto"/>
                                <w:right w:val="none" w:sz="0" w:space="0" w:color="auto"/>
                              </w:divBdr>
                            </w:div>
                            <w:div w:id="41902591">
                              <w:marLeft w:val="0"/>
                              <w:marRight w:val="0"/>
                              <w:marTop w:val="0"/>
                              <w:marBottom w:val="0"/>
                              <w:divBdr>
                                <w:top w:val="none" w:sz="0" w:space="0" w:color="auto"/>
                                <w:left w:val="none" w:sz="0" w:space="0" w:color="auto"/>
                                <w:bottom w:val="none" w:sz="0" w:space="0" w:color="auto"/>
                                <w:right w:val="none" w:sz="0" w:space="0" w:color="auto"/>
                              </w:divBdr>
                            </w:div>
                            <w:div w:id="360669245">
                              <w:marLeft w:val="0"/>
                              <w:marRight w:val="0"/>
                              <w:marTop w:val="0"/>
                              <w:marBottom w:val="0"/>
                              <w:divBdr>
                                <w:top w:val="none" w:sz="0" w:space="0" w:color="auto"/>
                                <w:left w:val="none" w:sz="0" w:space="0" w:color="auto"/>
                                <w:bottom w:val="none" w:sz="0" w:space="0" w:color="auto"/>
                                <w:right w:val="none" w:sz="0" w:space="0" w:color="auto"/>
                              </w:divBdr>
                            </w:div>
                            <w:div w:id="704335209">
                              <w:marLeft w:val="0"/>
                              <w:marRight w:val="0"/>
                              <w:marTop w:val="0"/>
                              <w:marBottom w:val="0"/>
                              <w:divBdr>
                                <w:top w:val="none" w:sz="0" w:space="0" w:color="auto"/>
                                <w:left w:val="none" w:sz="0" w:space="0" w:color="auto"/>
                                <w:bottom w:val="none" w:sz="0" w:space="0" w:color="auto"/>
                                <w:right w:val="none" w:sz="0" w:space="0" w:color="auto"/>
                              </w:divBdr>
                            </w:div>
                            <w:div w:id="1346249239">
                              <w:marLeft w:val="0"/>
                              <w:marRight w:val="0"/>
                              <w:marTop w:val="0"/>
                              <w:marBottom w:val="0"/>
                              <w:divBdr>
                                <w:top w:val="none" w:sz="0" w:space="0" w:color="auto"/>
                                <w:left w:val="none" w:sz="0" w:space="0" w:color="auto"/>
                                <w:bottom w:val="none" w:sz="0" w:space="0" w:color="auto"/>
                                <w:right w:val="none" w:sz="0" w:space="0" w:color="auto"/>
                              </w:divBdr>
                            </w:div>
                            <w:div w:id="1588809726">
                              <w:marLeft w:val="0"/>
                              <w:marRight w:val="0"/>
                              <w:marTop w:val="0"/>
                              <w:marBottom w:val="0"/>
                              <w:divBdr>
                                <w:top w:val="none" w:sz="0" w:space="0" w:color="auto"/>
                                <w:left w:val="none" w:sz="0" w:space="0" w:color="auto"/>
                                <w:bottom w:val="none" w:sz="0" w:space="0" w:color="auto"/>
                                <w:right w:val="none" w:sz="0" w:space="0" w:color="auto"/>
                              </w:divBdr>
                            </w:div>
                            <w:div w:id="1444617009">
                              <w:marLeft w:val="0"/>
                              <w:marRight w:val="0"/>
                              <w:marTop w:val="0"/>
                              <w:marBottom w:val="0"/>
                              <w:divBdr>
                                <w:top w:val="none" w:sz="0" w:space="0" w:color="auto"/>
                                <w:left w:val="none" w:sz="0" w:space="0" w:color="auto"/>
                                <w:bottom w:val="none" w:sz="0" w:space="0" w:color="auto"/>
                                <w:right w:val="none" w:sz="0" w:space="0" w:color="auto"/>
                              </w:divBdr>
                            </w:div>
                            <w:div w:id="1128937004">
                              <w:marLeft w:val="0"/>
                              <w:marRight w:val="0"/>
                              <w:marTop w:val="0"/>
                              <w:marBottom w:val="0"/>
                              <w:divBdr>
                                <w:top w:val="none" w:sz="0" w:space="0" w:color="auto"/>
                                <w:left w:val="none" w:sz="0" w:space="0" w:color="auto"/>
                                <w:bottom w:val="none" w:sz="0" w:space="0" w:color="auto"/>
                                <w:right w:val="none" w:sz="0" w:space="0" w:color="auto"/>
                              </w:divBdr>
                            </w:div>
                            <w:div w:id="1061097958">
                              <w:marLeft w:val="0"/>
                              <w:marRight w:val="0"/>
                              <w:marTop w:val="0"/>
                              <w:marBottom w:val="0"/>
                              <w:divBdr>
                                <w:top w:val="none" w:sz="0" w:space="0" w:color="auto"/>
                                <w:left w:val="none" w:sz="0" w:space="0" w:color="auto"/>
                                <w:bottom w:val="none" w:sz="0" w:space="0" w:color="auto"/>
                                <w:right w:val="none" w:sz="0" w:space="0" w:color="auto"/>
                              </w:divBdr>
                            </w:div>
                            <w:div w:id="1129932428">
                              <w:marLeft w:val="0"/>
                              <w:marRight w:val="0"/>
                              <w:marTop w:val="0"/>
                              <w:marBottom w:val="0"/>
                              <w:divBdr>
                                <w:top w:val="none" w:sz="0" w:space="0" w:color="auto"/>
                                <w:left w:val="none" w:sz="0" w:space="0" w:color="auto"/>
                                <w:bottom w:val="none" w:sz="0" w:space="0" w:color="auto"/>
                                <w:right w:val="none" w:sz="0" w:space="0" w:color="auto"/>
                              </w:divBdr>
                            </w:div>
                            <w:div w:id="845243491">
                              <w:marLeft w:val="0"/>
                              <w:marRight w:val="0"/>
                              <w:marTop w:val="0"/>
                              <w:marBottom w:val="0"/>
                              <w:divBdr>
                                <w:top w:val="none" w:sz="0" w:space="0" w:color="auto"/>
                                <w:left w:val="none" w:sz="0" w:space="0" w:color="auto"/>
                                <w:bottom w:val="none" w:sz="0" w:space="0" w:color="auto"/>
                                <w:right w:val="none" w:sz="0" w:space="0" w:color="auto"/>
                              </w:divBdr>
                            </w:div>
                            <w:div w:id="1097990150">
                              <w:marLeft w:val="0"/>
                              <w:marRight w:val="0"/>
                              <w:marTop w:val="0"/>
                              <w:marBottom w:val="0"/>
                              <w:divBdr>
                                <w:top w:val="none" w:sz="0" w:space="0" w:color="auto"/>
                                <w:left w:val="none" w:sz="0" w:space="0" w:color="auto"/>
                                <w:bottom w:val="none" w:sz="0" w:space="0" w:color="auto"/>
                                <w:right w:val="none" w:sz="0" w:space="0" w:color="auto"/>
                              </w:divBdr>
                            </w:div>
                            <w:div w:id="1539315160">
                              <w:marLeft w:val="0"/>
                              <w:marRight w:val="0"/>
                              <w:marTop w:val="0"/>
                              <w:marBottom w:val="0"/>
                              <w:divBdr>
                                <w:top w:val="none" w:sz="0" w:space="0" w:color="auto"/>
                                <w:left w:val="none" w:sz="0" w:space="0" w:color="auto"/>
                                <w:bottom w:val="none" w:sz="0" w:space="0" w:color="auto"/>
                                <w:right w:val="none" w:sz="0" w:space="0" w:color="auto"/>
                              </w:divBdr>
                            </w:div>
                            <w:div w:id="252710722">
                              <w:marLeft w:val="0"/>
                              <w:marRight w:val="0"/>
                              <w:marTop w:val="0"/>
                              <w:marBottom w:val="0"/>
                              <w:divBdr>
                                <w:top w:val="none" w:sz="0" w:space="0" w:color="auto"/>
                                <w:left w:val="none" w:sz="0" w:space="0" w:color="auto"/>
                                <w:bottom w:val="none" w:sz="0" w:space="0" w:color="auto"/>
                                <w:right w:val="none" w:sz="0" w:space="0" w:color="auto"/>
                              </w:divBdr>
                            </w:div>
                            <w:div w:id="1414080846">
                              <w:marLeft w:val="0"/>
                              <w:marRight w:val="0"/>
                              <w:marTop w:val="0"/>
                              <w:marBottom w:val="0"/>
                              <w:divBdr>
                                <w:top w:val="none" w:sz="0" w:space="0" w:color="auto"/>
                                <w:left w:val="none" w:sz="0" w:space="0" w:color="auto"/>
                                <w:bottom w:val="none" w:sz="0" w:space="0" w:color="auto"/>
                                <w:right w:val="none" w:sz="0" w:space="0" w:color="auto"/>
                              </w:divBdr>
                            </w:div>
                            <w:div w:id="447163152">
                              <w:marLeft w:val="0"/>
                              <w:marRight w:val="0"/>
                              <w:marTop w:val="0"/>
                              <w:marBottom w:val="0"/>
                              <w:divBdr>
                                <w:top w:val="none" w:sz="0" w:space="0" w:color="auto"/>
                                <w:left w:val="none" w:sz="0" w:space="0" w:color="auto"/>
                                <w:bottom w:val="none" w:sz="0" w:space="0" w:color="auto"/>
                                <w:right w:val="none" w:sz="0" w:space="0" w:color="auto"/>
                              </w:divBdr>
                            </w:div>
                            <w:div w:id="534926996">
                              <w:marLeft w:val="0"/>
                              <w:marRight w:val="0"/>
                              <w:marTop w:val="0"/>
                              <w:marBottom w:val="0"/>
                              <w:divBdr>
                                <w:top w:val="none" w:sz="0" w:space="0" w:color="auto"/>
                                <w:left w:val="none" w:sz="0" w:space="0" w:color="auto"/>
                                <w:bottom w:val="none" w:sz="0" w:space="0" w:color="auto"/>
                                <w:right w:val="none" w:sz="0" w:space="0" w:color="auto"/>
                              </w:divBdr>
                            </w:div>
                            <w:div w:id="464394180">
                              <w:marLeft w:val="0"/>
                              <w:marRight w:val="0"/>
                              <w:marTop w:val="0"/>
                              <w:marBottom w:val="0"/>
                              <w:divBdr>
                                <w:top w:val="none" w:sz="0" w:space="0" w:color="auto"/>
                                <w:left w:val="none" w:sz="0" w:space="0" w:color="auto"/>
                                <w:bottom w:val="none" w:sz="0" w:space="0" w:color="auto"/>
                                <w:right w:val="none" w:sz="0" w:space="0" w:color="auto"/>
                              </w:divBdr>
                            </w:div>
                            <w:div w:id="1030955911">
                              <w:marLeft w:val="0"/>
                              <w:marRight w:val="0"/>
                              <w:marTop w:val="0"/>
                              <w:marBottom w:val="0"/>
                              <w:divBdr>
                                <w:top w:val="none" w:sz="0" w:space="0" w:color="auto"/>
                                <w:left w:val="none" w:sz="0" w:space="0" w:color="auto"/>
                                <w:bottom w:val="none" w:sz="0" w:space="0" w:color="auto"/>
                                <w:right w:val="none" w:sz="0" w:space="0" w:color="auto"/>
                              </w:divBdr>
                            </w:div>
                            <w:div w:id="2027441182">
                              <w:marLeft w:val="0"/>
                              <w:marRight w:val="0"/>
                              <w:marTop w:val="0"/>
                              <w:marBottom w:val="0"/>
                              <w:divBdr>
                                <w:top w:val="none" w:sz="0" w:space="0" w:color="auto"/>
                                <w:left w:val="none" w:sz="0" w:space="0" w:color="auto"/>
                                <w:bottom w:val="none" w:sz="0" w:space="0" w:color="auto"/>
                                <w:right w:val="none" w:sz="0" w:space="0" w:color="auto"/>
                              </w:divBdr>
                            </w:div>
                            <w:div w:id="1250188856">
                              <w:marLeft w:val="0"/>
                              <w:marRight w:val="0"/>
                              <w:marTop w:val="0"/>
                              <w:marBottom w:val="0"/>
                              <w:divBdr>
                                <w:top w:val="none" w:sz="0" w:space="0" w:color="auto"/>
                                <w:left w:val="none" w:sz="0" w:space="0" w:color="auto"/>
                                <w:bottom w:val="none" w:sz="0" w:space="0" w:color="auto"/>
                                <w:right w:val="none" w:sz="0" w:space="0" w:color="auto"/>
                              </w:divBdr>
                            </w:div>
                            <w:div w:id="1021861958">
                              <w:marLeft w:val="0"/>
                              <w:marRight w:val="0"/>
                              <w:marTop w:val="0"/>
                              <w:marBottom w:val="0"/>
                              <w:divBdr>
                                <w:top w:val="none" w:sz="0" w:space="0" w:color="auto"/>
                                <w:left w:val="none" w:sz="0" w:space="0" w:color="auto"/>
                                <w:bottom w:val="none" w:sz="0" w:space="0" w:color="auto"/>
                                <w:right w:val="none" w:sz="0" w:space="0" w:color="auto"/>
                              </w:divBdr>
                            </w:div>
                            <w:div w:id="334040292">
                              <w:marLeft w:val="0"/>
                              <w:marRight w:val="0"/>
                              <w:marTop w:val="0"/>
                              <w:marBottom w:val="0"/>
                              <w:divBdr>
                                <w:top w:val="none" w:sz="0" w:space="0" w:color="auto"/>
                                <w:left w:val="none" w:sz="0" w:space="0" w:color="auto"/>
                                <w:bottom w:val="none" w:sz="0" w:space="0" w:color="auto"/>
                                <w:right w:val="none" w:sz="0" w:space="0" w:color="auto"/>
                              </w:divBdr>
                            </w:div>
                            <w:div w:id="69818187">
                              <w:marLeft w:val="0"/>
                              <w:marRight w:val="0"/>
                              <w:marTop w:val="0"/>
                              <w:marBottom w:val="0"/>
                              <w:divBdr>
                                <w:top w:val="none" w:sz="0" w:space="0" w:color="auto"/>
                                <w:left w:val="none" w:sz="0" w:space="0" w:color="auto"/>
                                <w:bottom w:val="none" w:sz="0" w:space="0" w:color="auto"/>
                                <w:right w:val="none" w:sz="0" w:space="0" w:color="auto"/>
                              </w:divBdr>
                            </w:div>
                            <w:div w:id="2027555973">
                              <w:marLeft w:val="0"/>
                              <w:marRight w:val="0"/>
                              <w:marTop w:val="0"/>
                              <w:marBottom w:val="0"/>
                              <w:divBdr>
                                <w:top w:val="none" w:sz="0" w:space="0" w:color="auto"/>
                                <w:left w:val="none" w:sz="0" w:space="0" w:color="auto"/>
                                <w:bottom w:val="none" w:sz="0" w:space="0" w:color="auto"/>
                                <w:right w:val="none" w:sz="0" w:space="0" w:color="auto"/>
                              </w:divBdr>
                            </w:div>
                            <w:div w:id="1485467201">
                              <w:marLeft w:val="0"/>
                              <w:marRight w:val="0"/>
                              <w:marTop w:val="0"/>
                              <w:marBottom w:val="0"/>
                              <w:divBdr>
                                <w:top w:val="none" w:sz="0" w:space="0" w:color="auto"/>
                                <w:left w:val="none" w:sz="0" w:space="0" w:color="auto"/>
                                <w:bottom w:val="none" w:sz="0" w:space="0" w:color="auto"/>
                                <w:right w:val="none" w:sz="0" w:space="0" w:color="auto"/>
                              </w:divBdr>
                            </w:div>
                            <w:div w:id="1804734700">
                              <w:marLeft w:val="0"/>
                              <w:marRight w:val="0"/>
                              <w:marTop w:val="0"/>
                              <w:marBottom w:val="0"/>
                              <w:divBdr>
                                <w:top w:val="none" w:sz="0" w:space="0" w:color="auto"/>
                                <w:left w:val="none" w:sz="0" w:space="0" w:color="auto"/>
                                <w:bottom w:val="none" w:sz="0" w:space="0" w:color="auto"/>
                                <w:right w:val="none" w:sz="0" w:space="0" w:color="auto"/>
                              </w:divBdr>
                            </w:div>
                            <w:div w:id="948196372">
                              <w:marLeft w:val="0"/>
                              <w:marRight w:val="0"/>
                              <w:marTop w:val="0"/>
                              <w:marBottom w:val="0"/>
                              <w:divBdr>
                                <w:top w:val="none" w:sz="0" w:space="0" w:color="auto"/>
                                <w:left w:val="none" w:sz="0" w:space="0" w:color="auto"/>
                                <w:bottom w:val="none" w:sz="0" w:space="0" w:color="auto"/>
                                <w:right w:val="none" w:sz="0" w:space="0" w:color="auto"/>
                              </w:divBdr>
                            </w:div>
                            <w:div w:id="511993923">
                              <w:marLeft w:val="0"/>
                              <w:marRight w:val="0"/>
                              <w:marTop w:val="0"/>
                              <w:marBottom w:val="0"/>
                              <w:divBdr>
                                <w:top w:val="none" w:sz="0" w:space="0" w:color="auto"/>
                                <w:left w:val="none" w:sz="0" w:space="0" w:color="auto"/>
                                <w:bottom w:val="none" w:sz="0" w:space="0" w:color="auto"/>
                                <w:right w:val="none" w:sz="0" w:space="0" w:color="auto"/>
                              </w:divBdr>
                            </w:div>
                            <w:div w:id="125894813">
                              <w:marLeft w:val="0"/>
                              <w:marRight w:val="0"/>
                              <w:marTop w:val="0"/>
                              <w:marBottom w:val="0"/>
                              <w:divBdr>
                                <w:top w:val="none" w:sz="0" w:space="0" w:color="auto"/>
                                <w:left w:val="none" w:sz="0" w:space="0" w:color="auto"/>
                                <w:bottom w:val="none" w:sz="0" w:space="0" w:color="auto"/>
                                <w:right w:val="none" w:sz="0" w:space="0" w:color="auto"/>
                              </w:divBdr>
                            </w:div>
                            <w:div w:id="139271466">
                              <w:marLeft w:val="0"/>
                              <w:marRight w:val="0"/>
                              <w:marTop w:val="0"/>
                              <w:marBottom w:val="0"/>
                              <w:divBdr>
                                <w:top w:val="none" w:sz="0" w:space="0" w:color="auto"/>
                                <w:left w:val="none" w:sz="0" w:space="0" w:color="auto"/>
                                <w:bottom w:val="none" w:sz="0" w:space="0" w:color="auto"/>
                                <w:right w:val="none" w:sz="0" w:space="0" w:color="auto"/>
                              </w:divBdr>
                            </w:div>
                            <w:div w:id="1984383285">
                              <w:marLeft w:val="0"/>
                              <w:marRight w:val="0"/>
                              <w:marTop w:val="0"/>
                              <w:marBottom w:val="0"/>
                              <w:divBdr>
                                <w:top w:val="none" w:sz="0" w:space="0" w:color="auto"/>
                                <w:left w:val="none" w:sz="0" w:space="0" w:color="auto"/>
                                <w:bottom w:val="none" w:sz="0" w:space="0" w:color="auto"/>
                                <w:right w:val="none" w:sz="0" w:space="0" w:color="auto"/>
                              </w:divBdr>
                            </w:div>
                            <w:div w:id="614486412">
                              <w:marLeft w:val="0"/>
                              <w:marRight w:val="0"/>
                              <w:marTop w:val="0"/>
                              <w:marBottom w:val="0"/>
                              <w:divBdr>
                                <w:top w:val="none" w:sz="0" w:space="0" w:color="auto"/>
                                <w:left w:val="none" w:sz="0" w:space="0" w:color="auto"/>
                                <w:bottom w:val="none" w:sz="0" w:space="0" w:color="auto"/>
                                <w:right w:val="none" w:sz="0" w:space="0" w:color="auto"/>
                              </w:divBdr>
                            </w:div>
                            <w:div w:id="2050641101">
                              <w:marLeft w:val="0"/>
                              <w:marRight w:val="0"/>
                              <w:marTop w:val="0"/>
                              <w:marBottom w:val="0"/>
                              <w:divBdr>
                                <w:top w:val="none" w:sz="0" w:space="0" w:color="auto"/>
                                <w:left w:val="none" w:sz="0" w:space="0" w:color="auto"/>
                                <w:bottom w:val="none" w:sz="0" w:space="0" w:color="auto"/>
                                <w:right w:val="none" w:sz="0" w:space="0" w:color="auto"/>
                              </w:divBdr>
                            </w:div>
                          </w:divsChild>
                        </w:div>
                        <w:div w:id="634338438">
                          <w:marLeft w:val="0"/>
                          <w:marRight w:val="0"/>
                          <w:marTop w:val="0"/>
                          <w:marBottom w:val="0"/>
                          <w:divBdr>
                            <w:top w:val="none" w:sz="0" w:space="0" w:color="auto"/>
                            <w:left w:val="none" w:sz="0" w:space="0" w:color="auto"/>
                            <w:bottom w:val="none" w:sz="0" w:space="0" w:color="auto"/>
                            <w:right w:val="none" w:sz="0" w:space="0" w:color="auto"/>
                          </w:divBdr>
                        </w:div>
                        <w:div w:id="1309241085">
                          <w:marLeft w:val="0"/>
                          <w:marRight w:val="0"/>
                          <w:marTop w:val="0"/>
                          <w:marBottom w:val="0"/>
                          <w:divBdr>
                            <w:top w:val="none" w:sz="0" w:space="0" w:color="auto"/>
                            <w:left w:val="none" w:sz="0" w:space="0" w:color="auto"/>
                            <w:bottom w:val="none" w:sz="0" w:space="0" w:color="auto"/>
                            <w:right w:val="none" w:sz="0" w:space="0" w:color="auto"/>
                          </w:divBdr>
                          <w:divsChild>
                            <w:div w:id="219053005">
                              <w:marLeft w:val="0"/>
                              <w:marRight w:val="0"/>
                              <w:marTop w:val="0"/>
                              <w:marBottom w:val="0"/>
                              <w:divBdr>
                                <w:top w:val="none" w:sz="0" w:space="0" w:color="auto"/>
                                <w:left w:val="none" w:sz="0" w:space="0" w:color="auto"/>
                                <w:bottom w:val="none" w:sz="0" w:space="0" w:color="auto"/>
                                <w:right w:val="none" w:sz="0" w:space="0" w:color="auto"/>
                              </w:divBdr>
                            </w:div>
                            <w:div w:id="308706549">
                              <w:marLeft w:val="0"/>
                              <w:marRight w:val="0"/>
                              <w:marTop w:val="0"/>
                              <w:marBottom w:val="0"/>
                              <w:divBdr>
                                <w:top w:val="none" w:sz="0" w:space="0" w:color="auto"/>
                                <w:left w:val="none" w:sz="0" w:space="0" w:color="auto"/>
                                <w:bottom w:val="none" w:sz="0" w:space="0" w:color="auto"/>
                                <w:right w:val="none" w:sz="0" w:space="0" w:color="auto"/>
                              </w:divBdr>
                            </w:div>
                          </w:divsChild>
                        </w:div>
                        <w:div w:id="2023320195">
                          <w:marLeft w:val="0"/>
                          <w:marRight w:val="0"/>
                          <w:marTop w:val="0"/>
                          <w:marBottom w:val="0"/>
                          <w:divBdr>
                            <w:top w:val="none" w:sz="0" w:space="0" w:color="auto"/>
                            <w:left w:val="none" w:sz="0" w:space="0" w:color="auto"/>
                            <w:bottom w:val="none" w:sz="0" w:space="0" w:color="auto"/>
                            <w:right w:val="none" w:sz="0" w:space="0" w:color="auto"/>
                          </w:divBdr>
                        </w:div>
                        <w:div w:id="1544098266">
                          <w:marLeft w:val="0"/>
                          <w:marRight w:val="0"/>
                          <w:marTop w:val="0"/>
                          <w:marBottom w:val="0"/>
                          <w:divBdr>
                            <w:top w:val="none" w:sz="0" w:space="0" w:color="auto"/>
                            <w:left w:val="none" w:sz="0" w:space="0" w:color="auto"/>
                            <w:bottom w:val="none" w:sz="0" w:space="0" w:color="auto"/>
                            <w:right w:val="none" w:sz="0" w:space="0" w:color="auto"/>
                          </w:divBdr>
                        </w:div>
                        <w:div w:id="1624313356">
                          <w:marLeft w:val="0"/>
                          <w:marRight w:val="0"/>
                          <w:marTop w:val="0"/>
                          <w:marBottom w:val="0"/>
                          <w:divBdr>
                            <w:top w:val="none" w:sz="0" w:space="0" w:color="auto"/>
                            <w:left w:val="none" w:sz="0" w:space="0" w:color="auto"/>
                            <w:bottom w:val="none" w:sz="0" w:space="0" w:color="auto"/>
                            <w:right w:val="none" w:sz="0" w:space="0" w:color="auto"/>
                          </w:divBdr>
                        </w:div>
                        <w:div w:id="1470130823">
                          <w:marLeft w:val="0"/>
                          <w:marRight w:val="0"/>
                          <w:marTop w:val="0"/>
                          <w:marBottom w:val="0"/>
                          <w:divBdr>
                            <w:top w:val="none" w:sz="0" w:space="0" w:color="auto"/>
                            <w:left w:val="none" w:sz="0" w:space="0" w:color="auto"/>
                            <w:bottom w:val="none" w:sz="0" w:space="0" w:color="auto"/>
                            <w:right w:val="none" w:sz="0" w:space="0" w:color="auto"/>
                          </w:divBdr>
                          <w:divsChild>
                            <w:div w:id="868688422">
                              <w:marLeft w:val="0"/>
                              <w:marRight w:val="0"/>
                              <w:marTop w:val="0"/>
                              <w:marBottom w:val="0"/>
                              <w:divBdr>
                                <w:top w:val="none" w:sz="0" w:space="0" w:color="auto"/>
                                <w:left w:val="none" w:sz="0" w:space="0" w:color="auto"/>
                                <w:bottom w:val="none" w:sz="0" w:space="0" w:color="auto"/>
                                <w:right w:val="none" w:sz="0" w:space="0" w:color="auto"/>
                              </w:divBdr>
                            </w:div>
                            <w:div w:id="518279251">
                              <w:marLeft w:val="0"/>
                              <w:marRight w:val="0"/>
                              <w:marTop w:val="0"/>
                              <w:marBottom w:val="0"/>
                              <w:divBdr>
                                <w:top w:val="none" w:sz="0" w:space="0" w:color="auto"/>
                                <w:left w:val="none" w:sz="0" w:space="0" w:color="auto"/>
                                <w:bottom w:val="none" w:sz="0" w:space="0" w:color="auto"/>
                                <w:right w:val="none" w:sz="0" w:space="0" w:color="auto"/>
                              </w:divBdr>
                            </w:div>
                            <w:div w:id="393703792">
                              <w:marLeft w:val="0"/>
                              <w:marRight w:val="0"/>
                              <w:marTop w:val="0"/>
                              <w:marBottom w:val="0"/>
                              <w:divBdr>
                                <w:top w:val="none" w:sz="0" w:space="0" w:color="auto"/>
                                <w:left w:val="none" w:sz="0" w:space="0" w:color="auto"/>
                                <w:bottom w:val="none" w:sz="0" w:space="0" w:color="auto"/>
                                <w:right w:val="none" w:sz="0" w:space="0" w:color="auto"/>
                              </w:divBdr>
                            </w:div>
                            <w:div w:id="1922716363">
                              <w:marLeft w:val="0"/>
                              <w:marRight w:val="0"/>
                              <w:marTop w:val="0"/>
                              <w:marBottom w:val="0"/>
                              <w:divBdr>
                                <w:top w:val="none" w:sz="0" w:space="0" w:color="auto"/>
                                <w:left w:val="none" w:sz="0" w:space="0" w:color="auto"/>
                                <w:bottom w:val="none" w:sz="0" w:space="0" w:color="auto"/>
                                <w:right w:val="none" w:sz="0" w:space="0" w:color="auto"/>
                              </w:divBdr>
                            </w:div>
                            <w:div w:id="1251503396">
                              <w:marLeft w:val="0"/>
                              <w:marRight w:val="0"/>
                              <w:marTop w:val="0"/>
                              <w:marBottom w:val="0"/>
                              <w:divBdr>
                                <w:top w:val="none" w:sz="0" w:space="0" w:color="auto"/>
                                <w:left w:val="none" w:sz="0" w:space="0" w:color="auto"/>
                                <w:bottom w:val="none" w:sz="0" w:space="0" w:color="auto"/>
                                <w:right w:val="none" w:sz="0" w:space="0" w:color="auto"/>
                              </w:divBdr>
                            </w:div>
                            <w:div w:id="521088040">
                              <w:marLeft w:val="0"/>
                              <w:marRight w:val="0"/>
                              <w:marTop w:val="0"/>
                              <w:marBottom w:val="0"/>
                              <w:divBdr>
                                <w:top w:val="none" w:sz="0" w:space="0" w:color="auto"/>
                                <w:left w:val="none" w:sz="0" w:space="0" w:color="auto"/>
                                <w:bottom w:val="none" w:sz="0" w:space="0" w:color="auto"/>
                                <w:right w:val="none" w:sz="0" w:space="0" w:color="auto"/>
                              </w:divBdr>
                            </w:div>
                            <w:div w:id="453990103">
                              <w:marLeft w:val="0"/>
                              <w:marRight w:val="0"/>
                              <w:marTop w:val="0"/>
                              <w:marBottom w:val="0"/>
                              <w:divBdr>
                                <w:top w:val="none" w:sz="0" w:space="0" w:color="auto"/>
                                <w:left w:val="none" w:sz="0" w:space="0" w:color="auto"/>
                                <w:bottom w:val="none" w:sz="0" w:space="0" w:color="auto"/>
                                <w:right w:val="none" w:sz="0" w:space="0" w:color="auto"/>
                              </w:divBdr>
                            </w:div>
                            <w:div w:id="353843771">
                              <w:marLeft w:val="0"/>
                              <w:marRight w:val="0"/>
                              <w:marTop w:val="0"/>
                              <w:marBottom w:val="0"/>
                              <w:divBdr>
                                <w:top w:val="none" w:sz="0" w:space="0" w:color="auto"/>
                                <w:left w:val="none" w:sz="0" w:space="0" w:color="auto"/>
                                <w:bottom w:val="none" w:sz="0" w:space="0" w:color="auto"/>
                                <w:right w:val="none" w:sz="0" w:space="0" w:color="auto"/>
                              </w:divBdr>
                            </w:div>
                            <w:div w:id="157969141">
                              <w:marLeft w:val="0"/>
                              <w:marRight w:val="0"/>
                              <w:marTop w:val="0"/>
                              <w:marBottom w:val="0"/>
                              <w:divBdr>
                                <w:top w:val="none" w:sz="0" w:space="0" w:color="auto"/>
                                <w:left w:val="none" w:sz="0" w:space="0" w:color="auto"/>
                                <w:bottom w:val="none" w:sz="0" w:space="0" w:color="auto"/>
                                <w:right w:val="none" w:sz="0" w:space="0" w:color="auto"/>
                              </w:divBdr>
                            </w:div>
                            <w:div w:id="1708874181">
                              <w:marLeft w:val="0"/>
                              <w:marRight w:val="0"/>
                              <w:marTop w:val="0"/>
                              <w:marBottom w:val="0"/>
                              <w:divBdr>
                                <w:top w:val="none" w:sz="0" w:space="0" w:color="auto"/>
                                <w:left w:val="none" w:sz="0" w:space="0" w:color="auto"/>
                                <w:bottom w:val="none" w:sz="0" w:space="0" w:color="auto"/>
                                <w:right w:val="none" w:sz="0" w:space="0" w:color="auto"/>
                              </w:divBdr>
                            </w:div>
                            <w:div w:id="2083334415">
                              <w:marLeft w:val="0"/>
                              <w:marRight w:val="0"/>
                              <w:marTop w:val="0"/>
                              <w:marBottom w:val="0"/>
                              <w:divBdr>
                                <w:top w:val="none" w:sz="0" w:space="0" w:color="auto"/>
                                <w:left w:val="none" w:sz="0" w:space="0" w:color="auto"/>
                                <w:bottom w:val="none" w:sz="0" w:space="0" w:color="auto"/>
                                <w:right w:val="none" w:sz="0" w:space="0" w:color="auto"/>
                              </w:divBdr>
                            </w:div>
                            <w:div w:id="902914341">
                              <w:marLeft w:val="0"/>
                              <w:marRight w:val="0"/>
                              <w:marTop w:val="0"/>
                              <w:marBottom w:val="0"/>
                              <w:divBdr>
                                <w:top w:val="none" w:sz="0" w:space="0" w:color="auto"/>
                                <w:left w:val="none" w:sz="0" w:space="0" w:color="auto"/>
                                <w:bottom w:val="none" w:sz="0" w:space="0" w:color="auto"/>
                                <w:right w:val="none" w:sz="0" w:space="0" w:color="auto"/>
                              </w:divBdr>
                            </w:div>
                            <w:div w:id="1542478682">
                              <w:marLeft w:val="0"/>
                              <w:marRight w:val="0"/>
                              <w:marTop w:val="0"/>
                              <w:marBottom w:val="0"/>
                              <w:divBdr>
                                <w:top w:val="none" w:sz="0" w:space="0" w:color="auto"/>
                                <w:left w:val="none" w:sz="0" w:space="0" w:color="auto"/>
                                <w:bottom w:val="none" w:sz="0" w:space="0" w:color="auto"/>
                                <w:right w:val="none" w:sz="0" w:space="0" w:color="auto"/>
                              </w:divBdr>
                            </w:div>
                            <w:div w:id="1018894287">
                              <w:marLeft w:val="0"/>
                              <w:marRight w:val="0"/>
                              <w:marTop w:val="0"/>
                              <w:marBottom w:val="0"/>
                              <w:divBdr>
                                <w:top w:val="none" w:sz="0" w:space="0" w:color="auto"/>
                                <w:left w:val="none" w:sz="0" w:space="0" w:color="auto"/>
                                <w:bottom w:val="none" w:sz="0" w:space="0" w:color="auto"/>
                                <w:right w:val="none" w:sz="0" w:space="0" w:color="auto"/>
                              </w:divBdr>
                            </w:div>
                            <w:div w:id="2089958287">
                              <w:marLeft w:val="0"/>
                              <w:marRight w:val="0"/>
                              <w:marTop w:val="0"/>
                              <w:marBottom w:val="0"/>
                              <w:divBdr>
                                <w:top w:val="none" w:sz="0" w:space="0" w:color="auto"/>
                                <w:left w:val="none" w:sz="0" w:space="0" w:color="auto"/>
                                <w:bottom w:val="none" w:sz="0" w:space="0" w:color="auto"/>
                                <w:right w:val="none" w:sz="0" w:space="0" w:color="auto"/>
                              </w:divBdr>
                            </w:div>
                            <w:div w:id="1955792596">
                              <w:marLeft w:val="0"/>
                              <w:marRight w:val="0"/>
                              <w:marTop w:val="0"/>
                              <w:marBottom w:val="0"/>
                              <w:divBdr>
                                <w:top w:val="none" w:sz="0" w:space="0" w:color="auto"/>
                                <w:left w:val="none" w:sz="0" w:space="0" w:color="auto"/>
                                <w:bottom w:val="none" w:sz="0" w:space="0" w:color="auto"/>
                                <w:right w:val="none" w:sz="0" w:space="0" w:color="auto"/>
                              </w:divBdr>
                            </w:div>
                            <w:div w:id="180973211">
                              <w:marLeft w:val="0"/>
                              <w:marRight w:val="0"/>
                              <w:marTop w:val="0"/>
                              <w:marBottom w:val="0"/>
                              <w:divBdr>
                                <w:top w:val="none" w:sz="0" w:space="0" w:color="auto"/>
                                <w:left w:val="none" w:sz="0" w:space="0" w:color="auto"/>
                                <w:bottom w:val="none" w:sz="0" w:space="0" w:color="auto"/>
                                <w:right w:val="none" w:sz="0" w:space="0" w:color="auto"/>
                              </w:divBdr>
                            </w:div>
                            <w:div w:id="1660038129">
                              <w:marLeft w:val="0"/>
                              <w:marRight w:val="0"/>
                              <w:marTop w:val="0"/>
                              <w:marBottom w:val="0"/>
                              <w:divBdr>
                                <w:top w:val="none" w:sz="0" w:space="0" w:color="auto"/>
                                <w:left w:val="none" w:sz="0" w:space="0" w:color="auto"/>
                                <w:bottom w:val="none" w:sz="0" w:space="0" w:color="auto"/>
                                <w:right w:val="none" w:sz="0" w:space="0" w:color="auto"/>
                              </w:divBdr>
                            </w:div>
                            <w:div w:id="1154301927">
                              <w:marLeft w:val="0"/>
                              <w:marRight w:val="0"/>
                              <w:marTop w:val="0"/>
                              <w:marBottom w:val="0"/>
                              <w:divBdr>
                                <w:top w:val="none" w:sz="0" w:space="0" w:color="auto"/>
                                <w:left w:val="none" w:sz="0" w:space="0" w:color="auto"/>
                                <w:bottom w:val="none" w:sz="0" w:space="0" w:color="auto"/>
                                <w:right w:val="none" w:sz="0" w:space="0" w:color="auto"/>
                              </w:divBdr>
                            </w:div>
                            <w:div w:id="576523399">
                              <w:marLeft w:val="0"/>
                              <w:marRight w:val="0"/>
                              <w:marTop w:val="0"/>
                              <w:marBottom w:val="0"/>
                              <w:divBdr>
                                <w:top w:val="none" w:sz="0" w:space="0" w:color="auto"/>
                                <w:left w:val="none" w:sz="0" w:space="0" w:color="auto"/>
                                <w:bottom w:val="none" w:sz="0" w:space="0" w:color="auto"/>
                                <w:right w:val="none" w:sz="0" w:space="0" w:color="auto"/>
                              </w:divBdr>
                            </w:div>
                            <w:div w:id="839001611">
                              <w:marLeft w:val="0"/>
                              <w:marRight w:val="0"/>
                              <w:marTop w:val="0"/>
                              <w:marBottom w:val="0"/>
                              <w:divBdr>
                                <w:top w:val="none" w:sz="0" w:space="0" w:color="auto"/>
                                <w:left w:val="none" w:sz="0" w:space="0" w:color="auto"/>
                                <w:bottom w:val="none" w:sz="0" w:space="0" w:color="auto"/>
                                <w:right w:val="none" w:sz="0" w:space="0" w:color="auto"/>
                              </w:divBdr>
                            </w:div>
                            <w:div w:id="283313470">
                              <w:marLeft w:val="0"/>
                              <w:marRight w:val="0"/>
                              <w:marTop w:val="0"/>
                              <w:marBottom w:val="0"/>
                              <w:divBdr>
                                <w:top w:val="none" w:sz="0" w:space="0" w:color="auto"/>
                                <w:left w:val="none" w:sz="0" w:space="0" w:color="auto"/>
                                <w:bottom w:val="none" w:sz="0" w:space="0" w:color="auto"/>
                                <w:right w:val="none" w:sz="0" w:space="0" w:color="auto"/>
                              </w:divBdr>
                            </w:div>
                            <w:div w:id="797533082">
                              <w:marLeft w:val="0"/>
                              <w:marRight w:val="0"/>
                              <w:marTop w:val="0"/>
                              <w:marBottom w:val="0"/>
                              <w:divBdr>
                                <w:top w:val="none" w:sz="0" w:space="0" w:color="auto"/>
                                <w:left w:val="none" w:sz="0" w:space="0" w:color="auto"/>
                                <w:bottom w:val="none" w:sz="0" w:space="0" w:color="auto"/>
                                <w:right w:val="none" w:sz="0" w:space="0" w:color="auto"/>
                              </w:divBdr>
                            </w:div>
                            <w:div w:id="1069690568">
                              <w:marLeft w:val="0"/>
                              <w:marRight w:val="0"/>
                              <w:marTop w:val="0"/>
                              <w:marBottom w:val="0"/>
                              <w:divBdr>
                                <w:top w:val="none" w:sz="0" w:space="0" w:color="auto"/>
                                <w:left w:val="none" w:sz="0" w:space="0" w:color="auto"/>
                                <w:bottom w:val="none" w:sz="0" w:space="0" w:color="auto"/>
                                <w:right w:val="none" w:sz="0" w:space="0" w:color="auto"/>
                              </w:divBdr>
                            </w:div>
                            <w:div w:id="1196456842">
                              <w:marLeft w:val="0"/>
                              <w:marRight w:val="0"/>
                              <w:marTop w:val="0"/>
                              <w:marBottom w:val="0"/>
                              <w:divBdr>
                                <w:top w:val="none" w:sz="0" w:space="0" w:color="auto"/>
                                <w:left w:val="none" w:sz="0" w:space="0" w:color="auto"/>
                                <w:bottom w:val="none" w:sz="0" w:space="0" w:color="auto"/>
                                <w:right w:val="none" w:sz="0" w:space="0" w:color="auto"/>
                              </w:divBdr>
                            </w:div>
                            <w:div w:id="463472009">
                              <w:marLeft w:val="0"/>
                              <w:marRight w:val="0"/>
                              <w:marTop w:val="0"/>
                              <w:marBottom w:val="0"/>
                              <w:divBdr>
                                <w:top w:val="none" w:sz="0" w:space="0" w:color="auto"/>
                                <w:left w:val="none" w:sz="0" w:space="0" w:color="auto"/>
                                <w:bottom w:val="none" w:sz="0" w:space="0" w:color="auto"/>
                                <w:right w:val="none" w:sz="0" w:space="0" w:color="auto"/>
                              </w:divBdr>
                            </w:div>
                            <w:div w:id="1481145826">
                              <w:marLeft w:val="0"/>
                              <w:marRight w:val="0"/>
                              <w:marTop w:val="0"/>
                              <w:marBottom w:val="0"/>
                              <w:divBdr>
                                <w:top w:val="none" w:sz="0" w:space="0" w:color="auto"/>
                                <w:left w:val="none" w:sz="0" w:space="0" w:color="auto"/>
                                <w:bottom w:val="none" w:sz="0" w:space="0" w:color="auto"/>
                                <w:right w:val="none" w:sz="0" w:space="0" w:color="auto"/>
                              </w:divBdr>
                            </w:div>
                            <w:div w:id="1669018779">
                              <w:marLeft w:val="0"/>
                              <w:marRight w:val="0"/>
                              <w:marTop w:val="0"/>
                              <w:marBottom w:val="0"/>
                              <w:divBdr>
                                <w:top w:val="none" w:sz="0" w:space="0" w:color="auto"/>
                                <w:left w:val="none" w:sz="0" w:space="0" w:color="auto"/>
                                <w:bottom w:val="none" w:sz="0" w:space="0" w:color="auto"/>
                                <w:right w:val="none" w:sz="0" w:space="0" w:color="auto"/>
                              </w:divBdr>
                            </w:div>
                            <w:div w:id="843743221">
                              <w:marLeft w:val="0"/>
                              <w:marRight w:val="0"/>
                              <w:marTop w:val="0"/>
                              <w:marBottom w:val="0"/>
                              <w:divBdr>
                                <w:top w:val="none" w:sz="0" w:space="0" w:color="auto"/>
                                <w:left w:val="none" w:sz="0" w:space="0" w:color="auto"/>
                                <w:bottom w:val="none" w:sz="0" w:space="0" w:color="auto"/>
                                <w:right w:val="none" w:sz="0" w:space="0" w:color="auto"/>
                              </w:divBdr>
                            </w:div>
                            <w:div w:id="2072342457">
                              <w:marLeft w:val="0"/>
                              <w:marRight w:val="0"/>
                              <w:marTop w:val="0"/>
                              <w:marBottom w:val="0"/>
                              <w:divBdr>
                                <w:top w:val="none" w:sz="0" w:space="0" w:color="auto"/>
                                <w:left w:val="none" w:sz="0" w:space="0" w:color="auto"/>
                                <w:bottom w:val="none" w:sz="0" w:space="0" w:color="auto"/>
                                <w:right w:val="none" w:sz="0" w:space="0" w:color="auto"/>
                              </w:divBdr>
                            </w:div>
                            <w:div w:id="964385308">
                              <w:marLeft w:val="0"/>
                              <w:marRight w:val="0"/>
                              <w:marTop w:val="0"/>
                              <w:marBottom w:val="0"/>
                              <w:divBdr>
                                <w:top w:val="none" w:sz="0" w:space="0" w:color="auto"/>
                                <w:left w:val="none" w:sz="0" w:space="0" w:color="auto"/>
                                <w:bottom w:val="none" w:sz="0" w:space="0" w:color="auto"/>
                                <w:right w:val="none" w:sz="0" w:space="0" w:color="auto"/>
                              </w:divBdr>
                            </w:div>
                            <w:div w:id="59911096">
                              <w:marLeft w:val="0"/>
                              <w:marRight w:val="0"/>
                              <w:marTop w:val="0"/>
                              <w:marBottom w:val="0"/>
                              <w:divBdr>
                                <w:top w:val="none" w:sz="0" w:space="0" w:color="auto"/>
                                <w:left w:val="none" w:sz="0" w:space="0" w:color="auto"/>
                                <w:bottom w:val="none" w:sz="0" w:space="0" w:color="auto"/>
                                <w:right w:val="none" w:sz="0" w:space="0" w:color="auto"/>
                              </w:divBdr>
                            </w:div>
                            <w:div w:id="1352487061">
                              <w:marLeft w:val="0"/>
                              <w:marRight w:val="0"/>
                              <w:marTop w:val="0"/>
                              <w:marBottom w:val="0"/>
                              <w:divBdr>
                                <w:top w:val="none" w:sz="0" w:space="0" w:color="auto"/>
                                <w:left w:val="none" w:sz="0" w:space="0" w:color="auto"/>
                                <w:bottom w:val="none" w:sz="0" w:space="0" w:color="auto"/>
                                <w:right w:val="none" w:sz="0" w:space="0" w:color="auto"/>
                              </w:divBdr>
                            </w:div>
                            <w:div w:id="287588032">
                              <w:marLeft w:val="0"/>
                              <w:marRight w:val="0"/>
                              <w:marTop w:val="0"/>
                              <w:marBottom w:val="0"/>
                              <w:divBdr>
                                <w:top w:val="none" w:sz="0" w:space="0" w:color="auto"/>
                                <w:left w:val="none" w:sz="0" w:space="0" w:color="auto"/>
                                <w:bottom w:val="none" w:sz="0" w:space="0" w:color="auto"/>
                                <w:right w:val="none" w:sz="0" w:space="0" w:color="auto"/>
                              </w:divBdr>
                            </w:div>
                            <w:div w:id="1607926942">
                              <w:marLeft w:val="0"/>
                              <w:marRight w:val="0"/>
                              <w:marTop w:val="0"/>
                              <w:marBottom w:val="0"/>
                              <w:divBdr>
                                <w:top w:val="none" w:sz="0" w:space="0" w:color="auto"/>
                                <w:left w:val="none" w:sz="0" w:space="0" w:color="auto"/>
                                <w:bottom w:val="none" w:sz="0" w:space="0" w:color="auto"/>
                                <w:right w:val="none" w:sz="0" w:space="0" w:color="auto"/>
                              </w:divBdr>
                            </w:div>
                            <w:div w:id="448596861">
                              <w:marLeft w:val="0"/>
                              <w:marRight w:val="0"/>
                              <w:marTop w:val="0"/>
                              <w:marBottom w:val="0"/>
                              <w:divBdr>
                                <w:top w:val="none" w:sz="0" w:space="0" w:color="auto"/>
                                <w:left w:val="none" w:sz="0" w:space="0" w:color="auto"/>
                                <w:bottom w:val="none" w:sz="0" w:space="0" w:color="auto"/>
                                <w:right w:val="none" w:sz="0" w:space="0" w:color="auto"/>
                              </w:divBdr>
                            </w:div>
                            <w:div w:id="1181430016">
                              <w:marLeft w:val="0"/>
                              <w:marRight w:val="0"/>
                              <w:marTop w:val="0"/>
                              <w:marBottom w:val="0"/>
                              <w:divBdr>
                                <w:top w:val="none" w:sz="0" w:space="0" w:color="auto"/>
                                <w:left w:val="none" w:sz="0" w:space="0" w:color="auto"/>
                                <w:bottom w:val="none" w:sz="0" w:space="0" w:color="auto"/>
                                <w:right w:val="none" w:sz="0" w:space="0" w:color="auto"/>
                              </w:divBdr>
                            </w:div>
                            <w:div w:id="1358001175">
                              <w:marLeft w:val="0"/>
                              <w:marRight w:val="0"/>
                              <w:marTop w:val="0"/>
                              <w:marBottom w:val="0"/>
                              <w:divBdr>
                                <w:top w:val="none" w:sz="0" w:space="0" w:color="auto"/>
                                <w:left w:val="none" w:sz="0" w:space="0" w:color="auto"/>
                                <w:bottom w:val="none" w:sz="0" w:space="0" w:color="auto"/>
                                <w:right w:val="none" w:sz="0" w:space="0" w:color="auto"/>
                              </w:divBdr>
                            </w:div>
                            <w:div w:id="1324119618">
                              <w:marLeft w:val="0"/>
                              <w:marRight w:val="0"/>
                              <w:marTop w:val="0"/>
                              <w:marBottom w:val="0"/>
                              <w:divBdr>
                                <w:top w:val="none" w:sz="0" w:space="0" w:color="auto"/>
                                <w:left w:val="none" w:sz="0" w:space="0" w:color="auto"/>
                                <w:bottom w:val="none" w:sz="0" w:space="0" w:color="auto"/>
                                <w:right w:val="none" w:sz="0" w:space="0" w:color="auto"/>
                              </w:divBdr>
                            </w:div>
                            <w:div w:id="1619486441">
                              <w:marLeft w:val="0"/>
                              <w:marRight w:val="0"/>
                              <w:marTop w:val="0"/>
                              <w:marBottom w:val="0"/>
                              <w:divBdr>
                                <w:top w:val="none" w:sz="0" w:space="0" w:color="auto"/>
                                <w:left w:val="none" w:sz="0" w:space="0" w:color="auto"/>
                                <w:bottom w:val="none" w:sz="0" w:space="0" w:color="auto"/>
                                <w:right w:val="none" w:sz="0" w:space="0" w:color="auto"/>
                              </w:divBdr>
                            </w:div>
                            <w:div w:id="684593464">
                              <w:marLeft w:val="0"/>
                              <w:marRight w:val="0"/>
                              <w:marTop w:val="0"/>
                              <w:marBottom w:val="0"/>
                              <w:divBdr>
                                <w:top w:val="none" w:sz="0" w:space="0" w:color="auto"/>
                                <w:left w:val="none" w:sz="0" w:space="0" w:color="auto"/>
                                <w:bottom w:val="none" w:sz="0" w:space="0" w:color="auto"/>
                                <w:right w:val="none" w:sz="0" w:space="0" w:color="auto"/>
                              </w:divBdr>
                            </w:div>
                            <w:div w:id="596404450">
                              <w:marLeft w:val="0"/>
                              <w:marRight w:val="0"/>
                              <w:marTop w:val="0"/>
                              <w:marBottom w:val="0"/>
                              <w:divBdr>
                                <w:top w:val="none" w:sz="0" w:space="0" w:color="auto"/>
                                <w:left w:val="none" w:sz="0" w:space="0" w:color="auto"/>
                                <w:bottom w:val="none" w:sz="0" w:space="0" w:color="auto"/>
                                <w:right w:val="none" w:sz="0" w:space="0" w:color="auto"/>
                              </w:divBdr>
                            </w:div>
                            <w:div w:id="1484807369">
                              <w:marLeft w:val="0"/>
                              <w:marRight w:val="0"/>
                              <w:marTop w:val="0"/>
                              <w:marBottom w:val="0"/>
                              <w:divBdr>
                                <w:top w:val="none" w:sz="0" w:space="0" w:color="auto"/>
                                <w:left w:val="none" w:sz="0" w:space="0" w:color="auto"/>
                                <w:bottom w:val="none" w:sz="0" w:space="0" w:color="auto"/>
                                <w:right w:val="none" w:sz="0" w:space="0" w:color="auto"/>
                              </w:divBdr>
                            </w:div>
                            <w:div w:id="470447039">
                              <w:marLeft w:val="0"/>
                              <w:marRight w:val="0"/>
                              <w:marTop w:val="0"/>
                              <w:marBottom w:val="0"/>
                              <w:divBdr>
                                <w:top w:val="none" w:sz="0" w:space="0" w:color="auto"/>
                                <w:left w:val="none" w:sz="0" w:space="0" w:color="auto"/>
                                <w:bottom w:val="none" w:sz="0" w:space="0" w:color="auto"/>
                                <w:right w:val="none" w:sz="0" w:space="0" w:color="auto"/>
                              </w:divBdr>
                            </w:div>
                            <w:div w:id="227765773">
                              <w:marLeft w:val="0"/>
                              <w:marRight w:val="0"/>
                              <w:marTop w:val="0"/>
                              <w:marBottom w:val="0"/>
                              <w:divBdr>
                                <w:top w:val="none" w:sz="0" w:space="0" w:color="auto"/>
                                <w:left w:val="none" w:sz="0" w:space="0" w:color="auto"/>
                                <w:bottom w:val="none" w:sz="0" w:space="0" w:color="auto"/>
                                <w:right w:val="none" w:sz="0" w:space="0" w:color="auto"/>
                              </w:divBdr>
                            </w:div>
                          </w:divsChild>
                        </w:div>
                        <w:div w:id="1991203741">
                          <w:marLeft w:val="0"/>
                          <w:marRight w:val="0"/>
                          <w:marTop w:val="0"/>
                          <w:marBottom w:val="0"/>
                          <w:divBdr>
                            <w:top w:val="none" w:sz="0" w:space="0" w:color="auto"/>
                            <w:left w:val="none" w:sz="0" w:space="0" w:color="auto"/>
                            <w:bottom w:val="none" w:sz="0" w:space="0" w:color="auto"/>
                            <w:right w:val="none" w:sz="0" w:space="0" w:color="auto"/>
                          </w:divBdr>
                        </w:div>
                        <w:div w:id="1891261296">
                          <w:marLeft w:val="0"/>
                          <w:marRight w:val="0"/>
                          <w:marTop w:val="0"/>
                          <w:marBottom w:val="0"/>
                          <w:divBdr>
                            <w:top w:val="none" w:sz="0" w:space="0" w:color="auto"/>
                            <w:left w:val="none" w:sz="0" w:space="0" w:color="auto"/>
                            <w:bottom w:val="none" w:sz="0" w:space="0" w:color="auto"/>
                            <w:right w:val="none" w:sz="0" w:space="0" w:color="auto"/>
                          </w:divBdr>
                          <w:divsChild>
                            <w:div w:id="742752204">
                              <w:marLeft w:val="0"/>
                              <w:marRight w:val="0"/>
                              <w:marTop w:val="0"/>
                              <w:marBottom w:val="0"/>
                              <w:divBdr>
                                <w:top w:val="none" w:sz="0" w:space="0" w:color="auto"/>
                                <w:left w:val="none" w:sz="0" w:space="0" w:color="auto"/>
                                <w:bottom w:val="none" w:sz="0" w:space="0" w:color="auto"/>
                                <w:right w:val="none" w:sz="0" w:space="0" w:color="auto"/>
                              </w:divBdr>
                            </w:div>
                            <w:div w:id="1968780281">
                              <w:marLeft w:val="0"/>
                              <w:marRight w:val="0"/>
                              <w:marTop w:val="0"/>
                              <w:marBottom w:val="0"/>
                              <w:divBdr>
                                <w:top w:val="none" w:sz="0" w:space="0" w:color="auto"/>
                                <w:left w:val="none" w:sz="0" w:space="0" w:color="auto"/>
                                <w:bottom w:val="none" w:sz="0" w:space="0" w:color="auto"/>
                                <w:right w:val="none" w:sz="0" w:space="0" w:color="auto"/>
                              </w:divBdr>
                            </w:div>
                          </w:divsChild>
                        </w:div>
                        <w:div w:id="160857822">
                          <w:marLeft w:val="0"/>
                          <w:marRight w:val="0"/>
                          <w:marTop w:val="0"/>
                          <w:marBottom w:val="0"/>
                          <w:divBdr>
                            <w:top w:val="none" w:sz="0" w:space="0" w:color="auto"/>
                            <w:left w:val="none" w:sz="0" w:space="0" w:color="auto"/>
                            <w:bottom w:val="none" w:sz="0" w:space="0" w:color="auto"/>
                            <w:right w:val="none" w:sz="0" w:space="0" w:color="auto"/>
                          </w:divBdr>
                        </w:div>
                        <w:div w:id="1039164948">
                          <w:marLeft w:val="0"/>
                          <w:marRight w:val="0"/>
                          <w:marTop w:val="0"/>
                          <w:marBottom w:val="0"/>
                          <w:divBdr>
                            <w:top w:val="none" w:sz="0" w:space="0" w:color="auto"/>
                            <w:left w:val="none" w:sz="0" w:space="0" w:color="auto"/>
                            <w:bottom w:val="none" w:sz="0" w:space="0" w:color="auto"/>
                            <w:right w:val="none" w:sz="0" w:space="0" w:color="auto"/>
                          </w:divBdr>
                        </w:div>
                        <w:div w:id="1084912283">
                          <w:marLeft w:val="0"/>
                          <w:marRight w:val="0"/>
                          <w:marTop w:val="0"/>
                          <w:marBottom w:val="0"/>
                          <w:divBdr>
                            <w:top w:val="none" w:sz="0" w:space="0" w:color="auto"/>
                            <w:left w:val="none" w:sz="0" w:space="0" w:color="auto"/>
                            <w:bottom w:val="none" w:sz="0" w:space="0" w:color="auto"/>
                            <w:right w:val="none" w:sz="0" w:space="0" w:color="auto"/>
                          </w:divBdr>
                        </w:div>
                        <w:div w:id="693070068">
                          <w:marLeft w:val="0"/>
                          <w:marRight w:val="0"/>
                          <w:marTop w:val="0"/>
                          <w:marBottom w:val="0"/>
                          <w:divBdr>
                            <w:top w:val="none" w:sz="0" w:space="0" w:color="auto"/>
                            <w:left w:val="none" w:sz="0" w:space="0" w:color="auto"/>
                            <w:bottom w:val="none" w:sz="0" w:space="0" w:color="auto"/>
                            <w:right w:val="none" w:sz="0" w:space="0" w:color="auto"/>
                          </w:divBdr>
                          <w:divsChild>
                            <w:div w:id="1909263728">
                              <w:marLeft w:val="0"/>
                              <w:marRight w:val="0"/>
                              <w:marTop w:val="0"/>
                              <w:marBottom w:val="0"/>
                              <w:divBdr>
                                <w:top w:val="none" w:sz="0" w:space="0" w:color="auto"/>
                                <w:left w:val="none" w:sz="0" w:space="0" w:color="auto"/>
                                <w:bottom w:val="none" w:sz="0" w:space="0" w:color="auto"/>
                                <w:right w:val="none" w:sz="0" w:space="0" w:color="auto"/>
                              </w:divBdr>
                            </w:div>
                            <w:div w:id="412747234">
                              <w:marLeft w:val="0"/>
                              <w:marRight w:val="0"/>
                              <w:marTop w:val="0"/>
                              <w:marBottom w:val="0"/>
                              <w:divBdr>
                                <w:top w:val="none" w:sz="0" w:space="0" w:color="auto"/>
                                <w:left w:val="none" w:sz="0" w:space="0" w:color="auto"/>
                                <w:bottom w:val="none" w:sz="0" w:space="0" w:color="auto"/>
                                <w:right w:val="none" w:sz="0" w:space="0" w:color="auto"/>
                              </w:divBdr>
                            </w:div>
                            <w:div w:id="634213621">
                              <w:marLeft w:val="0"/>
                              <w:marRight w:val="0"/>
                              <w:marTop w:val="0"/>
                              <w:marBottom w:val="0"/>
                              <w:divBdr>
                                <w:top w:val="none" w:sz="0" w:space="0" w:color="auto"/>
                                <w:left w:val="none" w:sz="0" w:space="0" w:color="auto"/>
                                <w:bottom w:val="none" w:sz="0" w:space="0" w:color="auto"/>
                                <w:right w:val="none" w:sz="0" w:space="0" w:color="auto"/>
                              </w:divBdr>
                            </w:div>
                            <w:div w:id="1273783578">
                              <w:marLeft w:val="0"/>
                              <w:marRight w:val="0"/>
                              <w:marTop w:val="0"/>
                              <w:marBottom w:val="0"/>
                              <w:divBdr>
                                <w:top w:val="none" w:sz="0" w:space="0" w:color="auto"/>
                                <w:left w:val="none" w:sz="0" w:space="0" w:color="auto"/>
                                <w:bottom w:val="none" w:sz="0" w:space="0" w:color="auto"/>
                                <w:right w:val="none" w:sz="0" w:space="0" w:color="auto"/>
                              </w:divBdr>
                            </w:div>
                            <w:div w:id="1027217694">
                              <w:marLeft w:val="0"/>
                              <w:marRight w:val="0"/>
                              <w:marTop w:val="0"/>
                              <w:marBottom w:val="0"/>
                              <w:divBdr>
                                <w:top w:val="none" w:sz="0" w:space="0" w:color="auto"/>
                                <w:left w:val="none" w:sz="0" w:space="0" w:color="auto"/>
                                <w:bottom w:val="none" w:sz="0" w:space="0" w:color="auto"/>
                                <w:right w:val="none" w:sz="0" w:space="0" w:color="auto"/>
                              </w:divBdr>
                            </w:div>
                            <w:div w:id="838740569">
                              <w:marLeft w:val="0"/>
                              <w:marRight w:val="0"/>
                              <w:marTop w:val="0"/>
                              <w:marBottom w:val="0"/>
                              <w:divBdr>
                                <w:top w:val="none" w:sz="0" w:space="0" w:color="auto"/>
                                <w:left w:val="none" w:sz="0" w:space="0" w:color="auto"/>
                                <w:bottom w:val="none" w:sz="0" w:space="0" w:color="auto"/>
                                <w:right w:val="none" w:sz="0" w:space="0" w:color="auto"/>
                              </w:divBdr>
                            </w:div>
                            <w:div w:id="741022353">
                              <w:marLeft w:val="0"/>
                              <w:marRight w:val="0"/>
                              <w:marTop w:val="0"/>
                              <w:marBottom w:val="0"/>
                              <w:divBdr>
                                <w:top w:val="none" w:sz="0" w:space="0" w:color="auto"/>
                                <w:left w:val="none" w:sz="0" w:space="0" w:color="auto"/>
                                <w:bottom w:val="none" w:sz="0" w:space="0" w:color="auto"/>
                                <w:right w:val="none" w:sz="0" w:space="0" w:color="auto"/>
                              </w:divBdr>
                            </w:div>
                            <w:div w:id="862983565">
                              <w:marLeft w:val="0"/>
                              <w:marRight w:val="0"/>
                              <w:marTop w:val="0"/>
                              <w:marBottom w:val="0"/>
                              <w:divBdr>
                                <w:top w:val="none" w:sz="0" w:space="0" w:color="auto"/>
                                <w:left w:val="none" w:sz="0" w:space="0" w:color="auto"/>
                                <w:bottom w:val="none" w:sz="0" w:space="0" w:color="auto"/>
                                <w:right w:val="none" w:sz="0" w:space="0" w:color="auto"/>
                              </w:divBdr>
                            </w:div>
                            <w:div w:id="1568951140">
                              <w:marLeft w:val="0"/>
                              <w:marRight w:val="0"/>
                              <w:marTop w:val="0"/>
                              <w:marBottom w:val="0"/>
                              <w:divBdr>
                                <w:top w:val="none" w:sz="0" w:space="0" w:color="auto"/>
                                <w:left w:val="none" w:sz="0" w:space="0" w:color="auto"/>
                                <w:bottom w:val="none" w:sz="0" w:space="0" w:color="auto"/>
                                <w:right w:val="none" w:sz="0" w:space="0" w:color="auto"/>
                              </w:divBdr>
                            </w:div>
                            <w:div w:id="1731688479">
                              <w:marLeft w:val="0"/>
                              <w:marRight w:val="0"/>
                              <w:marTop w:val="0"/>
                              <w:marBottom w:val="0"/>
                              <w:divBdr>
                                <w:top w:val="none" w:sz="0" w:space="0" w:color="auto"/>
                                <w:left w:val="none" w:sz="0" w:space="0" w:color="auto"/>
                                <w:bottom w:val="none" w:sz="0" w:space="0" w:color="auto"/>
                                <w:right w:val="none" w:sz="0" w:space="0" w:color="auto"/>
                              </w:divBdr>
                            </w:div>
                            <w:div w:id="1629244216">
                              <w:marLeft w:val="0"/>
                              <w:marRight w:val="0"/>
                              <w:marTop w:val="0"/>
                              <w:marBottom w:val="0"/>
                              <w:divBdr>
                                <w:top w:val="none" w:sz="0" w:space="0" w:color="auto"/>
                                <w:left w:val="none" w:sz="0" w:space="0" w:color="auto"/>
                                <w:bottom w:val="none" w:sz="0" w:space="0" w:color="auto"/>
                                <w:right w:val="none" w:sz="0" w:space="0" w:color="auto"/>
                              </w:divBdr>
                            </w:div>
                            <w:div w:id="1366906580">
                              <w:marLeft w:val="0"/>
                              <w:marRight w:val="0"/>
                              <w:marTop w:val="0"/>
                              <w:marBottom w:val="0"/>
                              <w:divBdr>
                                <w:top w:val="none" w:sz="0" w:space="0" w:color="auto"/>
                                <w:left w:val="none" w:sz="0" w:space="0" w:color="auto"/>
                                <w:bottom w:val="none" w:sz="0" w:space="0" w:color="auto"/>
                                <w:right w:val="none" w:sz="0" w:space="0" w:color="auto"/>
                              </w:divBdr>
                            </w:div>
                            <w:div w:id="317929300">
                              <w:marLeft w:val="0"/>
                              <w:marRight w:val="0"/>
                              <w:marTop w:val="0"/>
                              <w:marBottom w:val="0"/>
                              <w:divBdr>
                                <w:top w:val="none" w:sz="0" w:space="0" w:color="auto"/>
                                <w:left w:val="none" w:sz="0" w:space="0" w:color="auto"/>
                                <w:bottom w:val="none" w:sz="0" w:space="0" w:color="auto"/>
                                <w:right w:val="none" w:sz="0" w:space="0" w:color="auto"/>
                              </w:divBdr>
                            </w:div>
                            <w:div w:id="503711458">
                              <w:marLeft w:val="0"/>
                              <w:marRight w:val="0"/>
                              <w:marTop w:val="0"/>
                              <w:marBottom w:val="0"/>
                              <w:divBdr>
                                <w:top w:val="none" w:sz="0" w:space="0" w:color="auto"/>
                                <w:left w:val="none" w:sz="0" w:space="0" w:color="auto"/>
                                <w:bottom w:val="none" w:sz="0" w:space="0" w:color="auto"/>
                                <w:right w:val="none" w:sz="0" w:space="0" w:color="auto"/>
                              </w:divBdr>
                            </w:div>
                            <w:div w:id="299306210">
                              <w:marLeft w:val="0"/>
                              <w:marRight w:val="0"/>
                              <w:marTop w:val="0"/>
                              <w:marBottom w:val="0"/>
                              <w:divBdr>
                                <w:top w:val="none" w:sz="0" w:space="0" w:color="auto"/>
                                <w:left w:val="none" w:sz="0" w:space="0" w:color="auto"/>
                                <w:bottom w:val="none" w:sz="0" w:space="0" w:color="auto"/>
                                <w:right w:val="none" w:sz="0" w:space="0" w:color="auto"/>
                              </w:divBdr>
                            </w:div>
                            <w:div w:id="911042502">
                              <w:marLeft w:val="0"/>
                              <w:marRight w:val="0"/>
                              <w:marTop w:val="0"/>
                              <w:marBottom w:val="0"/>
                              <w:divBdr>
                                <w:top w:val="none" w:sz="0" w:space="0" w:color="auto"/>
                                <w:left w:val="none" w:sz="0" w:space="0" w:color="auto"/>
                                <w:bottom w:val="none" w:sz="0" w:space="0" w:color="auto"/>
                                <w:right w:val="none" w:sz="0" w:space="0" w:color="auto"/>
                              </w:divBdr>
                            </w:div>
                            <w:div w:id="1318223535">
                              <w:marLeft w:val="0"/>
                              <w:marRight w:val="0"/>
                              <w:marTop w:val="0"/>
                              <w:marBottom w:val="0"/>
                              <w:divBdr>
                                <w:top w:val="none" w:sz="0" w:space="0" w:color="auto"/>
                                <w:left w:val="none" w:sz="0" w:space="0" w:color="auto"/>
                                <w:bottom w:val="none" w:sz="0" w:space="0" w:color="auto"/>
                                <w:right w:val="none" w:sz="0" w:space="0" w:color="auto"/>
                              </w:divBdr>
                            </w:div>
                            <w:div w:id="878979836">
                              <w:marLeft w:val="0"/>
                              <w:marRight w:val="0"/>
                              <w:marTop w:val="0"/>
                              <w:marBottom w:val="0"/>
                              <w:divBdr>
                                <w:top w:val="none" w:sz="0" w:space="0" w:color="auto"/>
                                <w:left w:val="none" w:sz="0" w:space="0" w:color="auto"/>
                                <w:bottom w:val="none" w:sz="0" w:space="0" w:color="auto"/>
                                <w:right w:val="none" w:sz="0" w:space="0" w:color="auto"/>
                              </w:divBdr>
                            </w:div>
                            <w:div w:id="663320538">
                              <w:marLeft w:val="0"/>
                              <w:marRight w:val="0"/>
                              <w:marTop w:val="0"/>
                              <w:marBottom w:val="0"/>
                              <w:divBdr>
                                <w:top w:val="none" w:sz="0" w:space="0" w:color="auto"/>
                                <w:left w:val="none" w:sz="0" w:space="0" w:color="auto"/>
                                <w:bottom w:val="none" w:sz="0" w:space="0" w:color="auto"/>
                                <w:right w:val="none" w:sz="0" w:space="0" w:color="auto"/>
                              </w:divBdr>
                            </w:div>
                            <w:div w:id="329255091">
                              <w:marLeft w:val="0"/>
                              <w:marRight w:val="0"/>
                              <w:marTop w:val="0"/>
                              <w:marBottom w:val="0"/>
                              <w:divBdr>
                                <w:top w:val="none" w:sz="0" w:space="0" w:color="auto"/>
                                <w:left w:val="none" w:sz="0" w:space="0" w:color="auto"/>
                                <w:bottom w:val="none" w:sz="0" w:space="0" w:color="auto"/>
                                <w:right w:val="none" w:sz="0" w:space="0" w:color="auto"/>
                              </w:divBdr>
                            </w:div>
                            <w:div w:id="875579232">
                              <w:marLeft w:val="0"/>
                              <w:marRight w:val="0"/>
                              <w:marTop w:val="0"/>
                              <w:marBottom w:val="0"/>
                              <w:divBdr>
                                <w:top w:val="none" w:sz="0" w:space="0" w:color="auto"/>
                                <w:left w:val="none" w:sz="0" w:space="0" w:color="auto"/>
                                <w:bottom w:val="none" w:sz="0" w:space="0" w:color="auto"/>
                                <w:right w:val="none" w:sz="0" w:space="0" w:color="auto"/>
                              </w:divBdr>
                            </w:div>
                            <w:div w:id="1187134535">
                              <w:marLeft w:val="0"/>
                              <w:marRight w:val="0"/>
                              <w:marTop w:val="0"/>
                              <w:marBottom w:val="0"/>
                              <w:divBdr>
                                <w:top w:val="none" w:sz="0" w:space="0" w:color="auto"/>
                                <w:left w:val="none" w:sz="0" w:space="0" w:color="auto"/>
                                <w:bottom w:val="none" w:sz="0" w:space="0" w:color="auto"/>
                                <w:right w:val="none" w:sz="0" w:space="0" w:color="auto"/>
                              </w:divBdr>
                            </w:div>
                            <w:div w:id="466241195">
                              <w:marLeft w:val="0"/>
                              <w:marRight w:val="0"/>
                              <w:marTop w:val="0"/>
                              <w:marBottom w:val="0"/>
                              <w:divBdr>
                                <w:top w:val="none" w:sz="0" w:space="0" w:color="auto"/>
                                <w:left w:val="none" w:sz="0" w:space="0" w:color="auto"/>
                                <w:bottom w:val="none" w:sz="0" w:space="0" w:color="auto"/>
                                <w:right w:val="none" w:sz="0" w:space="0" w:color="auto"/>
                              </w:divBdr>
                            </w:div>
                            <w:div w:id="899753486">
                              <w:marLeft w:val="0"/>
                              <w:marRight w:val="0"/>
                              <w:marTop w:val="0"/>
                              <w:marBottom w:val="0"/>
                              <w:divBdr>
                                <w:top w:val="none" w:sz="0" w:space="0" w:color="auto"/>
                                <w:left w:val="none" w:sz="0" w:space="0" w:color="auto"/>
                                <w:bottom w:val="none" w:sz="0" w:space="0" w:color="auto"/>
                                <w:right w:val="none" w:sz="0" w:space="0" w:color="auto"/>
                              </w:divBdr>
                            </w:div>
                            <w:div w:id="1810635341">
                              <w:marLeft w:val="0"/>
                              <w:marRight w:val="0"/>
                              <w:marTop w:val="0"/>
                              <w:marBottom w:val="0"/>
                              <w:divBdr>
                                <w:top w:val="none" w:sz="0" w:space="0" w:color="auto"/>
                                <w:left w:val="none" w:sz="0" w:space="0" w:color="auto"/>
                                <w:bottom w:val="none" w:sz="0" w:space="0" w:color="auto"/>
                                <w:right w:val="none" w:sz="0" w:space="0" w:color="auto"/>
                              </w:divBdr>
                            </w:div>
                            <w:div w:id="373778661">
                              <w:marLeft w:val="0"/>
                              <w:marRight w:val="0"/>
                              <w:marTop w:val="0"/>
                              <w:marBottom w:val="0"/>
                              <w:divBdr>
                                <w:top w:val="none" w:sz="0" w:space="0" w:color="auto"/>
                                <w:left w:val="none" w:sz="0" w:space="0" w:color="auto"/>
                                <w:bottom w:val="none" w:sz="0" w:space="0" w:color="auto"/>
                                <w:right w:val="none" w:sz="0" w:space="0" w:color="auto"/>
                              </w:divBdr>
                            </w:div>
                            <w:div w:id="1227842695">
                              <w:marLeft w:val="0"/>
                              <w:marRight w:val="0"/>
                              <w:marTop w:val="0"/>
                              <w:marBottom w:val="0"/>
                              <w:divBdr>
                                <w:top w:val="none" w:sz="0" w:space="0" w:color="auto"/>
                                <w:left w:val="none" w:sz="0" w:space="0" w:color="auto"/>
                                <w:bottom w:val="none" w:sz="0" w:space="0" w:color="auto"/>
                                <w:right w:val="none" w:sz="0" w:space="0" w:color="auto"/>
                              </w:divBdr>
                            </w:div>
                            <w:div w:id="686520501">
                              <w:marLeft w:val="0"/>
                              <w:marRight w:val="0"/>
                              <w:marTop w:val="0"/>
                              <w:marBottom w:val="0"/>
                              <w:divBdr>
                                <w:top w:val="none" w:sz="0" w:space="0" w:color="auto"/>
                                <w:left w:val="none" w:sz="0" w:space="0" w:color="auto"/>
                                <w:bottom w:val="none" w:sz="0" w:space="0" w:color="auto"/>
                                <w:right w:val="none" w:sz="0" w:space="0" w:color="auto"/>
                              </w:divBdr>
                            </w:div>
                          </w:divsChild>
                        </w:div>
                        <w:div w:id="2133403976">
                          <w:marLeft w:val="0"/>
                          <w:marRight w:val="0"/>
                          <w:marTop w:val="0"/>
                          <w:marBottom w:val="0"/>
                          <w:divBdr>
                            <w:top w:val="none" w:sz="0" w:space="0" w:color="auto"/>
                            <w:left w:val="none" w:sz="0" w:space="0" w:color="auto"/>
                            <w:bottom w:val="none" w:sz="0" w:space="0" w:color="auto"/>
                            <w:right w:val="none" w:sz="0" w:space="0" w:color="auto"/>
                          </w:divBdr>
                        </w:div>
                        <w:div w:id="786853431">
                          <w:marLeft w:val="0"/>
                          <w:marRight w:val="0"/>
                          <w:marTop w:val="0"/>
                          <w:marBottom w:val="0"/>
                          <w:divBdr>
                            <w:top w:val="none" w:sz="0" w:space="0" w:color="auto"/>
                            <w:left w:val="none" w:sz="0" w:space="0" w:color="auto"/>
                            <w:bottom w:val="none" w:sz="0" w:space="0" w:color="auto"/>
                            <w:right w:val="none" w:sz="0" w:space="0" w:color="auto"/>
                          </w:divBdr>
                          <w:divsChild>
                            <w:div w:id="1197427850">
                              <w:marLeft w:val="0"/>
                              <w:marRight w:val="0"/>
                              <w:marTop w:val="0"/>
                              <w:marBottom w:val="0"/>
                              <w:divBdr>
                                <w:top w:val="none" w:sz="0" w:space="0" w:color="auto"/>
                                <w:left w:val="none" w:sz="0" w:space="0" w:color="auto"/>
                                <w:bottom w:val="none" w:sz="0" w:space="0" w:color="auto"/>
                                <w:right w:val="none" w:sz="0" w:space="0" w:color="auto"/>
                              </w:divBdr>
                            </w:div>
                            <w:div w:id="1888568875">
                              <w:marLeft w:val="0"/>
                              <w:marRight w:val="0"/>
                              <w:marTop w:val="0"/>
                              <w:marBottom w:val="0"/>
                              <w:divBdr>
                                <w:top w:val="none" w:sz="0" w:space="0" w:color="auto"/>
                                <w:left w:val="none" w:sz="0" w:space="0" w:color="auto"/>
                                <w:bottom w:val="none" w:sz="0" w:space="0" w:color="auto"/>
                                <w:right w:val="none" w:sz="0" w:space="0" w:color="auto"/>
                              </w:divBdr>
                            </w:div>
                          </w:divsChild>
                        </w:div>
                        <w:div w:id="1297877694">
                          <w:marLeft w:val="0"/>
                          <w:marRight w:val="0"/>
                          <w:marTop w:val="0"/>
                          <w:marBottom w:val="0"/>
                          <w:divBdr>
                            <w:top w:val="none" w:sz="0" w:space="0" w:color="auto"/>
                            <w:left w:val="none" w:sz="0" w:space="0" w:color="auto"/>
                            <w:bottom w:val="none" w:sz="0" w:space="0" w:color="auto"/>
                            <w:right w:val="none" w:sz="0" w:space="0" w:color="auto"/>
                          </w:divBdr>
                        </w:div>
                        <w:div w:id="780101710">
                          <w:marLeft w:val="0"/>
                          <w:marRight w:val="0"/>
                          <w:marTop w:val="0"/>
                          <w:marBottom w:val="0"/>
                          <w:divBdr>
                            <w:top w:val="none" w:sz="0" w:space="0" w:color="auto"/>
                            <w:left w:val="none" w:sz="0" w:space="0" w:color="auto"/>
                            <w:bottom w:val="none" w:sz="0" w:space="0" w:color="auto"/>
                            <w:right w:val="none" w:sz="0" w:space="0" w:color="auto"/>
                          </w:divBdr>
                        </w:div>
                        <w:div w:id="317926726">
                          <w:marLeft w:val="0"/>
                          <w:marRight w:val="0"/>
                          <w:marTop w:val="0"/>
                          <w:marBottom w:val="0"/>
                          <w:divBdr>
                            <w:top w:val="none" w:sz="0" w:space="0" w:color="auto"/>
                            <w:left w:val="none" w:sz="0" w:space="0" w:color="auto"/>
                            <w:bottom w:val="none" w:sz="0" w:space="0" w:color="auto"/>
                            <w:right w:val="none" w:sz="0" w:space="0" w:color="auto"/>
                          </w:divBdr>
                        </w:div>
                        <w:div w:id="1055130780">
                          <w:marLeft w:val="0"/>
                          <w:marRight w:val="0"/>
                          <w:marTop w:val="0"/>
                          <w:marBottom w:val="0"/>
                          <w:divBdr>
                            <w:top w:val="none" w:sz="0" w:space="0" w:color="auto"/>
                            <w:left w:val="none" w:sz="0" w:space="0" w:color="auto"/>
                            <w:bottom w:val="none" w:sz="0" w:space="0" w:color="auto"/>
                            <w:right w:val="none" w:sz="0" w:space="0" w:color="auto"/>
                          </w:divBdr>
                          <w:divsChild>
                            <w:div w:id="1651400461">
                              <w:marLeft w:val="0"/>
                              <w:marRight w:val="0"/>
                              <w:marTop w:val="0"/>
                              <w:marBottom w:val="0"/>
                              <w:divBdr>
                                <w:top w:val="none" w:sz="0" w:space="0" w:color="auto"/>
                                <w:left w:val="none" w:sz="0" w:space="0" w:color="auto"/>
                                <w:bottom w:val="none" w:sz="0" w:space="0" w:color="auto"/>
                                <w:right w:val="none" w:sz="0" w:space="0" w:color="auto"/>
                              </w:divBdr>
                            </w:div>
                            <w:div w:id="248075451">
                              <w:marLeft w:val="0"/>
                              <w:marRight w:val="0"/>
                              <w:marTop w:val="0"/>
                              <w:marBottom w:val="0"/>
                              <w:divBdr>
                                <w:top w:val="none" w:sz="0" w:space="0" w:color="auto"/>
                                <w:left w:val="none" w:sz="0" w:space="0" w:color="auto"/>
                                <w:bottom w:val="none" w:sz="0" w:space="0" w:color="auto"/>
                                <w:right w:val="none" w:sz="0" w:space="0" w:color="auto"/>
                              </w:divBdr>
                            </w:div>
                            <w:div w:id="980697207">
                              <w:marLeft w:val="0"/>
                              <w:marRight w:val="0"/>
                              <w:marTop w:val="0"/>
                              <w:marBottom w:val="0"/>
                              <w:divBdr>
                                <w:top w:val="none" w:sz="0" w:space="0" w:color="auto"/>
                                <w:left w:val="none" w:sz="0" w:space="0" w:color="auto"/>
                                <w:bottom w:val="none" w:sz="0" w:space="0" w:color="auto"/>
                                <w:right w:val="none" w:sz="0" w:space="0" w:color="auto"/>
                              </w:divBdr>
                            </w:div>
                            <w:div w:id="617417468">
                              <w:marLeft w:val="0"/>
                              <w:marRight w:val="0"/>
                              <w:marTop w:val="0"/>
                              <w:marBottom w:val="0"/>
                              <w:divBdr>
                                <w:top w:val="none" w:sz="0" w:space="0" w:color="auto"/>
                                <w:left w:val="none" w:sz="0" w:space="0" w:color="auto"/>
                                <w:bottom w:val="none" w:sz="0" w:space="0" w:color="auto"/>
                                <w:right w:val="none" w:sz="0" w:space="0" w:color="auto"/>
                              </w:divBdr>
                            </w:div>
                            <w:div w:id="2056197740">
                              <w:marLeft w:val="0"/>
                              <w:marRight w:val="0"/>
                              <w:marTop w:val="0"/>
                              <w:marBottom w:val="0"/>
                              <w:divBdr>
                                <w:top w:val="none" w:sz="0" w:space="0" w:color="auto"/>
                                <w:left w:val="none" w:sz="0" w:space="0" w:color="auto"/>
                                <w:bottom w:val="none" w:sz="0" w:space="0" w:color="auto"/>
                                <w:right w:val="none" w:sz="0" w:space="0" w:color="auto"/>
                              </w:divBdr>
                            </w:div>
                            <w:div w:id="699940586">
                              <w:marLeft w:val="0"/>
                              <w:marRight w:val="0"/>
                              <w:marTop w:val="0"/>
                              <w:marBottom w:val="0"/>
                              <w:divBdr>
                                <w:top w:val="none" w:sz="0" w:space="0" w:color="auto"/>
                                <w:left w:val="none" w:sz="0" w:space="0" w:color="auto"/>
                                <w:bottom w:val="none" w:sz="0" w:space="0" w:color="auto"/>
                                <w:right w:val="none" w:sz="0" w:space="0" w:color="auto"/>
                              </w:divBdr>
                            </w:div>
                            <w:div w:id="869293475">
                              <w:marLeft w:val="0"/>
                              <w:marRight w:val="0"/>
                              <w:marTop w:val="0"/>
                              <w:marBottom w:val="0"/>
                              <w:divBdr>
                                <w:top w:val="none" w:sz="0" w:space="0" w:color="auto"/>
                                <w:left w:val="none" w:sz="0" w:space="0" w:color="auto"/>
                                <w:bottom w:val="none" w:sz="0" w:space="0" w:color="auto"/>
                                <w:right w:val="none" w:sz="0" w:space="0" w:color="auto"/>
                              </w:divBdr>
                            </w:div>
                            <w:div w:id="1472790946">
                              <w:marLeft w:val="0"/>
                              <w:marRight w:val="0"/>
                              <w:marTop w:val="0"/>
                              <w:marBottom w:val="0"/>
                              <w:divBdr>
                                <w:top w:val="none" w:sz="0" w:space="0" w:color="auto"/>
                                <w:left w:val="none" w:sz="0" w:space="0" w:color="auto"/>
                                <w:bottom w:val="none" w:sz="0" w:space="0" w:color="auto"/>
                                <w:right w:val="none" w:sz="0" w:space="0" w:color="auto"/>
                              </w:divBdr>
                            </w:div>
                            <w:div w:id="1004941400">
                              <w:marLeft w:val="0"/>
                              <w:marRight w:val="0"/>
                              <w:marTop w:val="0"/>
                              <w:marBottom w:val="0"/>
                              <w:divBdr>
                                <w:top w:val="none" w:sz="0" w:space="0" w:color="auto"/>
                                <w:left w:val="none" w:sz="0" w:space="0" w:color="auto"/>
                                <w:bottom w:val="none" w:sz="0" w:space="0" w:color="auto"/>
                                <w:right w:val="none" w:sz="0" w:space="0" w:color="auto"/>
                              </w:divBdr>
                            </w:div>
                            <w:div w:id="700865759">
                              <w:marLeft w:val="0"/>
                              <w:marRight w:val="0"/>
                              <w:marTop w:val="0"/>
                              <w:marBottom w:val="0"/>
                              <w:divBdr>
                                <w:top w:val="none" w:sz="0" w:space="0" w:color="auto"/>
                                <w:left w:val="none" w:sz="0" w:space="0" w:color="auto"/>
                                <w:bottom w:val="none" w:sz="0" w:space="0" w:color="auto"/>
                                <w:right w:val="none" w:sz="0" w:space="0" w:color="auto"/>
                              </w:divBdr>
                            </w:div>
                            <w:div w:id="1950623646">
                              <w:marLeft w:val="0"/>
                              <w:marRight w:val="0"/>
                              <w:marTop w:val="0"/>
                              <w:marBottom w:val="0"/>
                              <w:divBdr>
                                <w:top w:val="none" w:sz="0" w:space="0" w:color="auto"/>
                                <w:left w:val="none" w:sz="0" w:space="0" w:color="auto"/>
                                <w:bottom w:val="none" w:sz="0" w:space="0" w:color="auto"/>
                                <w:right w:val="none" w:sz="0" w:space="0" w:color="auto"/>
                              </w:divBdr>
                            </w:div>
                            <w:div w:id="1784425477">
                              <w:marLeft w:val="0"/>
                              <w:marRight w:val="0"/>
                              <w:marTop w:val="0"/>
                              <w:marBottom w:val="0"/>
                              <w:divBdr>
                                <w:top w:val="none" w:sz="0" w:space="0" w:color="auto"/>
                                <w:left w:val="none" w:sz="0" w:space="0" w:color="auto"/>
                                <w:bottom w:val="none" w:sz="0" w:space="0" w:color="auto"/>
                                <w:right w:val="none" w:sz="0" w:space="0" w:color="auto"/>
                              </w:divBdr>
                            </w:div>
                            <w:div w:id="1216043174">
                              <w:marLeft w:val="0"/>
                              <w:marRight w:val="0"/>
                              <w:marTop w:val="0"/>
                              <w:marBottom w:val="0"/>
                              <w:divBdr>
                                <w:top w:val="none" w:sz="0" w:space="0" w:color="auto"/>
                                <w:left w:val="none" w:sz="0" w:space="0" w:color="auto"/>
                                <w:bottom w:val="none" w:sz="0" w:space="0" w:color="auto"/>
                                <w:right w:val="none" w:sz="0" w:space="0" w:color="auto"/>
                              </w:divBdr>
                            </w:div>
                            <w:div w:id="2065828257">
                              <w:marLeft w:val="0"/>
                              <w:marRight w:val="0"/>
                              <w:marTop w:val="0"/>
                              <w:marBottom w:val="0"/>
                              <w:divBdr>
                                <w:top w:val="none" w:sz="0" w:space="0" w:color="auto"/>
                                <w:left w:val="none" w:sz="0" w:space="0" w:color="auto"/>
                                <w:bottom w:val="none" w:sz="0" w:space="0" w:color="auto"/>
                                <w:right w:val="none" w:sz="0" w:space="0" w:color="auto"/>
                              </w:divBdr>
                            </w:div>
                            <w:div w:id="1925650201">
                              <w:marLeft w:val="0"/>
                              <w:marRight w:val="0"/>
                              <w:marTop w:val="0"/>
                              <w:marBottom w:val="0"/>
                              <w:divBdr>
                                <w:top w:val="none" w:sz="0" w:space="0" w:color="auto"/>
                                <w:left w:val="none" w:sz="0" w:space="0" w:color="auto"/>
                                <w:bottom w:val="none" w:sz="0" w:space="0" w:color="auto"/>
                                <w:right w:val="none" w:sz="0" w:space="0" w:color="auto"/>
                              </w:divBdr>
                            </w:div>
                            <w:div w:id="522086118">
                              <w:marLeft w:val="0"/>
                              <w:marRight w:val="0"/>
                              <w:marTop w:val="0"/>
                              <w:marBottom w:val="0"/>
                              <w:divBdr>
                                <w:top w:val="none" w:sz="0" w:space="0" w:color="auto"/>
                                <w:left w:val="none" w:sz="0" w:space="0" w:color="auto"/>
                                <w:bottom w:val="none" w:sz="0" w:space="0" w:color="auto"/>
                                <w:right w:val="none" w:sz="0" w:space="0" w:color="auto"/>
                              </w:divBdr>
                            </w:div>
                            <w:div w:id="788206558">
                              <w:marLeft w:val="0"/>
                              <w:marRight w:val="0"/>
                              <w:marTop w:val="0"/>
                              <w:marBottom w:val="0"/>
                              <w:divBdr>
                                <w:top w:val="none" w:sz="0" w:space="0" w:color="auto"/>
                                <w:left w:val="none" w:sz="0" w:space="0" w:color="auto"/>
                                <w:bottom w:val="none" w:sz="0" w:space="0" w:color="auto"/>
                                <w:right w:val="none" w:sz="0" w:space="0" w:color="auto"/>
                              </w:divBdr>
                            </w:div>
                            <w:div w:id="868838211">
                              <w:marLeft w:val="0"/>
                              <w:marRight w:val="0"/>
                              <w:marTop w:val="0"/>
                              <w:marBottom w:val="0"/>
                              <w:divBdr>
                                <w:top w:val="none" w:sz="0" w:space="0" w:color="auto"/>
                                <w:left w:val="none" w:sz="0" w:space="0" w:color="auto"/>
                                <w:bottom w:val="none" w:sz="0" w:space="0" w:color="auto"/>
                                <w:right w:val="none" w:sz="0" w:space="0" w:color="auto"/>
                              </w:divBdr>
                            </w:div>
                            <w:div w:id="63339594">
                              <w:marLeft w:val="0"/>
                              <w:marRight w:val="0"/>
                              <w:marTop w:val="0"/>
                              <w:marBottom w:val="0"/>
                              <w:divBdr>
                                <w:top w:val="none" w:sz="0" w:space="0" w:color="auto"/>
                                <w:left w:val="none" w:sz="0" w:space="0" w:color="auto"/>
                                <w:bottom w:val="none" w:sz="0" w:space="0" w:color="auto"/>
                                <w:right w:val="none" w:sz="0" w:space="0" w:color="auto"/>
                              </w:divBdr>
                            </w:div>
                            <w:div w:id="1493839567">
                              <w:marLeft w:val="0"/>
                              <w:marRight w:val="0"/>
                              <w:marTop w:val="0"/>
                              <w:marBottom w:val="0"/>
                              <w:divBdr>
                                <w:top w:val="none" w:sz="0" w:space="0" w:color="auto"/>
                                <w:left w:val="none" w:sz="0" w:space="0" w:color="auto"/>
                                <w:bottom w:val="none" w:sz="0" w:space="0" w:color="auto"/>
                                <w:right w:val="none" w:sz="0" w:space="0" w:color="auto"/>
                              </w:divBdr>
                            </w:div>
                            <w:div w:id="1425304719">
                              <w:marLeft w:val="0"/>
                              <w:marRight w:val="0"/>
                              <w:marTop w:val="0"/>
                              <w:marBottom w:val="0"/>
                              <w:divBdr>
                                <w:top w:val="none" w:sz="0" w:space="0" w:color="auto"/>
                                <w:left w:val="none" w:sz="0" w:space="0" w:color="auto"/>
                                <w:bottom w:val="none" w:sz="0" w:space="0" w:color="auto"/>
                                <w:right w:val="none" w:sz="0" w:space="0" w:color="auto"/>
                              </w:divBdr>
                            </w:div>
                            <w:div w:id="1498570700">
                              <w:marLeft w:val="0"/>
                              <w:marRight w:val="0"/>
                              <w:marTop w:val="0"/>
                              <w:marBottom w:val="0"/>
                              <w:divBdr>
                                <w:top w:val="none" w:sz="0" w:space="0" w:color="auto"/>
                                <w:left w:val="none" w:sz="0" w:space="0" w:color="auto"/>
                                <w:bottom w:val="none" w:sz="0" w:space="0" w:color="auto"/>
                                <w:right w:val="none" w:sz="0" w:space="0" w:color="auto"/>
                              </w:divBdr>
                            </w:div>
                            <w:div w:id="1227842636">
                              <w:marLeft w:val="0"/>
                              <w:marRight w:val="0"/>
                              <w:marTop w:val="0"/>
                              <w:marBottom w:val="0"/>
                              <w:divBdr>
                                <w:top w:val="none" w:sz="0" w:space="0" w:color="auto"/>
                                <w:left w:val="none" w:sz="0" w:space="0" w:color="auto"/>
                                <w:bottom w:val="none" w:sz="0" w:space="0" w:color="auto"/>
                                <w:right w:val="none" w:sz="0" w:space="0" w:color="auto"/>
                              </w:divBdr>
                            </w:div>
                            <w:div w:id="1669674876">
                              <w:marLeft w:val="0"/>
                              <w:marRight w:val="0"/>
                              <w:marTop w:val="0"/>
                              <w:marBottom w:val="0"/>
                              <w:divBdr>
                                <w:top w:val="none" w:sz="0" w:space="0" w:color="auto"/>
                                <w:left w:val="none" w:sz="0" w:space="0" w:color="auto"/>
                                <w:bottom w:val="none" w:sz="0" w:space="0" w:color="auto"/>
                                <w:right w:val="none" w:sz="0" w:space="0" w:color="auto"/>
                              </w:divBdr>
                            </w:div>
                            <w:div w:id="473565912">
                              <w:marLeft w:val="0"/>
                              <w:marRight w:val="0"/>
                              <w:marTop w:val="0"/>
                              <w:marBottom w:val="0"/>
                              <w:divBdr>
                                <w:top w:val="none" w:sz="0" w:space="0" w:color="auto"/>
                                <w:left w:val="none" w:sz="0" w:space="0" w:color="auto"/>
                                <w:bottom w:val="none" w:sz="0" w:space="0" w:color="auto"/>
                                <w:right w:val="none" w:sz="0" w:space="0" w:color="auto"/>
                              </w:divBdr>
                            </w:div>
                            <w:div w:id="2132674448">
                              <w:marLeft w:val="0"/>
                              <w:marRight w:val="0"/>
                              <w:marTop w:val="0"/>
                              <w:marBottom w:val="0"/>
                              <w:divBdr>
                                <w:top w:val="none" w:sz="0" w:space="0" w:color="auto"/>
                                <w:left w:val="none" w:sz="0" w:space="0" w:color="auto"/>
                                <w:bottom w:val="none" w:sz="0" w:space="0" w:color="auto"/>
                                <w:right w:val="none" w:sz="0" w:space="0" w:color="auto"/>
                              </w:divBdr>
                            </w:div>
                            <w:div w:id="556285274">
                              <w:marLeft w:val="0"/>
                              <w:marRight w:val="0"/>
                              <w:marTop w:val="0"/>
                              <w:marBottom w:val="0"/>
                              <w:divBdr>
                                <w:top w:val="none" w:sz="0" w:space="0" w:color="auto"/>
                                <w:left w:val="none" w:sz="0" w:space="0" w:color="auto"/>
                                <w:bottom w:val="none" w:sz="0" w:space="0" w:color="auto"/>
                                <w:right w:val="none" w:sz="0" w:space="0" w:color="auto"/>
                              </w:divBdr>
                            </w:div>
                            <w:div w:id="903686473">
                              <w:marLeft w:val="0"/>
                              <w:marRight w:val="0"/>
                              <w:marTop w:val="0"/>
                              <w:marBottom w:val="0"/>
                              <w:divBdr>
                                <w:top w:val="none" w:sz="0" w:space="0" w:color="auto"/>
                                <w:left w:val="none" w:sz="0" w:space="0" w:color="auto"/>
                                <w:bottom w:val="none" w:sz="0" w:space="0" w:color="auto"/>
                                <w:right w:val="none" w:sz="0" w:space="0" w:color="auto"/>
                              </w:divBdr>
                            </w:div>
                            <w:div w:id="1807163101">
                              <w:marLeft w:val="0"/>
                              <w:marRight w:val="0"/>
                              <w:marTop w:val="0"/>
                              <w:marBottom w:val="0"/>
                              <w:divBdr>
                                <w:top w:val="none" w:sz="0" w:space="0" w:color="auto"/>
                                <w:left w:val="none" w:sz="0" w:space="0" w:color="auto"/>
                                <w:bottom w:val="none" w:sz="0" w:space="0" w:color="auto"/>
                                <w:right w:val="none" w:sz="0" w:space="0" w:color="auto"/>
                              </w:divBdr>
                            </w:div>
                            <w:div w:id="519667361">
                              <w:marLeft w:val="0"/>
                              <w:marRight w:val="0"/>
                              <w:marTop w:val="0"/>
                              <w:marBottom w:val="0"/>
                              <w:divBdr>
                                <w:top w:val="none" w:sz="0" w:space="0" w:color="auto"/>
                                <w:left w:val="none" w:sz="0" w:space="0" w:color="auto"/>
                                <w:bottom w:val="none" w:sz="0" w:space="0" w:color="auto"/>
                                <w:right w:val="none" w:sz="0" w:space="0" w:color="auto"/>
                              </w:divBdr>
                            </w:div>
                            <w:div w:id="90467311">
                              <w:marLeft w:val="0"/>
                              <w:marRight w:val="0"/>
                              <w:marTop w:val="0"/>
                              <w:marBottom w:val="0"/>
                              <w:divBdr>
                                <w:top w:val="none" w:sz="0" w:space="0" w:color="auto"/>
                                <w:left w:val="none" w:sz="0" w:space="0" w:color="auto"/>
                                <w:bottom w:val="none" w:sz="0" w:space="0" w:color="auto"/>
                                <w:right w:val="none" w:sz="0" w:space="0" w:color="auto"/>
                              </w:divBdr>
                            </w:div>
                            <w:div w:id="1495417973">
                              <w:marLeft w:val="0"/>
                              <w:marRight w:val="0"/>
                              <w:marTop w:val="0"/>
                              <w:marBottom w:val="0"/>
                              <w:divBdr>
                                <w:top w:val="none" w:sz="0" w:space="0" w:color="auto"/>
                                <w:left w:val="none" w:sz="0" w:space="0" w:color="auto"/>
                                <w:bottom w:val="none" w:sz="0" w:space="0" w:color="auto"/>
                                <w:right w:val="none" w:sz="0" w:space="0" w:color="auto"/>
                              </w:divBdr>
                            </w:div>
                            <w:div w:id="1406492770">
                              <w:marLeft w:val="0"/>
                              <w:marRight w:val="0"/>
                              <w:marTop w:val="0"/>
                              <w:marBottom w:val="0"/>
                              <w:divBdr>
                                <w:top w:val="none" w:sz="0" w:space="0" w:color="auto"/>
                                <w:left w:val="none" w:sz="0" w:space="0" w:color="auto"/>
                                <w:bottom w:val="none" w:sz="0" w:space="0" w:color="auto"/>
                                <w:right w:val="none" w:sz="0" w:space="0" w:color="auto"/>
                              </w:divBdr>
                            </w:div>
                            <w:div w:id="599068724">
                              <w:marLeft w:val="0"/>
                              <w:marRight w:val="0"/>
                              <w:marTop w:val="0"/>
                              <w:marBottom w:val="0"/>
                              <w:divBdr>
                                <w:top w:val="none" w:sz="0" w:space="0" w:color="auto"/>
                                <w:left w:val="none" w:sz="0" w:space="0" w:color="auto"/>
                                <w:bottom w:val="none" w:sz="0" w:space="0" w:color="auto"/>
                                <w:right w:val="none" w:sz="0" w:space="0" w:color="auto"/>
                              </w:divBdr>
                            </w:div>
                            <w:div w:id="544559688">
                              <w:marLeft w:val="0"/>
                              <w:marRight w:val="0"/>
                              <w:marTop w:val="0"/>
                              <w:marBottom w:val="0"/>
                              <w:divBdr>
                                <w:top w:val="none" w:sz="0" w:space="0" w:color="auto"/>
                                <w:left w:val="none" w:sz="0" w:space="0" w:color="auto"/>
                                <w:bottom w:val="none" w:sz="0" w:space="0" w:color="auto"/>
                                <w:right w:val="none" w:sz="0" w:space="0" w:color="auto"/>
                              </w:divBdr>
                            </w:div>
                          </w:divsChild>
                        </w:div>
                        <w:div w:id="1762023294">
                          <w:marLeft w:val="0"/>
                          <w:marRight w:val="0"/>
                          <w:marTop w:val="0"/>
                          <w:marBottom w:val="0"/>
                          <w:divBdr>
                            <w:top w:val="none" w:sz="0" w:space="0" w:color="auto"/>
                            <w:left w:val="none" w:sz="0" w:space="0" w:color="auto"/>
                            <w:bottom w:val="none" w:sz="0" w:space="0" w:color="auto"/>
                            <w:right w:val="none" w:sz="0" w:space="0" w:color="auto"/>
                          </w:divBdr>
                        </w:div>
                        <w:div w:id="1486049453">
                          <w:marLeft w:val="0"/>
                          <w:marRight w:val="0"/>
                          <w:marTop w:val="0"/>
                          <w:marBottom w:val="0"/>
                          <w:divBdr>
                            <w:top w:val="none" w:sz="0" w:space="0" w:color="auto"/>
                            <w:left w:val="none" w:sz="0" w:space="0" w:color="auto"/>
                            <w:bottom w:val="none" w:sz="0" w:space="0" w:color="auto"/>
                            <w:right w:val="none" w:sz="0" w:space="0" w:color="auto"/>
                          </w:divBdr>
                          <w:divsChild>
                            <w:div w:id="466317059">
                              <w:marLeft w:val="0"/>
                              <w:marRight w:val="0"/>
                              <w:marTop w:val="0"/>
                              <w:marBottom w:val="0"/>
                              <w:divBdr>
                                <w:top w:val="none" w:sz="0" w:space="0" w:color="auto"/>
                                <w:left w:val="none" w:sz="0" w:space="0" w:color="auto"/>
                                <w:bottom w:val="none" w:sz="0" w:space="0" w:color="auto"/>
                                <w:right w:val="none" w:sz="0" w:space="0" w:color="auto"/>
                              </w:divBdr>
                            </w:div>
                            <w:div w:id="1785538604">
                              <w:marLeft w:val="0"/>
                              <w:marRight w:val="0"/>
                              <w:marTop w:val="0"/>
                              <w:marBottom w:val="0"/>
                              <w:divBdr>
                                <w:top w:val="none" w:sz="0" w:space="0" w:color="auto"/>
                                <w:left w:val="none" w:sz="0" w:space="0" w:color="auto"/>
                                <w:bottom w:val="none" w:sz="0" w:space="0" w:color="auto"/>
                                <w:right w:val="none" w:sz="0" w:space="0" w:color="auto"/>
                              </w:divBdr>
                            </w:div>
                          </w:divsChild>
                        </w:div>
                        <w:div w:id="280577684">
                          <w:marLeft w:val="0"/>
                          <w:marRight w:val="0"/>
                          <w:marTop w:val="0"/>
                          <w:marBottom w:val="0"/>
                          <w:divBdr>
                            <w:top w:val="none" w:sz="0" w:space="0" w:color="auto"/>
                            <w:left w:val="none" w:sz="0" w:space="0" w:color="auto"/>
                            <w:bottom w:val="none" w:sz="0" w:space="0" w:color="auto"/>
                            <w:right w:val="none" w:sz="0" w:space="0" w:color="auto"/>
                          </w:divBdr>
                        </w:div>
                        <w:div w:id="821309463">
                          <w:marLeft w:val="0"/>
                          <w:marRight w:val="0"/>
                          <w:marTop w:val="0"/>
                          <w:marBottom w:val="0"/>
                          <w:divBdr>
                            <w:top w:val="none" w:sz="0" w:space="0" w:color="auto"/>
                            <w:left w:val="none" w:sz="0" w:space="0" w:color="auto"/>
                            <w:bottom w:val="none" w:sz="0" w:space="0" w:color="auto"/>
                            <w:right w:val="none" w:sz="0" w:space="0" w:color="auto"/>
                          </w:divBdr>
                        </w:div>
                        <w:div w:id="142477799">
                          <w:marLeft w:val="0"/>
                          <w:marRight w:val="0"/>
                          <w:marTop w:val="0"/>
                          <w:marBottom w:val="0"/>
                          <w:divBdr>
                            <w:top w:val="none" w:sz="0" w:space="0" w:color="auto"/>
                            <w:left w:val="none" w:sz="0" w:space="0" w:color="auto"/>
                            <w:bottom w:val="none" w:sz="0" w:space="0" w:color="auto"/>
                            <w:right w:val="none" w:sz="0" w:space="0" w:color="auto"/>
                          </w:divBdr>
                        </w:div>
                        <w:div w:id="1595287449">
                          <w:marLeft w:val="0"/>
                          <w:marRight w:val="0"/>
                          <w:marTop w:val="0"/>
                          <w:marBottom w:val="0"/>
                          <w:divBdr>
                            <w:top w:val="none" w:sz="0" w:space="0" w:color="auto"/>
                            <w:left w:val="none" w:sz="0" w:space="0" w:color="auto"/>
                            <w:bottom w:val="none" w:sz="0" w:space="0" w:color="auto"/>
                            <w:right w:val="none" w:sz="0" w:space="0" w:color="auto"/>
                          </w:divBdr>
                        </w:div>
                        <w:div w:id="1075319314">
                          <w:marLeft w:val="0"/>
                          <w:marRight w:val="0"/>
                          <w:marTop w:val="0"/>
                          <w:marBottom w:val="0"/>
                          <w:divBdr>
                            <w:top w:val="none" w:sz="0" w:space="0" w:color="auto"/>
                            <w:left w:val="none" w:sz="0" w:space="0" w:color="auto"/>
                            <w:bottom w:val="none" w:sz="0" w:space="0" w:color="auto"/>
                            <w:right w:val="none" w:sz="0" w:space="0" w:color="auto"/>
                          </w:divBdr>
                          <w:divsChild>
                            <w:div w:id="1100487177">
                              <w:marLeft w:val="0"/>
                              <w:marRight w:val="0"/>
                              <w:marTop w:val="0"/>
                              <w:marBottom w:val="0"/>
                              <w:divBdr>
                                <w:top w:val="none" w:sz="0" w:space="0" w:color="auto"/>
                                <w:left w:val="none" w:sz="0" w:space="0" w:color="auto"/>
                                <w:bottom w:val="none" w:sz="0" w:space="0" w:color="auto"/>
                                <w:right w:val="none" w:sz="0" w:space="0" w:color="auto"/>
                              </w:divBdr>
                            </w:div>
                            <w:div w:id="1603217823">
                              <w:marLeft w:val="0"/>
                              <w:marRight w:val="0"/>
                              <w:marTop w:val="0"/>
                              <w:marBottom w:val="0"/>
                              <w:divBdr>
                                <w:top w:val="none" w:sz="0" w:space="0" w:color="auto"/>
                                <w:left w:val="none" w:sz="0" w:space="0" w:color="auto"/>
                                <w:bottom w:val="none" w:sz="0" w:space="0" w:color="auto"/>
                                <w:right w:val="none" w:sz="0" w:space="0" w:color="auto"/>
                              </w:divBdr>
                            </w:div>
                            <w:div w:id="1070234049">
                              <w:marLeft w:val="0"/>
                              <w:marRight w:val="0"/>
                              <w:marTop w:val="0"/>
                              <w:marBottom w:val="0"/>
                              <w:divBdr>
                                <w:top w:val="none" w:sz="0" w:space="0" w:color="auto"/>
                                <w:left w:val="none" w:sz="0" w:space="0" w:color="auto"/>
                                <w:bottom w:val="none" w:sz="0" w:space="0" w:color="auto"/>
                                <w:right w:val="none" w:sz="0" w:space="0" w:color="auto"/>
                              </w:divBdr>
                            </w:div>
                            <w:div w:id="496111711">
                              <w:marLeft w:val="0"/>
                              <w:marRight w:val="0"/>
                              <w:marTop w:val="0"/>
                              <w:marBottom w:val="0"/>
                              <w:divBdr>
                                <w:top w:val="none" w:sz="0" w:space="0" w:color="auto"/>
                                <w:left w:val="none" w:sz="0" w:space="0" w:color="auto"/>
                                <w:bottom w:val="none" w:sz="0" w:space="0" w:color="auto"/>
                                <w:right w:val="none" w:sz="0" w:space="0" w:color="auto"/>
                              </w:divBdr>
                            </w:div>
                            <w:div w:id="273559036">
                              <w:marLeft w:val="0"/>
                              <w:marRight w:val="0"/>
                              <w:marTop w:val="0"/>
                              <w:marBottom w:val="0"/>
                              <w:divBdr>
                                <w:top w:val="none" w:sz="0" w:space="0" w:color="auto"/>
                                <w:left w:val="none" w:sz="0" w:space="0" w:color="auto"/>
                                <w:bottom w:val="none" w:sz="0" w:space="0" w:color="auto"/>
                                <w:right w:val="none" w:sz="0" w:space="0" w:color="auto"/>
                              </w:divBdr>
                            </w:div>
                            <w:div w:id="596400247">
                              <w:marLeft w:val="0"/>
                              <w:marRight w:val="0"/>
                              <w:marTop w:val="0"/>
                              <w:marBottom w:val="0"/>
                              <w:divBdr>
                                <w:top w:val="none" w:sz="0" w:space="0" w:color="auto"/>
                                <w:left w:val="none" w:sz="0" w:space="0" w:color="auto"/>
                                <w:bottom w:val="none" w:sz="0" w:space="0" w:color="auto"/>
                                <w:right w:val="none" w:sz="0" w:space="0" w:color="auto"/>
                              </w:divBdr>
                            </w:div>
                            <w:div w:id="2072533889">
                              <w:marLeft w:val="0"/>
                              <w:marRight w:val="0"/>
                              <w:marTop w:val="0"/>
                              <w:marBottom w:val="0"/>
                              <w:divBdr>
                                <w:top w:val="none" w:sz="0" w:space="0" w:color="auto"/>
                                <w:left w:val="none" w:sz="0" w:space="0" w:color="auto"/>
                                <w:bottom w:val="none" w:sz="0" w:space="0" w:color="auto"/>
                                <w:right w:val="none" w:sz="0" w:space="0" w:color="auto"/>
                              </w:divBdr>
                            </w:div>
                            <w:div w:id="220680657">
                              <w:marLeft w:val="0"/>
                              <w:marRight w:val="0"/>
                              <w:marTop w:val="0"/>
                              <w:marBottom w:val="0"/>
                              <w:divBdr>
                                <w:top w:val="none" w:sz="0" w:space="0" w:color="auto"/>
                                <w:left w:val="none" w:sz="0" w:space="0" w:color="auto"/>
                                <w:bottom w:val="none" w:sz="0" w:space="0" w:color="auto"/>
                                <w:right w:val="none" w:sz="0" w:space="0" w:color="auto"/>
                              </w:divBdr>
                            </w:div>
                            <w:div w:id="1457019637">
                              <w:marLeft w:val="0"/>
                              <w:marRight w:val="0"/>
                              <w:marTop w:val="0"/>
                              <w:marBottom w:val="0"/>
                              <w:divBdr>
                                <w:top w:val="none" w:sz="0" w:space="0" w:color="auto"/>
                                <w:left w:val="none" w:sz="0" w:space="0" w:color="auto"/>
                                <w:bottom w:val="none" w:sz="0" w:space="0" w:color="auto"/>
                                <w:right w:val="none" w:sz="0" w:space="0" w:color="auto"/>
                              </w:divBdr>
                            </w:div>
                            <w:div w:id="239679128">
                              <w:marLeft w:val="0"/>
                              <w:marRight w:val="0"/>
                              <w:marTop w:val="0"/>
                              <w:marBottom w:val="0"/>
                              <w:divBdr>
                                <w:top w:val="none" w:sz="0" w:space="0" w:color="auto"/>
                                <w:left w:val="none" w:sz="0" w:space="0" w:color="auto"/>
                                <w:bottom w:val="none" w:sz="0" w:space="0" w:color="auto"/>
                                <w:right w:val="none" w:sz="0" w:space="0" w:color="auto"/>
                              </w:divBdr>
                            </w:div>
                            <w:div w:id="27222939">
                              <w:marLeft w:val="0"/>
                              <w:marRight w:val="0"/>
                              <w:marTop w:val="0"/>
                              <w:marBottom w:val="0"/>
                              <w:divBdr>
                                <w:top w:val="none" w:sz="0" w:space="0" w:color="auto"/>
                                <w:left w:val="none" w:sz="0" w:space="0" w:color="auto"/>
                                <w:bottom w:val="none" w:sz="0" w:space="0" w:color="auto"/>
                                <w:right w:val="none" w:sz="0" w:space="0" w:color="auto"/>
                              </w:divBdr>
                            </w:div>
                            <w:div w:id="1183279366">
                              <w:marLeft w:val="0"/>
                              <w:marRight w:val="0"/>
                              <w:marTop w:val="0"/>
                              <w:marBottom w:val="0"/>
                              <w:divBdr>
                                <w:top w:val="none" w:sz="0" w:space="0" w:color="auto"/>
                                <w:left w:val="none" w:sz="0" w:space="0" w:color="auto"/>
                                <w:bottom w:val="none" w:sz="0" w:space="0" w:color="auto"/>
                                <w:right w:val="none" w:sz="0" w:space="0" w:color="auto"/>
                              </w:divBdr>
                            </w:div>
                            <w:div w:id="742526831">
                              <w:marLeft w:val="0"/>
                              <w:marRight w:val="0"/>
                              <w:marTop w:val="0"/>
                              <w:marBottom w:val="0"/>
                              <w:divBdr>
                                <w:top w:val="none" w:sz="0" w:space="0" w:color="auto"/>
                                <w:left w:val="none" w:sz="0" w:space="0" w:color="auto"/>
                                <w:bottom w:val="none" w:sz="0" w:space="0" w:color="auto"/>
                                <w:right w:val="none" w:sz="0" w:space="0" w:color="auto"/>
                              </w:divBdr>
                            </w:div>
                            <w:div w:id="720862670">
                              <w:marLeft w:val="0"/>
                              <w:marRight w:val="0"/>
                              <w:marTop w:val="0"/>
                              <w:marBottom w:val="0"/>
                              <w:divBdr>
                                <w:top w:val="none" w:sz="0" w:space="0" w:color="auto"/>
                                <w:left w:val="none" w:sz="0" w:space="0" w:color="auto"/>
                                <w:bottom w:val="none" w:sz="0" w:space="0" w:color="auto"/>
                                <w:right w:val="none" w:sz="0" w:space="0" w:color="auto"/>
                              </w:divBdr>
                            </w:div>
                            <w:div w:id="113670383">
                              <w:marLeft w:val="0"/>
                              <w:marRight w:val="0"/>
                              <w:marTop w:val="0"/>
                              <w:marBottom w:val="0"/>
                              <w:divBdr>
                                <w:top w:val="none" w:sz="0" w:space="0" w:color="auto"/>
                                <w:left w:val="none" w:sz="0" w:space="0" w:color="auto"/>
                                <w:bottom w:val="none" w:sz="0" w:space="0" w:color="auto"/>
                                <w:right w:val="none" w:sz="0" w:space="0" w:color="auto"/>
                              </w:divBdr>
                            </w:div>
                            <w:div w:id="445318022">
                              <w:marLeft w:val="0"/>
                              <w:marRight w:val="0"/>
                              <w:marTop w:val="0"/>
                              <w:marBottom w:val="0"/>
                              <w:divBdr>
                                <w:top w:val="none" w:sz="0" w:space="0" w:color="auto"/>
                                <w:left w:val="none" w:sz="0" w:space="0" w:color="auto"/>
                                <w:bottom w:val="none" w:sz="0" w:space="0" w:color="auto"/>
                                <w:right w:val="none" w:sz="0" w:space="0" w:color="auto"/>
                              </w:divBdr>
                            </w:div>
                          </w:divsChild>
                        </w:div>
                        <w:div w:id="1361471772">
                          <w:marLeft w:val="0"/>
                          <w:marRight w:val="0"/>
                          <w:marTop w:val="0"/>
                          <w:marBottom w:val="0"/>
                          <w:divBdr>
                            <w:top w:val="none" w:sz="0" w:space="0" w:color="auto"/>
                            <w:left w:val="none" w:sz="0" w:space="0" w:color="auto"/>
                            <w:bottom w:val="none" w:sz="0" w:space="0" w:color="auto"/>
                            <w:right w:val="none" w:sz="0" w:space="0" w:color="auto"/>
                          </w:divBdr>
                        </w:div>
                        <w:div w:id="189150227">
                          <w:marLeft w:val="0"/>
                          <w:marRight w:val="0"/>
                          <w:marTop w:val="0"/>
                          <w:marBottom w:val="0"/>
                          <w:divBdr>
                            <w:top w:val="none" w:sz="0" w:space="0" w:color="auto"/>
                            <w:left w:val="none" w:sz="0" w:space="0" w:color="auto"/>
                            <w:bottom w:val="none" w:sz="0" w:space="0" w:color="auto"/>
                            <w:right w:val="none" w:sz="0" w:space="0" w:color="auto"/>
                          </w:divBdr>
                        </w:div>
                        <w:div w:id="1648317815">
                          <w:marLeft w:val="0"/>
                          <w:marRight w:val="0"/>
                          <w:marTop w:val="0"/>
                          <w:marBottom w:val="0"/>
                          <w:divBdr>
                            <w:top w:val="none" w:sz="0" w:space="0" w:color="auto"/>
                            <w:left w:val="none" w:sz="0" w:space="0" w:color="auto"/>
                            <w:bottom w:val="none" w:sz="0" w:space="0" w:color="auto"/>
                            <w:right w:val="none" w:sz="0" w:space="0" w:color="auto"/>
                          </w:divBdr>
                        </w:div>
                        <w:div w:id="1348756602">
                          <w:marLeft w:val="0"/>
                          <w:marRight w:val="0"/>
                          <w:marTop w:val="0"/>
                          <w:marBottom w:val="0"/>
                          <w:divBdr>
                            <w:top w:val="none" w:sz="0" w:space="0" w:color="auto"/>
                            <w:left w:val="none" w:sz="0" w:space="0" w:color="auto"/>
                            <w:bottom w:val="none" w:sz="0" w:space="0" w:color="auto"/>
                            <w:right w:val="none" w:sz="0" w:space="0" w:color="auto"/>
                          </w:divBdr>
                        </w:div>
                        <w:div w:id="1341393016">
                          <w:marLeft w:val="0"/>
                          <w:marRight w:val="0"/>
                          <w:marTop w:val="0"/>
                          <w:marBottom w:val="0"/>
                          <w:divBdr>
                            <w:top w:val="none" w:sz="0" w:space="0" w:color="auto"/>
                            <w:left w:val="none" w:sz="0" w:space="0" w:color="auto"/>
                            <w:bottom w:val="none" w:sz="0" w:space="0" w:color="auto"/>
                            <w:right w:val="none" w:sz="0" w:space="0" w:color="auto"/>
                          </w:divBdr>
                        </w:div>
                        <w:div w:id="6061325">
                          <w:marLeft w:val="0"/>
                          <w:marRight w:val="0"/>
                          <w:marTop w:val="0"/>
                          <w:marBottom w:val="0"/>
                          <w:divBdr>
                            <w:top w:val="none" w:sz="0" w:space="0" w:color="auto"/>
                            <w:left w:val="none" w:sz="0" w:space="0" w:color="auto"/>
                            <w:bottom w:val="none" w:sz="0" w:space="0" w:color="auto"/>
                            <w:right w:val="none" w:sz="0" w:space="0" w:color="auto"/>
                          </w:divBdr>
                        </w:div>
                        <w:div w:id="195974879">
                          <w:marLeft w:val="0"/>
                          <w:marRight w:val="0"/>
                          <w:marTop w:val="0"/>
                          <w:marBottom w:val="0"/>
                          <w:divBdr>
                            <w:top w:val="none" w:sz="0" w:space="0" w:color="auto"/>
                            <w:left w:val="none" w:sz="0" w:space="0" w:color="auto"/>
                            <w:bottom w:val="none" w:sz="0" w:space="0" w:color="auto"/>
                            <w:right w:val="none" w:sz="0" w:space="0" w:color="auto"/>
                          </w:divBdr>
                        </w:div>
                        <w:div w:id="994140873">
                          <w:marLeft w:val="0"/>
                          <w:marRight w:val="0"/>
                          <w:marTop w:val="0"/>
                          <w:marBottom w:val="0"/>
                          <w:divBdr>
                            <w:top w:val="none" w:sz="0" w:space="0" w:color="auto"/>
                            <w:left w:val="none" w:sz="0" w:space="0" w:color="auto"/>
                            <w:bottom w:val="none" w:sz="0" w:space="0" w:color="auto"/>
                            <w:right w:val="none" w:sz="0" w:space="0" w:color="auto"/>
                          </w:divBdr>
                        </w:div>
                        <w:div w:id="1498618704">
                          <w:marLeft w:val="0"/>
                          <w:marRight w:val="0"/>
                          <w:marTop w:val="0"/>
                          <w:marBottom w:val="0"/>
                          <w:divBdr>
                            <w:top w:val="none" w:sz="0" w:space="0" w:color="auto"/>
                            <w:left w:val="none" w:sz="0" w:space="0" w:color="auto"/>
                            <w:bottom w:val="none" w:sz="0" w:space="0" w:color="auto"/>
                            <w:right w:val="none" w:sz="0" w:space="0" w:color="auto"/>
                          </w:divBdr>
                        </w:div>
                        <w:div w:id="1642885783">
                          <w:marLeft w:val="0"/>
                          <w:marRight w:val="0"/>
                          <w:marTop w:val="0"/>
                          <w:marBottom w:val="0"/>
                          <w:divBdr>
                            <w:top w:val="none" w:sz="0" w:space="0" w:color="auto"/>
                            <w:left w:val="none" w:sz="0" w:space="0" w:color="auto"/>
                            <w:bottom w:val="none" w:sz="0" w:space="0" w:color="auto"/>
                            <w:right w:val="none" w:sz="0" w:space="0" w:color="auto"/>
                          </w:divBdr>
                        </w:div>
                        <w:div w:id="1182931326">
                          <w:marLeft w:val="0"/>
                          <w:marRight w:val="0"/>
                          <w:marTop w:val="0"/>
                          <w:marBottom w:val="0"/>
                          <w:divBdr>
                            <w:top w:val="none" w:sz="0" w:space="0" w:color="auto"/>
                            <w:left w:val="none" w:sz="0" w:space="0" w:color="auto"/>
                            <w:bottom w:val="none" w:sz="0" w:space="0" w:color="auto"/>
                            <w:right w:val="none" w:sz="0" w:space="0" w:color="auto"/>
                          </w:divBdr>
                        </w:div>
                        <w:div w:id="2045211479">
                          <w:marLeft w:val="0"/>
                          <w:marRight w:val="0"/>
                          <w:marTop w:val="0"/>
                          <w:marBottom w:val="0"/>
                          <w:divBdr>
                            <w:top w:val="none" w:sz="0" w:space="0" w:color="auto"/>
                            <w:left w:val="none" w:sz="0" w:space="0" w:color="auto"/>
                            <w:bottom w:val="none" w:sz="0" w:space="0" w:color="auto"/>
                            <w:right w:val="none" w:sz="0" w:space="0" w:color="auto"/>
                          </w:divBdr>
                        </w:div>
                        <w:div w:id="1479567183">
                          <w:marLeft w:val="0"/>
                          <w:marRight w:val="0"/>
                          <w:marTop w:val="0"/>
                          <w:marBottom w:val="0"/>
                          <w:divBdr>
                            <w:top w:val="none" w:sz="0" w:space="0" w:color="auto"/>
                            <w:left w:val="none" w:sz="0" w:space="0" w:color="auto"/>
                            <w:bottom w:val="none" w:sz="0" w:space="0" w:color="auto"/>
                            <w:right w:val="none" w:sz="0" w:space="0" w:color="auto"/>
                          </w:divBdr>
                        </w:div>
                        <w:div w:id="1781456">
                          <w:marLeft w:val="0"/>
                          <w:marRight w:val="0"/>
                          <w:marTop w:val="0"/>
                          <w:marBottom w:val="0"/>
                          <w:divBdr>
                            <w:top w:val="none" w:sz="0" w:space="0" w:color="auto"/>
                            <w:left w:val="none" w:sz="0" w:space="0" w:color="auto"/>
                            <w:bottom w:val="none" w:sz="0" w:space="0" w:color="auto"/>
                            <w:right w:val="none" w:sz="0" w:space="0" w:color="auto"/>
                          </w:divBdr>
                          <w:divsChild>
                            <w:div w:id="1554925827">
                              <w:marLeft w:val="0"/>
                              <w:marRight w:val="0"/>
                              <w:marTop w:val="0"/>
                              <w:marBottom w:val="0"/>
                              <w:divBdr>
                                <w:top w:val="none" w:sz="0" w:space="0" w:color="auto"/>
                                <w:left w:val="none" w:sz="0" w:space="0" w:color="auto"/>
                                <w:bottom w:val="none" w:sz="0" w:space="0" w:color="auto"/>
                                <w:right w:val="none" w:sz="0" w:space="0" w:color="auto"/>
                              </w:divBdr>
                            </w:div>
                            <w:div w:id="210046607">
                              <w:marLeft w:val="0"/>
                              <w:marRight w:val="0"/>
                              <w:marTop w:val="0"/>
                              <w:marBottom w:val="0"/>
                              <w:divBdr>
                                <w:top w:val="none" w:sz="0" w:space="0" w:color="auto"/>
                                <w:left w:val="none" w:sz="0" w:space="0" w:color="auto"/>
                                <w:bottom w:val="none" w:sz="0" w:space="0" w:color="auto"/>
                                <w:right w:val="none" w:sz="0" w:space="0" w:color="auto"/>
                              </w:divBdr>
                            </w:div>
                          </w:divsChild>
                        </w:div>
                        <w:div w:id="1780758902">
                          <w:marLeft w:val="0"/>
                          <w:marRight w:val="0"/>
                          <w:marTop w:val="0"/>
                          <w:marBottom w:val="0"/>
                          <w:divBdr>
                            <w:top w:val="none" w:sz="0" w:space="0" w:color="auto"/>
                            <w:left w:val="none" w:sz="0" w:space="0" w:color="auto"/>
                            <w:bottom w:val="none" w:sz="0" w:space="0" w:color="auto"/>
                            <w:right w:val="none" w:sz="0" w:space="0" w:color="auto"/>
                          </w:divBdr>
                        </w:div>
                        <w:div w:id="1911424574">
                          <w:marLeft w:val="0"/>
                          <w:marRight w:val="0"/>
                          <w:marTop w:val="0"/>
                          <w:marBottom w:val="0"/>
                          <w:divBdr>
                            <w:top w:val="none" w:sz="0" w:space="0" w:color="auto"/>
                            <w:left w:val="none" w:sz="0" w:space="0" w:color="auto"/>
                            <w:bottom w:val="none" w:sz="0" w:space="0" w:color="auto"/>
                            <w:right w:val="none" w:sz="0" w:space="0" w:color="auto"/>
                          </w:divBdr>
                        </w:div>
                        <w:div w:id="1973824382">
                          <w:marLeft w:val="0"/>
                          <w:marRight w:val="0"/>
                          <w:marTop w:val="0"/>
                          <w:marBottom w:val="0"/>
                          <w:divBdr>
                            <w:top w:val="none" w:sz="0" w:space="0" w:color="auto"/>
                            <w:left w:val="none" w:sz="0" w:space="0" w:color="auto"/>
                            <w:bottom w:val="none" w:sz="0" w:space="0" w:color="auto"/>
                            <w:right w:val="none" w:sz="0" w:space="0" w:color="auto"/>
                          </w:divBdr>
                        </w:div>
                        <w:div w:id="1856767431">
                          <w:marLeft w:val="0"/>
                          <w:marRight w:val="0"/>
                          <w:marTop w:val="0"/>
                          <w:marBottom w:val="0"/>
                          <w:divBdr>
                            <w:top w:val="none" w:sz="0" w:space="0" w:color="auto"/>
                            <w:left w:val="none" w:sz="0" w:space="0" w:color="auto"/>
                            <w:bottom w:val="none" w:sz="0" w:space="0" w:color="auto"/>
                            <w:right w:val="none" w:sz="0" w:space="0" w:color="auto"/>
                          </w:divBdr>
                          <w:divsChild>
                            <w:div w:id="290870300">
                              <w:marLeft w:val="0"/>
                              <w:marRight w:val="0"/>
                              <w:marTop w:val="0"/>
                              <w:marBottom w:val="0"/>
                              <w:divBdr>
                                <w:top w:val="none" w:sz="0" w:space="0" w:color="auto"/>
                                <w:left w:val="none" w:sz="0" w:space="0" w:color="auto"/>
                                <w:bottom w:val="none" w:sz="0" w:space="0" w:color="auto"/>
                                <w:right w:val="none" w:sz="0" w:space="0" w:color="auto"/>
                              </w:divBdr>
                            </w:div>
                            <w:div w:id="1609123856">
                              <w:marLeft w:val="0"/>
                              <w:marRight w:val="0"/>
                              <w:marTop w:val="0"/>
                              <w:marBottom w:val="0"/>
                              <w:divBdr>
                                <w:top w:val="none" w:sz="0" w:space="0" w:color="auto"/>
                                <w:left w:val="none" w:sz="0" w:space="0" w:color="auto"/>
                                <w:bottom w:val="none" w:sz="0" w:space="0" w:color="auto"/>
                                <w:right w:val="none" w:sz="0" w:space="0" w:color="auto"/>
                              </w:divBdr>
                            </w:div>
                            <w:div w:id="537275479">
                              <w:marLeft w:val="0"/>
                              <w:marRight w:val="0"/>
                              <w:marTop w:val="0"/>
                              <w:marBottom w:val="0"/>
                              <w:divBdr>
                                <w:top w:val="none" w:sz="0" w:space="0" w:color="auto"/>
                                <w:left w:val="none" w:sz="0" w:space="0" w:color="auto"/>
                                <w:bottom w:val="none" w:sz="0" w:space="0" w:color="auto"/>
                                <w:right w:val="none" w:sz="0" w:space="0" w:color="auto"/>
                              </w:divBdr>
                            </w:div>
                            <w:div w:id="252131659">
                              <w:marLeft w:val="0"/>
                              <w:marRight w:val="0"/>
                              <w:marTop w:val="0"/>
                              <w:marBottom w:val="0"/>
                              <w:divBdr>
                                <w:top w:val="none" w:sz="0" w:space="0" w:color="auto"/>
                                <w:left w:val="none" w:sz="0" w:space="0" w:color="auto"/>
                                <w:bottom w:val="none" w:sz="0" w:space="0" w:color="auto"/>
                                <w:right w:val="none" w:sz="0" w:space="0" w:color="auto"/>
                              </w:divBdr>
                            </w:div>
                            <w:div w:id="157775962">
                              <w:marLeft w:val="0"/>
                              <w:marRight w:val="0"/>
                              <w:marTop w:val="0"/>
                              <w:marBottom w:val="0"/>
                              <w:divBdr>
                                <w:top w:val="none" w:sz="0" w:space="0" w:color="auto"/>
                                <w:left w:val="none" w:sz="0" w:space="0" w:color="auto"/>
                                <w:bottom w:val="none" w:sz="0" w:space="0" w:color="auto"/>
                                <w:right w:val="none" w:sz="0" w:space="0" w:color="auto"/>
                              </w:divBdr>
                            </w:div>
                            <w:div w:id="1181238099">
                              <w:marLeft w:val="0"/>
                              <w:marRight w:val="0"/>
                              <w:marTop w:val="0"/>
                              <w:marBottom w:val="0"/>
                              <w:divBdr>
                                <w:top w:val="none" w:sz="0" w:space="0" w:color="auto"/>
                                <w:left w:val="none" w:sz="0" w:space="0" w:color="auto"/>
                                <w:bottom w:val="none" w:sz="0" w:space="0" w:color="auto"/>
                                <w:right w:val="none" w:sz="0" w:space="0" w:color="auto"/>
                              </w:divBdr>
                            </w:div>
                            <w:div w:id="1790736526">
                              <w:marLeft w:val="0"/>
                              <w:marRight w:val="0"/>
                              <w:marTop w:val="0"/>
                              <w:marBottom w:val="0"/>
                              <w:divBdr>
                                <w:top w:val="none" w:sz="0" w:space="0" w:color="auto"/>
                                <w:left w:val="none" w:sz="0" w:space="0" w:color="auto"/>
                                <w:bottom w:val="none" w:sz="0" w:space="0" w:color="auto"/>
                                <w:right w:val="none" w:sz="0" w:space="0" w:color="auto"/>
                              </w:divBdr>
                            </w:div>
                            <w:div w:id="418524626">
                              <w:marLeft w:val="0"/>
                              <w:marRight w:val="0"/>
                              <w:marTop w:val="0"/>
                              <w:marBottom w:val="0"/>
                              <w:divBdr>
                                <w:top w:val="none" w:sz="0" w:space="0" w:color="auto"/>
                                <w:left w:val="none" w:sz="0" w:space="0" w:color="auto"/>
                                <w:bottom w:val="none" w:sz="0" w:space="0" w:color="auto"/>
                                <w:right w:val="none" w:sz="0" w:space="0" w:color="auto"/>
                              </w:divBdr>
                            </w:div>
                            <w:div w:id="1954356944">
                              <w:marLeft w:val="0"/>
                              <w:marRight w:val="0"/>
                              <w:marTop w:val="0"/>
                              <w:marBottom w:val="0"/>
                              <w:divBdr>
                                <w:top w:val="none" w:sz="0" w:space="0" w:color="auto"/>
                                <w:left w:val="none" w:sz="0" w:space="0" w:color="auto"/>
                                <w:bottom w:val="none" w:sz="0" w:space="0" w:color="auto"/>
                                <w:right w:val="none" w:sz="0" w:space="0" w:color="auto"/>
                              </w:divBdr>
                            </w:div>
                            <w:div w:id="540090043">
                              <w:marLeft w:val="0"/>
                              <w:marRight w:val="0"/>
                              <w:marTop w:val="0"/>
                              <w:marBottom w:val="0"/>
                              <w:divBdr>
                                <w:top w:val="none" w:sz="0" w:space="0" w:color="auto"/>
                                <w:left w:val="none" w:sz="0" w:space="0" w:color="auto"/>
                                <w:bottom w:val="none" w:sz="0" w:space="0" w:color="auto"/>
                                <w:right w:val="none" w:sz="0" w:space="0" w:color="auto"/>
                              </w:divBdr>
                            </w:div>
                            <w:div w:id="1938707513">
                              <w:marLeft w:val="0"/>
                              <w:marRight w:val="0"/>
                              <w:marTop w:val="0"/>
                              <w:marBottom w:val="0"/>
                              <w:divBdr>
                                <w:top w:val="none" w:sz="0" w:space="0" w:color="auto"/>
                                <w:left w:val="none" w:sz="0" w:space="0" w:color="auto"/>
                                <w:bottom w:val="none" w:sz="0" w:space="0" w:color="auto"/>
                                <w:right w:val="none" w:sz="0" w:space="0" w:color="auto"/>
                              </w:divBdr>
                            </w:div>
                            <w:div w:id="892077133">
                              <w:marLeft w:val="0"/>
                              <w:marRight w:val="0"/>
                              <w:marTop w:val="0"/>
                              <w:marBottom w:val="0"/>
                              <w:divBdr>
                                <w:top w:val="none" w:sz="0" w:space="0" w:color="auto"/>
                                <w:left w:val="none" w:sz="0" w:space="0" w:color="auto"/>
                                <w:bottom w:val="none" w:sz="0" w:space="0" w:color="auto"/>
                                <w:right w:val="none" w:sz="0" w:space="0" w:color="auto"/>
                              </w:divBdr>
                            </w:div>
                            <w:div w:id="112680075">
                              <w:marLeft w:val="0"/>
                              <w:marRight w:val="0"/>
                              <w:marTop w:val="0"/>
                              <w:marBottom w:val="0"/>
                              <w:divBdr>
                                <w:top w:val="none" w:sz="0" w:space="0" w:color="auto"/>
                                <w:left w:val="none" w:sz="0" w:space="0" w:color="auto"/>
                                <w:bottom w:val="none" w:sz="0" w:space="0" w:color="auto"/>
                                <w:right w:val="none" w:sz="0" w:space="0" w:color="auto"/>
                              </w:divBdr>
                            </w:div>
                            <w:div w:id="1759666848">
                              <w:marLeft w:val="0"/>
                              <w:marRight w:val="0"/>
                              <w:marTop w:val="0"/>
                              <w:marBottom w:val="0"/>
                              <w:divBdr>
                                <w:top w:val="none" w:sz="0" w:space="0" w:color="auto"/>
                                <w:left w:val="none" w:sz="0" w:space="0" w:color="auto"/>
                                <w:bottom w:val="none" w:sz="0" w:space="0" w:color="auto"/>
                                <w:right w:val="none" w:sz="0" w:space="0" w:color="auto"/>
                              </w:divBdr>
                            </w:div>
                            <w:div w:id="829366455">
                              <w:marLeft w:val="0"/>
                              <w:marRight w:val="0"/>
                              <w:marTop w:val="0"/>
                              <w:marBottom w:val="0"/>
                              <w:divBdr>
                                <w:top w:val="none" w:sz="0" w:space="0" w:color="auto"/>
                                <w:left w:val="none" w:sz="0" w:space="0" w:color="auto"/>
                                <w:bottom w:val="none" w:sz="0" w:space="0" w:color="auto"/>
                                <w:right w:val="none" w:sz="0" w:space="0" w:color="auto"/>
                              </w:divBdr>
                            </w:div>
                            <w:div w:id="812796777">
                              <w:marLeft w:val="0"/>
                              <w:marRight w:val="0"/>
                              <w:marTop w:val="0"/>
                              <w:marBottom w:val="0"/>
                              <w:divBdr>
                                <w:top w:val="none" w:sz="0" w:space="0" w:color="auto"/>
                                <w:left w:val="none" w:sz="0" w:space="0" w:color="auto"/>
                                <w:bottom w:val="none" w:sz="0" w:space="0" w:color="auto"/>
                                <w:right w:val="none" w:sz="0" w:space="0" w:color="auto"/>
                              </w:divBdr>
                            </w:div>
                            <w:div w:id="346253237">
                              <w:marLeft w:val="0"/>
                              <w:marRight w:val="0"/>
                              <w:marTop w:val="0"/>
                              <w:marBottom w:val="0"/>
                              <w:divBdr>
                                <w:top w:val="none" w:sz="0" w:space="0" w:color="auto"/>
                                <w:left w:val="none" w:sz="0" w:space="0" w:color="auto"/>
                                <w:bottom w:val="none" w:sz="0" w:space="0" w:color="auto"/>
                                <w:right w:val="none" w:sz="0" w:space="0" w:color="auto"/>
                              </w:divBdr>
                            </w:div>
                            <w:div w:id="1149253298">
                              <w:marLeft w:val="0"/>
                              <w:marRight w:val="0"/>
                              <w:marTop w:val="0"/>
                              <w:marBottom w:val="0"/>
                              <w:divBdr>
                                <w:top w:val="none" w:sz="0" w:space="0" w:color="auto"/>
                                <w:left w:val="none" w:sz="0" w:space="0" w:color="auto"/>
                                <w:bottom w:val="none" w:sz="0" w:space="0" w:color="auto"/>
                                <w:right w:val="none" w:sz="0" w:space="0" w:color="auto"/>
                              </w:divBdr>
                            </w:div>
                            <w:div w:id="1494561108">
                              <w:marLeft w:val="0"/>
                              <w:marRight w:val="0"/>
                              <w:marTop w:val="0"/>
                              <w:marBottom w:val="0"/>
                              <w:divBdr>
                                <w:top w:val="none" w:sz="0" w:space="0" w:color="auto"/>
                                <w:left w:val="none" w:sz="0" w:space="0" w:color="auto"/>
                                <w:bottom w:val="none" w:sz="0" w:space="0" w:color="auto"/>
                                <w:right w:val="none" w:sz="0" w:space="0" w:color="auto"/>
                              </w:divBdr>
                            </w:div>
                            <w:div w:id="1793749562">
                              <w:marLeft w:val="0"/>
                              <w:marRight w:val="0"/>
                              <w:marTop w:val="0"/>
                              <w:marBottom w:val="0"/>
                              <w:divBdr>
                                <w:top w:val="none" w:sz="0" w:space="0" w:color="auto"/>
                                <w:left w:val="none" w:sz="0" w:space="0" w:color="auto"/>
                                <w:bottom w:val="none" w:sz="0" w:space="0" w:color="auto"/>
                                <w:right w:val="none" w:sz="0" w:space="0" w:color="auto"/>
                              </w:divBdr>
                            </w:div>
                            <w:div w:id="926230459">
                              <w:marLeft w:val="0"/>
                              <w:marRight w:val="0"/>
                              <w:marTop w:val="0"/>
                              <w:marBottom w:val="0"/>
                              <w:divBdr>
                                <w:top w:val="none" w:sz="0" w:space="0" w:color="auto"/>
                                <w:left w:val="none" w:sz="0" w:space="0" w:color="auto"/>
                                <w:bottom w:val="none" w:sz="0" w:space="0" w:color="auto"/>
                                <w:right w:val="none" w:sz="0" w:space="0" w:color="auto"/>
                              </w:divBdr>
                            </w:div>
                            <w:div w:id="1163819212">
                              <w:marLeft w:val="0"/>
                              <w:marRight w:val="0"/>
                              <w:marTop w:val="0"/>
                              <w:marBottom w:val="0"/>
                              <w:divBdr>
                                <w:top w:val="none" w:sz="0" w:space="0" w:color="auto"/>
                                <w:left w:val="none" w:sz="0" w:space="0" w:color="auto"/>
                                <w:bottom w:val="none" w:sz="0" w:space="0" w:color="auto"/>
                                <w:right w:val="none" w:sz="0" w:space="0" w:color="auto"/>
                              </w:divBdr>
                            </w:div>
                            <w:div w:id="1557663286">
                              <w:marLeft w:val="0"/>
                              <w:marRight w:val="0"/>
                              <w:marTop w:val="0"/>
                              <w:marBottom w:val="0"/>
                              <w:divBdr>
                                <w:top w:val="none" w:sz="0" w:space="0" w:color="auto"/>
                                <w:left w:val="none" w:sz="0" w:space="0" w:color="auto"/>
                                <w:bottom w:val="none" w:sz="0" w:space="0" w:color="auto"/>
                                <w:right w:val="none" w:sz="0" w:space="0" w:color="auto"/>
                              </w:divBdr>
                            </w:div>
                            <w:div w:id="863598766">
                              <w:marLeft w:val="0"/>
                              <w:marRight w:val="0"/>
                              <w:marTop w:val="0"/>
                              <w:marBottom w:val="0"/>
                              <w:divBdr>
                                <w:top w:val="none" w:sz="0" w:space="0" w:color="auto"/>
                                <w:left w:val="none" w:sz="0" w:space="0" w:color="auto"/>
                                <w:bottom w:val="none" w:sz="0" w:space="0" w:color="auto"/>
                                <w:right w:val="none" w:sz="0" w:space="0" w:color="auto"/>
                              </w:divBdr>
                            </w:div>
                            <w:div w:id="1576863366">
                              <w:marLeft w:val="0"/>
                              <w:marRight w:val="0"/>
                              <w:marTop w:val="0"/>
                              <w:marBottom w:val="0"/>
                              <w:divBdr>
                                <w:top w:val="none" w:sz="0" w:space="0" w:color="auto"/>
                                <w:left w:val="none" w:sz="0" w:space="0" w:color="auto"/>
                                <w:bottom w:val="none" w:sz="0" w:space="0" w:color="auto"/>
                                <w:right w:val="none" w:sz="0" w:space="0" w:color="auto"/>
                              </w:divBdr>
                            </w:div>
                            <w:div w:id="1088238298">
                              <w:marLeft w:val="0"/>
                              <w:marRight w:val="0"/>
                              <w:marTop w:val="0"/>
                              <w:marBottom w:val="0"/>
                              <w:divBdr>
                                <w:top w:val="none" w:sz="0" w:space="0" w:color="auto"/>
                                <w:left w:val="none" w:sz="0" w:space="0" w:color="auto"/>
                                <w:bottom w:val="none" w:sz="0" w:space="0" w:color="auto"/>
                                <w:right w:val="none" w:sz="0" w:space="0" w:color="auto"/>
                              </w:divBdr>
                            </w:div>
                            <w:div w:id="1725832415">
                              <w:marLeft w:val="0"/>
                              <w:marRight w:val="0"/>
                              <w:marTop w:val="0"/>
                              <w:marBottom w:val="0"/>
                              <w:divBdr>
                                <w:top w:val="none" w:sz="0" w:space="0" w:color="auto"/>
                                <w:left w:val="none" w:sz="0" w:space="0" w:color="auto"/>
                                <w:bottom w:val="none" w:sz="0" w:space="0" w:color="auto"/>
                                <w:right w:val="none" w:sz="0" w:space="0" w:color="auto"/>
                              </w:divBdr>
                            </w:div>
                            <w:div w:id="827211725">
                              <w:marLeft w:val="0"/>
                              <w:marRight w:val="0"/>
                              <w:marTop w:val="0"/>
                              <w:marBottom w:val="0"/>
                              <w:divBdr>
                                <w:top w:val="none" w:sz="0" w:space="0" w:color="auto"/>
                                <w:left w:val="none" w:sz="0" w:space="0" w:color="auto"/>
                                <w:bottom w:val="none" w:sz="0" w:space="0" w:color="auto"/>
                                <w:right w:val="none" w:sz="0" w:space="0" w:color="auto"/>
                              </w:divBdr>
                            </w:div>
                            <w:div w:id="790977560">
                              <w:marLeft w:val="0"/>
                              <w:marRight w:val="0"/>
                              <w:marTop w:val="0"/>
                              <w:marBottom w:val="0"/>
                              <w:divBdr>
                                <w:top w:val="none" w:sz="0" w:space="0" w:color="auto"/>
                                <w:left w:val="none" w:sz="0" w:space="0" w:color="auto"/>
                                <w:bottom w:val="none" w:sz="0" w:space="0" w:color="auto"/>
                                <w:right w:val="none" w:sz="0" w:space="0" w:color="auto"/>
                              </w:divBdr>
                            </w:div>
                            <w:div w:id="749354379">
                              <w:marLeft w:val="0"/>
                              <w:marRight w:val="0"/>
                              <w:marTop w:val="0"/>
                              <w:marBottom w:val="0"/>
                              <w:divBdr>
                                <w:top w:val="none" w:sz="0" w:space="0" w:color="auto"/>
                                <w:left w:val="none" w:sz="0" w:space="0" w:color="auto"/>
                                <w:bottom w:val="none" w:sz="0" w:space="0" w:color="auto"/>
                                <w:right w:val="none" w:sz="0" w:space="0" w:color="auto"/>
                              </w:divBdr>
                            </w:div>
                            <w:div w:id="228197640">
                              <w:marLeft w:val="0"/>
                              <w:marRight w:val="0"/>
                              <w:marTop w:val="0"/>
                              <w:marBottom w:val="0"/>
                              <w:divBdr>
                                <w:top w:val="none" w:sz="0" w:space="0" w:color="auto"/>
                                <w:left w:val="none" w:sz="0" w:space="0" w:color="auto"/>
                                <w:bottom w:val="none" w:sz="0" w:space="0" w:color="auto"/>
                                <w:right w:val="none" w:sz="0" w:space="0" w:color="auto"/>
                              </w:divBdr>
                            </w:div>
                            <w:div w:id="468134792">
                              <w:marLeft w:val="0"/>
                              <w:marRight w:val="0"/>
                              <w:marTop w:val="0"/>
                              <w:marBottom w:val="0"/>
                              <w:divBdr>
                                <w:top w:val="none" w:sz="0" w:space="0" w:color="auto"/>
                                <w:left w:val="none" w:sz="0" w:space="0" w:color="auto"/>
                                <w:bottom w:val="none" w:sz="0" w:space="0" w:color="auto"/>
                                <w:right w:val="none" w:sz="0" w:space="0" w:color="auto"/>
                              </w:divBdr>
                            </w:div>
                            <w:div w:id="374546807">
                              <w:marLeft w:val="0"/>
                              <w:marRight w:val="0"/>
                              <w:marTop w:val="0"/>
                              <w:marBottom w:val="0"/>
                              <w:divBdr>
                                <w:top w:val="none" w:sz="0" w:space="0" w:color="auto"/>
                                <w:left w:val="none" w:sz="0" w:space="0" w:color="auto"/>
                                <w:bottom w:val="none" w:sz="0" w:space="0" w:color="auto"/>
                                <w:right w:val="none" w:sz="0" w:space="0" w:color="auto"/>
                              </w:divBdr>
                            </w:div>
                            <w:div w:id="1417752618">
                              <w:marLeft w:val="0"/>
                              <w:marRight w:val="0"/>
                              <w:marTop w:val="0"/>
                              <w:marBottom w:val="0"/>
                              <w:divBdr>
                                <w:top w:val="none" w:sz="0" w:space="0" w:color="auto"/>
                                <w:left w:val="none" w:sz="0" w:space="0" w:color="auto"/>
                                <w:bottom w:val="none" w:sz="0" w:space="0" w:color="auto"/>
                                <w:right w:val="none" w:sz="0" w:space="0" w:color="auto"/>
                              </w:divBdr>
                            </w:div>
                            <w:div w:id="1136147563">
                              <w:marLeft w:val="0"/>
                              <w:marRight w:val="0"/>
                              <w:marTop w:val="0"/>
                              <w:marBottom w:val="0"/>
                              <w:divBdr>
                                <w:top w:val="none" w:sz="0" w:space="0" w:color="auto"/>
                                <w:left w:val="none" w:sz="0" w:space="0" w:color="auto"/>
                                <w:bottom w:val="none" w:sz="0" w:space="0" w:color="auto"/>
                                <w:right w:val="none" w:sz="0" w:space="0" w:color="auto"/>
                              </w:divBdr>
                            </w:div>
                            <w:div w:id="1556896113">
                              <w:marLeft w:val="0"/>
                              <w:marRight w:val="0"/>
                              <w:marTop w:val="0"/>
                              <w:marBottom w:val="0"/>
                              <w:divBdr>
                                <w:top w:val="none" w:sz="0" w:space="0" w:color="auto"/>
                                <w:left w:val="none" w:sz="0" w:space="0" w:color="auto"/>
                                <w:bottom w:val="none" w:sz="0" w:space="0" w:color="auto"/>
                                <w:right w:val="none" w:sz="0" w:space="0" w:color="auto"/>
                              </w:divBdr>
                            </w:div>
                            <w:div w:id="1800684475">
                              <w:marLeft w:val="0"/>
                              <w:marRight w:val="0"/>
                              <w:marTop w:val="0"/>
                              <w:marBottom w:val="0"/>
                              <w:divBdr>
                                <w:top w:val="none" w:sz="0" w:space="0" w:color="auto"/>
                                <w:left w:val="none" w:sz="0" w:space="0" w:color="auto"/>
                                <w:bottom w:val="none" w:sz="0" w:space="0" w:color="auto"/>
                                <w:right w:val="none" w:sz="0" w:space="0" w:color="auto"/>
                              </w:divBdr>
                            </w:div>
                            <w:div w:id="1897475474">
                              <w:marLeft w:val="0"/>
                              <w:marRight w:val="0"/>
                              <w:marTop w:val="0"/>
                              <w:marBottom w:val="0"/>
                              <w:divBdr>
                                <w:top w:val="none" w:sz="0" w:space="0" w:color="auto"/>
                                <w:left w:val="none" w:sz="0" w:space="0" w:color="auto"/>
                                <w:bottom w:val="none" w:sz="0" w:space="0" w:color="auto"/>
                                <w:right w:val="none" w:sz="0" w:space="0" w:color="auto"/>
                              </w:divBdr>
                            </w:div>
                            <w:div w:id="1346203200">
                              <w:marLeft w:val="0"/>
                              <w:marRight w:val="0"/>
                              <w:marTop w:val="0"/>
                              <w:marBottom w:val="0"/>
                              <w:divBdr>
                                <w:top w:val="none" w:sz="0" w:space="0" w:color="auto"/>
                                <w:left w:val="none" w:sz="0" w:space="0" w:color="auto"/>
                                <w:bottom w:val="none" w:sz="0" w:space="0" w:color="auto"/>
                                <w:right w:val="none" w:sz="0" w:space="0" w:color="auto"/>
                              </w:divBdr>
                            </w:div>
                            <w:div w:id="613440561">
                              <w:marLeft w:val="0"/>
                              <w:marRight w:val="0"/>
                              <w:marTop w:val="0"/>
                              <w:marBottom w:val="0"/>
                              <w:divBdr>
                                <w:top w:val="none" w:sz="0" w:space="0" w:color="auto"/>
                                <w:left w:val="none" w:sz="0" w:space="0" w:color="auto"/>
                                <w:bottom w:val="none" w:sz="0" w:space="0" w:color="auto"/>
                                <w:right w:val="none" w:sz="0" w:space="0" w:color="auto"/>
                              </w:divBdr>
                            </w:div>
                            <w:div w:id="1606500278">
                              <w:marLeft w:val="0"/>
                              <w:marRight w:val="0"/>
                              <w:marTop w:val="0"/>
                              <w:marBottom w:val="0"/>
                              <w:divBdr>
                                <w:top w:val="none" w:sz="0" w:space="0" w:color="auto"/>
                                <w:left w:val="none" w:sz="0" w:space="0" w:color="auto"/>
                                <w:bottom w:val="none" w:sz="0" w:space="0" w:color="auto"/>
                                <w:right w:val="none" w:sz="0" w:space="0" w:color="auto"/>
                              </w:divBdr>
                            </w:div>
                            <w:div w:id="1384210738">
                              <w:marLeft w:val="0"/>
                              <w:marRight w:val="0"/>
                              <w:marTop w:val="0"/>
                              <w:marBottom w:val="0"/>
                              <w:divBdr>
                                <w:top w:val="none" w:sz="0" w:space="0" w:color="auto"/>
                                <w:left w:val="none" w:sz="0" w:space="0" w:color="auto"/>
                                <w:bottom w:val="none" w:sz="0" w:space="0" w:color="auto"/>
                                <w:right w:val="none" w:sz="0" w:space="0" w:color="auto"/>
                              </w:divBdr>
                            </w:div>
                            <w:div w:id="1489983245">
                              <w:marLeft w:val="0"/>
                              <w:marRight w:val="0"/>
                              <w:marTop w:val="0"/>
                              <w:marBottom w:val="0"/>
                              <w:divBdr>
                                <w:top w:val="none" w:sz="0" w:space="0" w:color="auto"/>
                                <w:left w:val="none" w:sz="0" w:space="0" w:color="auto"/>
                                <w:bottom w:val="none" w:sz="0" w:space="0" w:color="auto"/>
                                <w:right w:val="none" w:sz="0" w:space="0" w:color="auto"/>
                              </w:divBdr>
                            </w:div>
                            <w:div w:id="749353838">
                              <w:marLeft w:val="0"/>
                              <w:marRight w:val="0"/>
                              <w:marTop w:val="0"/>
                              <w:marBottom w:val="0"/>
                              <w:divBdr>
                                <w:top w:val="none" w:sz="0" w:space="0" w:color="auto"/>
                                <w:left w:val="none" w:sz="0" w:space="0" w:color="auto"/>
                                <w:bottom w:val="none" w:sz="0" w:space="0" w:color="auto"/>
                                <w:right w:val="none" w:sz="0" w:space="0" w:color="auto"/>
                              </w:divBdr>
                            </w:div>
                            <w:div w:id="2073917256">
                              <w:marLeft w:val="0"/>
                              <w:marRight w:val="0"/>
                              <w:marTop w:val="0"/>
                              <w:marBottom w:val="0"/>
                              <w:divBdr>
                                <w:top w:val="none" w:sz="0" w:space="0" w:color="auto"/>
                                <w:left w:val="none" w:sz="0" w:space="0" w:color="auto"/>
                                <w:bottom w:val="none" w:sz="0" w:space="0" w:color="auto"/>
                                <w:right w:val="none" w:sz="0" w:space="0" w:color="auto"/>
                              </w:divBdr>
                            </w:div>
                            <w:div w:id="777724397">
                              <w:marLeft w:val="0"/>
                              <w:marRight w:val="0"/>
                              <w:marTop w:val="0"/>
                              <w:marBottom w:val="0"/>
                              <w:divBdr>
                                <w:top w:val="none" w:sz="0" w:space="0" w:color="auto"/>
                                <w:left w:val="none" w:sz="0" w:space="0" w:color="auto"/>
                                <w:bottom w:val="none" w:sz="0" w:space="0" w:color="auto"/>
                                <w:right w:val="none" w:sz="0" w:space="0" w:color="auto"/>
                              </w:divBdr>
                            </w:div>
                            <w:div w:id="148443829">
                              <w:marLeft w:val="0"/>
                              <w:marRight w:val="0"/>
                              <w:marTop w:val="0"/>
                              <w:marBottom w:val="0"/>
                              <w:divBdr>
                                <w:top w:val="none" w:sz="0" w:space="0" w:color="auto"/>
                                <w:left w:val="none" w:sz="0" w:space="0" w:color="auto"/>
                                <w:bottom w:val="none" w:sz="0" w:space="0" w:color="auto"/>
                                <w:right w:val="none" w:sz="0" w:space="0" w:color="auto"/>
                              </w:divBdr>
                            </w:div>
                            <w:div w:id="1085954513">
                              <w:marLeft w:val="0"/>
                              <w:marRight w:val="0"/>
                              <w:marTop w:val="0"/>
                              <w:marBottom w:val="0"/>
                              <w:divBdr>
                                <w:top w:val="none" w:sz="0" w:space="0" w:color="auto"/>
                                <w:left w:val="none" w:sz="0" w:space="0" w:color="auto"/>
                                <w:bottom w:val="none" w:sz="0" w:space="0" w:color="auto"/>
                                <w:right w:val="none" w:sz="0" w:space="0" w:color="auto"/>
                              </w:divBdr>
                            </w:div>
                            <w:div w:id="1443693031">
                              <w:marLeft w:val="0"/>
                              <w:marRight w:val="0"/>
                              <w:marTop w:val="0"/>
                              <w:marBottom w:val="0"/>
                              <w:divBdr>
                                <w:top w:val="none" w:sz="0" w:space="0" w:color="auto"/>
                                <w:left w:val="none" w:sz="0" w:space="0" w:color="auto"/>
                                <w:bottom w:val="none" w:sz="0" w:space="0" w:color="auto"/>
                                <w:right w:val="none" w:sz="0" w:space="0" w:color="auto"/>
                              </w:divBdr>
                            </w:div>
                            <w:div w:id="2137990111">
                              <w:marLeft w:val="0"/>
                              <w:marRight w:val="0"/>
                              <w:marTop w:val="0"/>
                              <w:marBottom w:val="0"/>
                              <w:divBdr>
                                <w:top w:val="none" w:sz="0" w:space="0" w:color="auto"/>
                                <w:left w:val="none" w:sz="0" w:space="0" w:color="auto"/>
                                <w:bottom w:val="none" w:sz="0" w:space="0" w:color="auto"/>
                                <w:right w:val="none" w:sz="0" w:space="0" w:color="auto"/>
                              </w:divBdr>
                            </w:div>
                            <w:div w:id="843085765">
                              <w:marLeft w:val="0"/>
                              <w:marRight w:val="0"/>
                              <w:marTop w:val="0"/>
                              <w:marBottom w:val="0"/>
                              <w:divBdr>
                                <w:top w:val="none" w:sz="0" w:space="0" w:color="auto"/>
                                <w:left w:val="none" w:sz="0" w:space="0" w:color="auto"/>
                                <w:bottom w:val="none" w:sz="0" w:space="0" w:color="auto"/>
                                <w:right w:val="none" w:sz="0" w:space="0" w:color="auto"/>
                              </w:divBdr>
                            </w:div>
                            <w:div w:id="1654212614">
                              <w:marLeft w:val="0"/>
                              <w:marRight w:val="0"/>
                              <w:marTop w:val="0"/>
                              <w:marBottom w:val="0"/>
                              <w:divBdr>
                                <w:top w:val="none" w:sz="0" w:space="0" w:color="auto"/>
                                <w:left w:val="none" w:sz="0" w:space="0" w:color="auto"/>
                                <w:bottom w:val="none" w:sz="0" w:space="0" w:color="auto"/>
                                <w:right w:val="none" w:sz="0" w:space="0" w:color="auto"/>
                              </w:divBdr>
                            </w:div>
                            <w:div w:id="419717402">
                              <w:marLeft w:val="0"/>
                              <w:marRight w:val="0"/>
                              <w:marTop w:val="0"/>
                              <w:marBottom w:val="0"/>
                              <w:divBdr>
                                <w:top w:val="none" w:sz="0" w:space="0" w:color="auto"/>
                                <w:left w:val="none" w:sz="0" w:space="0" w:color="auto"/>
                                <w:bottom w:val="none" w:sz="0" w:space="0" w:color="auto"/>
                                <w:right w:val="none" w:sz="0" w:space="0" w:color="auto"/>
                              </w:divBdr>
                            </w:div>
                            <w:div w:id="1213687066">
                              <w:marLeft w:val="0"/>
                              <w:marRight w:val="0"/>
                              <w:marTop w:val="0"/>
                              <w:marBottom w:val="0"/>
                              <w:divBdr>
                                <w:top w:val="none" w:sz="0" w:space="0" w:color="auto"/>
                                <w:left w:val="none" w:sz="0" w:space="0" w:color="auto"/>
                                <w:bottom w:val="none" w:sz="0" w:space="0" w:color="auto"/>
                                <w:right w:val="none" w:sz="0" w:space="0" w:color="auto"/>
                              </w:divBdr>
                            </w:div>
                            <w:div w:id="846485687">
                              <w:marLeft w:val="0"/>
                              <w:marRight w:val="0"/>
                              <w:marTop w:val="0"/>
                              <w:marBottom w:val="0"/>
                              <w:divBdr>
                                <w:top w:val="none" w:sz="0" w:space="0" w:color="auto"/>
                                <w:left w:val="none" w:sz="0" w:space="0" w:color="auto"/>
                                <w:bottom w:val="none" w:sz="0" w:space="0" w:color="auto"/>
                                <w:right w:val="none" w:sz="0" w:space="0" w:color="auto"/>
                              </w:divBdr>
                            </w:div>
                            <w:div w:id="82773085">
                              <w:marLeft w:val="0"/>
                              <w:marRight w:val="0"/>
                              <w:marTop w:val="0"/>
                              <w:marBottom w:val="0"/>
                              <w:divBdr>
                                <w:top w:val="none" w:sz="0" w:space="0" w:color="auto"/>
                                <w:left w:val="none" w:sz="0" w:space="0" w:color="auto"/>
                                <w:bottom w:val="none" w:sz="0" w:space="0" w:color="auto"/>
                                <w:right w:val="none" w:sz="0" w:space="0" w:color="auto"/>
                              </w:divBdr>
                            </w:div>
                            <w:div w:id="1674062258">
                              <w:marLeft w:val="0"/>
                              <w:marRight w:val="0"/>
                              <w:marTop w:val="0"/>
                              <w:marBottom w:val="0"/>
                              <w:divBdr>
                                <w:top w:val="none" w:sz="0" w:space="0" w:color="auto"/>
                                <w:left w:val="none" w:sz="0" w:space="0" w:color="auto"/>
                                <w:bottom w:val="none" w:sz="0" w:space="0" w:color="auto"/>
                                <w:right w:val="none" w:sz="0" w:space="0" w:color="auto"/>
                              </w:divBdr>
                            </w:div>
                            <w:div w:id="484585193">
                              <w:marLeft w:val="0"/>
                              <w:marRight w:val="0"/>
                              <w:marTop w:val="0"/>
                              <w:marBottom w:val="0"/>
                              <w:divBdr>
                                <w:top w:val="none" w:sz="0" w:space="0" w:color="auto"/>
                                <w:left w:val="none" w:sz="0" w:space="0" w:color="auto"/>
                                <w:bottom w:val="none" w:sz="0" w:space="0" w:color="auto"/>
                                <w:right w:val="none" w:sz="0" w:space="0" w:color="auto"/>
                              </w:divBdr>
                            </w:div>
                            <w:div w:id="684791935">
                              <w:marLeft w:val="0"/>
                              <w:marRight w:val="0"/>
                              <w:marTop w:val="0"/>
                              <w:marBottom w:val="0"/>
                              <w:divBdr>
                                <w:top w:val="none" w:sz="0" w:space="0" w:color="auto"/>
                                <w:left w:val="none" w:sz="0" w:space="0" w:color="auto"/>
                                <w:bottom w:val="none" w:sz="0" w:space="0" w:color="auto"/>
                                <w:right w:val="none" w:sz="0" w:space="0" w:color="auto"/>
                              </w:divBdr>
                            </w:div>
                            <w:div w:id="1127775089">
                              <w:marLeft w:val="0"/>
                              <w:marRight w:val="0"/>
                              <w:marTop w:val="0"/>
                              <w:marBottom w:val="0"/>
                              <w:divBdr>
                                <w:top w:val="none" w:sz="0" w:space="0" w:color="auto"/>
                                <w:left w:val="none" w:sz="0" w:space="0" w:color="auto"/>
                                <w:bottom w:val="none" w:sz="0" w:space="0" w:color="auto"/>
                                <w:right w:val="none" w:sz="0" w:space="0" w:color="auto"/>
                              </w:divBdr>
                            </w:div>
                            <w:div w:id="976255558">
                              <w:marLeft w:val="0"/>
                              <w:marRight w:val="0"/>
                              <w:marTop w:val="0"/>
                              <w:marBottom w:val="0"/>
                              <w:divBdr>
                                <w:top w:val="none" w:sz="0" w:space="0" w:color="auto"/>
                                <w:left w:val="none" w:sz="0" w:space="0" w:color="auto"/>
                                <w:bottom w:val="none" w:sz="0" w:space="0" w:color="auto"/>
                                <w:right w:val="none" w:sz="0" w:space="0" w:color="auto"/>
                              </w:divBdr>
                            </w:div>
                            <w:div w:id="64764893">
                              <w:marLeft w:val="0"/>
                              <w:marRight w:val="0"/>
                              <w:marTop w:val="0"/>
                              <w:marBottom w:val="0"/>
                              <w:divBdr>
                                <w:top w:val="none" w:sz="0" w:space="0" w:color="auto"/>
                                <w:left w:val="none" w:sz="0" w:space="0" w:color="auto"/>
                                <w:bottom w:val="none" w:sz="0" w:space="0" w:color="auto"/>
                                <w:right w:val="none" w:sz="0" w:space="0" w:color="auto"/>
                              </w:divBdr>
                            </w:div>
                          </w:divsChild>
                        </w:div>
                        <w:div w:id="1057581691">
                          <w:marLeft w:val="0"/>
                          <w:marRight w:val="0"/>
                          <w:marTop w:val="0"/>
                          <w:marBottom w:val="0"/>
                          <w:divBdr>
                            <w:top w:val="none" w:sz="0" w:space="0" w:color="auto"/>
                            <w:left w:val="none" w:sz="0" w:space="0" w:color="auto"/>
                            <w:bottom w:val="none" w:sz="0" w:space="0" w:color="auto"/>
                            <w:right w:val="none" w:sz="0" w:space="0" w:color="auto"/>
                          </w:divBdr>
                        </w:div>
                        <w:div w:id="1412236992">
                          <w:marLeft w:val="0"/>
                          <w:marRight w:val="0"/>
                          <w:marTop w:val="0"/>
                          <w:marBottom w:val="0"/>
                          <w:divBdr>
                            <w:top w:val="none" w:sz="0" w:space="0" w:color="auto"/>
                            <w:left w:val="none" w:sz="0" w:space="0" w:color="auto"/>
                            <w:bottom w:val="none" w:sz="0" w:space="0" w:color="auto"/>
                            <w:right w:val="none" w:sz="0" w:space="0" w:color="auto"/>
                          </w:divBdr>
                          <w:divsChild>
                            <w:div w:id="196629131">
                              <w:marLeft w:val="0"/>
                              <w:marRight w:val="0"/>
                              <w:marTop w:val="0"/>
                              <w:marBottom w:val="0"/>
                              <w:divBdr>
                                <w:top w:val="none" w:sz="0" w:space="0" w:color="auto"/>
                                <w:left w:val="none" w:sz="0" w:space="0" w:color="auto"/>
                                <w:bottom w:val="none" w:sz="0" w:space="0" w:color="auto"/>
                                <w:right w:val="none" w:sz="0" w:space="0" w:color="auto"/>
                              </w:divBdr>
                            </w:div>
                            <w:div w:id="1173300398">
                              <w:marLeft w:val="0"/>
                              <w:marRight w:val="0"/>
                              <w:marTop w:val="0"/>
                              <w:marBottom w:val="0"/>
                              <w:divBdr>
                                <w:top w:val="none" w:sz="0" w:space="0" w:color="auto"/>
                                <w:left w:val="none" w:sz="0" w:space="0" w:color="auto"/>
                                <w:bottom w:val="none" w:sz="0" w:space="0" w:color="auto"/>
                                <w:right w:val="none" w:sz="0" w:space="0" w:color="auto"/>
                              </w:divBdr>
                            </w:div>
                          </w:divsChild>
                        </w:div>
                        <w:div w:id="235555090">
                          <w:marLeft w:val="0"/>
                          <w:marRight w:val="0"/>
                          <w:marTop w:val="0"/>
                          <w:marBottom w:val="0"/>
                          <w:divBdr>
                            <w:top w:val="none" w:sz="0" w:space="0" w:color="auto"/>
                            <w:left w:val="none" w:sz="0" w:space="0" w:color="auto"/>
                            <w:bottom w:val="none" w:sz="0" w:space="0" w:color="auto"/>
                            <w:right w:val="none" w:sz="0" w:space="0" w:color="auto"/>
                          </w:divBdr>
                        </w:div>
                        <w:div w:id="1118376276">
                          <w:marLeft w:val="0"/>
                          <w:marRight w:val="0"/>
                          <w:marTop w:val="0"/>
                          <w:marBottom w:val="0"/>
                          <w:divBdr>
                            <w:top w:val="none" w:sz="0" w:space="0" w:color="auto"/>
                            <w:left w:val="none" w:sz="0" w:space="0" w:color="auto"/>
                            <w:bottom w:val="none" w:sz="0" w:space="0" w:color="auto"/>
                            <w:right w:val="none" w:sz="0" w:space="0" w:color="auto"/>
                          </w:divBdr>
                        </w:div>
                        <w:div w:id="1349984535">
                          <w:marLeft w:val="0"/>
                          <w:marRight w:val="0"/>
                          <w:marTop w:val="0"/>
                          <w:marBottom w:val="0"/>
                          <w:divBdr>
                            <w:top w:val="none" w:sz="0" w:space="0" w:color="auto"/>
                            <w:left w:val="none" w:sz="0" w:space="0" w:color="auto"/>
                            <w:bottom w:val="none" w:sz="0" w:space="0" w:color="auto"/>
                            <w:right w:val="none" w:sz="0" w:space="0" w:color="auto"/>
                          </w:divBdr>
                        </w:div>
                        <w:div w:id="118302343">
                          <w:marLeft w:val="0"/>
                          <w:marRight w:val="0"/>
                          <w:marTop w:val="0"/>
                          <w:marBottom w:val="0"/>
                          <w:divBdr>
                            <w:top w:val="none" w:sz="0" w:space="0" w:color="auto"/>
                            <w:left w:val="none" w:sz="0" w:space="0" w:color="auto"/>
                            <w:bottom w:val="none" w:sz="0" w:space="0" w:color="auto"/>
                            <w:right w:val="none" w:sz="0" w:space="0" w:color="auto"/>
                          </w:divBdr>
                          <w:divsChild>
                            <w:div w:id="1481922454">
                              <w:marLeft w:val="0"/>
                              <w:marRight w:val="0"/>
                              <w:marTop w:val="0"/>
                              <w:marBottom w:val="0"/>
                              <w:divBdr>
                                <w:top w:val="none" w:sz="0" w:space="0" w:color="auto"/>
                                <w:left w:val="none" w:sz="0" w:space="0" w:color="auto"/>
                                <w:bottom w:val="none" w:sz="0" w:space="0" w:color="auto"/>
                                <w:right w:val="none" w:sz="0" w:space="0" w:color="auto"/>
                              </w:divBdr>
                            </w:div>
                            <w:div w:id="787624222">
                              <w:marLeft w:val="0"/>
                              <w:marRight w:val="0"/>
                              <w:marTop w:val="0"/>
                              <w:marBottom w:val="0"/>
                              <w:divBdr>
                                <w:top w:val="none" w:sz="0" w:space="0" w:color="auto"/>
                                <w:left w:val="none" w:sz="0" w:space="0" w:color="auto"/>
                                <w:bottom w:val="none" w:sz="0" w:space="0" w:color="auto"/>
                                <w:right w:val="none" w:sz="0" w:space="0" w:color="auto"/>
                              </w:divBdr>
                            </w:div>
                            <w:div w:id="1664968542">
                              <w:marLeft w:val="0"/>
                              <w:marRight w:val="0"/>
                              <w:marTop w:val="0"/>
                              <w:marBottom w:val="0"/>
                              <w:divBdr>
                                <w:top w:val="none" w:sz="0" w:space="0" w:color="auto"/>
                                <w:left w:val="none" w:sz="0" w:space="0" w:color="auto"/>
                                <w:bottom w:val="none" w:sz="0" w:space="0" w:color="auto"/>
                                <w:right w:val="none" w:sz="0" w:space="0" w:color="auto"/>
                              </w:divBdr>
                            </w:div>
                            <w:div w:id="776749822">
                              <w:marLeft w:val="0"/>
                              <w:marRight w:val="0"/>
                              <w:marTop w:val="0"/>
                              <w:marBottom w:val="0"/>
                              <w:divBdr>
                                <w:top w:val="none" w:sz="0" w:space="0" w:color="auto"/>
                                <w:left w:val="none" w:sz="0" w:space="0" w:color="auto"/>
                                <w:bottom w:val="none" w:sz="0" w:space="0" w:color="auto"/>
                                <w:right w:val="none" w:sz="0" w:space="0" w:color="auto"/>
                              </w:divBdr>
                            </w:div>
                            <w:div w:id="340938066">
                              <w:marLeft w:val="0"/>
                              <w:marRight w:val="0"/>
                              <w:marTop w:val="0"/>
                              <w:marBottom w:val="0"/>
                              <w:divBdr>
                                <w:top w:val="none" w:sz="0" w:space="0" w:color="auto"/>
                                <w:left w:val="none" w:sz="0" w:space="0" w:color="auto"/>
                                <w:bottom w:val="none" w:sz="0" w:space="0" w:color="auto"/>
                                <w:right w:val="none" w:sz="0" w:space="0" w:color="auto"/>
                              </w:divBdr>
                            </w:div>
                            <w:div w:id="1641379765">
                              <w:marLeft w:val="0"/>
                              <w:marRight w:val="0"/>
                              <w:marTop w:val="0"/>
                              <w:marBottom w:val="0"/>
                              <w:divBdr>
                                <w:top w:val="none" w:sz="0" w:space="0" w:color="auto"/>
                                <w:left w:val="none" w:sz="0" w:space="0" w:color="auto"/>
                                <w:bottom w:val="none" w:sz="0" w:space="0" w:color="auto"/>
                                <w:right w:val="none" w:sz="0" w:space="0" w:color="auto"/>
                              </w:divBdr>
                            </w:div>
                            <w:div w:id="420105649">
                              <w:marLeft w:val="0"/>
                              <w:marRight w:val="0"/>
                              <w:marTop w:val="0"/>
                              <w:marBottom w:val="0"/>
                              <w:divBdr>
                                <w:top w:val="none" w:sz="0" w:space="0" w:color="auto"/>
                                <w:left w:val="none" w:sz="0" w:space="0" w:color="auto"/>
                                <w:bottom w:val="none" w:sz="0" w:space="0" w:color="auto"/>
                                <w:right w:val="none" w:sz="0" w:space="0" w:color="auto"/>
                              </w:divBdr>
                            </w:div>
                            <w:div w:id="545067744">
                              <w:marLeft w:val="0"/>
                              <w:marRight w:val="0"/>
                              <w:marTop w:val="0"/>
                              <w:marBottom w:val="0"/>
                              <w:divBdr>
                                <w:top w:val="none" w:sz="0" w:space="0" w:color="auto"/>
                                <w:left w:val="none" w:sz="0" w:space="0" w:color="auto"/>
                                <w:bottom w:val="none" w:sz="0" w:space="0" w:color="auto"/>
                                <w:right w:val="none" w:sz="0" w:space="0" w:color="auto"/>
                              </w:divBdr>
                            </w:div>
                            <w:div w:id="862134933">
                              <w:marLeft w:val="0"/>
                              <w:marRight w:val="0"/>
                              <w:marTop w:val="0"/>
                              <w:marBottom w:val="0"/>
                              <w:divBdr>
                                <w:top w:val="none" w:sz="0" w:space="0" w:color="auto"/>
                                <w:left w:val="none" w:sz="0" w:space="0" w:color="auto"/>
                                <w:bottom w:val="none" w:sz="0" w:space="0" w:color="auto"/>
                                <w:right w:val="none" w:sz="0" w:space="0" w:color="auto"/>
                              </w:divBdr>
                            </w:div>
                            <w:div w:id="839807139">
                              <w:marLeft w:val="0"/>
                              <w:marRight w:val="0"/>
                              <w:marTop w:val="0"/>
                              <w:marBottom w:val="0"/>
                              <w:divBdr>
                                <w:top w:val="none" w:sz="0" w:space="0" w:color="auto"/>
                                <w:left w:val="none" w:sz="0" w:space="0" w:color="auto"/>
                                <w:bottom w:val="none" w:sz="0" w:space="0" w:color="auto"/>
                                <w:right w:val="none" w:sz="0" w:space="0" w:color="auto"/>
                              </w:divBdr>
                            </w:div>
                            <w:div w:id="1135634052">
                              <w:marLeft w:val="0"/>
                              <w:marRight w:val="0"/>
                              <w:marTop w:val="0"/>
                              <w:marBottom w:val="0"/>
                              <w:divBdr>
                                <w:top w:val="none" w:sz="0" w:space="0" w:color="auto"/>
                                <w:left w:val="none" w:sz="0" w:space="0" w:color="auto"/>
                                <w:bottom w:val="none" w:sz="0" w:space="0" w:color="auto"/>
                                <w:right w:val="none" w:sz="0" w:space="0" w:color="auto"/>
                              </w:divBdr>
                            </w:div>
                            <w:div w:id="2059280965">
                              <w:marLeft w:val="0"/>
                              <w:marRight w:val="0"/>
                              <w:marTop w:val="0"/>
                              <w:marBottom w:val="0"/>
                              <w:divBdr>
                                <w:top w:val="none" w:sz="0" w:space="0" w:color="auto"/>
                                <w:left w:val="none" w:sz="0" w:space="0" w:color="auto"/>
                                <w:bottom w:val="none" w:sz="0" w:space="0" w:color="auto"/>
                                <w:right w:val="none" w:sz="0" w:space="0" w:color="auto"/>
                              </w:divBdr>
                            </w:div>
                            <w:div w:id="1356345928">
                              <w:marLeft w:val="0"/>
                              <w:marRight w:val="0"/>
                              <w:marTop w:val="0"/>
                              <w:marBottom w:val="0"/>
                              <w:divBdr>
                                <w:top w:val="none" w:sz="0" w:space="0" w:color="auto"/>
                                <w:left w:val="none" w:sz="0" w:space="0" w:color="auto"/>
                                <w:bottom w:val="none" w:sz="0" w:space="0" w:color="auto"/>
                                <w:right w:val="none" w:sz="0" w:space="0" w:color="auto"/>
                              </w:divBdr>
                            </w:div>
                            <w:div w:id="303127385">
                              <w:marLeft w:val="0"/>
                              <w:marRight w:val="0"/>
                              <w:marTop w:val="0"/>
                              <w:marBottom w:val="0"/>
                              <w:divBdr>
                                <w:top w:val="none" w:sz="0" w:space="0" w:color="auto"/>
                                <w:left w:val="none" w:sz="0" w:space="0" w:color="auto"/>
                                <w:bottom w:val="none" w:sz="0" w:space="0" w:color="auto"/>
                                <w:right w:val="none" w:sz="0" w:space="0" w:color="auto"/>
                              </w:divBdr>
                            </w:div>
                            <w:div w:id="2018193738">
                              <w:marLeft w:val="0"/>
                              <w:marRight w:val="0"/>
                              <w:marTop w:val="0"/>
                              <w:marBottom w:val="0"/>
                              <w:divBdr>
                                <w:top w:val="none" w:sz="0" w:space="0" w:color="auto"/>
                                <w:left w:val="none" w:sz="0" w:space="0" w:color="auto"/>
                                <w:bottom w:val="none" w:sz="0" w:space="0" w:color="auto"/>
                                <w:right w:val="none" w:sz="0" w:space="0" w:color="auto"/>
                              </w:divBdr>
                            </w:div>
                            <w:div w:id="1791778919">
                              <w:marLeft w:val="0"/>
                              <w:marRight w:val="0"/>
                              <w:marTop w:val="0"/>
                              <w:marBottom w:val="0"/>
                              <w:divBdr>
                                <w:top w:val="none" w:sz="0" w:space="0" w:color="auto"/>
                                <w:left w:val="none" w:sz="0" w:space="0" w:color="auto"/>
                                <w:bottom w:val="none" w:sz="0" w:space="0" w:color="auto"/>
                                <w:right w:val="none" w:sz="0" w:space="0" w:color="auto"/>
                              </w:divBdr>
                            </w:div>
                            <w:div w:id="1723944712">
                              <w:marLeft w:val="0"/>
                              <w:marRight w:val="0"/>
                              <w:marTop w:val="0"/>
                              <w:marBottom w:val="0"/>
                              <w:divBdr>
                                <w:top w:val="none" w:sz="0" w:space="0" w:color="auto"/>
                                <w:left w:val="none" w:sz="0" w:space="0" w:color="auto"/>
                                <w:bottom w:val="none" w:sz="0" w:space="0" w:color="auto"/>
                                <w:right w:val="none" w:sz="0" w:space="0" w:color="auto"/>
                              </w:divBdr>
                            </w:div>
                            <w:div w:id="2118989391">
                              <w:marLeft w:val="0"/>
                              <w:marRight w:val="0"/>
                              <w:marTop w:val="0"/>
                              <w:marBottom w:val="0"/>
                              <w:divBdr>
                                <w:top w:val="none" w:sz="0" w:space="0" w:color="auto"/>
                                <w:left w:val="none" w:sz="0" w:space="0" w:color="auto"/>
                                <w:bottom w:val="none" w:sz="0" w:space="0" w:color="auto"/>
                                <w:right w:val="none" w:sz="0" w:space="0" w:color="auto"/>
                              </w:divBdr>
                            </w:div>
                            <w:div w:id="362370171">
                              <w:marLeft w:val="0"/>
                              <w:marRight w:val="0"/>
                              <w:marTop w:val="0"/>
                              <w:marBottom w:val="0"/>
                              <w:divBdr>
                                <w:top w:val="none" w:sz="0" w:space="0" w:color="auto"/>
                                <w:left w:val="none" w:sz="0" w:space="0" w:color="auto"/>
                                <w:bottom w:val="none" w:sz="0" w:space="0" w:color="auto"/>
                                <w:right w:val="none" w:sz="0" w:space="0" w:color="auto"/>
                              </w:divBdr>
                            </w:div>
                            <w:div w:id="146829288">
                              <w:marLeft w:val="0"/>
                              <w:marRight w:val="0"/>
                              <w:marTop w:val="0"/>
                              <w:marBottom w:val="0"/>
                              <w:divBdr>
                                <w:top w:val="none" w:sz="0" w:space="0" w:color="auto"/>
                                <w:left w:val="none" w:sz="0" w:space="0" w:color="auto"/>
                                <w:bottom w:val="none" w:sz="0" w:space="0" w:color="auto"/>
                                <w:right w:val="none" w:sz="0" w:space="0" w:color="auto"/>
                              </w:divBdr>
                            </w:div>
                            <w:div w:id="827330330">
                              <w:marLeft w:val="0"/>
                              <w:marRight w:val="0"/>
                              <w:marTop w:val="0"/>
                              <w:marBottom w:val="0"/>
                              <w:divBdr>
                                <w:top w:val="none" w:sz="0" w:space="0" w:color="auto"/>
                                <w:left w:val="none" w:sz="0" w:space="0" w:color="auto"/>
                                <w:bottom w:val="none" w:sz="0" w:space="0" w:color="auto"/>
                                <w:right w:val="none" w:sz="0" w:space="0" w:color="auto"/>
                              </w:divBdr>
                            </w:div>
                            <w:div w:id="1750272152">
                              <w:marLeft w:val="0"/>
                              <w:marRight w:val="0"/>
                              <w:marTop w:val="0"/>
                              <w:marBottom w:val="0"/>
                              <w:divBdr>
                                <w:top w:val="none" w:sz="0" w:space="0" w:color="auto"/>
                                <w:left w:val="none" w:sz="0" w:space="0" w:color="auto"/>
                                <w:bottom w:val="none" w:sz="0" w:space="0" w:color="auto"/>
                                <w:right w:val="none" w:sz="0" w:space="0" w:color="auto"/>
                              </w:divBdr>
                            </w:div>
                            <w:div w:id="719864499">
                              <w:marLeft w:val="0"/>
                              <w:marRight w:val="0"/>
                              <w:marTop w:val="0"/>
                              <w:marBottom w:val="0"/>
                              <w:divBdr>
                                <w:top w:val="none" w:sz="0" w:space="0" w:color="auto"/>
                                <w:left w:val="none" w:sz="0" w:space="0" w:color="auto"/>
                                <w:bottom w:val="none" w:sz="0" w:space="0" w:color="auto"/>
                                <w:right w:val="none" w:sz="0" w:space="0" w:color="auto"/>
                              </w:divBdr>
                            </w:div>
                            <w:div w:id="2069767418">
                              <w:marLeft w:val="0"/>
                              <w:marRight w:val="0"/>
                              <w:marTop w:val="0"/>
                              <w:marBottom w:val="0"/>
                              <w:divBdr>
                                <w:top w:val="none" w:sz="0" w:space="0" w:color="auto"/>
                                <w:left w:val="none" w:sz="0" w:space="0" w:color="auto"/>
                                <w:bottom w:val="none" w:sz="0" w:space="0" w:color="auto"/>
                                <w:right w:val="none" w:sz="0" w:space="0" w:color="auto"/>
                              </w:divBdr>
                            </w:div>
                            <w:div w:id="428549103">
                              <w:marLeft w:val="0"/>
                              <w:marRight w:val="0"/>
                              <w:marTop w:val="0"/>
                              <w:marBottom w:val="0"/>
                              <w:divBdr>
                                <w:top w:val="none" w:sz="0" w:space="0" w:color="auto"/>
                                <w:left w:val="none" w:sz="0" w:space="0" w:color="auto"/>
                                <w:bottom w:val="none" w:sz="0" w:space="0" w:color="auto"/>
                                <w:right w:val="none" w:sz="0" w:space="0" w:color="auto"/>
                              </w:divBdr>
                            </w:div>
                            <w:div w:id="708578334">
                              <w:marLeft w:val="0"/>
                              <w:marRight w:val="0"/>
                              <w:marTop w:val="0"/>
                              <w:marBottom w:val="0"/>
                              <w:divBdr>
                                <w:top w:val="none" w:sz="0" w:space="0" w:color="auto"/>
                                <w:left w:val="none" w:sz="0" w:space="0" w:color="auto"/>
                                <w:bottom w:val="none" w:sz="0" w:space="0" w:color="auto"/>
                                <w:right w:val="none" w:sz="0" w:space="0" w:color="auto"/>
                              </w:divBdr>
                            </w:div>
                            <w:div w:id="1413162862">
                              <w:marLeft w:val="0"/>
                              <w:marRight w:val="0"/>
                              <w:marTop w:val="0"/>
                              <w:marBottom w:val="0"/>
                              <w:divBdr>
                                <w:top w:val="none" w:sz="0" w:space="0" w:color="auto"/>
                                <w:left w:val="none" w:sz="0" w:space="0" w:color="auto"/>
                                <w:bottom w:val="none" w:sz="0" w:space="0" w:color="auto"/>
                                <w:right w:val="none" w:sz="0" w:space="0" w:color="auto"/>
                              </w:divBdr>
                            </w:div>
                            <w:div w:id="755054007">
                              <w:marLeft w:val="0"/>
                              <w:marRight w:val="0"/>
                              <w:marTop w:val="0"/>
                              <w:marBottom w:val="0"/>
                              <w:divBdr>
                                <w:top w:val="none" w:sz="0" w:space="0" w:color="auto"/>
                                <w:left w:val="none" w:sz="0" w:space="0" w:color="auto"/>
                                <w:bottom w:val="none" w:sz="0" w:space="0" w:color="auto"/>
                                <w:right w:val="none" w:sz="0" w:space="0" w:color="auto"/>
                              </w:divBdr>
                            </w:div>
                            <w:div w:id="1080055256">
                              <w:marLeft w:val="0"/>
                              <w:marRight w:val="0"/>
                              <w:marTop w:val="0"/>
                              <w:marBottom w:val="0"/>
                              <w:divBdr>
                                <w:top w:val="none" w:sz="0" w:space="0" w:color="auto"/>
                                <w:left w:val="none" w:sz="0" w:space="0" w:color="auto"/>
                                <w:bottom w:val="none" w:sz="0" w:space="0" w:color="auto"/>
                                <w:right w:val="none" w:sz="0" w:space="0" w:color="auto"/>
                              </w:divBdr>
                            </w:div>
                            <w:div w:id="1624772743">
                              <w:marLeft w:val="0"/>
                              <w:marRight w:val="0"/>
                              <w:marTop w:val="0"/>
                              <w:marBottom w:val="0"/>
                              <w:divBdr>
                                <w:top w:val="none" w:sz="0" w:space="0" w:color="auto"/>
                                <w:left w:val="none" w:sz="0" w:space="0" w:color="auto"/>
                                <w:bottom w:val="none" w:sz="0" w:space="0" w:color="auto"/>
                                <w:right w:val="none" w:sz="0" w:space="0" w:color="auto"/>
                              </w:divBdr>
                            </w:div>
                            <w:div w:id="157502368">
                              <w:marLeft w:val="0"/>
                              <w:marRight w:val="0"/>
                              <w:marTop w:val="0"/>
                              <w:marBottom w:val="0"/>
                              <w:divBdr>
                                <w:top w:val="none" w:sz="0" w:space="0" w:color="auto"/>
                                <w:left w:val="none" w:sz="0" w:space="0" w:color="auto"/>
                                <w:bottom w:val="none" w:sz="0" w:space="0" w:color="auto"/>
                                <w:right w:val="none" w:sz="0" w:space="0" w:color="auto"/>
                              </w:divBdr>
                            </w:div>
                            <w:div w:id="1560357976">
                              <w:marLeft w:val="0"/>
                              <w:marRight w:val="0"/>
                              <w:marTop w:val="0"/>
                              <w:marBottom w:val="0"/>
                              <w:divBdr>
                                <w:top w:val="none" w:sz="0" w:space="0" w:color="auto"/>
                                <w:left w:val="none" w:sz="0" w:space="0" w:color="auto"/>
                                <w:bottom w:val="none" w:sz="0" w:space="0" w:color="auto"/>
                                <w:right w:val="none" w:sz="0" w:space="0" w:color="auto"/>
                              </w:divBdr>
                            </w:div>
                            <w:div w:id="1408334070">
                              <w:marLeft w:val="0"/>
                              <w:marRight w:val="0"/>
                              <w:marTop w:val="0"/>
                              <w:marBottom w:val="0"/>
                              <w:divBdr>
                                <w:top w:val="none" w:sz="0" w:space="0" w:color="auto"/>
                                <w:left w:val="none" w:sz="0" w:space="0" w:color="auto"/>
                                <w:bottom w:val="none" w:sz="0" w:space="0" w:color="auto"/>
                                <w:right w:val="none" w:sz="0" w:space="0" w:color="auto"/>
                              </w:divBdr>
                            </w:div>
                            <w:div w:id="680471908">
                              <w:marLeft w:val="0"/>
                              <w:marRight w:val="0"/>
                              <w:marTop w:val="0"/>
                              <w:marBottom w:val="0"/>
                              <w:divBdr>
                                <w:top w:val="none" w:sz="0" w:space="0" w:color="auto"/>
                                <w:left w:val="none" w:sz="0" w:space="0" w:color="auto"/>
                                <w:bottom w:val="none" w:sz="0" w:space="0" w:color="auto"/>
                                <w:right w:val="none" w:sz="0" w:space="0" w:color="auto"/>
                              </w:divBdr>
                            </w:div>
                            <w:div w:id="2004240496">
                              <w:marLeft w:val="0"/>
                              <w:marRight w:val="0"/>
                              <w:marTop w:val="0"/>
                              <w:marBottom w:val="0"/>
                              <w:divBdr>
                                <w:top w:val="none" w:sz="0" w:space="0" w:color="auto"/>
                                <w:left w:val="none" w:sz="0" w:space="0" w:color="auto"/>
                                <w:bottom w:val="none" w:sz="0" w:space="0" w:color="auto"/>
                                <w:right w:val="none" w:sz="0" w:space="0" w:color="auto"/>
                              </w:divBdr>
                            </w:div>
                            <w:div w:id="178009129">
                              <w:marLeft w:val="0"/>
                              <w:marRight w:val="0"/>
                              <w:marTop w:val="0"/>
                              <w:marBottom w:val="0"/>
                              <w:divBdr>
                                <w:top w:val="none" w:sz="0" w:space="0" w:color="auto"/>
                                <w:left w:val="none" w:sz="0" w:space="0" w:color="auto"/>
                                <w:bottom w:val="none" w:sz="0" w:space="0" w:color="auto"/>
                                <w:right w:val="none" w:sz="0" w:space="0" w:color="auto"/>
                              </w:divBdr>
                            </w:div>
                            <w:div w:id="388117180">
                              <w:marLeft w:val="0"/>
                              <w:marRight w:val="0"/>
                              <w:marTop w:val="0"/>
                              <w:marBottom w:val="0"/>
                              <w:divBdr>
                                <w:top w:val="none" w:sz="0" w:space="0" w:color="auto"/>
                                <w:left w:val="none" w:sz="0" w:space="0" w:color="auto"/>
                                <w:bottom w:val="none" w:sz="0" w:space="0" w:color="auto"/>
                                <w:right w:val="none" w:sz="0" w:space="0" w:color="auto"/>
                              </w:divBdr>
                            </w:div>
                            <w:div w:id="2057925557">
                              <w:marLeft w:val="0"/>
                              <w:marRight w:val="0"/>
                              <w:marTop w:val="0"/>
                              <w:marBottom w:val="0"/>
                              <w:divBdr>
                                <w:top w:val="none" w:sz="0" w:space="0" w:color="auto"/>
                                <w:left w:val="none" w:sz="0" w:space="0" w:color="auto"/>
                                <w:bottom w:val="none" w:sz="0" w:space="0" w:color="auto"/>
                                <w:right w:val="none" w:sz="0" w:space="0" w:color="auto"/>
                              </w:divBdr>
                            </w:div>
                            <w:div w:id="212885767">
                              <w:marLeft w:val="0"/>
                              <w:marRight w:val="0"/>
                              <w:marTop w:val="0"/>
                              <w:marBottom w:val="0"/>
                              <w:divBdr>
                                <w:top w:val="none" w:sz="0" w:space="0" w:color="auto"/>
                                <w:left w:val="none" w:sz="0" w:space="0" w:color="auto"/>
                                <w:bottom w:val="none" w:sz="0" w:space="0" w:color="auto"/>
                                <w:right w:val="none" w:sz="0" w:space="0" w:color="auto"/>
                              </w:divBdr>
                            </w:div>
                            <w:div w:id="1712420842">
                              <w:marLeft w:val="0"/>
                              <w:marRight w:val="0"/>
                              <w:marTop w:val="0"/>
                              <w:marBottom w:val="0"/>
                              <w:divBdr>
                                <w:top w:val="none" w:sz="0" w:space="0" w:color="auto"/>
                                <w:left w:val="none" w:sz="0" w:space="0" w:color="auto"/>
                                <w:bottom w:val="none" w:sz="0" w:space="0" w:color="auto"/>
                                <w:right w:val="none" w:sz="0" w:space="0" w:color="auto"/>
                              </w:divBdr>
                            </w:div>
                            <w:div w:id="2074768260">
                              <w:marLeft w:val="0"/>
                              <w:marRight w:val="0"/>
                              <w:marTop w:val="0"/>
                              <w:marBottom w:val="0"/>
                              <w:divBdr>
                                <w:top w:val="none" w:sz="0" w:space="0" w:color="auto"/>
                                <w:left w:val="none" w:sz="0" w:space="0" w:color="auto"/>
                                <w:bottom w:val="none" w:sz="0" w:space="0" w:color="auto"/>
                                <w:right w:val="none" w:sz="0" w:space="0" w:color="auto"/>
                              </w:divBdr>
                            </w:div>
                            <w:div w:id="843787973">
                              <w:marLeft w:val="0"/>
                              <w:marRight w:val="0"/>
                              <w:marTop w:val="0"/>
                              <w:marBottom w:val="0"/>
                              <w:divBdr>
                                <w:top w:val="none" w:sz="0" w:space="0" w:color="auto"/>
                                <w:left w:val="none" w:sz="0" w:space="0" w:color="auto"/>
                                <w:bottom w:val="none" w:sz="0" w:space="0" w:color="auto"/>
                                <w:right w:val="none" w:sz="0" w:space="0" w:color="auto"/>
                              </w:divBdr>
                            </w:div>
                            <w:div w:id="1485471076">
                              <w:marLeft w:val="0"/>
                              <w:marRight w:val="0"/>
                              <w:marTop w:val="0"/>
                              <w:marBottom w:val="0"/>
                              <w:divBdr>
                                <w:top w:val="none" w:sz="0" w:space="0" w:color="auto"/>
                                <w:left w:val="none" w:sz="0" w:space="0" w:color="auto"/>
                                <w:bottom w:val="none" w:sz="0" w:space="0" w:color="auto"/>
                                <w:right w:val="none" w:sz="0" w:space="0" w:color="auto"/>
                              </w:divBdr>
                            </w:div>
                            <w:div w:id="546528085">
                              <w:marLeft w:val="0"/>
                              <w:marRight w:val="0"/>
                              <w:marTop w:val="0"/>
                              <w:marBottom w:val="0"/>
                              <w:divBdr>
                                <w:top w:val="none" w:sz="0" w:space="0" w:color="auto"/>
                                <w:left w:val="none" w:sz="0" w:space="0" w:color="auto"/>
                                <w:bottom w:val="none" w:sz="0" w:space="0" w:color="auto"/>
                                <w:right w:val="none" w:sz="0" w:space="0" w:color="auto"/>
                              </w:divBdr>
                            </w:div>
                            <w:div w:id="1543517858">
                              <w:marLeft w:val="0"/>
                              <w:marRight w:val="0"/>
                              <w:marTop w:val="0"/>
                              <w:marBottom w:val="0"/>
                              <w:divBdr>
                                <w:top w:val="none" w:sz="0" w:space="0" w:color="auto"/>
                                <w:left w:val="none" w:sz="0" w:space="0" w:color="auto"/>
                                <w:bottom w:val="none" w:sz="0" w:space="0" w:color="auto"/>
                                <w:right w:val="none" w:sz="0" w:space="0" w:color="auto"/>
                              </w:divBdr>
                            </w:div>
                            <w:div w:id="1780292537">
                              <w:marLeft w:val="0"/>
                              <w:marRight w:val="0"/>
                              <w:marTop w:val="0"/>
                              <w:marBottom w:val="0"/>
                              <w:divBdr>
                                <w:top w:val="none" w:sz="0" w:space="0" w:color="auto"/>
                                <w:left w:val="none" w:sz="0" w:space="0" w:color="auto"/>
                                <w:bottom w:val="none" w:sz="0" w:space="0" w:color="auto"/>
                                <w:right w:val="none" w:sz="0" w:space="0" w:color="auto"/>
                              </w:divBdr>
                            </w:div>
                            <w:div w:id="510411032">
                              <w:marLeft w:val="0"/>
                              <w:marRight w:val="0"/>
                              <w:marTop w:val="0"/>
                              <w:marBottom w:val="0"/>
                              <w:divBdr>
                                <w:top w:val="none" w:sz="0" w:space="0" w:color="auto"/>
                                <w:left w:val="none" w:sz="0" w:space="0" w:color="auto"/>
                                <w:bottom w:val="none" w:sz="0" w:space="0" w:color="auto"/>
                                <w:right w:val="none" w:sz="0" w:space="0" w:color="auto"/>
                              </w:divBdr>
                            </w:div>
                            <w:div w:id="1203058729">
                              <w:marLeft w:val="0"/>
                              <w:marRight w:val="0"/>
                              <w:marTop w:val="0"/>
                              <w:marBottom w:val="0"/>
                              <w:divBdr>
                                <w:top w:val="none" w:sz="0" w:space="0" w:color="auto"/>
                                <w:left w:val="none" w:sz="0" w:space="0" w:color="auto"/>
                                <w:bottom w:val="none" w:sz="0" w:space="0" w:color="auto"/>
                                <w:right w:val="none" w:sz="0" w:space="0" w:color="auto"/>
                              </w:divBdr>
                            </w:div>
                            <w:div w:id="100226081">
                              <w:marLeft w:val="0"/>
                              <w:marRight w:val="0"/>
                              <w:marTop w:val="0"/>
                              <w:marBottom w:val="0"/>
                              <w:divBdr>
                                <w:top w:val="none" w:sz="0" w:space="0" w:color="auto"/>
                                <w:left w:val="none" w:sz="0" w:space="0" w:color="auto"/>
                                <w:bottom w:val="none" w:sz="0" w:space="0" w:color="auto"/>
                                <w:right w:val="none" w:sz="0" w:space="0" w:color="auto"/>
                              </w:divBdr>
                            </w:div>
                            <w:div w:id="594478417">
                              <w:marLeft w:val="0"/>
                              <w:marRight w:val="0"/>
                              <w:marTop w:val="0"/>
                              <w:marBottom w:val="0"/>
                              <w:divBdr>
                                <w:top w:val="none" w:sz="0" w:space="0" w:color="auto"/>
                                <w:left w:val="none" w:sz="0" w:space="0" w:color="auto"/>
                                <w:bottom w:val="none" w:sz="0" w:space="0" w:color="auto"/>
                                <w:right w:val="none" w:sz="0" w:space="0" w:color="auto"/>
                              </w:divBdr>
                            </w:div>
                            <w:div w:id="2094158236">
                              <w:marLeft w:val="0"/>
                              <w:marRight w:val="0"/>
                              <w:marTop w:val="0"/>
                              <w:marBottom w:val="0"/>
                              <w:divBdr>
                                <w:top w:val="none" w:sz="0" w:space="0" w:color="auto"/>
                                <w:left w:val="none" w:sz="0" w:space="0" w:color="auto"/>
                                <w:bottom w:val="none" w:sz="0" w:space="0" w:color="auto"/>
                                <w:right w:val="none" w:sz="0" w:space="0" w:color="auto"/>
                              </w:divBdr>
                            </w:div>
                            <w:div w:id="1647394716">
                              <w:marLeft w:val="0"/>
                              <w:marRight w:val="0"/>
                              <w:marTop w:val="0"/>
                              <w:marBottom w:val="0"/>
                              <w:divBdr>
                                <w:top w:val="none" w:sz="0" w:space="0" w:color="auto"/>
                                <w:left w:val="none" w:sz="0" w:space="0" w:color="auto"/>
                                <w:bottom w:val="none" w:sz="0" w:space="0" w:color="auto"/>
                                <w:right w:val="none" w:sz="0" w:space="0" w:color="auto"/>
                              </w:divBdr>
                            </w:div>
                            <w:div w:id="1552694156">
                              <w:marLeft w:val="0"/>
                              <w:marRight w:val="0"/>
                              <w:marTop w:val="0"/>
                              <w:marBottom w:val="0"/>
                              <w:divBdr>
                                <w:top w:val="none" w:sz="0" w:space="0" w:color="auto"/>
                                <w:left w:val="none" w:sz="0" w:space="0" w:color="auto"/>
                                <w:bottom w:val="none" w:sz="0" w:space="0" w:color="auto"/>
                                <w:right w:val="none" w:sz="0" w:space="0" w:color="auto"/>
                              </w:divBdr>
                            </w:div>
                            <w:div w:id="17438805">
                              <w:marLeft w:val="0"/>
                              <w:marRight w:val="0"/>
                              <w:marTop w:val="0"/>
                              <w:marBottom w:val="0"/>
                              <w:divBdr>
                                <w:top w:val="none" w:sz="0" w:space="0" w:color="auto"/>
                                <w:left w:val="none" w:sz="0" w:space="0" w:color="auto"/>
                                <w:bottom w:val="none" w:sz="0" w:space="0" w:color="auto"/>
                                <w:right w:val="none" w:sz="0" w:space="0" w:color="auto"/>
                              </w:divBdr>
                            </w:div>
                            <w:div w:id="174155676">
                              <w:marLeft w:val="0"/>
                              <w:marRight w:val="0"/>
                              <w:marTop w:val="0"/>
                              <w:marBottom w:val="0"/>
                              <w:divBdr>
                                <w:top w:val="none" w:sz="0" w:space="0" w:color="auto"/>
                                <w:left w:val="none" w:sz="0" w:space="0" w:color="auto"/>
                                <w:bottom w:val="none" w:sz="0" w:space="0" w:color="auto"/>
                                <w:right w:val="none" w:sz="0" w:space="0" w:color="auto"/>
                              </w:divBdr>
                            </w:div>
                            <w:div w:id="89471372">
                              <w:marLeft w:val="0"/>
                              <w:marRight w:val="0"/>
                              <w:marTop w:val="0"/>
                              <w:marBottom w:val="0"/>
                              <w:divBdr>
                                <w:top w:val="none" w:sz="0" w:space="0" w:color="auto"/>
                                <w:left w:val="none" w:sz="0" w:space="0" w:color="auto"/>
                                <w:bottom w:val="none" w:sz="0" w:space="0" w:color="auto"/>
                                <w:right w:val="none" w:sz="0" w:space="0" w:color="auto"/>
                              </w:divBdr>
                            </w:div>
                            <w:div w:id="1114253048">
                              <w:marLeft w:val="0"/>
                              <w:marRight w:val="0"/>
                              <w:marTop w:val="0"/>
                              <w:marBottom w:val="0"/>
                              <w:divBdr>
                                <w:top w:val="none" w:sz="0" w:space="0" w:color="auto"/>
                                <w:left w:val="none" w:sz="0" w:space="0" w:color="auto"/>
                                <w:bottom w:val="none" w:sz="0" w:space="0" w:color="auto"/>
                                <w:right w:val="none" w:sz="0" w:space="0" w:color="auto"/>
                              </w:divBdr>
                            </w:div>
                            <w:div w:id="494691318">
                              <w:marLeft w:val="0"/>
                              <w:marRight w:val="0"/>
                              <w:marTop w:val="0"/>
                              <w:marBottom w:val="0"/>
                              <w:divBdr>
                                <w:top w:val="none" w:sz="0" w:space="0" w:color="auto"/>
                                <w:left w:val="none" w:sz="0" w:space="0" w:color="auto"/>
                                <w:bottom w:val="none" w:sz="0" w:space="0" w:color="auto"/>
                                <w:right w:val="none" w:sz="0" w:space="0" w:color="auto"/>
                              </w:divBdr>
                            </w:div>
                            <w:div w:id="27340410">
                              <w:marLeft w:val="0"/>
                              <w:marRight w:val="0"/>
                              <w:marTop w:val="0"/>
                              <w:marBottom w:val="0"/>
                              <w:divBdr>
                                <w:top w:val="none" w:sz="0" w:space="0" w:color="auto"/>
                                <w:left w:val="none" w:sz="0" w:space="0" w:color="auto"/>
                                <w:bottom w:val="none" w:sz="0" w:space="0" w:color="auto"/>
                                <w:right w:val="none" w:sz="0" w:space="0" w:color="auto"/>
                              </w:divBdr>
                            </w:div>
                            <w:div w:id="609510516">
                              <w:marLeft w:val="0"/>
                              <w:marRight w:val="0"/>
                              <w:marTop w:val="0"/>
                              <w:marBottom w:val="0"/>
                              <w:divBdr>
                                <w:top w:val="none" w:sz="0" w:space="0" w:color="auto"/>
                                <w:left w:val="none" w:sz="0" w:space="0" w:color="auto"/>
                                <w:bottom w:val="none" w:sz="0" w:space="0" w:color="auto"/>
                                <w:right w:val="none" w:sz="0" w:space="0" w:color="auto"/>
                              </w:divBdr>
                            </w:div>
                            <w:div w:id="1266426713">
                              <w:marLeft w:val="0"/>
                              <w:marRight w:val="0"/>
                              <w:marTop w:val="0"/>
                              <w:marBottom w:val="0"/>
                              <w:divBdr>
                                <w:top w:val="none" w:sz="0" w:space="0" w:color="auto"/>
                                <w:left w:val="none" w:sz="0" w:space="0" w:color="auto"/>
                                <w:bottom w:val="none" w:sz="0" w:space="0" w:color="auto"/>
                                <w:right w:val="none" w:sz="0" w:space="0" w:color="auto"/>
                              </w:divBdr>
                            </w:div>
                            <w:div w:id="519125848">
                              <w:marLeft w:val="0"/>
                              <w:marRight w:val="0"/>
                              <w:marTop w:val="0"/>
                              <w:marBottom w:val="0"/>
                              <w:divBdr>
                                <w:top w:val="none" w:sz="0" w:space="0" w:color="auto"/>
                                <w:left w:val="none" w:sz="0" w:space="0" w:color="auto"/>
                                <w:bottom w:val="none" w:sz="0" w:space="0" w:color="auto"/>
                                <w:right w:val="none" w:sz="0" w:space="0" w:color="auto"/>
                              </w:divBdr>
                            </w:div>
                            <w:div w:id="844973679">
                              <w:marLeft w:val="0"/>
                              <w:marRight w:val="0"/>
                              <w:marTop w:val="0"/>
                              <w:marBottom w:val="0"/>
                              <w:divBdr>
                                <w:top w:val="none" w:sz="0" w:space="0" w:color="auto"/>
                                <w:left w:val="none" w:sz="0" w:space="0" w:color="auto"/>
                                <w:bottom w:val="none" w:sz="0" w:space="0" w:color="auto"/>
                                <w:right w:val="none" w:sz="0" w:space="0" w:color="auto"/>
                              </w:divBdr>
                            </w:div>
                            <w:div w:id="902714417">
                              <w:marLeft w:val="0"/>
                              <w:marRight w:val="0"/>
                              <w:marTop w:val="0"/>
                              <w:marBottom w:val="0"/>
                              <w:divBdr>
                                <w:top w:val="none" w:sz="0" w:space="0" w:color="auto"/>
                                <w:left w:val="none" w:sz="0" w:space="0" w:color="auto"/>
                                <w:bottom w:val="none" w:sz="0" w:space="0" w:color="auto"/>
                                <w:right w:val="none" w:sz="0" w:space="0" w:color="auto"/>
                              </w:divBdr>
                            </w:div>
                            <w:div w:id="50429082">
                              <w:marLeft w:val="0"/>
                              <w:marRight w:val="0"/>
                              <w:marTop w:val="0"/>
                              <w:marBottom w:val="0"/>
                              <w:divBdr>
                                <w:top w:val="none" w:sz="0" w:space="0" w:color="auto"/>
                                <w:left w:val="none" w:sz="0" w:space="0" w:color="auto"/>
                                <w:bottom w:val="none" w:sz="0" w:space="0" w:color="auto"/>
                                <w:right w:val="none" w:sz="0" w:space="0" w:color="auto"/>
                              </w:divBdr>
                            </w:div>
                          </w:divsChild>
                        </w:div>
                        <w:div w:id="763918907">
                          <w:marLeft w:val="0"/>
                          <w:marRight w:val="0"/>
                          <w:marTop w:val="0"/>
                          <w:marBottom w:val="0"/>
                          <w:divBdr>
                            <w:top w:val="none" w:sz="0" w:space="0" w:color="auto"/>
                            <w:left w:val="none" w:sz="0" w:space="0" w:color="auto"/>
                            <w:bottom w:val="none" w:sz="0" w:space="0" w:color="auto"/>
                            <w:right w:val="none" w:sz="0" w:space="0" w:color="auto"/>
                          </w:divBdr>
                        </w:div>
                        <w:div w:id="424573914">
                          <w:marLeft w:val="0"/>
                          <w:marRight w:val="0"/>
                          <w:marTop w:val="0"/>
                          <w:marBottom w:val="0"/>
                          <w:divBdr>
                            <w:top w:val="none" w:sz="0" w:space="0" w:color="auto"/>
                            <w:left w:val="none" w:sz="0" w:space="0" w:color="auto"/>
                            <w:bottom w:val="none" w:sz="0" w:space="0" w:color="auto"/>
                            <w:right w:val="none" w:sz="0" w:space="0" w:color="auto"/>
                          </w:divBdr>
                          <w:divsChild>
                            <w:div w:id="1521352871">
                              <w:marLeft w:val="0"/>
                              <w:marRight w:val="0"/>
                              <w:marTop w:val="0"/>
                              <w:marBottom w:val="0"/>
                              <w:divBdr>
                                <w:top w:val="none" w:sz="0" w:space="0" w:color="auto"/>
                                <w:left w:val="none" w:sz="0" w:space="0" w:color="auto"/>
                                <w:bottom w:val="none" w:sz="0" w:space="0" w:color="auto"/>
                                <w:right w:val="none" w:sz="0" w:space="0" w:color="auto"/>
                              </w:divBdr>
                            </w:div>
                            <w:div w:id="195847770">
                              <w:marLeft w:val="0"/>
                              <w:marRight w:val="0"/>
                              <w:marTop w:val="0"/>
                              <w:marBottom w:val="0"/>
                              <w:divBdr>
                                <w:top w:val="none" w:sz="0" w:space="0" w:color="auto"/>
                                <w:left w:val="none" w:sz="0" w:space="0" w:color="auto"/>
                                <w:bottom w:val="none" w:sz="0" w:space="0" w:color="auto"/>
                                <w:right w:val="none" w:sz="0" w:space="0" w:color="auto"/>
                              </w:divBdr>
                            </w:div>
                          </w:divsChild>
                        </w:div>
                        <w:div w:id="2044357991">
                          <w:marLeft w:val="0"/>
                          <w:marRight w:val="0"/>
                          <w:marTop w:val="0"/>
                          <w:marBottom w:val="0"/>
                          <w:divBdr>
                            <w:top w:val="none" w:sz="0" w:space="0" w:color="auto"/>
                            <w:left w:val="none" w:sz="0" w:space="0" w:color="auto"/>
                            <w:bottom w:val="none" w:sz="0" w:space="0" w:color="auto"/>
                            <w:right w:val="none" w:sz="0" w:space="0" w:color="auto"/>
                          </w:divBdr>
                        </w:div>
                        <w:div w:id="535896487">
                          <w:marLeft w:val="0"/>
                          <w:marRight w:val="0"/>
                          <w:marTop w:val="0"/>
                          <w:marBottom w:val="0"/>
                          <w:divBdr>
                            <w:top w:val="none" w:sz="0" w:space="0" w:color="auto"/>
                            <w:left w:val="none" w:sz="0" w:space="0" w:color="auto"/>
                            <w:bottom w:val="none" w:sz="0" w:space="0" w:color="auto"/>
                            <w:right w:val="none" w:sz="0" w:space="0" w:color="auto"/>
                          </w:divBdr>
                        </w:div>
                        <w:div w:id="499274431">
                          <w:marLeft w:val="0"/>
                          <w:marRight w:val="0"/>
                          <w:marTop w:val="0"/>
                          <w:marBottom w:val="0"/>
                          <w:divBdr>
                            <w:top w:val="none" w:sz="0" w:space="0" w:color="auto"/>
                            <w:left w:val="none" w:sz="0" w:space="0" w:color="auto"/>
                            <w:bottom w:val="none" w:sz="0" w:space="0" w:color="auto"/>
                            <w:right w:val="none" w:sz="0" w:space="0" w:color="auto"/>
                          </w:divBdr>
                        </w:div>
                        <w:div w:id="68044848">
                          <w:marLeft w:val="0"/>
                          <w:marRight w:val="0"/>
                          <w:marTop w:val="0"/>
                          <w:marBottom w:val="0"/>
                          <w:divBdr>
                            <w:top w:val="none" w:sz="0" w:space="0" w:color="auto"/>
                            <w:left w:val="none" w:sz="0" w:space="0" w:color="auto"/>
                            <w:bottom w:val="none" w:sz="0" w:space="0" w:color="auto"/>
                            <w:right w:val="none" w:sz="0" w:space="0" w:color="auto"/>
                          </w:divBdr>
                          <w:divsChild>
                            <w:div w:id="1057624363">
                              <w:marLeft w:val="0"/>
                              <w:marRight w:val="0"/>
                              <w:marTop w:val="0"/>
                              <w:marBottom w:val="0"/>
                              <w:divBdr>
                                <w:top w:val="none" w:sz="0" w:space="0" w:color="auto"/>
                                <w:left w:val="none" w:sz="0" w:space="0" w:color="auto"/>
                                <w:bottom w:val="none" w:sz="0" w:space="0" w:color="auto"/>
                                <w:right w:val="none" w:sz="0" w:space="0" w:color="auto"/>
                              </w:divBdr>
                            </w:div>
                            <w:div w:id="437676075">
                              <w:marLeft w:val="0"/>
                              <w:marRight w:val="0"/>
                              <w:marTop w:val="0"/>
                              <w:marBottom w:val="0"/>
                              <w:divBdr>
                                <w:top w:val="none" w:sz="0" w:space="0" w:color="auto"/>
                                <w:left w:val="none" w:sz="0" w:space="0" w:color="auto"/>
                                <w:bottom w:val="none" w:sz="0" w:space="0" w:color="auto"/>
                                <w:right w:val="none" w:sz="0" w:space="0" w:color="auto"/>
                              </w:divBdr>
                            </w:div>
                            <w:div w:id="1472358151">
                              <w:marLeft w:val="0"/>
                              <w:marRight w:val="0"/>
                              <w:marTop w:val="0"/>
                              <w:marBottom w:val="0"/>
                              <w:divBdr>
                                <w:top w:val="none" w:sz="0" w:space="0" w:color="auto"/>
                                <w:left w:val="none" w:sz="0" w:space="0" w:color="auto"/>
                                <w:bottom w:val="none" w:sz="0" w:space="0" w:color="auto"/>
                                <w:right w:val="none" w:sz="0" w:space="0" w:color="auto"/>
                              </w:divBdr>
                            </w:div>
                            <w:div w:id="443426875">
                              <w:marLeft w:val="0"/>
                              <w:marRight w:val="0"/>
                              <w:marTop w:val="0"/>
                              <w:marBottom w:val="0"/>
                              <w:divBdr>
                                <w:top w:val="none" w:sz="0" w:space="0" w:color="auto"/>
                                <w:left w:val="none" w:sz="0" w:space="0" w:color="auto"/>
                                <w:bottom w:val="none" w:sz="0" w:space="0" w:color="auto"/>
                                <w:right w:val="none" w:sz="0" w:space="0" w:color="auto"/>
                              </w:divBdr>
                            </w:div>
                            <w:div w:id="2126801922">
                              <w:marLeft w:val="0"/>
                              <w:marRight w:val="0"/>
                              <w:marTop w:val="0"/>
                              <w:marBottom w:val="0"/>
                              <w:divBdr>
                                <w:top w:val="none" w:sz="0" w:space="0" w:color="auto"/>
                                <w:left w:val="none" w:sz="0" w:space="0" w:color="auto"/>
                                <w:bottom w:val="none" w:sz="0" w:space="0" w:color="auto"/>
                                <w:right w:val="none" w:sz="0" w:space="0" w:color="auto"/>
                              </w:divBdr>
                            </w:div>
                            <w:div w:id="570308967">
                              <w:marLeft w:val="0"/>
                              <w:marRight w:val="0"/>
                              <w:marTop w:val="0"/>
                              <w:marBottom w:val="0"/>
                              <w:divBdr>
                                <w:top w:val="none" w:sz="0" w:space="0" w:color="auto"/>
                                <w:left w:val="none" w:sz="0" w:space="0" w:color="auto"/>
                                <w:bottom w:val="none" w:sz="0" w:space="0" w:color="auto"/>
                                <w:right w:val="none" w:sz="0" w:space="0" w:color="auto"/>
                              </w:divBdr>
                            </w:div>
                            <w:div w:id="1145009045">
                              <w:marLeft w:val="0"/>
                              <w:marRight w:val="0"/>
                              <w:marTop w:val="0"/>
                              <w:marBottom w:val="0"/>
                              <w:divBdr>
                                <w:top w:val="none" w:sz="0" w:space="0" w:color="auto"/>
                                <w:left w:val="none" w:sz="0" w:space="0" w:color="auto"/>
                                <w:bottom w:val="none" w:sz="0" w:space="0" w:color="auto"/>
                                <w:right w:val="none" w:sz="0" w:space="0" w:color="auto"/>
                              </w:divBdr>
                            </w:div>
                            <w:div w:id="923148370">
                              <w:marLeft w:val="0"/>
                              <w:marRight w:val="0"/>
                              <w:marTop w:val="0"/>
                              <w:marBottom w:val="0"/>
                              <w:divBdr>
                                <w:top w:val="none" w:sz="0" w:space="0" w:color="auto"/>
                                <w:left w:val="none" w:sz="0" w:space="0" w:color="auto"/>
                                <w:bottom w:val="none" w:sz="0" w:space="0" w:color="auto"/>
                                <w:right w:val="none" w:sz="0" w:space="0" w:color="auto"/>
                              </w:divBdr>
                            </w:div>
                            <w:div w:id="1938517255">
                              <w:marLeft w:val="0"/>
                              <w:marRight w:val="0"/>
                              <w:marTop w:val="0"/>
                              <w:marBottom w:val="0"/>
                              <w:divBdr>
                                <w:top w:val="none" w:sz="0" w:space="0" w:color="auto"/>
                                <w:left w:val="none" w:sz="0" w:space="0" w:color="auto"/>
                                <w:bottom w:val="none" w:sz="0" w:space="0" w:color="auto"/>
                                <w:right w:val="none" w:sz="0" w:space="0" w:color="auto"/>
                              </w:divBdr>
                            </w:div>
                            <w:div w:id="1079794387">
                              <w:marLeft w:val="0"/>
                              <w:marRight w:val="0"/>
                              <w:marTop w:val="0"/>
                              <w:marBottom w:val="0"/>
                              <w:divBdr>
                                <w:top w:val="none" w:sz="0" w:space="0" w:color="auto"/>
                                <w:left w:val="none" w:sz="0" w:space="0" w:color="auto"/>
                                <w:bottom w:val="none" w:sz="0" w:space="0" w:color="auto"/>
                                <w:right w:val="none" w:sz="0" w:space="0" w:color="auto"/>
                              </w:divBdr>
                            </w:div>
                            <w:div w:id="2114205076">
                              <w:marLeft w:val="0"/>
                              <w:marRight w:val="0"/>
                              <w:marTop w:val="0"/>
                              <w:marBottom w:val="0"/>
                              <w:divBdr>
                                <w:top w:val="none" w:sz="0" w:space="0" w:color="auto"/>
                                <w:left w:val="none" w:sz="0" w:space="0" w:color="auto"/>
                                <w:bottom w:val="none" w:sz="0" w:space="0" w:color="auto"/>
                                <w:right w:val="none" w:sz="0" w:space="0" w:color="auto"/>
                              </w:divBdr>
                            </w:div>
                            <w:div w:id="398943594">
                              <w:marLeft w:val="0"/>
                              <w:marRight w:val="0"/>
                              <w:marTop w:val="0"/>
                              <w:marBottom w:val="0"/>
                              <w:divBdr>
                                <w:top w:val="none" w:sz="0" w:space="0" w:color="auto"/>
                                <w:left w:val="none" w:sz="0" w:space="0" w:color="auto"/>
                                <w:bottom w:val="none" w:sz="0" w:space="0" w:color="auto"/>
                                <w:right w:val="none" w:sz="0" w:space="0" w:color="auto"/>
                              </w:divBdr>
                            </w:div>
                            <w:div w:id="843976885">
                              <w:marLeft w:val="0"/>
                              <w:marRight w:val="0"/>
                              <w:marTop w:val="0"/>
                              <w:marBottom w:val="0"/>
                              <w:divBdr>
                                <w:top w:val="none" w:sz="0" w:space="0" w:color="auto"/>
                                <w:left w:val="none" w:sz="0" w:space="0" w:color="auto"/>
                                <w:bottom w:val="none" w:sz="0" w:space="0" w:color="auto"/>
                                <w:right w:val="none" w:sz="0" w:space="0" w:color="auto"/>
                              </w:divBdr>
                            </w:div>
                            <w:div w:id="1945267977">
                              <w:marLeft w:val="0"/>
                              <w:marRight w:val="0"/>
                              <w:marTop w:val="0"/>
                              <w:marBottom w:val="0"/>
                              <w:divBdr>
                                <w:top w:val="none" w:sz="0" w:space="0" w:color="auto"/>
                                <w:left w:val="none" w:sz="0" w:space="0" w:color="auto"/>
                                <w:bottom w:val="none" w:sz="0" w:space="0" w:color="auto"/>
                                <w:right w:val="none" w:sz="0" w:space="0" w:color="auto"/>
                              </w:divBdr>
                            </w:div>
                            <w:div w:id="1743482731">
                              <w:marLeft w:val="0"/>
                              <w:marRight w:val="0"/>
                              <w:marTop w:val="0"/>
                              <w:marBottom w:val="0"/>
                              <w:divBdr>
                                <w:top w:val="none" w:sz="0" w:space="0" w:color="auto"/>
                                <w:left w:val="none" w:sz="0" w:space="0" w:color="auto"/>
                                <w:bottom w:val="none" w:sz="0" w:space="0" w:color="auto"/>
                                <w:right w:val="none" w:sz="0" w:space="0" w:color="auto"/>
                              </w:divBdr>
                            </w:div>
                            <w:div w:id="126245736">
                              <w:marLeft w:val="0"/>
                              <w:marRight w:val="0"/>
                              <w:marTop w:val="0"/>
                              <w:marBottom w:val="0"/>
                              <w:divBdr>
                                <w:top w:val="none" w:sz="0" w:space="0" w:color="auto"/>
                                <w:left w:val="none" w:sz="0" w:space="0" w:color="auto"/>
                                <w:bottom w:val="none" w:sz="0" w:space="0" w:color="auto"/>
                                <w:right w:val="none" w:sz="0" w:space="0" w:color="auto"/>
                              </w:divBdr>
                            </w:div>
                            <w:div w:id="1256397571">
                              <w:marLeft w:val="0"/>
                              <w:marRight w:val="0"/>
                              <w:marTop w:val="0"/>
                              <w:marBottom w:val="0"/>
                              <w:divBdr>
                                <w:top w:val="none" w:sz="0" w:space="0" w:color="auto"/>
                                <w:left w:val="none" w:sz="0" w:space="0" w:color="auto"/>
                                <w:bottom w:val="none" w:sz="0" w:space="0" w:color="auto"/>
                                <w:right w:val="none" w:sz="0" w:space="0" w:color="auto"/>
                              </w:divBdr>
                            </w:div>
                            <w:div w:id="1578053748">
                              <w:marLeft w:val="0"/>
                              <w:marRight w:val="0"/>
                              <w:marTop w:val="0"/>
                              <w:marBottom w:val="0"/>
                              <w:divBdr>
                                <w:top w:val="none" w:sz="0" w:space="0" w:color="auto"/>
                                <w:left w:val="none" w:sz="0" w:space="0" w:color="auto"/>
                                <w:bottom w:val="none" w:sz="0" w:space="0" w:color="auto"/>
                                <w:right w:val="none" w:sz="0" w:space="0" w:color="auto"/>
                              </w:divBdr>
                            </w:div>
                            <w:div w:id="1652706817">
                              <w:marLeft w:val="0"/>
                              <w:marRight w:val="0"/>
                              <w:marTop w:val="0"/>
                              <w:marBottom w:val="0"/>
                              <w:divBdr>
                                <w:top w:val="none" w:sz="0" w:space="0" w:color="auto"/>
                                <w:left w:val="none" w:sz="0" w:space="0" w:color="auto"/>
                                <w:bottom w:val="none" w:sz="0" w:space="0" w:color="auto"/>
                                <w:right w:val="none" w:sz="0" w:space="0" w:color="auto"/>
                              </w:divBdr>
                            </w:div>
                            <w:div w:id="713041313">
                              <w:marLeft w:val="0"/>
                              <w:marRight w:val="0"/>
                              <w:marTop w:val="0"/>
                              <w:marBottom w:val="0"/>
                              <w:divBdr>
                                <w:top w:val="none" w:sz="0" w:space="0" w:color="auto"/>
                                <w:left w:val="none" w:sz="0" w:space="0" w:color="auto"/>
                                <w:bottom w:val="none" w:sz="0" w:space="0" w:color="auto"/>
                                <w:right w:val="none" w:sz="0" w:space="0" w:color="auto"/>
                              </w:divBdr>
                            </w:div>
                            <w:div w:id="490759118">
                              <w:marLeft w:val="0"/>
                              <w:marRight w:val="0"/>
                              <w:marTop w:val="0"/>
                              <w:marBottom w:val="0"/>
                              <w:divBdr>
                                <w:top w:val="none" w:sz="0" w:space="0" w:color="auto"/>
                                <w:left w:val="none" w:sz="0" w:space="0" w:color="auto"/>
                                <w:bottom w:val="none" w:sz="0" w:space="0" w:color="auto"/>
                                <w:right w:val="none" w:sz="0" w:space="0" w:color="auto"/>
                              </w:divBdr>
                            </w:div>
                            <w:div w:id="43256656">
                              <w:marLeft w:val="0"/>
                              <w:marRight w:val="0"/>
                              <w:marTop w:val="0"/>
                              <w:marBottom w:val="0"/>
                              <w:divBdr>
                                <w:top w:val="none" w:sz="0" w:space="0" w:color="auto"/>
                                <w:left w:val="none" w:sz="0" w:space="0" w:color="auto"/>
                                <w:bottom w:val="none" w:sz="0" w:space="0" w:color="auto"/>
                                <w:right w:val="none" w:sz="0" w:space="0" w:color="auto"/>
                              </w:divBdr>
                            </w:div>
                            <w:div w:id="434636159">
                              <w:marLeft w:val="0"/>
                              <w:marRight w:val="0"/>
                              <w:marTop w:val="0"/>
                              <w:marBottom w:val="0"/>
                              <w:divBdr>
                                <w:top w:val="none" w:sz="0" w:space="0" w:color="auto"/>
                                <w:left w:val="none" w:sz="0" w:space="0" w:color="auto"/>
                                <w:bottom w:val="none" w:sz="0" w:space="0" w:color="auto"/>
                                <w:right w:val="none" w:sz="0" w:space="0" w:color="auto"/>
                              </w:divBdr>
                            </w:div>
                            <w:div w:id="1607425441">
                              <w:marLeft w:val="0"/>
                              <w:marRight w:val="0"/>
                              <w:marTop w:val="0"/>
                              <w:marBottom w:val="0"/>
                              <w:divBdr>
                                <w:top w:val="none" w:sz="0" w:space="0" w:color="auto"/>
                                <w:left w:val="none" w:sz="0" w:space="0" w:color="auto"/>
                                <w:bottom w:val="none" w:sz="0" w:space="0" w:color="auto"/>
                                <w:right w:val="none" w:sz="0" w:space="0" w:color="auto"/>
                              </w:divBdr>
                            </w:div>
                            <w:div w:id="38474577">
                              <w:marLeft w:val="0"/>
                              <w:marRight w:val="0"/>
                              <w:marTop w:val="0"/>
                              <w:marBottom w:val="0"/>
                              <w:divBdr>
                                <w:top w:val="none" w:sz="0" w:space="0" w:color="auto"/>
                                <w:left w:val="none" w:sz="0" w:space="0" w:color="auto"/>
                                <w:bottom w:val="none" w:sz="0" w:space="0" w:color="auto"/>
                                <w:right w:val="none" w:sz="0" w:space="0" w:color="auto"/>
                              </w:divBdr>
                            </w:div>
                            <w:div w:id="718363295">
                              <w:marLeft w:val="0"/>
                              <w:marRight w:val="0"/>
                              <w:marTop w:val="0"/>
                              <w:marBottom w:val="0"/>
                              <w:divBdr>
                                <w:top w:val="none" w:sz="0" w:space="0" w:color="auto"/>
                                <w:left w:val="none" w:sz="0" w:space="0" w:color="auto"/>
                                <w:bottom w:val="none" w:sz="0" w:space="0" w:color="auto"/>
                                <w:right w:val="none" w:sz="0" w:space="0" w:color="auto"/>
                              </w:divBdr>
                            </w:div>
                            <w:div w:id="665397294">
                              <w:marLeft w:val="0"/>
                              <w:marRight w:val="0"/>
                              <w:marTop w:val="0"/>
                              <w:marBottom w:val="0"/>
                              <w:divBdr>
                                <w:top w:val="none" w:sz="0" w:space="0" w:color="auto"/>
                                <w:left w:val="none" w:sz="0" w:space="0" w:color="auto"/>
                                <w:bottom w:val="none" w:sz="0" w:space="0" w:color="auto"/>
                                <w:right w:val="none" w:sz="0" w:space="0" w:color="auto"/>
                              </w:divBdr>
                            </w:div>
                            <w:div w:id="149638372">
                              <w:marLeft w:val="0"/>
                              <w:marRight w:val="0"/>
                              <w:marTop w:val="0"/>
                              <w:marBottom w:val="0"/>
                              <w:divBdr>
                                <w:top w:val="none" w:sz="0" w:space="0" w:color="auto"/>
                                <w:left w:val="none" w:sz="0" w:space="0" w:color="auto"/>
                                <w:bottom w:val="none" w:sz="0" w:space="0" w:color="auto"/>
                                <w:right w:val="none" w:sz="0" w:space="0" w:color="auto"/>
                              </w:divBdr>
                            </w:div>
                            <w:div w:id="1891306744">
                              <w:marLeft w:val="0"/>
                              <w:marRight w:val="0"/>
                              <w:marTop w:val="0"/>
                              <w:marBottom w:val="0"/>
                              <w:divBdr>
                                <w:top w:val="none" w:sz="0" w:space="0" w:color="auto"/>
                                <w:left w:val="none" w:sz="0" w:space="0" w:color="auto"/>
                                <w:bottom w:val="none" w:sz="0" w:space="0" w:color="auto"/>
                                <w:right w:val="none" w:sz="0" w:space="0" w:color="auto"/>
                              </w:divBdr>
                            </w:div>
                            <w:div w:id="510923309">
                              <w:marLeft w:val="0"/>
                              <w:marRight w:val="0"/>
                              <w:marTop w:val="0"/>
                              <w:marBottom w:val="0"/>
                              <w:divBdr>
                                <w:top w:val="none" w:sz="0" w:space="0" w:color="auto"/>
                                <w:left w:val="none" w:sz="0" w:space="0" w:color="auto"/>
                                <w:bottom w:val="none" w:sz="0" w:space="0" w:color="auto"/>
                                <w:right w:val="none" w:sz="0" w:space="0" w:color="auto"/>
                              </w:divBdr>
                            </w:div>
                            <w:div w:id="1480807851">
                              <w:marLeft w:val="0"/>
                              <w:marRight w:val="0"/>
                              <w:marTop w:val="0"/>
                              <w:marBottom w:val="0"/>
                              <w:divBdr>
                                <w:top w:val="none" w:sz="0" w:space="0" w:color="auto"/>
                                <w:left w:val="none" w:sz="0" w:space="0" w:color="auto"/>
                                <w:bottom w:val="none" w:sz="0" w:space="0" w:color="auto"/>
                                <w:right w:val="none" w:sz="0" w:space="0" w:color="auto"/>
                              </w:divBdr>
                            </w:div>
                            <w:div w:id="886792796">
                              <w:marLeft w:val="0"/>
                              <w:marRight w:val="0"/>
                              <w:marTop w:val="0"/>
                              <w:marBottom w:val="0"/>
                              <w:divBdr>
                                <w:top w:val="none" w:sz="0" w:space="0" w:color="auto"/>
                                <w:left w:val="none" w:sz="0" w:space="0" w:color="auto"/>
                                <w:bottom w:val="none" w:sz="0" w:space="0" w:color="auto"/>
                                <w:right w:val="none" w:sz="0" w:space="0" w:color="auto"/>
                              </w:divBdr>
                            </w:div>
                            <w:div w:id="456948694">
                              <w:marLeft w:val="0"/>
                              <w:marRight w:val="0"/>
                              <w:marTop w:val="0"/>
                              <w:marBottom w:val="0"/>
                              <w:divBdr>
                                <w:top w:val="none" w:sz="0" w:space="0" w:color="auto"/>
                                <w:left w:val="none" w:sz="0" w:space="0" w:color="auto"/>
                                <w:bottom w:val="none" w:sz="0" w:space="0" w:color="auto"/>
                                <w:right w:val="none" w:sz="0" w:space="0" w:color="auto"/>
                              </w:divBdr>
                            </w:div>
                            <w:div w:id="1835997825">
                              <w:marLeft w:val="0"/>
                              <w:marRight w:val="0"/>
                              <w:marTop w:val="0"/>
                              <w:marBottom w:val="0"/>
                              <w:divBdr>
                                <w:top w:val="none" w:sz="0" w:space="0" w:color="auto"/>
                                <w:left w:val="none" w:sz="0" w:space="0" w:color="auto"/>
                                <w:bottom w:val="none" w:sz="0" w:space="0" w:color="auto"/>
                                <w:right w:val="none" w:sz="0" w:space="0" w:color="auto"/>
                              </w:divBdr>
                            </w:div>
                            <w:div w:id="1612545576">
                              <w:marLeft w:val="0"/>
                              <w:marRight w:val="0"/>
                              <w:marTop w:val="0"/>
                              <w:marBottom w:val="0"/>
                              <w:divBdr>
                                <w:top w:val="none" w:sz="0" w:space="0" w:color="auto"/>
                                <w:left w:val="none" w:sz="0" w:space="0" w:color="auto"/>
                                <w:bottom w:val="none" w:sz="0" w:space="0" w:color="auto"/>
                                <w:right w:val="none" w:sz="0" w:space="0" w:color="auto"/>
                              </w:divBdr>
                            </w:div>
                            <w:div w:id="1848984283">
                              <w:marLeft w:val="0"/>
                              <w:marRight w:val="0"/>
                              <w:marTop w:val="0"/>
                              <w:marBottom w:val="0"/>
                              <w:divBdr>
                                <w:top w:val="none" w:sz="0" w:space="0" w:color="auto"/>
                                <w:left w:val="none" w:sz="0" w:space="0" w:color="auto"/>
                                <w:bottom w:val="none" w:sz="0" w:space="0" w:color="auto"/>
                                <w:right w:val="none" w:sz="0" w:space="0" w:color="auto"/>
                              </w:divBdr>
                            </w:div>
                            <w:div w:id="1935432230">
                              <w:marLeft w:val="0"/>
                              <w:marRight w:val="0"/>
                              <w:marTop w:val="0"/>
                              <w:marBottom w:val="0"/>
                              <w:divBdr>
                                <w:top w:val="none" w:sz="0" w:space="0" w:color="auto"/>
                                <w:left w:val="none" w:sz="0" w:space="0" w:color="auto"/>
                                <w:bottom w:val="none" w:sz="0" w:space="0" w:color="auto"/>
                                <w:right w:val="none" w:sz="0" w:space="0" w:color="auto"/>
                              </w:divBdr>
                            </w:div>
                            <w:div w:id="376011760">
                              <w:marLeft w:val="0"/>
                              <w:marRight w:val="0"/>
                              <w:marTop w:val="0"/>
                              <w:marBottom w:val="0"/>
                              <w:divBdr>
                                <w:top w:val="none" w:sz="0" w:space="0" w:color="auto"/>
                                <w:left w:val="none" w:sz="0" w:space="0" w:color="auto"/>
                                <w:bottom w:val="none" w:sz="0" w:space="0" w:color="auto"/>
                                <w:right w:val="none" w:sz="0" w:space="0" w:color="auto"/>
                              </w:divBdr>
                            </w:div>
                            <w:div w:id="1492213899">
                              <w:marLeft w:val="0"/>
                              <w:marRight w:val="0"/>
                              <w:marTop w:val="0"/>
                              <w:marBottom w:val="0"/>
                              <w:divBdr>
                                <w:top w:val="none" w:sz="0" w:space="0" w:color="auto"/>
                                <w:left w:val="none" w:sz="0" w:space="0" w:color="auto"/>
                                <w:bottom w:val="none" w:sz="0" w:space="0" w:color="auto"/>
                                <w:right w:val="none" w:sz="0" w:space="0" w:color="auto"/>
                              </w:divBdr>
                            </w:div>
                            <w:div w:id="1570462551">
                              <w:marLeft w:val="0"/>
                              <w:marRight w:val="0"/>
                              <w:marTop w:val="0"/>
                              <w:marBottom w:val="0"/>
                              <w:divBdr>
                                <w:top w:val="none" w:sz="0" w:space="0" w:color="auto"/>
                                <w:left w:val="none" w:sz="0" w:space="0" w:color="auto"/>
                                <w:bottom w:val="none" w:sz="0" w:space="0" w:color="auto"/>
                                <w:right w:val="none" w:sz="0" w:space="0" w:color="auto"/>
                              </w:divBdr>
                            </w:div>
                            <w:div w:id="1115753898">
                              <w:marLeft w:val="0"/>
                              <w:marRight w:val="0"/>
                              <w:marTop w:val="0"/>
                              <w:marBottom w:val="0"/>
                              <w:divBdr>
                                <w:top w:val="none" w:sz="0" w:space="0" w:color="auto"/>
                                <w:left w:val="none" w:sz="0" w:space="0" w:color="auto"/>
                                <w:bottom w:val="none" w:sz="0" w:space="0" w:color="auto"/>
                                <w:right w:val="none" w:sz="0" w:space="0" w:color="auto"/>
                              </w:divBdr>
                            </w:div>
                            <w:div w:id="1061638185">
                              <w:marLeft w:val="0"/>
                              <w:marRight w:val="0"/>
                              <w:marTop w:val="0"/>
                              <w:marBottom w:val="0"/>
                              <w:divBdr>
                                <w:top w:val="none" w:sz="0" w:space="0" w:color="auto"/>
                                <w:left w:val="none" w:sz="0" w:space="0" w:color="auto"/>
                                <w:bottom w:val="none" w:sz="0" w:space="0" w:color="auto"/>
                                <w:right w:val="none" w:sz="0" w:space="0" w:color="auto"/>
                              </w:divBdr>
                            </w:div>
                            <w:div w:id="1409811436">
                              <w:marLeft w:val="0"/>
                              <w:marRight w:val="0"/>
                              <w:marTop w:val="0"/>
                              <w:marBottom w:val="0"/>
                              <w:divBdr>
                                <w:top w:val="none" w:sz="0" w:space="0" w:color="auto"/>
                                <w:left w:val="none" w:sz="0" w:space="0" w:color="auto"/>
                                <w:bottom w:val="none" w:sz="0" w:space="0" w:color="auto"/>
                                <w:right w:val="none" w:sz="0" w:space="0" w:color="auto"/>
                              </w:divBdr>
                            </w:div>
                            <w:div w:id="6643281">
                              <w:marLeft w:val="0"/>
                              <w:marRight w:val="0"/>
                              <w:marTop w:val="0"/>
                              <w:marBottom w:val="0"/>
                              <w:divBdr>
                                <w:top w:val="none" w:sz="0" w:space="0" w:color="auto"/>
                                <w:left w:val="none" w:sz="0" w:space="0" w:color="auto"/>
                                <w:bottom w:val="none" w:sz="0" w:space="0" w:color="auto"/>
                                <w:right w:val="none" w:sz="0" w:space="0" w:color="auto"/>
                              </w:divBdr>
                            </w:div>
                            <w:div w:id="1649551968">
                              <w:marLeft w:val="0"/>
                              <w:marRight w:val="0"/>
                              <w:marTop w:val="0"/>
                              <w:marBottom w:val="0"/>
                              <w:divBdr>
                                <w:top w:val="none" w:sz="0" w:space="0" w:color="auto"/>
                                <w:left w:val="none" w:sz="0" w:space="0" w:color="auto"/>
                                <w:bottom w:val="none" w:sz="0" w:space="0" w:color="auto"/>
                                <w:right w:val="none" w:sz="0" w:space="0" w:color="auto"/>
                              </w:divBdr>
                            </w:div>
                            <w:div w:id="805247212">
                              <w:marLeft w:val="0"/>
                              <w:marRight w:val="0"/>
                              <w:marTop w:val="0"/>
                              <w:marBottom w:val="0"/>
                              <w:divBdr>
                                <w:top w:val="none" w:sz="0" w:space="0" w:color="auto"/>
                                <w:left w:val="none" w:sz="0" w:space="0" w:color="auto"/>
                                <w:bottom w:val="none" w:sz="0" w:space="0" w:color="auto"/>
                                <w:right w:val="none" w:sz="0" w:space="0" w:color="auto"/>
                              </w:divBdr>
                            </w:div>
                            <w:div w:id="655456805">
                              <w:marLeft w:val="0"/>
                              <w:marRight w:val="0"/>
                              <w:marTop w:val="0"/>
                              <w:marBottom w:val="0"/>
                              <w:divBdr>
                                <w:top w:val="none" w:sz="0" w:space="0" w:color="auto"/>
                                <w:left w:val="none" w:sz="0" w:space="0" w:color="auto"/>
                                <w:bottom w:val="none" w:sz="0" w:space="0" w:color="auto"/>
                                <w:right w:val="none" w:sz="0" w:space="0" w:color="auto"/>
                              </w:divBdr>
                            </w:div>
                            <w:div w:id="336268249">
                              <w:marLeft w:val="0"/>
                              <w:marRight w:val="0"/>
                              <w:marTop w:val="0"/>
                              <w:marBottom w:val="0"/>
                              <w:divBdr>
                                <w:top w:val="none" w:sz="0" w:space="0" w:color="auto"/>
                                <w:left w:val="none" w:sz="0" w:space="0" w:color="auto"/>
                                <w:bottom w:val="none" w:sz="0" w:space="0" w:color="auto"/>
                                <w:right w:val="none" w:sz="0" w:space="0" w:color="auto"/>
                              </w:divBdr>
                            </w:div>
                            <w:div w:id="27070768">
                              <w:marLeft w:val="0"/>
                              <w:marRight w:val="0"/>
                              <w:marTop w:val="0"/>
                              <w:marBottom w:val="0"/>
                              <w:divBdr>
                                <w:top w:val="none" w:sz="0" w:space="0" w:color="auto"/>
                                <w:left w:val="none" w:sz="0" w:space="0" w:color="auto"/>
                                <w:bottom w:val="none" w:sz="0" w:space="0" w:color="auto"/>
                                <w:right w:val="none" w:sz="0" w:space="0" w:color="auto"/>
                              </w:divBdr>
                            </w:div>
                            <w:div w:id="1913612379">
                              <w:marLeft w:val="0"/>
                              <w:marRight w:val="0"/>
                              <w:marTop w:val="0"/>
                              <w:marBottom w:val="0"/>
                              <w:divBdr>
                                <w:top w:val="none" w:sz="0" w:space="0" w:color="auto"/>
                                <w:left w:val="none" w:sz="0" w:space="0" w:color="auto"/>
                                <w:bottom w:val="none" w:sz="0" w:space="0" w:color="auto"/>
                                <w:right w:val="none" w:sz="0" w:space="0" w:color="auto"/>
                              </w:divBdr>
                            </w:div>
                            <w:div w:id="593321122">
                              <w:marLeft w:val="0"/>
                              <w:marRight w:val="0"/>
                              <w:marTop w:val="0"/>
                              <w:marBottom w:val="0"/>
                              <w:divBdr>
                                <w:top w:val="none" w:sz="0" w:space="0" w:color="auto"/>
                                <w:left w:val="none" w:sz="0" w:space="0" w:color="auto"/>
                                <w:bottom w:val="none" w:sz="0" w:space="0" w:color="auto"/>
                                <w:right w:val="none" w:sz="0" w:space="0" w:color="auto"/>
                              </w:divBdr>
                            </w:div>
                            <w:div w:id="1582564476">
                              <w:marLeft w:val="0"/>
                              <w:marRight w:val="0"/>
                              <w:marTop w:val="0"/>
                              <w:marBottom w:val="0"/>
                              <w:divBdr>
                                <w:top w:val="none" w:sz="0" w:space="0" w:color="auto"/>
                                <w:left w:val="none" w:sz="0" w:space="0" w:color="auto"/>
                                <w:bottom w:val="none" w:sz="0" w:space="0" w:color="auto"/>
                                <w:right w:val="none" w:sz="0" w:space="0" w:color="auto"/>
                              </w:divBdr>
                            </w:div>
                            <w:div w:id="304239487">
                              <w:marLeft w:val="0"/>
                              <w:marRight w:val="0"/>
                              <w:marTop w:val="0"/>
                              <w:marBottom w:val="0"/>
                              <w:divBdr>
                                <w:top w:val="none" w:sz="0" w:space="0" w:color="auto"/>
                                <w:left w:val="none" w:sz="0" w:space="0" w:color="auto"/>
                                <w:bottom w:val="none" w:sz="0" w:space="0" w:color="auto"/>
                                <w:right w:val="none" w:sz="0" w:space="0" w:color="auto"/>
                              </w:divBdr>
                            </w:div>
                            <w:div w:id="1226113394">
                              <w:marLeft w:val="0"/>
                              <w:marRight w:val="0"/>
                              <w:marTop w:val="0"/>
                              <w:marBottom w:val="0"/>
                              <w:divBdr>
                                <w:top w:val="none" w:sz="0" w:space="0" w:color="auto"/>
                                <w:left w:val="none" w:sz="0" w:space="0" w:color="auto"/>
                                <w:bottom w:val="none" w:sz="0" w:space="0" w:color="auto"/>
                                <w:right w:val="none" w:sz="0" w:space="0" w:color="auto"/>
                              </w:divBdr>
                            </w:div>
                          </w:divsChild>
                        </w:div>
                        <w:div w:id="1983457756">
                          <w:marLeft w:val="0"/>
                          <w:marRight w:val="0"/>
                          <w:marTop w:val="0"/>
                          <w:marBottom w:val="0"/>
                          <w:divBdr>
                            <w:top w:val="none" w:sz="0" w:space="0" w:color="auto"/>
                            <w:left w:val="none" w:sz="0" w:space="0" w:color="auto"/>
                            <w:bottom w:val="none" w:sz="0" w:space="0" w:color="auto"/>
                            <w:right w:val="none" w:sz="0" w:space="0" w:color="auto"/>
                          </w:divBdr>
                        </w:div>
                        <w:div w:id="2081441311">
                          <w:marLeft w:val="0"/>
                          <w:marRight w:val="0"/>
                          <w:marTop w:val="0"/>
                          <w:marBottom w:val="0"/>
                          <w:divBdr>
                            <w:top w:val="none" w:sz="0" w:space="0" w:color="auto"/>
                            <w:left w:val="none" w:sz="0" w:space="0" w:color="auto"/>
                            <w:bottom w:val="none" w:sz="0" w:space="0" w:color="auto"/>
                            <w:right w:val="none" w:sz="0" w:space="0" w:color="auto"/>
                          </w:divBdr>
                          <w:divsChild>
                            <w:div w:id="1647082606">
                              <w:marLeft w:val="0"/>
                              <w:marRight w:val="0"/>
                              <w:marTop w:val="0"/>
                              <w:marBottom w:val="0"/>
                              <w:divBdr>
                                <w:top w:val="none" w:sz="0" w:space="0" w:color="auto"/>
                                <w:left w:val="none" w:sz="0" w:space="0" w:color="auto"/>
                                <w:bottom w:val="none" w:sz="0" w:space="0" w:color="auto"/>
                                <w:right w:val="none" w:sz="0" w:space="0" w:color="auto"/>
                              </w:divBdr>
                            </w:div>
                            <w:div w:id="1076706525">
                              <w:marLeft w:val="0"/>
                              <w:marRight w:val="0"/>
                              <w:marTop w:val="0"/>
                              <w:marBottom w:val="0"/>
                              <w:divBdr>
                                <w:top w:val="none" w:sz="0" w:space="0" w:color="auto"/>
                                <w:left w:val="none" w:sz="0" w:space="0" w:color="auto"/>
                                <w:bottom w:val="none" w:sz="0" w:space="0" w:color="auto"/>
                                <w:right w:val="none" w:sz="0" w:space="0" w:color="auto"/>
                              </w:divBdr>
                            </w:div>
                          </w:divsChild>
                        </w:div>
                        <w:div w:id="721363455">
                          <w:marLeft w:val="0"/>
                          <w:marRight w:val="0"/>
                          <w:marTop w:val="0"/>
                          <w:marBottom w:val="0"/>
                          <w:divBdr>
                            <w:top w:val="none" w:sz="0" w:space="0" w:color="auto"/>
                            <w:left w:val="none" w:sz="0" w:space="0" w:color="auto"/>
                            <w:bottom w:val="none" w:sz="0" w:space="0" w:color="auto"/>
                            <w:right w:val="none" w:sz="0" w:space="0" w:color="auto"/>
                          </w:divBdr>
                        </w:div>
                        <w:div w:id="1377436812">
                          <w:marLeft w:val="0"/>
                          <w:marRight w:val="0"/>
                          <w:marTop w:val="0"/>
                          <w:marBottom w:val="0"/>
                          <w:divBdr>
                            <w:top w:val="none" w:sz="0" w:space="0" w:color="auto"/>
                            <w:left w:val="none" w:sz="0" w:space="0" w:color="auto"/>
                            <w:bottom w:val="none" w:sz="0" w:space="0" w:color="auto"/>
                            <w:right w:val="none" w:sz="0" w:space="0" w:color="auto"/>
                          </w:divBdr>
                        </w:div>
                        <w:div w:id="154152553">
                          <w:marLeft w:val="0"/>
                          <w:marRight w:val="0"/>
                          <w:marTop w:val="0"/>
                          <w:marBottom w:val="0"/>
                          <w:divBdr>
                            <w:top w:val="none" w:sz="0" w:space="0" w:color="auto"/>
                            <w:left w:val="none" w:sz="0" w:space="0" w:color="auto"/>
                            <w:bottom w:val="none" w:sz="0" w:space="0" w:color="auto"/>
                            <w:right w:val="none" w:sz="0" w:space="0" w:color="auto"/>
                          </w:divBdr>
                        </w:div>
                        <w:div w:id="554513781">
                          <w:marLeft w:val="0"/>
                          <w:marRight w:val="0"/>
                          <w:marTop w:val="0"/>
                          <w:marBottom w:val="0"/>
                          <w:divBdr>
                            <w:top w:val="none" w:sz="0" w:space="0" w:color="auto"/>
                            <w:left w:val="none" w:sz="0" w:space="0" w:color="auto"/>
                            <w:bottom w:val="none" w:sz="0" w:space="0" w:color="auto"/>
                            <w:right w:val="none" w:sz="0" w:space="0" w:color="auto"/>
                          </w:divBdr>
                          <w:divsChild>
                            <w:div w:id="796483251">
                              <w:marLeft w:val="0"/>
                              <w:marRight w:val="0"/>
                              <w:marTop w:val="0"/>
                              <w:marBottom w:val="0"/>
                              <w:divBdr>
                                <w:top w:val="none" w:sz="0" w:space="0" w:color="auto"/>
                                <w:left w:val="none" w:sz="0" w:space="0" w:color="auto"/>
                                <w:bottom w:val="none" w:sz="0" w:space="0" w:color="auto"/>
                                <w:right w:val="none" w:sz="0" w:space="0" w:color="auto"/>
                              </w:divBdr>
                            </w:div>
                            <w:div w:id="446044628">
                              <w:marLeft w:val="0"/>
                              <w:marRight w:val="0"/>
                              <w:marTop w:val="0"/>
                              <w:marBottom w:val="0"/>
                              <w:divBdr>
                                <w:top w:val="none" w:sz="0" w:space="0" w:color="auto"/>
                                <w:left w:val="none" w:sz="0" w:space="0" w:color="auto"/>
                                <w:bottom w:val="none" w:sz="0" w:space="0" w:color="auto"/>
                                <w:right w:val="none" w:sz="0" w:space="0" w:color="auto"/>
                              </w:divBdr>
                            </w:div>
                            <w:div w:id="1984580439">
                              <w:marLeft w:val="0"/>
                              <w:marRight w:val="0"/>
                              <w:marTop w:val="0"/>
                              <w:marBottom w:val="0"/>
                              <w:divBdr>
                                <w:top w:val="none" w:sz="0" w:space="0" w:color="auto"/>
                                <w:left w:val="none" w:sz="0" w:space="0" w:color="auto"/>
                                <w:bottom w:val="none" w:sz="0" w:space="0" w:color="auto"/>
                                <w:right w:val="none" w:sz="0" w:space="0" w:color="auto"/>
                              </w:divBdr>
                            </w:div>
                            <w:div w:id="1802920078">
                              <w:marLeft w:val="0"/>
                              <w:marRight w:val="0"/>
                              <w:marTop w:val="0"/>
                              <w:marBottom w:val="0"/>
                              <w:divBdr>
                                <w:top w:val="none" w:sz="0" w:space="0" w:color="auto"/>
                                <w:left w:val="none" w:sz="0" w:space="0" w:color="auto"/>
                                <w:bottom w:val="none" w:sz="0" w:space="0" w:color="auto"/>
                                <w:right w:val="none" w:sz="0" w:space="0" w:color="auto"/>
                              </w:divBdr>
                            </w:div>
                            <w:div w:id="1485464518">
                              <w:marLeft w:val="0"/>
                              <w:marRight w:val="0"/>
                              <w:marTop w:val="0"/>
                              <w:marBottom w:val="0"/>
                              <w:divBdr>
                                <w:top w:val="none" w:sz="0" w:space="0" w:color="auto"/>
                                <w:left w:val="none" w:sz="0" w:space="0" w:color="auto"/>
                                <w:bottom w:val="none" w:sz="0" w:space="0" w:color="auto"/>
                                <w:right w:val="none" w:sz="0" w:space="0" w:color="auto"/>
                              </w:divBdr>
                            </w:div>
                            <w:div w:id="976034359">
                              <w:marLeft w:val="0"/>
                              <w:marRight w:val="0"/>
                              <w:marTop w:val="0"/>
                              <w:marBottom w:val="0"/>
                              <w:divBdr>
                                <w:top w:val="none" w:sz="0" w:space="0" w:color="auto"/>
                                <w:left w:val="none" w:sz="0" w:space="0" w:color="auto"/>
                                <w:bottom w:val="none" w:sz="0" w:space="0" w:color="auto"/>
                                <w:right w:val="none" w:sz="0" w:space="0" w:color="auto"/>
                              </w:divBdr>
                            </w:div>
                            <w:div w:id="1179000663">
                              <w:marLeft w:val="0"/>
                              <w:marRight w:val="0"/>
                              <w:marTop w:val="0"/>
                              <w:marBottom w:val="0"/>
                              <w:divBdr>
                                <w:top w:val="none" w:sz="0" w:space="0" w:color="auto"/>
                                <w:left w:val="none" w:sz="0" w:space="0" w:color="auto"/>
                                <w:bottom w:val="none" w:sz="0" w:space="0" w:color="auto"/>
                                <w:right w:val="none" w:sz="0" w:space="0" w:color="auto"/>
                              </w:divBdr>
                            </w:div>
                            <w:div w:id="1582449011">
                              <w:marLeft w:val="0"/>
                              <w:marRight w:val="0"/>
                              <w:marTop w:val="0"/>
                              <w:marBottom w:val="0"/>
                              <w:divBdr>
                                <w:top w:val="none" w:sz="0" w:space="0" w:color="auto"/>
                                <w:left w:val="none" w:sz="0" w:space="0" w:color="auto"/>
                                <w:bottom w:val="none" w:sz="0" w:space="0" w:color="auto"/>
                                <w:right w:val="none" w:sz="0" w:space="0" w:color="auto"/>
                              </w:divBdr>
                            </w:div>
                            <w:div w:id="1965577380">
                              <w:marLeft w:val="0"/>
                              <w:marRight w:val="0"/>
                              <w:marTop w:val="0"/>
                              <w:marBottom w:val="0"/>
                              <w:divBdr>
                                <w:top w:val="none" w:sz="0" w:space="0" w:color="auto"/>
                                <w:left w:val="none" w:sz="0" w:space="0" w:color="auto"/>
                                <w:bottom w:val="none" w:sz="0" w:space="0" w:color="auto"/>
                                <w:right w:val="none" w:sz="0" w:space="0" w:color="auto"/>
                              </w:divBdr>
                            </w:div>
                            <w:div w:id="632101277">
                              <w:marLeft w:val="0"/>
                              <w:marRight w:val="0"/>
                              <w:marTop w:val="0"/>
                              <w:marBottom w:val="0"/>
                              <w:divBdr>
                                <w:top w:val="none" w:sz="0" w:space="0" w:color="auto"/>
                                <w:left w:val="none" w:sz="0" w:space="0" w:color="auto"/>
                                <w:bottom w:val="none" w:sz="0" w:space="0" w:color="auto"/>
                                <w:right w:val="none" w:sz="0" w:space="0" w:color="auto"/>
                              </w:divBdr>
                            </w:div>
                            <w:div w:id="629093269">
                              <w:marLeft w:val="0"/>
                              <w:marRight w:val="0"/>
                              <w:marTop w:val="0"/>
                              <w:marBottom w:val="0"/>
                              <w:divBdr>
                                <w:top w:val="none" w:sz="0" w:space="0" w:color="auto"/>
                                <w:left w:val="none" w:sz="0" w:space="0" w:color="auto"/>
                                <w:bottom w:val="none" w:sz="0" w:space="0" w:color="auto"/>
                                <w:right w:val="none" w:sz="0" w:space="0" w:color="auto"/>
                              </w:divBdr>
                            </w:div>
                            <w:div w:id="2051755988">
                              <w:marLeft w:val="0"/>
                              <w:marRight w:val="0"/>
                              <w:marTop w:val="0"/>
                              <w:marBottom w:val="0"/>
                              <w:divBdr>
                                <w:top w:val="none" w:sz="0" w:space="0" w:color="auto"/>
                                <w:left w:val="none" w:sz="0" w:space="0" w:color="auto"/>
                                <w:bottom w:val="none" w:sz="0" w:space="0" w:color="auto"/>
                                <w:right w:val="none" w:sz="0" w:space="0" w:color="auto"/>
                              </w:divBdr>
                            </w:div>
                            <w:div w:id="288511960">
                              <w:marLeft w:val="0"/>
                              <w:marRight w:val="0"/>
                              <w:marTop w:val="0"/>
                              <w:marBottom w:val="0"/>
                              <w:divBdr>
                                <w:top w:val="none" w:sz="0" w:space="0" w:color="auto"/>
                                <w:left w:val="none" w:sz="0" w:space="0" w:color="auto"/>
                                <w:bottom w:val="none" w:sz="0" w:space="0" w:color="auto"/>
                                <w:right w:val="none" w:sz="0" w:space="0" w:color="auto"/>
                              </w:divBdr>
                            </w:div>
                            <w:div w:id="712000963">
                              <w:marLeft w:val="0"/>
                              <w:marRight w:val="0"/>
                              <w:marTop w:val="0"/>
                              <w:marBottom w:val="0"/>
                              <w:divBdr>
                                <w:top w:val="none" w:sz="0" w:space="0" w:color="auto"/>
                                <w:left w:val="none" w:sz="0" w:space="0" w:color="auto"/>
                                <w:bottom w:val="none" w:sz="0" w:space="0" w:color="auto"/>
                                <w:right w:val="none" w:sz="0" w:space="0" w:color="auto"/>
                              </w:divBdr>
                            </w:div>
                            <w:div w:id="1925800827">
                              <w:marLeft w:val="0"/>
                              <w:marRight w:val="0"/>
                              <w:marTop w:val="0"/>
                              <w:marBottom w:val="0"/>
                              <w:divBdr>
                                <w:top w:val="none" w:sz="0" w:space="0" w:color="auto"/>
                                <w:left w:val="none" w:sz="0" w:space="0" w:color="auto"/>
                                <w:bottom w:val="none" w:sz="0" w:space="0" w:color="auto"/>
                                <w:right w:val="none" w:sz="0" w:space="0" w:color="auto"/>
                              </w:divBdr>
                            </w:div>
                            <w:div w:id="2091928962">
                              <w:marLeft w:val="0"/>
                              <w:marRight w:val="0"/>
                              <w:marTop w:val="0"/>
                              <w:marBottom w:val="0"/>
                              <w:divBdr>
                                <w:top w:val="none" w:sz="0" w:space="0" w:color="auto"/>
                                <w:left w:val="none" w:sz="0" w:space="0" w:color="auto"/>
                                <w:bottom w:val="none" w:sz="0" w:space="0" w:color="auto"/>
                                <w:right w:val="none" w:sz="0" w:space="0" w:color="auto"/>
                              </w:divBdr>
                            </w:div>
                            <w:div w:id="623926898">
                              <w:marLeft w:val="0"/>
                              <w:marRight w:val="0"/>
                              <w:marTop w:val="0"/>
                              <w:marBottom w:val="0"/>
                              <w:divBdr>
                                <w:top w:val="none" w:sz="0" w:space="0" w:color="auto"/>
                                <w:left w:val="none" w:sz="0" w:space="0" w:color="auto"/>
                                <w:bottom w:val="none" w:sz="0" w:space="0" w:color="auto"/>
                                <w:right w:val="none" w:sz="0" w:space="0" w:color="auto"/>
                              </w:divBdr>
                            </w:div>
                            <w:div w:id="1786733338">
                              <w:marLeft w:val="0"/>
                              <w:marRight w:val="0"/>
                              <w:marTop w:val="0"/>
                              <w:marBottom w:val="0"/>
                              <w:divBdr>
                                <w:top w:val="none" w:sz="0" w:space="0" w:color="auto"/>
                                <w:left w:val="none" w:sz="0" w:space="0" w:color="auto"/>
                                <w:bottom w:val="none" w:sz="0" w:space="0" w:color="auto"/>
                                <w:right w:val="none" w:sz="0" w:space="0" w:color="auto"/>
                              </w:divBdr>
                            </w:div>
                            <w:div w:id="2116317886">
                              <w:marLeft w:val="0"/>
                              <w:marRight w:val="0"/>
                              <w:marTop w:val="0"/>
                              <w:marBottom w:val="0"/>
                              <w:divBdr>
                                <w:top w:val="none" w:sz="0" w:space="0" w:color="auto"/>
                                <w:left w:val="none" w:sz="0" w:space="0" w:color="auto"/>
                                <w:bottom w:val="none" w:sz="0" w:space="0" w:color="auto"/>
                                <w:right w:val="none" w:sz="0" w:space="0" w:color="auto"/>
                              </w:divBdr>
                            </w:div>
                            <w:div w:id="410198131">
                              <w:marLeft w:val="0"/>
                              <w:marRight w:val="0"/>
                              <w:marTop w:val="0"/>
                              <w:marBottom w:val="0"/>
                              <w:divBdr>
                                <w:top w:val="none" w:sz="0" w:space="0" w:color="auto"/>
                                <w:left w:val="none" w:sz="0" w:space="0" w:color="auto"/>
                                <w:bottom w:val="none" w:sz="0" w:space="0" w:color="auto"/>
                                <w:right w:val="none" w:sz="0" w:space="0" w:color="auto"/>
                              </w:divBdr>
                            </w:div>
                            <w:div w:id="1607427028">
                              <w:marLeft w:val="0"/>
                              <w:marRight w:val="0"/>
                              <w:marTop w:val="0"/>
                              <w:marBottom w:val="0"/>
                              <w:divBdr>
                                <w:top w:val="none" w:sz="0" w:space="0" w:color="auto"/>
                                <w:left w:val="none" w:sz="0" w:space="0" w:color="auto"/>
                                <w:bottom w:val="none" w:sz="0" w:space="0" w:color="auto"/>
                                <w:right w:val="none" w:sz="0" w:space="0" w:color="auto"/>
                              </w:divBdr>
                            </w:div>
                            <w:div w:id="1861504300">
                              <w:marLeft w:val="0"/>
                              <w:marRight w:val="0"/>
                              <w:marTop w:val="0"/>
                              <w:marBottom w:val="0"/>
                              <w:divBdr>
                                <w:top w:val="none" w:sz="0" w:space="0" w:color="auto"/>
                                <w:left w:val="none" w:sz="0" w:space="0" w:color="auto"/>
                                <w:bottom w:val="none" w:sz="0" w:space="0" w:color="auto"/>
                                <w:right w:val="none" w:sz="0" w:space="0" w:color="auto"/>
                              </w:divBdr>
                            </w:div>
                            <w:div w:id="1105733012">
                              <w:marLeft w:val="0"/>
                              <w:marRight w:val="0"/>
                              <w:marTop w:val="0"/>
                              <w:marBottom w:val="0"/>
                              <w:divBdr>
                                <w:top w:val="none" w:sz="0" w:space="0" w:color="auto"/>
                                <w:left w:val="none" w:sz="0" w:space="0" w:color="auto"/>
                                <w:bottom w:val="none" w:sz="0" w:space="0" w:color="auto"/>
                                <w:right w:val="none" w:sz="0" w:space="0" w:color="auto"/>
                              </w:divBdr>
                            </w:div>
                            <w:div w:id="911694347">
                              <w:marLeft w:val="0"/>
                              <w:marRight w:val="0"/>
                              <w:marTop w:val="0"/>
                              <w:marBottom w:val="0"/>
                              <w:divBdr>
                                <w:top w:val="none" w:sz="0" w:space="0" w:color="auto"/>
                                <w:left w:val="none" w:sz="0" w:space="0" w:color="auto"/>
                                <w:bottom w:val="none" w:sz="0" w:space="0" w:color="auto"/>
                                <w:right w:val="none" w:sz="0" w:space="0" w:color="auto"/>
                              </w:divBdr>
                            </w:div>
                            <w:div w:id="70009152">
                              <w:marLeft w:val="0"/>
                              <w:marRight w:val="0"/>
                              <w:marTop w:val="0"/>
                              <w:marBottom w:val="0"/>
                              <w:divBdr>
                                <w:top w:val="none" w:sz="0" w:space="0" w:color="auto"/>
                                <w:left w:val="none" w:sz="0" w:space="0" w:color="auto"/>
                                <w:bottom w:val="none" w:sz="0" w:space="0" w:color="auto"/>
                                <w:right w:val="none" w:sz="0" w:space="0" w:color="auto"/>
                              </w:divBdr>
                            </w:div>
                            <w:div w:id="1439793014">
                              <w:marLeft w:val="0"/>
                              <w:marRight w:val="0"/>
                              <w:marTop w:val="0"/>
                              <w:marBottom w:val="0"/>
                              <w:divBdr>
                                <w:top w:val="none" w:sz="0" w:space="0" w:color="auto"/>
                                <w:left w:val="none" w:sz="0" w:space="0" w:color="auto"/>
                                <w:bottom w:val="none" w:sz="0" w:space="0" w:color="auto"/>
                                <w:right w:val="none" w:sz="0" w:space="0" w:color="auto"/>
                              </w:divBdr>
                            </w:div>
                            <w:div w:id="115101895">
                              <w:marLeft w:val="0"/>
                              <w:marRight w:val="0"/>
                              <w:marTop w:val="0"/>
                              <w:marBottom w:val="0"/>
                              <w:divBdr>
                                <w:top w:val="none" w:sz="0" w:space="0" w:color="auto"/>
                                <w:left w:val="none" w:sz="0" w:space="0" w:color="auto"/>
                                <w:bottom w:val="none" w:sz="0" w:space="0" w:color="auto"/>
                                <w:right w:val="none" w:sz="0" w:space="0" w:color="auto"/>
                              </w:divBdr>
                            </w:div>
                            <w:div w:id="320429612">
                              <w:marLeft w:val="0"/>
                              <w:marRight w:val="0"/>
                              <w:marTop w:val="0"/>
                              <w:marBottom w:val="0"/>
                              <w:divBdr>
                                <w:top w:val="none" w:sz="0" w:space="0" w:color="auto"/>
                                <w:left w:val="none" w:sz="0" w:space="0" w:color="auto"/>
                                <w:bottom w:val="none" w:sz="0" w:space="0" w:color="auto"/>
                                <w:right w:val="none" w:sz="0" w:space="0" w:color="auto"/>
                              </w:divBdr>
                            </w:div>
                            <w:div w:id="1727604486">
                              <w:marLeft w:val="0"/>
                              <w:marRight w:val="0"/>
                              <w:marTop w:val="0"/>
                              <w:marBottom w:val="0"/>
                              <w:divBdr>
                                <w:top w:val="none" w:sz="0" w:space="0" w:color="auto"/>
                                <w:left w:val="none" w:sz="0" w:space="0" w:color="auto"/>
                                <w:bottom w:val="none" w:sz="0" w:space="0" w:color="auto"/>
                                <w:right w:val="none" w:sz="0" w:space="0" w:color="auto"/>
                              </w:divBdr>
                            </w:div>
                            <w:div w:id="799154557">
                              <w:marLeft w:val="0"/>
                              <w:marRight w:val="0"/>
                              <w:marTop w:val="0"/>
                              <w:marBottom w:val="0"/>
                              <w:divBdr>
                                <w:top w:val="none" w:sz="0" w:space="0" w:color="auto"/>
                                <w:left w:val="none" w:sz="0" w:space="0" w:color="auto"/>
                                <w:bottom w:val="none" w:sz="0" w:space="0" w:color="auto"/>
                                <w:right w:val="none" w:sz="0" w:space="0" w:color="auto"/>
                              </w:divBdr>
                            </w:div>
                            <w:div w:id="1329404465">
                              <w:marLeft w:val="0"/>
                              <w:marRight w:val="0"/>
                              <w:marTop w:val="0"/>
                              <w:marBottom w:val="0"/>
                              <w:divBdr>
                                <w:top w:val="none" w:sz="0" w:space="0" w:color="auto"/>
                                <w:left w:val="none" w:sz="0" w:space="0" w:color="auto"/>
                                <w:bottom w:val="none" w:sz="0" w:space="0" w:color="auto"/>
                                <w:right w:val="none" w:sz="0" w:space="0" w:color="auto"/>
                              </w:divBdr>
                            </w:div>
                            <w:div w:id="1685520495">
                              <w:marLeft w:val="0"/>
                              <w:marRight w:val="0"/>
                              <w:marTop w:val="0"/>
                              <w:marBottom w:val="0"/>
                              <w:divBdr>
                                <w:top w:val="none" w:sz="0" w:space="0" w:color="auto"/>
                                <w:left w:val="none" w:sz="0" w:space="0" w:color="auto"/>
                                <w:bottom w:val="none" w:sz="0" w:space="0" w:color="auto"/>
                                <w:right w:val="none" w:sz="0" w:space="0" w:color="auto"/>
                              </w:divBdr>
                            </w:div>
                            <w:div w:id="968559781">
                              <w:marLeft w:val="0"/>
                              <w:marRight w:val="0"/>
                              <w:marTop w:val="0"/>
                              <w:marBottom w:val="0"/>
                              <w:divBdr>
                                <w:top w:val="none" w:sz="0" w:space="0" w:color="auto"/>
                                <w:left w:val="none" w:sz="0" w:space="0" w:color="auto"/>
                                <w:bottom w:val="none" w:sz="0" w:space="0" w:color="auto"/>
                                <w:right w:val="none" w:sz="0" w:space="0" w:color="auto"/>
                              </w:divBdr>
                            </w:div>
                            <w:div w:id="424424725">
                              <w:marLeft w:val="0"/>
                              <w:marRight w:val="0"/>
                              <w:marTop w:val="0"/>
                              <w:marBottom w:val="0"/>
                              <w:divBdr>
                                <w:top w:val="none" w:sz="0" w:space="0" w:color="auto"/>
                                <w:left w:val="none" w:sz="0" w:space="0" w:color="auto"/>
                                <w:bottom w:val="none" w:sz="0" w:space="0" w:color="auto"/>
                                <w:right w:val="none" w:sz="0" w:space="0" w:color="auto"/>
                              </w:divBdr>
                            </w:div>
                            <w:div w:id="1851791851">
                              <w:marLeft w:val="0"/>
                              <w:marRight w:val="0"/>
                              <w:marTop w:val="0"/>
                              <w:marBottom w:val="0"/>
                              <w:divBdr>
                                <w:top w:val="none" w:sz="0" w:space="0" w:color="auto"/>
                                <w:left w:val="none" w:sz="0" w:space="0" w:color="auto"/>
                                <w:bottom w:val="none" w:sz="0" w:space="0" w:color="auto"/>
                                <w:right w:val="none" w:sz="0" w:space="0" w:color="auto"/>
                              </w:divBdr>
                            </w:div>
                            <w:div w:id="1749499205">
                              <w:marLeft w:val="0"/>
                              <w:marRight w:val="0"/>
                              <w:marTop w:val="0"/>
                              <w:marBottom w:val="0"/>
                              <w:divBdr>
                                <w:top w:val="none" w:sz="0" w:space="0" w:color="auto"/>
                                <w:left w:val="none" w:sz="0" w:space="0" w:color="auto"/>
                                <w:bottom w:val="none" w:sz="0" w:space="0" w:color="auto"/>
                                <w:right w:val="none" w:sz="0" w:space="0" w:color="auto"/>
                              </w:divBdr>
                            </w:div>
                            <w:div w:id="565144204">
                              <w:marLeft w:val="0"/>
                              <w:marRight w:val="0"/>
                              <w:marTop w:val="0"/>
                              <w:marBottom w:val="0"/>
                              <w:divBdr>
                                <w:top w:val="none" w:sz="0" w:space="0" w:color="auto"/>
                                <w:left w:val="none" w:sz="0" w:space="0" w:color="auto"/>
                                <w:bottom w:val="none" w:sz="0" w:space="0" w:color="auto"/>
                                <w:right w:val="none" w:sz="0" w:space="0" w:color="auto"/>
                              </w:divBdr>
                            </w:div>
                            <w:div w:id="300424187">
                              <w:marLeft w:val="0"/>
                              <w:marRight w:val="0"/>
                              <w:marTop w:val="0"/>
                              <w:marBottom w:val="0"/>
                              <w:divBdr>
                                <w:top w:val="none" w:sz="0" w:space="0" w:color="auto"/>
                                <w:left w:val="none" w:sz="0" w:space="0" w:color="auto"/>
                                <w:bottom w:val="none" w:sz="0" w:space="0" w:color="auto"/>
                                <w:right w:val="none" w:sz="0" w:space="0" w:color="auto"/>
                              </w:divBdr>
                            </w:div>
                            <w:div w:id="1794908344">
                              <w:marLeft w:val="0"/>
                              <w:marRight w:val="0"/>
                              <w:marTop w:val="0"/>
                              <w:marBottom w:val="0"/>
                              <w:divBdr>
                                <w:top w:val="none" w:sz="0" w:space="0" w:color="auto"/>
                                <w:left w:val="none" w:sz="0" w:space="0" w:color="auto"/>
                                <w:bottom w:val="none" w:sz="0" w:space="0" w:color="auto"/>
                                <w:right w:val="none" w:sz="0" w:space="0" w:color="auto"/>
                              </w:divBdr>
                            </w:div>
                            <w:div w:id="905342274">
                              <w:marLeft w:val="0"/>
                              <w:marRight w:val="0"/>
                              <w:marTop w:val="0"/>
                              <w:marBottom w:val="0"/>
                              <w:divBdr>
                                <w:top w:val="none" w:sz="0" w:space="0" w:color="auto"/>
                                <w:left w:val="none" w:sz="0" w:space="0" w:color="auto"/>
                                <w:bottom w:val="none" w:sz="0" w:space="0" w:color="auto"/>
                                <w:right w:val="none" w:sz="0" w:space="0" w:color="auto"/>
                              </w:divBdr>
                            </w:div>
                            <w:div w:id="695156722">
                              <w:marLeft w:val="0"/>
                              <w:marRight w:val="0"/>
                              <w:marTop w:val="0"/>
                              <w:marBottom w:val="0"/>
                              <w:divBdr>
                                <w:top w:val="none" w:sz="0" w:space="0" w:color="auto"/>
                                <w:left w:val="none" w:sz="0" w:space="0" w:color="auto"/>
                                <w:bottom w:val="none" w:sz="0" w:space="0" w:color="auto"/>
                                <w:right w:val="none" w:sz="0" w:space="0" w:color="auto"/>
                              </w:divBdr>
                            </w:div>
                            <w:div w:id="1105153174">
                              <w:marLeft w:val="0"/>
                              <w:marRight w:val="0"/>
                              <w:marTop w:val="0"/>
                              <w:marBottom w:val="0"/>
                              <w:divBdr>
                                <w:top w:val="none" w:sz="0" w:space="0" w:color="auto"/>
                                <w:left w:val="none" w:sz="0" w:space="0" w:color="auto"/>
                                <w:bottom w:val="none" w:sz="0" w:space="0" w:color="auto"/>
                                <w:right w:val="none" w:sz="0" w:space="0" w:color="auto"/>
                              </w:divBdr>
                            </w:div>
                            <w:div w:id="859203581">
                              <w:marLeft w:val="0"/>
                              <w:marRight w:val="0"/>
                              <w:marTop w:val="0"/>
                              <w:marBottom w:val="0"/>
                              <w:divBdr>
                                <w:top w:val="none" w:sz="0" w:space="0" w:color="auto"/>
                                <w:left w:val="none" w:sz="0" w:space="0" w:color="auto"/>
                                <w:bottom w:val="none" w:sz="0" w:space="0" w:color="auto"/>
                                <w:right w:val="none" w:sz="0" w:space="0" w:color="auto"/>
                              </w:divBdr>
                            </w:div>
                            <w:div w:id="1977369531">
                              <w:marLeft w:val="0"/>
                              <w:marRight w:val="0"/>
                              <w:marTop w:val="0"/>
                              <w:marBottom w:val="0"/>
                              <w:divBdr>
                                <w:top w:val="none" w:sz="0" w:space="0" w:color="auto"/>
                                <w:left w:val="none" w:sz="0" w:space="0" w:color="auto"/>
                                <w:bottom w:val="none" w:sz="0" w:space="0" w:color="auto"/>
                                <w:right w:val="none" w:sz="0" w:space="0" w:color="auto"/>
                              </w:divBdr>
                            </w:div>
                            <w:div w:id="1746688665">
                              <w:marLeft w:val="0"/>
                              <w:marRight w:val="0"/>
                              <w:marTop w:val="0"/>
                              <w:marBottom w:val="0"/>
                              <w:divBdr>
                                <w:top w:val="none" w:sz="0" w:space="0" w:color="auto"/>
                                <w:left w:val="none" w:sz="0" w:space="0" w:color="auto"/>
                                <w:bottom w:val="none" w:sz="0" w:space="0" w:color="auto"/>
                                <w:right w:val="none" w:sz="0" w:space="0" w:color="auto"/>
                              </w:divBdr>
                            </w:div>
                            <w:div w:id="942879053">
                              <w:marLeft w:val="0"/>
                              <w:marRight w:val="0"/>
                              <w:marTop w:val="0"/>
                              <w:marBottom w:val="0"/>
                              <w:divBdr>
                                <w:top w:val="none" w:sz="0" w:space="0" w:color="auto"/>
                                <w:left w:val="none" w:sz="0" w:space="0" w:color="auto"/>
                                <w:bottom w:val="none" w:sz="0" w:space="0" w:color="auto"/>
                                <w:right w:val="none" w:sz="0" w:space="0" w:color="auto"/>
                              </w:divBdr>
                            </w:div>
                            <w:div w:id="1591620249">
                              <w:marLeft w:val="0"/>
                              <w:marRight w:val="0"/>
                              <w:marTop w:val="0"/>
                              <w:marBottom w:val="0"/>
                              <w:divBdr>
                                <w:top w:val="none" w:sz="0" w:space="0" w:color="auto"/>
                                <w:left w:val="none" w:sz="0" w:space="0" w:color="auto"/>
                                <w:bottom w:val="none" w:sz="0" w:space="0" w:color="auto"/>
                                <w:right w:val="none" w:sz="0" w:space="0" w:color="auto"/>
                              </w:divBdr>
                            </w:div>
                            <w:div w:id="1090010825">
                              <w:marLeft w:val="0"/>
                              <w:marRight w:val="0"/>
                              <w:marTop w:val="0"/>
                              <w:marBottom w:val="0"/>
                              <w:divBdr>
                                <w:top w:val="none" w:sz="0" w:space="0" w:color="auto"/>
                                <w:left w:val="none" w:sz="0" w:space="0" w:color="auto"/>
                                <w:bottom w:val="none" w:sz="0" w:space="0" w:color="auto"/>
                                <w:right w:val="none" w:sz="0" w:space="0" w:color="auto"/>
                              </w:divBdr>
                            </w:div>
                            <w:div w:id="989136837">
                              <w:marLeft w:val="0"/>
                              <w:marRight w:val="0"/>
                              <w:marTop w:val="0"/>
                              <w:marBottom w:val="0"/>
                              <w:divBdr>
                                <w:top w:val="none" w:sz="0" w:space="0" w:color="auto"/>
                                <w:left w:val="none" w:sz="0" w:space="0" w:color="auto"/>
                                <w:bottom w:val="none" w:sz="0" w:space="0" w:color="auto"/>
                                <w:right w:val="none" w:sz="0" w:space="0" w:color="auto"/>
                              </w:divBdr>
                            </w:div>
                            <w:div w:id="303122614">
                              <w:marLeft w:val="0"/>
                              <w:marRight w:val="0"/>
                              <w:marTop w:val="0"/>
                              <w:marBottom w:val="0"/>
                              <w:divBdr>
                                <w:top w:val="none" w:sz="0" w:space="0" w:color="auto"/>
                                <w:left w:val="none" w:sz="0" w:space="0" w:color="auto"/>
                                <w:bottom w:val="none" w:sz="0" w:space="0" w:color="auto"/>
                                <w:right w:val="none" w:sz="0" w:space="0" w:color="auto"/>
                              </w:divBdr>
                            </w:div>
                            <w:div w:id="180626729">
                              <w:marLeft w:val="0"/>
                              <w:marRight w:val="0"/>
                              <w:marTop w:val="0"/>
                              <w:marBottom w:val="0"/>
                              <w:divBdr>
                                <w:top w:val="none" w:sz="0" w:space="0" w:color="auto"/>
                                <w:left w:val="none" w:sz="0" w:space="0" w:color="auto"/>
                                <w:bottom w:val="none" w:sz="0" w:space="0" w:color="auto"/>
                                <w:right w:val="none" w:sz="0" w:space="0" w:color="auto"/>
                              </w:divBdr>
                            </w:div>
                            <w:div w:id="679624400">
                              <w:marLeft w:val="0"/>
                              <w:marRight w:val="0"/>
                              <w:marTop w:val="0"/>
                              <w:marBottom w:val="0"/>
                              <w:divBdr>
                                <w:top w:val="none" w:sz="0" w:space="0" w:color="auto"/>
                                <w:left w:val="none" w:sz="0" w:space="0" w:color="auto"/>
                                <w:bottom w:val="none" w:sz="0" w:space="0" w:color="auto"/>
                                <w:right w:val="none" w:sz="0" w:space="0" w:color="auto"/>
                              </w:divBdr>
                            </w:div>
                            <w:div w:id="995039341">
                              <w:marLeft w:val="0"/>
                              <w:marRight w:val="0"/>
                              <w:marTop w:val="0"/>
                              <w:marBottom w:val="0"/>
                              <w:divBdr>
                                <w:top w:val="none" w:sz="0" w:space="0" w:color="auto"/>
                                <w:left w:val="none" w:sz="0" w:space="0" w:color="auto"/>
                                <w:bottom w:val="none" w:sz="0" w:space="0" w:color="auto"/>
                                <w:right w:val="none" w:sz="0" w:space="0" w:color="auto"/>
                              </w:divBdr>
                            </w:div>
                            <w:div w:id="210388831">
                              <w:marLeft w:val="0"/>
                              <w:marRight w:val="0"/>
                              <w:marTop w:val="0"/>
                              <w:marBottom w:val="0"/>
                              <w:divBdr>
                                <w:top w:val="none" w:sz="0" w:space="0" w:color="auto"/>
                                <w:left w:val="none" w:sz="0" w:space="0" w:color="auto"/>
                                <w:bottom w:val="none" w:sz="0" w:space="0" w:color="auto"/>
                                <w:right w:val="none" w:sz="0" w:space="0" w:color="auto"/>
                              </w:divBdr>
                            </w:div>
                            <w:div w:id="635840296">
                              <w:marLeft w:val="0"/>
                              <w:marRight w:val="0"/>
                              <w:marTop w:val="0"/>
                              <w:marBottom w:val="0"/>
                              <w:divBdr>
                                <w:top w:val="none" w:sz="0" w:space="0" w:color="auto"/>
                                <w:left w:val="none" w:sz="0" w:space="0" w:color="auto"/>
                                <w:bottom w:val="none" w:sz="0" w:space="0" w:color="auto"/>
                                <w:right w:val="none" w:sz="0" w:space="0" w:color="auto"/>
                              </w:divBdr>
                            </w:div>
                            <w:div w:id="837429941">
                              <w:marLeft w:val="0"/>
                              <w:marRight w:val="0"/>
                              <w:marTop w:val="0"/>
                              <w:marBottom w:val="0"/>
                              <w:divBdr>
                                <w:top w:val="none" w:sz="0" w:space="0" w:color="auto"/>
                                <w:left w:val="none" w:sz="0" w:space="0" w:color="auto"/>
                                <w:bottom w:val="none" w:sz="0" w:space="0" w:color="auto"/>
                                <w:right w:val="none" w:sz="0" w:space="0" w:color="auto"/>
                              </w:divBdr>
                            </w:div>
                          </w:divsChild>
                        </w:div>
                        <w:div w:id="1482502469">
                          <w:marLeft w:val="0"/>
                          <w:marRight w:val="0"/>
                          <w:marTop w:val="0"/>
                          <w:marBottom w:val="0"/>
                          <w:divBdr>
                            <w:top w:val="none" w:sz="0" w:space="0" w:color="auto"/>
                            <w:left w:val="none" w:sz="0" w:space="0" w:color="auto"/>
                            <w:bottom w:val="none" w:sz="0" w:space="0" w:color="auto"/>
                            <w:right w:val="none" w:sz="0" w:space="0" w:color="auto"/>
                          </w:divBdr>
                        </w:div>
                        <w:div w:id="342561206">
                          <w:marLeft w:val="0"/>
                          <w:marRight w:val="0"/>
                          <w:marTop w:val="0"/>
                          <w:marBottom w:val="0"/>
                          <w:divBdr>
                            <w:top w:val="none" w:sz="0" w:space="0" w:color="auto"/>
                            <w:left w:val="none" w:sz="0" w:space="0" w:color="auto"/>
                            <w:bottom w:val="none" w:sz="0" w:space="0" w:color="auto"/>
                            <w:right w:val="none" w:sz="0" w:space="0" w:color="auto"/>
                          </w:divBdr>
                          <w:divsChild>
                            <w:div w:id="1046173424">
                              <w:marLeft w:val="0"/>
                              <w:marRight w:val="0"/>
                              <w:marTop w:val="0"/>
                              <w:marBottom w:val="0"/>
                              <w:divBdr>
                                <w:top w:val="none" w:sz="0" w:space="0" w:color="auto"/>
                                <w:left w:val="none" w:sz="0" w:space="0" w:color="auto"/>
                                <w:bottom w:val="none" w:sz="0" w:space="0" w:color="auto"/>
                                <w:right w:val="none" w:sz="0" w:space="0" w:color="auto"/>
                              </w:divBdr>
                            </w:div>
                            <w:div w:id="1159424601">
                              <w:marLeft w:val="0"/>
                              <w:marRight w:val="0"/>
                              <w:marTop w:val="0"/>
                              <w:marBottom w:val="0"/>
                              <w:divBdr>
                                <w:top w:val="none" w:sz="0" w:space="0" w:color="auto"/>
                                <w:left w:val="none" w:sz="0" w:space="0" w:color="auto"/>
                                <w:bottom w:val="none" w:sz="0" w:space="0" w:color="auto"/>
                                <w:right w:val="none" w:sz="0" w:space="0" w:color="auto"/>
                              </w:divBdr>
                            </w:div>
                          </w:divsChild>
                        </w:div>
                        <w:div w:id="9796038">
                          <w:marLeft w:val="0"/>
                          <w:marRight w:val="0"/>
                          <w:marTop w:val="0"/>
                          <w:marBottom w:val="0"/>
                          <w:divBdr>
                            <w:top w:val="none" w:sz="0" w:space="0" w:color="auto"/>
                            <w:left w:val="none" w:sz="0" w:space="0" w:color="auto"/>
                            <w:bottom w:val="none" w:sz="0" w:space="0" w:color="auto"/>
                            <w:right w:val="none" w:sz="0" w:space="0" w:color="auto"/>
                          </w:divBdr>
                        </w:div>
                        <w:div w:id="1342781086">
                          <w:marLeft w:val="0"/>
                          <w:marRight w:val="0"/>
                          <w:marTop w:val="0"/>
                          <w:marBottom w:val="0"/>
                          <w:divBdr>
                            <w:top w:val="none" w:sz="0" w:space="0" w:color="auto"/>
                            <w:left w:val="none" w:sz="0" w:space="0" w:color="auto"/>
                            <w:bottom w:val="none" w:sz="0" w:space="0" w:color="auto"/>
                            <w:right w:val="none" w:sz="0" w:space="0" w:color="auto"/>
                          </w:divBdr>
                        </w:div>
                        <w:div w:id="1886136877">
                          <w:marLeft w:val="0"/>
                          <w:marRight w:val="0"/>
                          <w:marTop w:val="0"/>
                          <w:marBottom w:val="0"/>
                          <w:divBdr>
                            <w:top w:val="none" w:sz="0" w:space="0" w:color="auto"/>
                            <w:left w:val="none" w:sz="0" w:space="0" w:color="auto"/>
                            <w:bottom w:val="none" w:sz="0" w:space="0" w:color="auto"/>
                            <w:right w:val="none" w:sz="0" w:space="0" w:color="auto"/>
                          </w:divBdr>
                        </w:div>
                        <w:div w:id="1651596613">
                          <w:marLeft w:val="0"/>
                          <w:marRight w:val="0"/>
                          <w:marTop w:val="0"/>
                          <w:marBottom w:val="0"/>
                          <w:divBdr>
                            <w:top w:val="none" w:sz="0" w:space="0" w:color="auto"/>
                            <w:left w:val="none" w:sz="0" w:space="0" w:color="auto"/>
                            <w:bottom w:val="none" w:sz="0" w:space="0" w:color="auto"/>
                            <w:right w:val="none" w:sz="0" w:space="0" w:color="auto"/>
                          </w:divBdr>
                          <w:divsChild>
                            <w:div w:id="154149458">
                              <w:marLeft w:val="0"/>
                              <w:marRight w:val="0"/>
                              <w:marTop w:val="0"/>
                              <w:marBottom w:val="0"/>
                              <w:divBdr>
                                <w:top w:val="none" w:sz="0" w:space="0" w:color="auto"/>
                                <w:left w:val="none" w:sz="0" w:space="0" w:color="auto"/>
                                <w:bottom w:val="none" w:sz="0" w:space="0" w:color="auto"/>
                                <w:right w:val="none" w:sz="0" w:space="0" w:color="auto"/>
                              </w:divBdr>
                            </w:div>
                            <w:div w:id="1039283851">
                              <w:marLeft w:val="0"/>
                              <w:marRight w:val="0"/>
                              <w:marTop w:val="0"/>
                              <w:marBottom w:val="0"/>
                              <w:divBdr>
                                <w:top w:val="none" w:sz="0" w:space="0" w:color="auto"/>
                                <w:left w:val="none" w:sz="0" w:space="0" w:color="auto"/>
                                <w:bottom w:val="none" w:sz="0" w:space="0" w:color="auto"/>
                                <w:right w:val="none" w:sz="0" w:space="0" w:color="auto"/>
                              </w:divBdr>
                            </w:div>
                            <w:div w:id="79377976">
                              <w:marLeft w:val="0"/>
                              <w:marRight w:val="0"/>
                              <w:marTop w:val="0"/>
                              <w:marBottom w:val="0"/>
                              <w:divBdr>
                                <w:top w:val="none" w:sz="0" w:space="0" w:color="auto"/>
                                <w:left w:val="none" w:sz="0" w:space="0" w:color="auto"/>
                                <w:bottom w:val="none" w:sz="0" w:space="0" w:color="auto"/>
                                <w:right w:val="none" w:sz="0" w:space="0" w:color="auto"/>
                              </w:divBdr>
                            </w:div>
                            <w:div w:id="132211965">
                              <w:marLeft w:val="0"/>
                              <w:marRight w:val="0"/>
                              <w:marTop w:val="0"/>
                              <w:marBottom w:val="0"/>
                              <w:divBdr>
                                <w:top w:val="none" w:sz="0" w:space="0" w:color="auto"/>
                                <w:left w:val="none" w:sz="0" w:space="0" w:color="auto"/>
                                <w:bottom w:val="none" w:sz="0" w:space="0" w:color="auto"/>
                                <w:right w:val="none" w:sz="0" w:space="0" w:color="auto"/>
                              </w:divBdr>
                            </w:div>
                            <w:div w:id="1860006450">
                              <w:marLeft w:val="0"/>
                              <w:marRight w:val="0"/>
                              <w:marTop w:val="0"/>
                              <w:marBottom w:val="0"/>
                              <w:divBdr>
                                <w:top w:val="none" w:sz="0" w:space="0" w:color="auto"/>
                                <w:left w:val="none" w:sz="0" w:space="0" w:color="auto"/>
                                <w:bottom w:val="none" w:sz="0" w:space="0" w:color="auto"/>
                                <w:right w:val="none" w:sz="0" w:space="0" w:color="auto"/>
                              </w:divBdr>
                            </w:div>
                            <w:div w:id="182020242">
                              <w:marLeft w:val="0"/>
                              <w:marRight w:val="0"/>
                              <w:marTop w:val="0"/>
                              <w:marBottom w:val="0"/>
                              <w:divBdr>
                                <w:top w:val="none" w:sz="0" w:space="0" w:color="auto"/>
                                <w:left w:val="none" w:sz="0" w:space="0" w:color="auto"/>
                                <w:bottom w:val="none" w:sz="0" w:space="0" w:color="auto"/>
                                <w:right w:val="none" w:sz="0" w:space="0" w:color="auto"/>
                              </w:divBdr>
                            </w:div>
                            <w:div w:id="1321039999">
                              <w:marLeft w:val="0"/>
                              <w:marRight w:val="0"/>
                              <w:marTop w:val="0"/>
                              <w:marBottom w:val="0"/>
                              <w:divBdr>
                                <w:top w:val="none" w:sz="0" w:space="0" w:color="auto"/>
                                <w:left w:val="none" w:sz="0" w:space="0" w:color="auto"/>
                                <w:bottom w:val="none" w:sz="0" w:space="0" w:color="auto"/>
                                <w:right w:val="none" w:sz="0" w:space="0" w:color="auto"/>
                              </w:divBdr>
                            </w:div>
                            <w:div w:id="1185900510">
                              <w:marLeft w:val="0"/>
                              <w:marRight w:val="0"/>
                              <w:marTop w:val="0"/>
                              <w:marBottom w:val="0"/>
                              <w:divBdr>
                                <w:top w:val="none" w:sz="0" w:space="0" w:color="auto"/>
                                <w:left w:val="none" w:sz="0" w:space="0" w:color="auto"/>
                                <w:bottom w:val="none" w:sz="0" w:space="0" w:color="auto"/>
                                <w:right w:val="none" w:sz="0" w:space="0" w:color="auto"/>
                              </w:divBdr>
                            </w:div>
                            <w:div w:id="1387073493">
                              <w:marLeft w:val="0"/>
                              <w:marRight w:val="0"/>
                              <w:marTop w:val="0"/>
                              <w:marBottom w:val="0"/>
                              <w:divBdr>
                                <w:top w:val="none" w:sz="0" w:space="0" w:color="auto"/>
                                <w:left w:val="none" w:sz="0" w:space="0" w:color="auto"/>
                                <w:bottom w:val="none" w:sz="0" w:space="0" w:color="auto"/>
                                <w:right w:val="none" w:sz="0" w:space="0" w:color="auto"/>
                              </w:divBdr>
                            </w:div>
                            <w:div w:id="2017227876">
                              <w:marLeft w:val="0"/>
                              <w:marRight w:val="0"/>
                              <w:marTop w:val="0"/>
                              <w:marBottom w:val="0"/>
                              <w:divBdr>
                                <w:top w:val="none" w:sz="0" w:space="0" w:color="auto"/>
                                <w:left w:val="none" w:sz="0" w:space="0" w:color="auto"/>
                                <w:bottom w:val="none" w:sz="0" w:space="0" w:color="auto"/>
                                <w:right w:val="none" w:sz="0" w:space="0" w:color="auto"/>
                              </w:divBdr>
                            </w:div>
                            <w:div w:id="1062868862">
                              <w:marLeft w:val="0"/>
                              <w:marRight w:val="0"/>
                              <w:marTop w:val="0"/>
                              <w:marBottom w:val="0"/>
                              <w:divBdr>
                                <w:top w:val="none" w:sz="0" w:space="0" w:color="auto"/>
                                <w:left w:val="none" w:sz="0" w:space="0" w:color="auto"/>
                                <w:bottom w:val="none" w:sz="0" w:space="0" w:color="auto"/>
                                <w:right w:val="none" w:sz="0" w:space="0" w:color="auto"/>
                              </w:divBdr>
                            </w:div>
                            <w:div w:id="1462192493">
                              <w:marLeft w:val="0"/>
                              <w:marRight w:val="0"/>
                              <w:marTop w:val="0"/>
                              <w:marBottom w:val="0"/>
                              <w:divBdr>
                                <w:top w:val="none" w:sz="0" w:space="0" w:color="auto"/>
                                <w:left w:val="none" w:sz="0" w:space="0" w:color="auto"/>
                                <w:bottom w:val="none" w:sz="0" w:space="0" w:color="auto"/>
                                <w:right w:val="none" w:sz="0" w:space="0" w:color="auto"/>
                              </w:divBdr>
                            </w:div>
                            <w:div w:id="1938556173">
                              <w:marLeft w:val="0"/>
                              <w:marRight w:val="0"/>
                              <w:marTop w:val="0"/>
                              <w:marBottom w:val="0"/>
                              <w:divBdr>
                                <w:top w:val="none" w:sz="0" w:space="0" w:color="auto"/>
                                <w:left w:val="none" w:sz="0" w:space="0" w:color="auto"/>
                                <w:bottom w:val="none" w:sz="0" w:space="0" w:color="auto"/>
                                <w:right w:val="none" w:sz="0" w:space="0" w:color="auto"/>
                              </w:divBdr>
                            </w:div>
                            <w:div w:id="1118597278">
                              <w:marLeft w:val="0"/>
                              <w:marRight w:val="0"/>
                              <w:marTop w:val="0"/>
                              <w:marBottom w:val="0"/>
                              <w:divBdr>
                                <w:top w:val="none" w:sz="0" w:space="0" w:color="auto"/>
                                <w:left w:val="none" w:sz="0" w:space="0" w:color="auto"/>
                                <w:bottom w:val="none" w:sz="0" w:space="0" w:color="auto"/>
                                <w:right w:val="none" w:sz="0" w:space="0" w:color="auto"/>
                              </w:divBdr>
                            </w:div>
                            <w:div w:id="2004432079">
                              <w:marLeft w:val="0"/>
                              <w:marRight w:val="0"/>
                              <w:marTop w:val="0"/>
                              <w:marBottom w:val="0"/>
                              <w:divBdr>
                                <w:top w:val="none" w:sz="0" w:space="0" w:color="auto"/>
                                <w:left w:val="none" w:sz="0" w:space="0" w:color="auto"/>
                                <w:bottom w:val="none" w:sz="0" w:space="0" w:color="auto"/>
                                <w:right w:val="none" w:sz="0" w:space="0" w:color="auto"/>
                              </w:divBdr>
                            </w:div>
                            <w:div w:id="1978342388">
                              <w:marLeft w:val="0"/>
                              <w:marRight w:val="0"/>
                              <w:marTop w:val="0"/>
                              <w:marBottom w:val="0"/>
                              <w:divBdr>
                                <w:top w:val="none" w:sz="0" w:space="0" w:color="auto"/>
                                <w:left w:val="none" w:sz="0" w:space="0" w:color="auto"/>
                                <w:bottom w:val="none" w:sz="0" w:space="0" w:color="auto"/>
                                <w:right w:val="none" w:sz="0" w:space="0" w:color="auto"/>
                              </w:divBdr>
                            </w:div>
                            <w:div w:id="1592740278">
                              <w:marLeft w:val="0"/>
                              <w:marRight w:val="0"/>
                              <w:marTop w:val="0"/>
                              <w:marBottom w:val="0"/>
                              <w:divBdr>
                                <w:top w:val="none" w:sz="0" w:space="0" w:color="auto"/>
                                <w:left w:val="none" w:sz="0" w:space="0" w:color="auto"/>
                                <w:bottom w:val="none" w:sz="0" w:space="0" w:color="auto"/>
                                <w:right w:val="none" w:sz="0" w:space="0" w:color="auto"/>
                              </w:divBdr>
                            </w:div>
                            <w:div w:id="1729180082">
                              <w:marLeft w:val="0"/>
                              <w:marRight w:val="0"/>
                              <w:marTop w:val="0"/>
                              <w:marBottom w:val="0"/>
                              <w:divBdr>
                                <w:top w:val="none" w:sz="0" w:space="0" w:color="auto"/>
                                <w:left w:val="none" w:sz="0" w:space="0" w:color="auto"/>
                                <w:bottom w:val="none" w:sz="0" w:space="0" w:color="auto"/>
                                <w:right w:val="none" w:sz="0" w:space="0" w:color="auto"/>
                              </w:divBdr>
                            </w:div>
                            <w:div w:id="327054364">
                              <w:marLeft w:val="0"/>
                              <w:marRight w:val="0"/>
                              <w:marTop w:val="0"/>
                              <w:marBottom w:val="0"/>
                              <w:divBdr>
                                <w:top w:val="none" w:sz="0" w:space="0" w:color="auto"/>
                                <w:left w:val="none" w:sz="0" w:space="0" w:color="auto"/>
                                <w:bottom w:val="none" w:sz="0" w:space="0" w:color="auto"/>
                                <w:right w:val="none" w:sz="0" w:space="0" w:color="auto"/>
                              </w:divBdr>
                            </w:div>
                            <w:div w:id="148912833">
                              <w:marLeft w:val="0"/>
                              <w:marRight w:val="0"/>
                              <w:marTop w:val="0"/>
                              <w:marBottom w:val="0"/>
                              <w:divBdr>
                                <w:top w:val="none" w:sz="0" w:space="0" w:color="auto"/>
                                <w:left w:val="none" w:sz="0" w:space="0" w:color="auto"/>
                                <w:bottom w:val="none" w:sz="0" w:space="0" w:color="auto"/>
                                <w:right w:val="none" w:sz="0" w:space="0" w:color="auto"/>
                              </w:divBdr>
                            </w:div>
                            <w:div w:id="574778300">
                              <w:marLeft w:val="0"/>
                              <w:marRight w:val="0"/>
                              <w:marTop w:val="0"/>
                              <w:marBottom w:val="0"/>
                              <w:divBdr>
                                <w:top w:val="none" w:sz="0" w:space="0" w:color="auto"/>
                                <w:left w:val="none" w:sz="0" w:space="0" w:color="auto"/>
                                <w:bottom w:val="none" w:sz="0" w:space="0" w:color="auto"/>
                                <w:right w:val="none" w:sz="0" w:space="0" w:color="auto"/>
                              </w:divBdr>
                            </w:div>
                            <w:div w:id="662054318">
                              <w:marLeft w:val="0"/>
                              <w:marRight w:val="0"/>
                              <w:marTop w:val="0"/>
                              <w:marBottom w:val="0"/>
                              <w:divBdr>
                                <w:top w:val="none" w:sz="0" w:space="0" w:color="auto"/>
                                <w:left w:val="none" w:sz="0" w:space="0" w:color="auto"/>
                                <w:bottom w:val="none" w:sz="0" w:space="0" w:color="auto"/>
                                <w:right w:val="none" w:sz="0" w:space="0" w:color="auto"/>
                              </w:divBdr>
                            </w:div>
                            <w:div w:id="290210886">
                              <w:marLeft w:val="0"/>
                              <w:marRight w:val="0"/>
                              <w:marTop w:val="0"/>
                              <w:marBottom w:val="0"/>
                              <w:divBdr>
                                <w:top w:val="none" w:sz="0" w:space="0" w:color="auto"/>
                                <w:left w:val="none" w:sz="0" w:space="0" w:color="auto"/>
                                <w:bottom w:val="none" w:sz="0" w:space="0" w:color="auto"/>
                                <w:right w:val="none" w:sz="0" w:space="0" w:color="auto"/>
                              </w:divBdr>
                            </w:div>
                            <w:div w:id="1002389809">
                              <w:marLeft w:val="0"/>
                              <w:marRight w:val="0"/>
                              <w:marTop w:val="0"/>
                              <w:marBottom w:val="0"/>
                              <w:divBdr>
                                <w:top w:val="none" w:sz="0" w:space="0" w:color="auto"/>
                                <w:left w:val="none" w:sz="0" w:space="0" w:color="auto"/>
                                <w:bottom w:val="none" w:sz="0" w:space="0" w:color="auto"/>
                                <w:right w:val="none" w:sz="0" w:space="0" w:color="auto"/>
                              </w:divBdr>
                            </w:div>
                            <w:div w:id="319424780">
                              <w:marLeft w:val="0"/>
                              <w:marRight w:val="0"/>
                              <w:marTop w:val="0"/>
                              <w:marBottom w:val="0"/>
                              <w:divBdr>
                                <w:top w:val="none" w:sz="0" w:space="0" w:color="auto"/>
                                <w:left w:val="none" w:sz="0" w:space="0" w:color="auto"/>
                                <w:bottom w:val="none" w:sz="0" w:space="0" w:color="auto"/>
                                <w:right w:val="none" w:sz="0" w:space="0" w:color="auto"/>
                              </w:divBdr>
                            </w:div>
                            <w:div w:id="741483382">
                              <w:marLeft w:val="0"/>
                              <w:marRight w:val="0"/>
                              <w:marTop w:val="0"/>
                              <w:marBottom w:val="0"/>
                              <w:divBdr>
                                <w:top w:val="none" w:sz="0" w:space="0" w:color="auto"/>
                                <w:left w:val="none" w:sz="0" w:space="0" w:color="auto"/>
                                <w:bottom w:val="none" w:sz="0" w:space="0" w:color="auto"/>
                                <w:right w:val="none" w:sz="0" w:space="0" w:color="auto"/>
                              </w:divBdr>
                            </w:div>
                            <w:div w:id="2019113728">
                              <w:marLeft w:val="0"/>
                              <w:marRight w:val="0"/>
                              <w:marTop w:val="0"/>
                              <w:marBottom w:val="0"/>
                              <w:divBdr>
                                <w:top w:val="none" w:sz="0" w:space="0" w:color="auto"/>
                                <w:left w:val="none" w:sz="0" w:space="0" w:color="auto"/>
                                <w:bottom w:val="none" w:sz="0" w:space="0" w:color="auto"/>
                                <w:right w:val="none" w:sz="0" w:space="0" w:color="auto"/>
                              </w:divBdr>
                            </w:div>
                            <w:div w:id="65222747">
                              <w:marLeft w:val="0"/>
                              <w:marRight w:val="0"/>
                              <w:marTop w:val="0"/>
                              <w:marBottom w:val="0"/>
                              <w:divBdr>
                                <w:top w:val="none" w:sz="0" w:space="0" w:color="auto"/>
                                <w:left w:val="none" w:sz="0" w:space="0" w:color="auto"/>
                                <w:bottom w:val="none" w:sz="0" w:space="0" w:color="auto"/>
                                <w:right w:val="none" w:sz="0" w:space="0" w:color="auto"/>
                              </w:divBdr>
                            </w:div>
                            <w:div w:id="628782356">
                              <w:marLeft w:val="0"/>
                              <w:marRight w:val="0"/>
                              <w:marTop w:val="0"/>
                              <w:marBottom w:val="0"/>
                              <w:divBdr>
                                <w:top w:val="none" w:sz="0" w:space="0" w:color="auto"/>
                                <w:left w:val="none" w:sz="0" w:space="0" w:color="auto"/>
                                <w:bottom w:val="none" w:sz="0" w:space="0" w:color="auto"/>
                                <w:right w:val="none" w:sz="0" w:space="0" w:color="auto"/>
                              </w:divBdr>
                            </w:div>
                            <w:div w:id="507058463">
                              <w:marLeft w:val="0"/>
                              <w:marRight w:val="0"/>
                              <w:marTop w:val="0"/>
                              <w:marBottom w:val="0"/>
                              <w:divBdr>
                                <w:top w:val="none" w:sz="0" w:space="0" w:color="auto"/>
                                <w:left w:val="none" w:sz="0" w:space="0" w:color="auto"/>
                                <w:bottom w:val="none" w:sz="0" w:space="0" w:color="auto"/>
                                <w:right w:val="none" w:sz="0" w:space="0" w:color="auto"/>
                              </w:divBdr>
                            </w:div>
                            <w:div w:id="1187672174">
                              <w:marLeft w:val="0"/>
                              <w:marRight w:val="0"/>
                              <w:marTop w:val="0"/>
                              <w:marBottom w:val="0"/>
                              <w:divBdr>
                                <w:top w:val="none" w:sz="0" w:space="0" w:color="auto"/>
                                <w:left w:val="none" w:sz="0" w:space="0" w:color="auto"/>
                                <w:bottom w:val="none" w:sz="0" w:space="0" w:color="auto"/>
                                <w:right w:val="none" w:sz="0" w:space="0" w:color="auto"/>
                              </w:divBdr>
                            </w:div>
                            <w:div w:id="1325815637">
                              <w:marLeft w:val="0"/>
                              <w:marRight w:val="0"/>
                              <w:marTop w:val="0"/>
                              <w:marBottom w:val="0"/>
                              <w:divBdr>
                                <w:top w:val="none" w:sz="0" w:space="0" w:color="auto"/>
                                <w:left w:val="none" w:sz="0" w:space="0" w:color="auto"/>
                                <w:bottom w:val="none" w:sz="0" w:space="0" w:color="auto"/>
                                <w:right w:val="none" w:sz="0" w:space="0" w:color="auto"/>
                              </w:divBdr>
                            </w:div>
                            <w:div w:id="194387094">
                              <w:marLeft w:val="0"/>
                              <w:marRight w:val="0"/>
                              <w:marTop w:val="0"/>
                              <w:marBottom w:val="0"/>
                              <w:divBdr>
                                <w:top w:val="none" w:sz="0" w:space="0" w:color="auto"/>
                                <w:left w:val="none" w:sz="0" w:space="0" w:color="auto"/>
                                <w:bottom w:val="none" w:sz="0" w:space="0" w:color="auto"/>
                                <w:right w:val="none" w:sz="0" w:space="0" w:color="auto"/>
                              </w:divBdr>
                            </w:div>
                            <w:div w:id="1031109488">
                              <w:marLeft w:val="0"/>
                              <w:marRight w:val="0"/>
                              <w:marTop w:val="0"/>
                              <w:marBottom w:val="0"/>
                              <w:divBdr>
                                <w:top w:val="none" w:sz="0" w:space="0" w:color="auto"/>
                                <w:left w:val="none" w:sz="0" w:space="0" w:color="auto"/>
                                <w:bottom w:val="none" w:sz="0" w:space="0" w:color="auto"/>
                                <w:right w:val="none" w:sz="0" w:space="0" w:color="auto"/>
                              </w:divBdr>
                            </w:div>
                            <w:div w:id="809636129">
                              <w:marLeft w:val="0"/>
                              <w:marRight w:val="0"/>
                              <w:marTop w:val="0"/>
                              <w:marBottom w:val="0"/>
                              <w:divBdr>
                                <w:top w:val="none" w:sz="0" w:space="0" w:color="auto"/>
                                <w:left w:val="none" w:sz="0" w:space="0" w:color="auto"/>
                                <w:bottom w:val="none" w:sz="0" w:space="0" w:color="auto"/>
                                <w:right w:val="none" w:sz="0" w:space="0" w:color="auto"/>
                              </w:divBdr>
                            </w:div>
                            <w:div w:id="560360431">
                              <w:marLeft w:val="0"/>
                              <w:marRight w:val="0"/>
                              <w:marTop w:val="0"/>
                              <w:marBottom w:val="0"/>
                              <w:divBdr>
                                <w:top w:val="none" w:sz="0" w:space="0" w:color="auto"/>
                                <w:left w:val="none" w:sz="0" w:space="0" w:color="auto"/>
                                <w:bottom w:val="none" w:sz="0" w:space="0" w:color="auto"/>
                                <w:right w:val="none" w:sz="0" w:space="0" w:color="auto"/>
                              </w:divBdr>
                            </w:div>
                          </w:divsChild>
                        </w:div>
                        <w:div w:id="1448281476">
                          <w:marLeft w:val="0"/>
                          <w:marRight w:val="0"/>
                          <w:marTop w:val="0"/>
                          <w:marBottom w:val="0"/>
                          <w:divBdr>
                            <w:top w:val="none" w:sz="0" w:space="0" w:color="auto"/>
                            <w:left w:val="none" w:sz="0" w:space="0" w:color="auto"/>
                            <w:bottom w:val="none" w:sz="0" w:space="0" w:color="auto"/>
                            <w:right w:val="none" w:sz="0" w:space="0" w:color="auto"/>
                          </w:divBdr>
                        </w:div>
                        <w:div w:id="1316685079">
                          <w:marLeft w:val="0"/>
                          <w:marRight w:val="0"/>
                          <w:marTop w:val="0"/>
                          <w:marBottom w:val="0"/>
                          <w:divBdr>
                            <w:top w:val="none" w:sz="0" w:space="0" w:color="auto"/>
                            <w:left w:val="none" w:sz="0" w:space="0" w:color="auto"/>
                            <w:bottom w:val="none" w:sz="0" w:space="0" w:color="auto"/>
                            <w:right w:val="none" w:sz="0" w:space="0" w:color="auto"/>
                          </w:divBdr>
                          <w:divsChild>
                            <w:div w:id="609897310">
                              <w:marLeft w:val="0"/>
                              <w:marRight w:val="0"/>
                              <w:marTop w:val="0"/>
                              <w:marBottom w:val="0"/>
                              <w:divBdr>
                                <w:top w:val="none" w:sz="0" w:space="0" w:color="auto"/>
                                <w:left w:val="none" w:sz="0" w:space="0" w:color="auto"/>
                                <w:bottom w:val="none" w:sz="0" w:space="0" w:color="auto"/>
                                <w:right w:val="none" w:sz="0" w:space="0" w:color="auto"/>
                              </w:divBdr>
                            </w:div>
                            <w:div w:id="2045405372">
                              <w:marLeft w:val="0"/>
                              <w:marRight w:val="0"/>
                              <w:marTop w:val="0"/>
                              <w:marBottom w:val="0"/>
                              <w:divBdr>
                                <w:top w:val="none" w:sz="0" w:space="0" w:color="auto"/>
                                <w:left w:val="none" w:sz="0" w:space="0" w:color="auto"/>
                                <w:bottom w:val="none" w:sz="0" w:space="0" w:color="auto"/>
                                <w:right w:val="none" w:sz="0" w:space="0" w:color="auto"/>
                              </w:divBdr>
                            </w:div>
                          </w:divsChild>
                        </w:div>
                        <w:div w:id="1003320925">
                          <w:marLeft w:val="0"/>
                          <w:marRight w:val="0"/>
                          <w:marTop w:val="0"/>
                          <w:marBottom w:val="0"/>
                          <w:divBdr>
                            <w:top w:val="none" w:sz="0" w:space="0" w:color="auto"/>
                            <w:left w:val="none" w:sz="0" w:space="0" w:color="auto"/>
                            <w:bottom w:val="none" w:sz="0" w:space="0" w:color="auto"/>
                            <w:right w:val="none" w:sz="0" w:space="0" w:color="auto"/>
                          </w:divBdr>
                        </w:div>
                        <w:div w:id="173158149">
                          <w:marLeft w:val="0"/>
                          <w:marRight w:val="0"/>
                          <w:marTop w:val="0"/>
                          <w:marBottom w:val="0"/>
                          <w:divBdr>
                            <w:top w:val="none" w:sz="0" w:space="0" w:color="auto"/>
                            <w:left w:val="none" w:sz="0" w:space="0" w:color="auto"/>
                            <w:bottom w:val="none" w:sz="0" w:space="0" w:color="auto"/>
                            <w:right w:val="none" w:sz="0" w:space="0" w:color="auto"/>
                          </w:divBdr>
                        </w:div>
                        <w:div w:id="2051419222">
                          <w:marLeft w:val="0"/>
                          <w:marRight w:val="0"/>
                          <w:marTop w:val="0"/>
                          <w:marBottom w:val="0"/>
                          <w:divBdr>
                            <w:top w:val="none" w:sz="0" w:space="0" w:color="auto"/>
                            <w:left w:val="none" w:sz="0" w:space="0" w:color="auto"/>
                            <w:bottom w:val="none" w:sz="0" w:space="0" w:color="auto"/>
                            <w:right w:val="none" w:sz="0" w:space="0" w:color="auto"/>
                          </w:divBdr>
                        </w:div>
                        <w:div w:id="148520578">
                          <w:marLeft w:val="0"/>
                          <w:marRight w:val="0"/>
                          <w:marTop w:val="0"/>
                          <w:marBottom w:val="0"/>
                          <w:divBdr>
                            <w:top w:val="none" w:sz="0" w:space="0" w:color="auto"/>
                            <w:left w:val="none" w:sz="0" w:space="0" w:color="auto"/>
                            <w:bottom w:val="none" w:sz="0" w:space="0" w:color="auto"/>
                            <w:right w:val="none" w:sz="0" w:space="0" w:color="auto"/>
                          </w:divBdr>
                          <w:divsChild>
                            <w:div w:id="1306618767">
                              <w:marLeft w:val="0"/>
                              <w:marRight w:val="0"/>
                              <w:marTop w:val="0"/>
                              <w:marBottom w:val="0"/>
                              <w:divBdr>
                                <w:top w:val="none" w:sz="0" w:space="0" w:color="auto"/>
                                <w:left w:val="none" w:sz="0" w:space="0" w:color="auto"/>
                                <w:bottom w:val="none" w:sz="0" w:space="0" w:color="auto"/>
                                <w:right w:val="none" w:sz="0" w:space="0" w:color="auto"/>
                              </w:divBdr>
                            </w:div>
                            <w:div w:id="2104183659">
                              <w:marLeft w:val="0"/>
                              <w:marRight w:val="0"/>
                              <w:marTop w:val="0"/>
                              <w:marBottom w:val="0"/>
                              <w:divBdr>
                                <w:top w:val="none" w:sz="0" w:space="0" w:color="auto"/>
                                <w:left w:val="none" w:sz="0" w:space="0" w:color="auto"/>
                                <w:bottom w:val="none" w:sz="0" w:space="0" w:color="auto"/>
                                <w:right w:val="none" w:sz="0" w:space="0" w:color="auto"/>
                              </w:divBdr>
                            </w:div>
                            <w:div w:id="1849052013">
                              <w:marLeft w:val="0"/>
                              <w:marRight w:val="0"/>
                              <w:marTop w:val="0"/>
                              <w:marBottom w:val="0"/>
                              <w:divBdr>
                                <w:top w:val="none" w:sz="0" w:space="0" w:color="auto"/>
                                <w:left w:val="none" w:sz="0" w:space="0" w:color="auto"/>
                                <w:bottom w:val="none" w:sz="0" w:space="0" w:color="auto"/>
                                <w:right w:val="none" w:sz="0" w:space="0" w:color="auto"/>
                              </w:divBdr>
                            </w:div>
                            <w:div w:id="1071348202">
                              <w:marLeft w:val="0"/>
                              <w:marRight w:val="0"/>
                              <w:marTop w:val="0"/>
                              <w:marBottom w:val="0"/>
                              <w:divBdr>
                                <w:top w:val="none" w:sz="0" w:space="0" w:color="auto"/>
                                <w:left w:val="none" w:sz="0" w:space="0" w:color="auto"/>
                                <w:bottom w:val="none" w:sz="0" w:space="0" w:color="auto"/>
                                <w:right w:val="none" w:sz="0" w:space="0" w:color="auto"/>
                              </w:divBdr>
                            </w:div>
                            <w:div w:id="911738324">
                              <w:marLeft w:val="0"/>
                              <w:marRight w:val="0"/>
                              <w:marTop w:val="0"/>
                              <w:marBottom w:val="0"/>
                              <w:divBdr>
                                <w:top w:val="none" w:sz="0" w:space="0" w:color="auto"/>
                                <w:left w:val="none" w:sz="0" w:space="0" w:color="auto"/>
                                <w:bottom w:val="none" w:sz="0" w:space="0" w:color="auto"/>
                                <w:right w:val="none" w:sz="0" w:space="0" w:color="auto"/>
                              </w:divBdr>
                            </w:div>
                            <w:div w:id="256014461">
                              <w:marLeft w:val="0"/>
                              <w:marRight w:val="0"/>
                              <w:marTop w:val="0"/>
                              <w:marBottom w:val="0"/>
                              <w:divBdr>
                                <w:top w:val="none" w:sz="0" w:space="0" w:color="auto"/>
                                <w:left w:val="none" w:sz="0" w:space="0" w:color="auto"/>
                                <w:bottom w:val="none" w:sz="0" w:space="0" w:color="auto"/>
                                <w:right w:val="none" w:sz="0" w:space="0" w:color="auto"/>
                              </w:divBdr>
                            </w:div>
                            <w:div w:id="147598693">
                              <w:marLeft w:val="0"/>
                              <w:marRight w:val="0"/>
                              <w:marTop w:val="0"/>
                              <w:marBottom w:val="0"/>
                              <w:divBdr>
                                <w:top w:val="none" w:sz="0" w:space="0" w:color="auto"/>
                                <w:left w:val="none" w:sz="0" w:space="0" w:color="auto"/>
                                <w:bottom w:val="none" w:sz="0" w:space="0" w:color="auto"/>
                                <w:right w:val="none" w:sz="0" w:space="0" w:color="auto"/>
                              </w:divBdr>
                            </w:div>
                            <w:div w:id="51857351">
                              <w:marLeft w:val="0"/>
                              <w:marRight w:val="0"/>
                              <w:marTop w:val="0"/>
                              <w:marBottom w:val="0"/>
                              <w:divBdr>
                                <w:top w:val="none" w:sz="0" w:space="0" w:color="auto"/>
                                <w:left w:val="none" w:sz="0" w:space="0" w:color="auto"/>
                                <w:bottom w:val="none" w:sz="0" w:space="0" w:color="auto"/>
                                <w:right w:val="none" w:sz="0" w:space="0" w:color="auto"/>
                              </w:divBdr>
                            </w:div>
                            <w:div w:id="706488023">
                              <w:marLeft w:val="0"/>
                              <w:marRight w:val="0"/>
                              <w:marTop w:val="0"/>
                              <w:marBottom w:val="0"/>
                              <w:divBdr>
                                <w:top w:val="none" w:sz="0" w:space="0" w:color="auto"/>
                                <w:left w:val="none" w:sz="0" w:space="0" w:color="auto"/>
                                <w:bottom w:val="none" w:sz="0" w:space="0" w:color="auto"/>
                                <w:right w:val="none" w:sz="0" w:space="0" w:color="auto"/>
                              </w:divBdr>
                            </w:div>
                            <w:div w:id="583342390">
                              <w:marLeft w:val="0"/>
                              <w:marRight w:val="0"/>
                              <w:marTop w:val="0"/>
                              <w:marBottom w:val="0"/>
                              <w:divBdr>
                                <w:top w:val="none" w:sz="0" w:space="0" w:color="auto"/>
                                <w:left w:val="none" w:sz="0" w:space="0" w:color="auto"/>
                                <w:bottom w:val="none" w:sz="0" w:space="0" w:color="auto"/>
                                <w:right w:val="none" w:sz="0" w:space="0" w:color="auto"/>
                              </w:divBdr>
                            </w:div>
                            <w:div w:id="1299141247">
                              <w:marLeft w:val="0"/>
                              <w:marRight w:val="0"/>
                              <w:marTop w:val="0"/>
                              <w:marBottom w:val="0"/>
                              <w:divBdr>
                                <w:top w:val="none" w:sz="0" w:space="0" w:color="auto"/>
                                <w:left w:val="none" w:sz="0" w:space="0" w:color="auto"/>
                                <w:bottom w:val="none" w:sz="0" w:space="0" w:color="auto"/>
                                <w:right w:val="none" w:sz="0" w:space="0" w:color="auto"/>
                              </w:divBdr>
                            </w:div>
                            <w:div w:id="2011062374">
                              <w:marLeft w:val="0"/>
                              <w:marRight w:val="0"/>
                              <w:marTop w:val="0"/>
                              <w:marBottom w:val="0"/>
                              <w:divBdr>
                                <w:top w:val="none" w:sz="0" w:space="0" w:color="auto"/>
                                <w:left w:val="none" w:sz="0" w:space="0" w:color="auto"/>
                                <w:bottom w:val="none" w:sz="0" w:space="0" w:color="auto"/>
                                <w:right w:val="none" w:sz="0" w:space="0" w:color="auto"/>
                              </w:divBdr>
                            </w:div>
                            <w:div w:id="1049839418">
                              <w:marLeft w:val="0"/>
                              <w:marRight w:val="0"/>
                              <w:marTop w:val="0"/>
                              <w:marBottom w:val="0"/>
                              <w:divBdr>
                                <w:top w:val="none" w:sz="0" w:space="0" w:color="auto"/>
                                <w:left w:val="none" w:sz="0" w:space="0" w:color="auto"/>
                                <w:bottom w:val="none" w:sz="0" w:space="0" w:color="auto"/>
                                <w:right w:val="none" w:sz="0" w:space="0" w:color="auto"/>
                              </w:divBdr>
                            </w:div>
                            <w:div w:id="540897269">
                              <w:marLeft w:val="0"/>
                              <w:marRight w:val="0"/>
                              <w:marTop w:val="0"/>
                              <w:marBottom w:val="0"/>
                              <w:divBdr>
                                <w:top w:val="none" w:sz="0" w:space="0" w:color="auto"/>
                                <w:left w:val="none" w:sz="0" w:space="0" w:color="auto"/>
                                <w:bottom w:val="none" w:sz="0" w:space="0" w:color="auto"/>
                                <w:right w:val="none" w:sz="0" w:space="0" w:color="auto"/>
                              </w:divBdr>
                            </w:div>
                            <w:div w:id="709451090">
                              <w:marLeft w:val="0"/>
                              <w:marRight w:val="0"/>
                              <w:marTop w:val="0"/>
                              <w:marBottom w:val="0"/>
                              <w:divBdr>
                                <w:top w:val="none" w:sz="0" w:space="0" w:color="auto"/>
                                <w:left w:val="none" w:sz="0" w:space="0" w:color="auto"/>
                                <w:bottom w:val="none" w:sz="0" w:space="0" w:color="auto"/>
                                <w:right w:val="none" w:sz="0" w:space="0" w:color="auto"/>
                              </w:divBdr>
                            </w:div>
                            <w:div w:id="960068814">
                              <w:marLeft w:val="0"/>
                              <w:marRight w:val="0"/>
                              <w:marTop w:val="0"/>
                              <w:marBottom w:val="0"/>
                              <w:divBdr>
                                <w:top w:val="none" w:sz="0" w:space="0" w:color="auto"/>
                                <w:left w:val="none" w:sz="0" w:space="0" w:color="auto"/>
                                <w:bottom w:val="none" w:sz="0" w:space="0" w:color="auto"/>
                                <w:right w:val="none" w:sz="0" w:space="0" w:color="auto"/>
                              </w:divBdr>
                            </w:div>
                            <w:div w:id="198975030">
                              <w:marLeft w:val="0"/>
                              <w:marRight w:val="0"/>
                              <w:marTop w:val="0"/>
                              <w:marBottom w:val="0"/>
                              <w:divBdr>
                                <w:top w:val="none" w:sz="0" w:space="0" w:color="auto"/>
                                <w:left w:val="none" w:sz="0" w:space="0" w:color="auto"/>
                                <w:bottom w:val="none" w:sz="0" w:space="0" w:color="auto"/>
                                <w:right w:val="none" w:sz="0" w:space="0" w:color="auto"/>
                              </w:divBdr>
                            </w:div>
                            <w:div w:id="21561450">
                              <w:marLeft w:val="0"/>
                              <w:marRight w:val="0"/>
                              <w:marTop w:val="0"/>
                              <w:marBottom w:val="0"/>
                              <w:divBdr>
                                <w:top w:val="none" w:sz="0" w:space="0" w:color="auto"/>
                                <w:left w:val="none" w:sz="0" w:space="0" w:color="auto"/>
                                <w:bottom w:val="none" w:sz="0" w:space="0" w:color="auto"/>
                                <w:right w:val="none" w:sz="0" w:space="0" w:color="auto"/>
                              </w:divBdr>
                            </w:div>
                            <w:div w:id="1767383493">
                              <w:marLeft w:val="0"/>
                              <w:marRight w:val="0"/>
                              <w:marTop w:val="0"/>
                              <w:marBottom w:val="0"/>
                              <w:divBdr>
                                <w:top w:val="none" w:sz="0" w:space="0" w:color="auto"/>
                                <w:left w:val="none" w:sz="0" w:space="0" w:color="auto"/>
                                <w:bottom w:val="none" w:sz="0" w:space="0" w:color="auto"/>
                                <w:right w:val="none" w:sz="0" w:space="0" w:color="auto"/>
                              </w:divBdr>
                            </w:div>
                            <w:div w:id="59450129">
                              <w:marLeft w:val="0"/>
                              <w:marRight w:val="0"/>
                              <w:marTop w:val="0"/>
                              <w:marBottom w:val="0"/>
                              <w:divBdr>
                                <w:top w:val="none" w:sz="0" w:space="0" w:color="auto"/>
                                <w:left w:val="none" w:sz="0" w:space="0" w:color="auto"/>
                                <w:bottom w:val="none" w:sz="0" w:space="0" w:color="auto"/>
                                <w:right w:val="none" w:sz="0" w:space="0" w:color="auto"/>
                              </w:divBdr>
                            </w:div>
                            <w:div w:id="1644193772">
                              <w:marLeft w:val="0"/>
                              <w:marRight w:val="0"/>
                              <w:marTop w:val="0"/>
                              <w:marBottom w:val="0"/>
                              <w:divBdr>
                                <w:top w:val="none" w:sz="0" w:space="0" w:color="auto"/>
                                <w:left w:val="none" w:sz="0" w:space="0" w:color="auto"/>
                                <w:bottom w:val="none" w:sz="0" w:space="0" w:color="auto"/>
                                <w:right w:val="none" w:sz="0" w:space="0" w:color="auto"/>
                              </w:divBdr>
                            </w:div>
                            <w:div w:id="2003966495">
                              <w:marLeft w:val="0"/>
                              <w:marRight w:val="0"/>
                              <w:marTop w:val="0"/>
                              <w:marBottom w:val="0"/>
                              <w:divBdr>
                                <w:top w:val="none" w:sz="0" w:space="0" w:color="auto"/>
                                <w:left w:val="none" w:sz="0" w:space="0" w:color="auto"/>
                                <w:bottom w:val="none" w:sz="0" w:space="0" w:color="auto"/>
                                <w:right w:val="none" w:sz="0" w:space="0" w:color="auto"/>
                              </w:divBdr>
                            </w:div>
                            <w:div w:id="734276664">
                              <w:marLeft w:val="0"/>
                              <w:marRight w:val="0"/>
                              <w:marTop w:val="0"/>
                              <w:marBottom w:val="0"/>
                              <w:divBdr>
                                <w:top w:val="none" w:sz="0" w:space="0" w:color="auto"/>
                                <w:left w:val="none" w:sz="0" w:space="0" w:color="auto"/>
                                <w:bottom w:val="none" w:sz="0" w:space="0" w:color="auto"/>
                                <w:right w:val="none" w:sz="0" w:space="0" w:color="auto"/>
                              </w:divBdr>
                            </w:div>
                            <w:div w:id="1766266743">
                              <w:marLeft w:val="0"/>
                              <w:marRight w:val="0"/>
                              <w:marTop w:val="0"/>
                              <w:marBottom w:val="0"/>
                              <w:divBdr>
                                <w:top w:val="none" w:sz="0" w:space="0" w:color="auto"/>
                                <w:left w:val="none" w:sz="0" w:space="0" w:color="auto"/>
                                <w:bottom w:val="none" w:sz="0" w:space="0" w:color="auto"/>
                                <w:right w:val="none" w:sz="0" w:space="0" w:color="auto"/>
                              </w:divBdr>
                            </w:div>
                            <w:div w:id="752439004">
                              <w:marLeft w:val="0"/>
                              <w:marRight w:val="0"/>
                              <w:marTop w:val="0"/>
                              <w:marBottom w:val="0"/>
                              <w:divBdr>
                                <w:top w:val="none" w:sz="0" w:space="0" w:color="auto"/>
                                <w:left w:val="none" w:sz="0" w:space="0" w:color="auto"/>
                                <w:bottom w:val="none" w:sz="0" w:space="0" w:color="auto"/>
                                <w:right w:val="none" w:sz="0" w:space="0" w:color="auto"/>
                              </w:divBdr>
                            </w:div>
                            <w:div w:id="1792553418">
                              <w:marLeft w:val="0"/>
                              <w:marRight w:val="0"/>
                              <w:marTop w:val="0"/>
                              <w:marBottom w:val="0"/>
                              <w:divBdr>
                                <w:top w:val="none" w:sz="0" w:space="0" w:color="auto"/>
                                <w:left w:val="none" w:sz="0" w:space="0" w:color="auto"/>
                                <w:bottom w:val="none" w:sz="0" w:space="0" w:color="auto"/>
                                <w:right w:val="none" w:sz="0" w:space="0" w:color="auto"/>
                              </w:divBdr>
                            </w:div>
                            <w:div w:id="549537295">
                              <w:marLeft w:val="0"/>
                              <w:marRight w:val="0"/>
                              <w:marTop w:val="0"/>
                              <w:marBottom w:val="0"/>
                              <w:divBdr>
                                <w:top w:val="none" w:sz="0" w:space="0" w:color="auto"/>
                                <w:left w:val="none" w:sz="0" w:space="0" w:color="auto"/>
                                <w:bottom w:val="none" w:sz="0" w:space="0" w:color="auto"/>
                                <w:right w:val="none" w:sz="0" w:space="0" w:color="auto"/>
                              </w:divBdr>
                            </w:div>
                            <w:div w:id="1090002744">
                              <w:marLeft w:val="0"/>
                              <w:marRight w:val="0"/>
                              <w:marTop w:val="0"/>
                              <w:marBottom w:val="0"/>
                              <w:divBdr>
                                <w:top w:val="none" w:sz="0" w:space="0" w:color="auto"/>
                                <w:left w:val="none" w:sz="0" w:space="0" w:color="auto"/>
                                <w:bottom w:val="none" w:sz="0" w:space="0" w:color="auto"/>
                                <w:right w:val="none" w:sz="0" w:space="0" w:color="auto"/>
                              </w:divBdr>
                            </w:div>
                            <w:div w:id="1055160089">
                              <w:marLeft w:val="0"/>
                              <w:marRight w:val="0"/>
                              <w:marTop w:val="0"/>
                              <w:marBottom w:val="0"/>
                              <w:divBdr>
                                <w:top w:val="none" w:sz="0" w:space="0" w:color="auto"/>
                                <w:left w:val="none" w:sz="0" w:space="0" w:color="auto"/>
                                <w:bottom w:val="none" w:sz="0" w:space="0" w:color="auto"/>
                                <w:right w:val="none" w:sz="0" w:space="0" w:color="auto"/>
                              </w:divBdr>
                            </w:div>
                            <w:div w:id="603074369">
                              <w:marLeft w:val="0"/>
                              <w:marRight w:val="0"/>
                              <w:marTop w:val="0"/>
                              <w:marBottom w:val="0"/>
                              <w:divBdr>
                                <w:top w:val="none" w:sz="0" w:space="0" w:color="auto"/>
                                <w:left w:val="none" w:sz="0" w:space="0" w:color="auto"/>
                                <w:bottom w:val="none" w:sz="0" w:space="0" w:color="auto"/>
                                <w:right w:val="none" w:sz="0" w:space="0" w:color="auto"/>
                              </w:divBdr>
                            </w:div>
                            <w:div w:id="1646087872">
                              <w:marLeft w:val="0"/>
                              <w:marRight w:val="0"/>
                              <w:marTop w:val="0"/>
                              <w:marBottom w:val="0"/>
                              <w:divBdr>
                                <w:top w:val="none" w:sz="0" w:space="0" w:color="auto"/>
                                <w:left w:val="none" w:sz="0" w:space="0" w:color="auto"/>
                                <w:bottom w:val="none" w:sz="0" w:space="0" w:color="auto"/>
                                <w:right w:val="none" w:sz="0" w:space="0" w:color="auto"/>
                              </w:divBdr>
                            </w:div>
                            <w:div w:id="993143105">
                              <w:marLeft w:val="0"/>
                              <w:marRight w:val="0"/>
                              <w:marTop w:val="0"/>
                              <w:marBottom w:val="0"/>
                              <w:divBdr>
                                <w:top w:val="none" w:sz="0" w:space="0" w:color="auto"/>
                                <w:left w:val="none" w:sz="0" w:space="0" w:color="auto"/>
                                <w:bottom w:val="none" w:sz="0" w:space="0" w:color="auto"/>
                                <w:right w:val="none" w:sz="0" w:space="0" w:color="auto"/>
                              </w:divBdr>
                            </w:div>
                            <w:div w:id="717053825">
                              <w:marLeft w:val="0"/>
                              <w:marRight w:val="0"/>
                              <w:marTop w:val="0"/>
                              <w:marBottom w:val="0"/>
                              <w:divBdr>
                                <w:top w:val="none" w:sz="0" w:space="0" w:color="auto"/>
                                <w:left w:val="none" w:sz="0" w:space="0" w:color="auto"/>
                                <w:bottom w:val="none" w:sz="0" w:space="0" w:color="auto"/>
                                <w:right w:val="none" w:sz="0" w:space="0" w:color="auto"/>
                              </w:divBdr>
                            </w:div>
                            <w:div w:id="1789470555">
                              <w:marLeft w:val="0"/>
                              <w:marRight w:val="0"/>
                              <w:marTop w:val="0"/>
                              <w:marBottom w:val="0"/>
                              <w:divBdr>
                                <w:top w:val="none" w:sz="0" w:space="0" w:color="auto"/>
                                <w:left w:val="none" w:sz="0" w:space="0" w:color="auto"/>
                                <w:bottom w:val="none" w:sz="0" w:space="0" w:color="auto"/>
                                <w:right w:val="none" w:sz="0" w:space="0" w:color="auto"/>
                              </w:divBdr>
                            </w:div>
                            <w:div w:id="1631787029">
                              <w:marLeft w:val="0"/>
                              <w:marRight w:val="0"/>
                              <w:marTop w:val="0"/>
                              <w:marBottom w:val="0"/>
                              <w:divBdr>
                                <w:top w:val="none" w:sz="0" w:space="0" w:color="auto"/>
                                <w:left w:val="none" w:sz="0" w:space="0" w:color="auto"/>
                                <w:bottom w:val="none" w:sz="0" w:space="0" w:color="auto"/>
                                <w:right w:val="none" w:sz="0" w:space="0" w:color="auto"/>
                              </w:divBdr>
                            </w:div>
                            <w:div w:id="2086948638">
                              <w:marLeft w:val="0"/>
                              <w:marRight w:val="0"/>
                              <w:marTop w:val="0"/>
                              <w:marBottom w:val="0"/>
                              <w:divBdr>
                                <w:top w:val="none" w:sz="0" w:space="0" w:color="auto"/>
                                <w:left w:val="none" w:sz="0" w:space="0" w:color="auto"/>
                                <w:bottom w:val="none" w:sz="0" w:space="0" w:color="auto"/>
                                <w:right w:val="none" w:sz="0" w:space="0" w:color="auto"/>
                              </w:divBdr>
                            </w:div>
                            <w:div w:id="1338919484">
                              <w:marLeft w:val="0"/>
                              <w:marRight w:val="0"/>
                              <w:marTop w:val="0"/>
                              <w:marBottom w:val="0"/>
                              <w:divBdr>
                                <w:top w:val="none" w:sz="0" w:space="0" w:color="auto"/>
                                <w:left w:val="none" w:sz="0" w:space="0" w:color="auto"/>
                                <w:bottom w:val="none" w:sz="0" w:space="0" w:color="auto"/>
                                <w:right w:val="none" w:sz="0" w:space="0" w:color="auto"/>
                              </w:divBdr>
                            </w:div>
                            <w:div w:id="132262517">
                              <w:marLeft w:val="0"/>
                              <w:marRight w:val="0"/>
                              <w:marTop w:val="0"/>
                              <w:marBottom w:val="0"/>
                              <w:divBdr>
                                <w:top w:val="none" w:sz="0" w:space="0" w:color="auto"/>
                                <w:left w:val="none" w:sz="0" w:space="0" w:color="auto"/>
                                <w:bottom w:val="none" w:sz="0" w:space="0" w:color="auto"/>
                                <w:right w:val="none" w:sz="0" w:space="0" w:color="auto"/>
                              </w:divBdr>
                            </w:div>
                            <w:div w:id="1538467371">
                              <w:marLeft w:val="0"/>
                              <w:marRight w:val="0"/>
                              <w:marTop w:val="0"/>
                              <w:marBottom w:val="0"/>
                              <w:divBdr>
                                <w:top w:val="none" w:sz="0" w:space="0" w:color="auto"/>
                                <w:left w:val="none" w:sz="0" w:space="0" w:color="auto"/>
                                <w:bottom w:val="none" w:sz="0" w:space="0" w:color="auto"/>
                                <w:right w:val="none" w:sz="0" w:space="0" w:color="auto"/>
                              </w:divBdr>
                            </w:div>
                            <w:div w:id="1328364734">
                              <w:marLeft w:val="0"/>
                              <w:marRight w:val="0"/>
                              <w:marTop w:val="0"/>
                              <w:marBottom w:val="0"/>
                              <w:divBdr>
                                <w:top w:val="none" w:sz="0" w:space="0" w:color="auto"/>
                                <w:left w:val="none" w:sz="0" w:space="0" w:color="auto"/>
                                <w:bottom w:val="none" w:sz="0" w:space="0" w:color="auto"/>
                                <w:right w:val="none" w:sz="0" w:space="0" w:color="auto"/>
                              </w:divBdr>
                            </w:div>
                            <w:div w:id="1638875513">
                              <w:marLeft w:val="0"/>
                              <w:marRight w:val="0"/>
                              <w:marTop w:val="0"/>
                              <w:marBottom w:val="0"/>
                              <w:divBdr>
                                <w:top w:val="none" w:sz="0" w:space="0" w:color="auto"/>
                                <w:left w:val="none" w:sz="0" w:space="0" w:color="auto"/>
                                <w:bottom w:val="none" w:sz="0" w:space="0" w:color="auto"/>
                                <w:right w:val="none" w:sz="0" w:space="0" w:color="auto"/>
                              </w:divBdr>
                            </w:div>
                            <w:div w:id="1574464681">
                              <w:marLeft w:val="0"/>
                              <w:marRight w:val="0"/>
                              <w:marTop w:val="0"/>
                              <w:marBottom w:val="0"/>
                              <w:divBdr>
                                <w:top w:val="none" w:sz="0" w:space="0" w:color="auto"/>
                                <w:left w:val="none" w:sz="0" w:space="0" w:color="auto"/>
                                <w:bottom w:val="none" w:sz="0" w:space="0" w:color="auto"/>
                                <w:right w:val="none" w:sz="0" w:space="0" w:color="auto"/>
                              </w:divBdr>
                            </w:div>
                            <w:div w:id="898368762">
                              <w:marLeft w:val="0"/>
                              <w:marRight w:val="0"/>
                              <w:marTop w:val="0"/>
                              <w:marBottom w:val="0"/>
                              <w:divBdr>
                                <w:top w:val="none" w:sz="0" w:space="0" w:color="auto"/>
                                <w:left w:val="none" w:sz="0" w:space="0" w:color="auto"/>
                                <w:bottom w:val="none" w:sz="0" w:space="0" w:color="auto"/>
                                <w:right w:val="none" w:sz="0" w:space="0" w:color="auto"/>
                              </w:divBdr>
                            </w:div>
                            <w:div w:id="1931815082">
                              <w:marLeft w:val="0"/>
                              <w:marRight w:val="0"/>
                              <w:marTop w:val="0"/>
                              <w:marBottom w:val="0"/>
                              <w:divBdr>
                                <w:top w:val="none" w:sz="0" w:space="0" w:color="auto"/>
                                <w:left w:val="none" w:sz="0" w:space="0" w:color="auto"/>
                                <w:bottom w:val="none" w:sz="0" w:space="0" w:color="auto"/>
                                <w:right w:val="none" w:sz="0" w:space="0" w:color="auto"/>
                              </w:divBdr>
                            </w:div>
                            <w:div w:id="320692530">
                              <w:marLeft w:val="0"/>
                              <w:marRight w:val="0"/>
                              <w:marTop w:val="0"/>
                              <w:marBottom w:val="0"/>
                              <w:divBdr>
                                <w:top w:val="none" w:sz="0" w:space="0" w:color="auto"/>
                                <w:left w:val="none" w:sz="0" w:space="0" w:color="auto"/>
                                <w:bottom w:val="none" w:sz="0" w:space="0" w:color="auto"/>
                                <w:right w:val="none" w:sz="0" w:space="0" w:color="auto"/>
                              </w:divBdr>
                            </w:div>
                            <w:div w:id="1598175623">
                              <w:marLeft w:val="0"/>
                              <w:marRight w:val="0"/>
                              <w:marTop w:val="0"/>
                              <w:marBottom w:val="0"/>
                              <w:divBdr>
                                <w:top w:val="none" w:sz="0" w:space="0" w:color="auto"/>
                                <w:left w:val="none" w:sz="0" w:space="0" w:color="auto"/>
                                <w:bottom w:val="none" w:sz="0" w:space="0" w:color="auto"/>
                                <w:right w:val="none" w:sz="0" w:space="0" w:color="auto"/>
                              </w:divBdr>
                            </w:div>
                            <w:div w:id="306282098">
                              <w:marLeft w:val="0"/>
                              <w:marRight w:val="0"/>
                              <w:marTop w:val="0"/>
                              <w:marBottom w:val="0"/>
                              <w:divBdr>
                                <w:top w:val="none" w:sz="0" w:space="0" w:color="auto"/>
                                <w:left w:val="none" w:sz="0" w:space="0" w:color="auto"/>
                                <w:bottom w:val="none" w:sz="0" w:space="0" w:color="auto"/>
                                <w:right w:val="none" w:sz="0" w:space="0" w:color="auto"/>
                              </w:divBdr>
                            </w:div>
                            <w:div w:id="2060545904">
                              <w:marLeft w:val="0"/>
                              <w:marRight w:val="0"/>
                              <w:marTop w:val="0"/>
                              <w:marBottom w:val="0"/>
                              <w:divBdr>
                                <w:top w:val="none" w:sz="0" w:space="0" w:color="auto"/>
                                <w:left w:val="none" w:sz="0" w:space="0" w:color="auto"/>
                                <w:bottom w:val="none" w:sz="0" w:space="0" w:color="auto"/>
                                <w:right w:val="none" w:sz="0" w:space="0" w:color="auto"/>
                              </w:divBdr>
                            </w:div>
                            <w:div w:id="869490496">
                              <w:marLeft w:val="0"/>
                              <w:marRight w:val="0"/>
                              <w:marTop w:val="0"/>
                              <w:marBottom w:val="0"/>
                              <w:divBdr>
                                <w:top w:val="none" w:sz="0" w:space="0" w:color="auto"/>
                                <w:left w:val="none" w:sz="0" w:space="0" w:color="auto"/>
                                <w:bottom w:val="none" w:sz="0" w:space="0" w:color="auto"/>
                                <w:right w:val="none" w:sz="0" w:space="0" w:color="auto"/>
                              </w:divBdr>
                            </w:div>
                            <w:div w:id="946544627">
                              <w:marLeft w:val="0"/>
                              <w:marRight w:val="0"/>
                              <w:marTop w:val="0"/>
                              <w:marBottom w:val="0"/>
                              <w:divBdr>
                                <w:top w:val="none" w:sz="0" w:space="0" w:color="auto"/>
                                <w:left w:val="none" w:sz="0" w:space="0" w:color="auto"/>
                                <w:bottom w:val="none" w:sz="0" w:space="0" w:color="auto"/>
                                <w:right w:val="none" w:sz="0" w:space="0" w:color="auto"/>
                              </w:divBdr>
                            </w:div>
                            <w:div w:id="1228033273">
                              <w:marLeft w:val="0"/>
                              <w:marRight w:val="0"/>
                              <w:marTop w:val="0"/>
                              <w:marBottom w:val="0"/>
                              <w:divBdr>
                                <w:top w:val="none" w:sz="0" w:space="0" w:color="auto"/>
                                <w:left w:val="none" w:sz="0" w:space="0" w:color="auto"/>
                                <w:bottom w:val="none" w:sz="0" w:space="0" w:color="auto"/>
                                <w:right w:val="none" w:sz="0" w:space="0" w:color="auto"/>
                              </w:divBdr>
                            </w:div>
                            <w:div w:id="424038397">
                              <w:marLeft w:val="0"/>
                              <w:marRight w:val="0"/>
                              <w:marTop w:val="0"/>
                              <w:marBottom w:val="0"/>
                              <w:divBdr>
                                <w:top w:val="none" w:sz="0" w:space="0" w:color="auto"/>
                                <w:left w:val="none" w:sz="0" w:space="0" w:color="auto"/>
                                <w:bottom w:val="none" w:sz="0" w:space="0" w:color="auto"/>
                                <w:right w:val="none" w:sz="0" w:space="0" w:color="auto"/>
                              </w:divBdr>
                            </w:div>
                            <w:div w:id="1008752736">
                              <w:marLeft w:val="0"/>
                              <w:marRight w:val="0"/>
                              <w:marTop w:val="0"/>
                              <w:marBottom w:val="0"/>
                              <w:divBdr>
                                <w:top w:val="none" w:sz="0" w:space="0" w:color="auto"/>
                                <w:left w:val="none" w:sz="0" w:space="0" w:color="auto"/>
                                <w:bottom w:val="none" w:sz="0" w:space="0" w:color="auto"/>
                                <w:right w:val="none" w:sz="0" w:space="0" w:color="auto"/>
                              </w:divBdr>
                            </w:div>
                            <w:div w:id="236866191">
                              <w:marLeft w:val="0"/>
                              <w:marRight w:val="0"/>
                              <w:marTop w:val="0"/>
                              <w:marBottom w:val="0"/>
                              <w:divBdr>
                                <w:top w:val="none" w:sz="0" w:space="0" w:color="auto"/>
                                <w:left w:val="none" w:sz="0" w:space="0" w:color="auto"/>
                                <w:bottom w:val="none" w:sz="0" w:space="0" w:color="auto"/>
                                <w:right w:val="none" w:sz="0" w:space="0" w:color="auto"/>
                              </w:divBdr>
                            </w:div>
                            <w:div w:id="1603146153">
                              <w:marLeft w:val="0"/>
                              <w:marRight w:val="0"/>
                              <w:marTop w:val="0"/>
                              <w:marBottom w:val="0"/>
                              <w:divBdr>
                                <w:top w:val="none" w:sz="0" w:space="0" w:color="auto"/>
                                <w:left w:val="none" w:sz="0" w:space="0" w:color="auto"/>
                                <w:bottom w:val="none" w:sz="0" w:space="0" w:color="auto"/>
                                <w:right w:val="none" w:sz="0" w:space="0" w:color="auto"/>
                              </w:divBdr>
                            </w:div>
                            <w:div w:id="411202995">
                              <w:marLeft w:val="0"/>
                              <w:marRight w:val="0"/>
                              <w:marTop w:val="0"/>
                              <w:marBottom w:val="0"/>
                              <w:divBdr>
                                <w:top w:val="none" w:sz="0" w:space="0" w:color="auto"/>
                                <w:left w:val="none" w:sz="0" w:space="0" w:color="auto"/>
                                <w:bottom w:val="none" w:sz="0" w:space="0" w:color="auto"/>
                                <w:right w:val="none" w:sz="0" w:space="0" w:color="auto"/>
                              </w:divBdr>
                            </w:div>
                            <w:div w:id="142550779">
                              <w:marLeft w:val="0"/>
                              <w:marRight w:val="0"/>
                              <w:marTop w:val="0"/>
                              <w:marBottom w:val="0"/>
                              <w:divBdr>
                                <w:top w:val="none" w:sz="0" w:space="0" w:color="auto"/>
                                <w:left w:val="none" w:sz="0" w:space="0" w:color="auto"/>
                                <w:bottom w:val="none" w:sz="0" w:space="0" w:color="auto"/>
                                <w:right w:val="none" w:sz="0" w:space="0" w:color="auto"/>
                              </w:divBdr>
                            </w:div>
                            <w:div w:id="63725961">
                              <w:marLeft w:val="0"/>
                              <w:marRight w:val="0"/>
                              <w:marTop w:val="0"/>
                              <w:marBottom w:val="0"/>
                              <w:divBdr>
                                <w:top w:val="none" w:sz="0" w:space="0" w:color="auto"/>
                                <w:left w:val="none" w:sz="0" w:space="0" w:color="auto"/>
                                <w:bottom w:val="none" w:sz="0" w:space="0" w:color="auto"/>
                                <w:right w:val="none" w:sz="0" w:space="0" w:color="auto"/>
                              </w:divBdr>
                            </w:div>
                            <w:div w:id="1888954927">
                              <w:marLeft w:val="0"/>
                              <w:marRight w:val="0"/>
                              <w:marTop w:val="0"/>
                              <w:marBottom w:val="0"/>
                              <w:divBdr>
                                <w:top w:val="none" w:sz="0" w:space="0" w:color="auto"/>
                                <w:left w:val="none" w:sz="0" w:space="0" w:color="auto"/>
                                <w:bottom w:val="none" w:sz="0" w:space="0" w:color="auto"/>
                                <w:right w:val="none" w:sz="0" w:space="0" w:color="auto"/>
                              </w:divBdr>
                            </w:div>
                            <w:div w:id="1739205028">
                              <w:marLeft w:val="0"/>
                              <w:marRight w:val="0"/>
                              <w:marTop w:val="0"/>
                              <w:marBottom w:val="0"/>
                              <w:divBdr>
                                <w:top w:val="none" w:sz="0" w:space="0" w:color="auto"/>
                                <w:left w:val="none" w:sz="0" w:space="0" w:color="auto"/>
                                <w:bottom w:val="none" w:sz="0" w:space="0" w:color="auto"/>
                                <w:right w:val="none" w:sz="0" w:space="0" w:color="auto"/>
                              </w:divBdr>
                            </w:div>
                          </w:divsChild>
                        </w:div>
                        <w:div w:id="435322492">
                          <w:marLeft w:val="0"/>
                          <w:marRight w:val="0"/>
                          <w:marTop w:val="0"/>
                          <w:marBottom w:val="0"/>
                          <w:divBdr>
                            <w:top w:val="none" w:sz="0" w:space="0" w:color="auto"/>
                            <w:left w:val="none" w:sz="0" w:space="0" w:color="auto"/>
                            <w:bottom w:val="none" w:sz="0" w:space="0" w:color="auto"/>
                            <w:right w:val="none" w:sz="0" w:space="0" w:color="auto"/>
                          </w:divBdr>
                        </w:div>
                        <w:div w:id="1238634955">
                          <w:marLeft w:val="0"/>
                          <w:marRight w:val="0"/>
                          <w:marTop w:val="0"/>
                          <w:marBottom w:val="0"/>
                          <w:divBdr>
                            <w:top w:val="none" w:sz="0" w:space="0" w:color="auto"/>
                            <w:left w:val="none" w:sz="0" w:space="0" w:color="auto"/>
                            <w:bottom w:val="none" w:sz="0" w:space="0" w:color="auto"/>
                            <w:right w:val="none" w:sz="0" w:space="0" w:color="auto"/>
                          </w:divBdr>
                          <w:divsChild>
                            <w:div w:id="193462761">
                              <w:marLeft w:val="0"/>
                              <w:marRight w:val="0"/>
                              <w:marTop w:val="0"/>
                              <w:marBottom w:val="0"/>
                              <w:divBdr>
                                <w:top w:val="none" w:sz="0" w:space="0" w:color="auto"/>
                                <w:left w:val="none" w:sz="0" w:space="0" w:color="auto"/>
                                <w:bottom w:val="none" w:sz="0" w:space="0" w:color="auto"/>
                                <w:right w:val="none" w:sz="0" w:space="0" w:color="auto"/>
                              </w:divBdr>
                            </w:div>
                            <w:div w:id="1357541027">
                              <w:marLeft w:val="0"/>
                              <w:marRight w:val="0"/>
                              <w:marTop w:val="0"/>
                              <w:marBottom w:val="0"/>
                              <w:divBdr>
                                <w:top w:val="none" w:sz="0" w:space="0" w:color="auto"/>
                                <w:left w:val="none" w:sz="0" w:space="0" w:color="auto"/>
                                <w:bottom w:val="none" w:sz="0" w:space="0" w:color="auto"/>
                                <w:right w:val="none" w:sz="0" w:space="0" w:color="auto"/>
                              </w:divBdr>
                            </w:div>
                          </w:divsChild>
                        </w:div>
                        <w:div w:id="704990724">
                          <w:marLeft w:val="0"/>
                          <w:marRight w:val="0"/>
                          <w:marTop w:val="0"/>
                          <w:marBottom w:val="0"/>
                          <w:divBdr>
                            <w:top w:val="none" w:sz="0" w:space="0" w:color="auto"/>
                            <w:left w:val="none" w:sz="0" w:space="0" w:color="auto"/>
                            <w:bottom w:val="none" w:sz="0" w:space="0" w:color="auto"/>
                            <w:right w:val="none" w:sz="0" w:space="0" w:color="auto"/>
                          </w:divBdr>
                        </w:div>
                        <w:div w:id="541673901">
                          <w:marLeft w:val="0"/>
                          <w:marRight w:val="0"/>
                          <w:marTop w:val="0"/>
                          <w:marBottom w:val="0"/>
                          <w:divBdr>
                            <w:top w:val="none" w:sz="0" w:space="0" w:color="auto"/>
                            <w:left w:val="none" w:sz="0" w:space="0" w:color="auto"/>
                            <w:bottom w:val="none" w:sz="0" w:space="0" w:color="auto"/>
                            <w:right w:val="none" w:sz="0" w:space="0" w:color="auto"/>
                          </w:divBdr>
                        </w:div>
                        <w:div w:id="125323129">
                          <w:marLeft w:val="0"/>
                          <w:marRight w:val="0"/>
                          <w:marTop w:val="0"/>
                          <w:marBottom w:val="0"/>
                          <w:divBdr>
                            <w:top w:val="none" w:sz="0" w:space="0" w:color="auto"/>
                            <w:left w:val="none" w:sz="0" w:space="0" w:color="auto"/>
                            <w:bottom w:val="none" w:sz="0" w:space="0" w:color="auto"/>
                            <w:right w:val="none" w:sz="0" w:space="0" w:color="auto"/>
                          </w:divBdr>
                        </w:div>
                        <w:div w:id="1727606871">
                          <w:marLeft w:val="0"/>
                          <w:marRight w:val="0"/>
                          <w:marTop w:val="0"/>
                          <w:marBottom w:val="0"/>
                          <w:divBdr>
                            <w:top w:val="none" w:sz="0" w:space="0" w:color="auto"/>
                            <w:left w:val="none" w:sz="0" w:space="0" w:color="auto"/>
                            <w:bottom w:val="none" w:sz="0" w:space="0" w:color="auto"/>
                            <w:right w:val="none" w:sz="0" w:space="0" w:color="auto"/>
                          </w:divBdr>
                          <w:divsChild>
                            <w:div w:id="2085374695">
                              <w:marLeft w:val="0"/>
                              <w:marRight w:val="0"/>
                              <w:marTop w:val="0"/>
                              <w:marBottom w:val="0"/>
                              <w:divBdr>
                                <w:top w:val="none" w:sz="0" w:space="0" w:color="auto"/>
                                <w:left w:val="none" w:sz="0" w:space="0" w:color="auto"/>
                                <w:bottom w:val="none" w:sz="0" w:space="0" w:color="auto"/>
                                <w:right w:val="none" w:sz="0" w:space="0" w:color="auto"/>
                              </w:divBdr>
                            </w:div>
                            <w:div w:id="380522792">
                              <w:marLeft w:val="0"/>
                              <w:marRight w:val="0"/>
                              <w:marTop w:val="0"/>
                              <w:marBottom w:val="0"/>
                              <w:divBdr>
                                <w:top w:val="none" w:sz="0" w:space="0" w:color="auto"/>
                                <w:left w:val="none" w:sz="0" w:space="0" w:color="auto"/>
                                <w:bottom w:val="none" w:sz="0" w:space="0" w:color="auto"/>
                                <w:right w:val="none" w:sz="0" w:space="0" w:color="auto"/>
                              </w:divBdr>
                            </w:div>
                            <w:div w:id="172040914">
                              <w:marLeft w:val="0"/>
                              <w:marRight w:val="0"/>
                              <w:marTop w:val="0"/>
                              <w:marBottom w:val="0"/>
                              <w:divBdr>
                                <w:top w:val="none" w:sz="0" w:space="0" w:color="auto"/>
                                <w:left w:val="none" w:sz="0" w:space="0" w:color="auto"/>
                                <w:bottom w:val="none" w:sz="0" w:space="0" w:color="auto"/>
                                <w:right w:val="none" w:sz="0" w:space="0" w:color="auto"/>
                              </w:divBdr>
                            </w:div>
                            <w:div w:id="1911963853">
                              <w:marLeft w:val="0"/>
                              <w:marRight w:val="0"/>
                              <w:marTop w:val="0"/>
                              <w:marBottom w:val="0"/>
                              <w:divBdr>
                                <w:top w:val="none" w:sz="0" w:space="0" w:color="auto"/>
                                <w:left w:val="none" w:sz="0" w:space="0" w:color="auto"/>
                                <w:bottom w:val="none" w:sz="0" w:space="0" w:color="auto"/>
                                <w:right w:val="none" w:sz="0" w:space="0" w:color="auto"/>
                              </w:divBdr>
                            </w:div>
                            <w:div w:id="62878390">
                              <w:marLeft w:val="0"/>
                              <w:marRight w:val="0"/>
                              <w:marTop w:val="0"/>
                              <w:marBottom w:val="0"/>
                              <w:divBdr>
                                <w:top w:val="none" w:sz="0" w:space="0" w:color="auto"/>
                                <w:left w:val="none" w:sz="0" w:space="0" w:color="auto"/>
                                <w:bottom w:val="none" w:sz="0" w:space="0" w:color="auto"/>
                                <w:right w:val="none" w:sz="0" w:space="0" w:color="auto"/>
                              </w:divBdr>
                            </w:div>
                            <w:div w:id="1525484216">
                              <w:marLeft w:val="0"/>
                              <w:marRight w:val="0"/>
                              <w:marTop w:val="0"/>
                              <w:marBottom w:val="0"/>
                              <w:divBdr>
                                <w:top w:val="none" w:sz="0" w:space="0" w:color="auto"/>
                                <w:left w:val="none" w:sz="0" w:space="0" w:color="auto"/>
                                <w:bottom w:val="none" w:sz="0" w:space="0" w:color="auto"/>
                                <w:right w:val="none" w:sz="0" w:space="0" w:color="auto"/>
                              </w:divBdr>
                            </w:div>
                            <w:div w:id="766343965">
                              <w:marLeft w:val="0"/>
                              <w:marRight w:val="0"/>
                              <w:marTop w:val="0"/>
                              <w:marBottom w:val="0"/>
                              <w:divBdr>
                                <w:top w:val="none" w:sz="0" w:space="0" w:color="auto"/>
                                <w:left w:val="none" w:sz="0" w:space="0" w:color="auto"/>
                                <w:bottom w:val="none" w:sz="0" w:space="0" w:color="auto"/>
                                <w:right w:val="none" w:sz="0" w:space="0" w:color="auto"/>
                              </w:divBdr>
                            </w:div>
                            <w:div w:id="597905160">
                              <w:marLeft w:val="0"/>
                              <w:marRight w:val="0"/>
                              <w:marTop w:val="0"/>
                              <w:marBottom w:val="0"/>
                              <w:divBdr>
                                <w:top w:val="none" w:sz="0" w:space="0" w:color="auto"/>
                                <w:left w:val="none" w:sz="0" w:space="0" w:color="auto"/>
                                <w:bottom w:val="none" w:sz="0" w:space="0" w:color="auto"/>
                                <w:right w:val="none" w:sz="0" w:space="0" w:color="auto"/>
                              </w:divBdr>
                            </w:div>
                            <w:div w:id="168180168">
                              <w:marLeft w:val="0"/>
                              <w:marRight w:val="0"/>
                              <w:marTop w:val="0"/>
                              <w:marBottom w:val="0"/>
                              <w:divBdr>
                                <w:top w:val="none" w:sz="0" w:space="0" w:color="auto"/>
                                <w:left w:val="none" w:sz="0" w:space="0" w:color="auto"/>
                                <w:bottom w:val="none" w:sz="0" w:space="0" w:color="auto"/>
                                <w:right w:val="none" w:sz="0" w:space="0" w:color="auto"/>
                              </w:divBdr>
                            </w:div>
                            <w:div w:id="1019088707">
                              <w:marLeft w:val="0"/>
                              <w:marRight w:val="0"/>
                              <w:marTop w:val="0"/>
                              <w:marBottom w:val="0"/>
                              <w:divBdr>
                                <w:top w:val="none" w:sz="0" w:space="0" w:color="auto"/>
                                <w:left w:val="none" w:sz="0" w:space="0" w:color="auto"/>
                                <w:bottom w:val="none" w:sz="0" w:space="0" w:color="auto"/>
                                <w:right w:val="none" w:sz="0" w:space="0" w:color="auto"/>
                              </w:divBdr>
                            </w:div>
                            <w:div w:id="466164179">
                              <w:marLeft w:val="0"/>
                              <w:marRight w:val="0"/>
                              <w:marTop w:val="0"/>
                              <w:marBottom w:val="0"/>
                              <w:divBdr>
                                <w:top w:val="none" w:sz="0" w:space="0" w:color="auto"/>
                                <w:left w:val="none" w:sz="0" w:space="0" w:color="auto"/>
                                <w:bottom w:val="none" w:sz="0" w:space="0" w:color="auto"/>
                                <w:right w:val="none" w:sz="0" w:space="0" w:color="auto"/>
                              </w:divBdr>
                            </w:div>
                            <w:div w:id="1059211033">
                              <w:marLeft w:val="0"/>
                              <w:marRight w:val="0"/>
                              <w:marTop w:val="0"/>
                              <w:marBottom w:val="0"/>
                              <w:divBdr>
                                <w:top w:val="none" w:sz="0" w:space="0" w:color="auto"/>
                                <w:left w:val="none" w:sz="0" w:space="0" w:color="auto"/>
                                <w:bottom w:val="none" w:sz="0" w:space="0" w:color="auto"/>
                                <w:right w:val="none" w:sz="0" w:space="0" w:color="auto"/>
                              </w:divBdr>
                            </w:div>
                            <w:div w:id="374814370">
                              <w:marLeft w:val="0"/>
                              <w:marRight w:val="0"/>
                              <w:marTop w:val="0"/>
                              <w:marBottom w:val="0"/>
                              <w:divBdr>
                                <w:top w:val="none" w:sz="0" w:space="0" w:color="auto"/>
                                <w:left w:val="none" w:sz="0" w:space="0" w:color="auto"/>
                                <w:bottom w:val="none" w:sz="0" w:space="0" w:color="auto"/>
                                <w:right w:val="none" w:sz="0" w:space="0" w:color="auto"/>
                              </w:divBdr>
                            </w:div>
                            <w:div w:id="116340943">
                              <w:marLeft w:val="0"/>
                              <w:marRight w:val="0"/>
                              <w:marTop w:val="0"/>
                              <w:marBottom w:val="0"/>
                              <w:divBdr>
                                <w:top w:val="none" w:sz="0" w:space="0" w:color="auto"/>
                                <w:left w:val="none" w:sz="0" w:space="0" w:color="auto"/>
                                <w:bottom w:val="none" w:sz="0" w:space="0" w:color="auto"/>
                                <w:right w:val="none" w:sz="0" w:space="0" w:color="auto"/>
                              </w:divBdr>
                            </w:div>
                            <w:div w:id="65929268">
                              <w:marLeft w:val="0"/>
                              <w:marRight w:val="0"/>
                              <w:marTop w:val="0"/>
                              <w:marBottom w:val="0"/>
                              <w:divBdr>
                                <w:top w:val="none" w:sz="0" w:space="0" w:color="auto"/>
                                <w:left w:val="none" w:sz="0" w:space="0" w:color="auto"/>
                                <w:bottom w:val="none" w:sz="0" w:space="0" w:color="auto"/>
                                <w:right w:val="none" w:sz="0" w:space="0" w:color="auto"/>
                              </w:divBdr>
                            </w:div>
                            <w:div w:id="1649820342">
                              <w:marLeft w:val="0"/>
                              <w:marRight w:val="0"/>
                              <w:marTop w:val="0"/>
                              <w:marBottom w:val="0"/>
                              <w:divBdr>
                                <w:top w:val="none" w:sz="0" w:space="0" w:color="auto"/>
                                <w:left w:val="none" w:sz="0" w:space="0" w:color="auto"/>
                                <w:bottom w:val="none" w:sz="0" w:space="0" w:color="auto"/>
                                <w:right w:val="none" w:sz="0" w:space="0" w:color="auto"/>
                              </w:divBdr>
                            </w:div>
                            <w:div w:id="1640917060">
                              <w:marLeft w:val="0"/>
                              <w:marRight w:val="0"/>
                              <w:marTop w:val="0"/>
                              <w:marBottom w:val="0"/>
                              <w:divBdr>
                                <w:top w:val="none" w:sz="0" w:space="0" w:color="auto"/>
                                <w:left w:val="none" w:sz="0" w:space="0" w:color="auto"/>
                                <w:bottom w:val="none" w:sz="0" w:space="0" w:color="auto"/>
                                <w:right w:val="none" w:sz="0" w:space="0" w:color="auto"/>
                              </w:divBdr>
                            </w:div>
                            <w:div w:id="363749701">
                              <w:marLeft w:val="0"/>
                              <w:marRight w:val="0"/>
                              <w:marTop w:val="0"/>
                              <w:marBottom w:val="0"/>
                              <w:divBdr>
                                <w:top w:val="none" w:sz="0" w:space="0" w:color="auto"/>
                                <w:left w:val="none" w:sz="0" w:space="0" w:color="auto"/>
                                <w:bottom w:val="none" w:sz="0" w:space="0" w:color="auto"/>
                                <w:right w:val="none" w:sz="0" w:space="0" w:color="auto"/>
                              </w:divBdr>
                            </w:div>
                            <w:div w:id="637304080">
                              <w:marLeft w:val="0"/>
                              <w:marRight w:val="0"/>
                              <w:marTop w:val="0"/>
                              <w:marBottom w:val="0"/>
                              <w:divBdr>
                                <w:top w:val="none" w:sz="0" w:space="0" w:color="auto"/>
                                <w:left w:val="none" w:sz="0" w:space="0" w:color="auto"/>
                                <w:bottom w:val="none" w:sz="0" w:space="0" w:color="auto"/>
                                <w:right w:val="none" w:sz="0" w:space="0" w:color="auto"/>
                              </w:divBdr>
                            </w:div>
                            <w:div w:id="2142456683">
                              <w:marLeft w:val="0"/>
                              <w:marRight w:val="0"/>
                              <w:marTop w:val="0"/>
                              <w:marBottom w:val="0"/>
                              <w:divBdr>
                                <w:top w:val="none" w:sz="0" w:space="0" w:color="auto"/>
                                <w:left w:val="none" w:sz="0" w:space="0" w:color="auto"/>
                                <w:bottom w:val="none" w:sz="0" w:space="0" w:color="auto"/>
                                <w:right w:val="none" w:sz="0" w:space="0" w:color="auto"/>
                              </w:divBdr>
                            </w:div>
                            <w:div w:id="1691297194">
                              <w:marLeft w:val="0"/>
                              <w:marRight w:val="0"/>
                              <w:marTop w:val="0"/>
                              <w:marBottom w:val="0"/>
                              <w:divBdr>
                                <w:top w:val="none" w:sz="0" w:space="0" w:color="auto"/>
                                <w:left w:val="none" w:sz="0" w:space="0" w:color="auto"/>
                                <w:bottom w:val="none" w:sz="0" w:space="0" w:color="auto"/>
                                <w:right w:val="none" w:sz="0" w:space="0" w:color="auto"/>
                              </w:divBdr>
                            </w:div>
                            <w:div w:id="2073657047">
                              <w:marLeft w:val="0"/>
                              <w:marRight w:val="0"/>
                              <w:marTop w:val="0"/>
                              <w:marBottom w:val="0"/>
                              <w:divBdr>
                                <w:top w:val="none" w:sz="0" w:space="0" w:color="auto"/>
                                <w:left w:val="none" w:sz="0" w:space="0" w:color="auto"/>
                                <w:bottom w:val="none" w:sz="0" w:space="0" w:color="auto"/>
                                <w:right w:val="none" w:sz="0" w:space="0" w:color="auto"/>
                              </w:divBdr>
                            </w:div>
                            <w:div w:id="1008218014">
                              <w:marLeft w:val="0"/>
                              <w:marRight w:val="0"/>
                              <w:marTop w:val="0"/>
                              <w:marBottom w:val="0"/>
                              <w:divBdr>
                                <w:top w:val="none" w:sz="0" w:space="0" w:color="auto"/>
                                <w:left w:val="none" w:sz="0" w:space="0" w:color="auto"/>
                                <w:bottom w:val="none" w:sz="0" w:space="0" w:color="auto"/>
                                <w:right w:val="none" w:sz="0" w:space="0" w:color="auto"/>
                              </w:divBdr>
                            </w:div>
                            <w:div w:id="1314337704">
                              <w:marLeft w:val="0"/>
                              <w:marRight w:val="0"/>
                              <w:marTop w:val="0"/>
                              <w:marBottom w:val="0"/>
                              <w:divBdr>
                                <w:top w:val="none" w:sz="0" w:space="0" w:color="auto"/>
                                <w:left w:val="none" w:sz="0" w:space="0" w:color="auto"/>
                                <w:bottom w:val="none" w:sz="0" w:space="0" w:color="auto"/>
                                <w:right w:val="none" w:sz="0" w:space="0" w:color="auto"/>
                              </w:divBdr>
                            </w:div>
                            <w:div w:id="1399865881">
                              <w:marLeft w:val="0"/>
                              <w:marRight w:val="0"/>
                              <w:marTop w:val="0"/>
                              <w:marBottom w:val="0"/>
                              <w:divBdr>
                                <w:top w:val="none" w:sz="0" w:space="0" w:color="auto"/>
                                <w:left w:val="none" w:sz="0" w:space="0" w:color="auto"/>
                                <w:bottom w:val="none" w:sz="0" w:space="0" w:color="auto"/>
                                <w:right w:val="none" w:sz="0" w:space="0" w:color="auto"/>
                              </w:divBdr>
                            </w:div>
                            <w:div w:id="1419446960">
                              <w:marLeft w:val="0"/>
                              <w:marRight w:val="0"/>
                              <w:marTop w:val="0"/>
                              <w:marBottom w:val="0"/>
                              <w:divBdr>
                                <w:top w:val="none" w:sz="0" w:space="0" w:color="auto"/>
                                <w:left w:val="none" w:sz="0" w:space="0" w:color="auto"/>
                                <w:bottom w:val="none" w:sz="0" w:space="0" w:color="auto"/>
                                <w:right w:val="none" w:sz="0" w:space="0" w:color="auto"/>
                              </w:divBdr>
                            </w:div>
                            <w:div w:id="275987517">
                              <w:marLeft w:val="0"/>
                              <w:marRight w:val="0"/>
                              <w:marTop w:val="0"/>
                              <w:marBottom w:val="0"/>
                              <w:divBdr>
                                <w:top w:val="none" w:sz="0" w:space="0" w:color="auto"/>
                                <w:left w:val="none" w:sz="0" w:space="0" w:color="auto"/>
                                <w:bottom w:val="none" w:sz="0" w:space="0" w:color="auto"/>
                                <w:right w:val="none" w:sz="0" w:space="0" w:color="auto"/>
                              </w:divBdr>
                            </w:div>
                            <w:div w:id="168523175">
                              <w:marLeft w:val="0"/>
                              <w:marRight w:val="0"/>
                              <w:marTop w:val="0"/>
                              <w:marBottom w:val="0"/>
                              <w:divBdr>
                                <w:top w:val="none" w:sz="0" w:space="0" w:color="auto"/>
                                <w:left w:val="none" w:sz="0" w:space="0" w:color="auto"/>
                                <w:bottom w:val="none" w:sz="0" w:space="0" w:color="auto"/>
                                <w:right w:val="none" w:sz="0" w:space="0" w:color="auto"/>
                              </w:divBdr>
                            </w:div>
                            <w:div w:id="887105691">
                              <w:marLeft w:val="0"/>
                              <w:marRight w:val="0"/>
                              <w:marTop w:val="0"/>
                              <w:marBottom w:val="0"/>
                              <w:divBdr>
                                <w:top w:val="none" w:sz="0" w:space="0" w:color="auto"/>
                                <w:left w:val="none" w:sz="0" w:space="0" w:color="auto"/>
                                <w:bottom w:val="none" w:sz="0" w:space="0" w:color="auto"/>
                                <w:right w:val="none" w:sz="0" w:space="0" w:color="auto"/>
                              </w:divBdr>
                            </w:div>
                            <w:div w:id="1227645597">
                              <w:marLeft w:val="0"/>
                              <w:marRight w:val="0"/>
                              <w:marTop w:val="0"/>
                              <w:marBottom w:val="0"/>
                              <w:divBdr>
                                <w:top w:val="none" w:sz="0" w:space="0" w:color="auto"/>
                                <w:left w:val="none" w:sz="0" w:space="0" w:color="auto"/>
                                <w:bottom w:val="none" w:sz="0" w:space="0" w:color="auto"/>
                                <w:right w:val="none" w:sz="0" w:space="0" w:color="auto"/>
                              </w:divBdr>
                            </w:div>
                            <w:div w:id="1501000450">
                              <w:marLeft w:val="0"/>
                              <w:marRight w:val="0"/>
                              <w:marTop w:val="0"/>
                              <w:marBottom w:val="0"/>
                              <w:divBdr>
                                <w:top w:val="none" w:sz="0" w:space="0" w:color="auto"/>
                                <w:left w:val="none" w:sz="0" w:space="0" w:color="auto"/>
                                <w:bottom w:val="none" w:sz="0" w:space="0" w:color="auto"/>
                                <w:right w:val="none" w:sz="0" w:space="0" w:color="auto"/>
                              </w:divBdr>
                            </w:div>
                            <w:div w:id="926229351">
                              <w:marLeft w:val="0"/>
                              <w:marRight w:val="0"/>
                              <w:marTop w:val="0"/>
                              <w:marBottom w:val="0"/>
                              <w:divBdr>
                                <w:top w:val="none" w:sz="0" w:space="0" w:color="auto"/>
                                <w:left w:val="none" w:sz="0" w:space="0" w:color="auto"/>
                                <w:bottom w:val="none" w:sz="0" w:space="0" w:color="auto"/>
                                <w:right w:val="none" w:sz="0" w:space="0" w:color="auto"/>
                              </w:divBdr>
                            </w:div>
                            <w:div w:id="632685355">
                              <w:marLeft w:val="0"/>
                              <w:marRight w:val="0"/>
                              <w:marTop w:val="0"/>
                              <w:marBottom w:val="0"/>
                              <w:divBdr>
                                <w:top w:val="none" w:sz="0" w:space="0" w:color="auto"/>
                                <w:left w:val="none" w:sz="0" w:space="0" w:color="auto"/>
                                <w:bottom w:val="none" w:sz="0" w:space="0" w:color="auto"/>
                                <w:right w:val="none" w:sz="0" w:space="0" w:color="auto"/>
                              </w:divBdr>
                            </w:div>
                            <w:div w:id="248394506">
                              <w:marLeft w:val="0"/>
                              <w:marRight w:val="0"/>
                              <w:marTop w:val="0"/>
                              <w:marBottom w:val="0"/>
                              <w:divBdr>
                                <w:top w:val="none" w:sz="0" w:space="0" w:color="auto"/>
                                <w:left w:val="none" w:sz="0" w:space="0" w:color="auto"/>
                                <w:bottom w:val="none" w:sz="0" w:space="0" w:color="auto"/>
                                <w:right w:val="none" w:sz="0" w:space="0" w:color="auto"/>
                              </w:divBdr>
                            </w:div>
                            <w:div w:id="676619909">
                              <w:marLeft w:val="0"/>
                              <w:marRight w:val="0"/>
                              <w:marTop w:val="0"/>
                              <w:marBottom w:val="0"/>
                              <w:divBdr>
                                <w:top w:val="none" w:sz="0" w:space="0" w:color="auto"/>
                                <w:left w:val="none" w:sz="0" w:space="0" w:color="auto"/>
                                <w:bottom w:val="none" w:sz="0" w:space="0" w:color="auto"/>
                                <w:right w:val="none" w:sz="0" w:space="0" w:color="auto"/>
                              </w:divBdr>
                            </w:div>
                            <w:div w:id="342054478">
                              <w:marLeft w:val="0"/>
                              <w:marRight w:val="0"/>
                              <w:marTop w:val="0"/>
                              <w:marBottom w:val="0"/>
                              <w:divBdr>
                                <w:top w:val="none" w:sz="0" w:space="0" w:color="auto"/>
                                <w:left w:val="none" w:sz="0" w:space="0" w:color="auto"/>
                                <w:bottom w:val="none" w:sz="0" w:space="0" w:color="auto"/>
                                <w:right w:val="none" w:sz="0" w:space="0" w:color="auto"/>
                              </w:divBdr>
                            </w:div>
                            <w:div w:id="189413729">
                              <w:marLeft w:val="0"/>
                              <w:marRight w:val="0"/>
                              <w:marTop w:val="0"/>
                              <w:marBottom w:val="0"/>
                              <w:divBdr>
                                <w:top w:val="none" w:sz="0" w:space="0" w:color="auto"/>
                                <w:left w:val="none" w:sz="0" w:space="0" w:color="auto"/>
                                <w:bottom w:val="none" w:sz="0" w:space="0" w:color="auto"/>
                                <w:right w:val="none" w:sz="0" w:space="0" w:color="auto"/>
                              </w:divBdr>
                            </w:div>
                            <w:div w:id="1770276741">
                              <w:marLeft w:val="0"/>
                              <w:marRight w:val="0"/>
                              <w:marTop w:val="0"/>
                              <w:marBottom w:val="0"/>
                              <w:divBdr>
                                <w:top w:val="none" w:sz="0" w:space="0" w:color="auto"/>
                                <w:left w:val="none" w:sz="0" w:space="0" w:color="auto"/>
                                <w:bottom w:val="none" w:sz="0" w:space="0" w:color="auto"/>
                                <w:right w:val="none" w:sz="0" w:space="0" w:color="auto"/>
                              </w:divBdr>
                            </w:div>
                            <w:div w:id="1718313359">
                              <w:marLeft w:val="0"/>
                              <w:marRight w:val="0"/>
                              <w:marTop w:val="0"/>
                              <w:marBottom w:val="0"/>
                              <w:divBdr>
                                <w:top w:val="none" w:sz="0" w:space="0" w:color="auto"/>
                                <w:left w:val="none" w:sz="0" w:space="0" w:color="auto"/>
                                <w:bottom w:val="none" w:sz="0" w:space="0" w:color="auto"/>
                                <w:right w:val="none" w:sz="0" w:space="0" w:color="auto"/>
                              </w:divBdr>
                            </w:div>
                            <w:div w:id="1106968978">
                              <w:marLeft w:val="0"/>
                              <w:marRight w:val="0"/>
                              <w:marTop w:val="0"/>
                              <w:marBottom w:val="0"/>
                              <w:divBdr>
                                <w:top w:val="none" w:sz="0" w:space="0" w:color="auto"/>
                                <w:left w:val="none" w:sz="0" w:space="0" w:color="auto"/>
                                <w:bottom w:val="none" w:sz="0" w:space="0" w:color="auto"/>
                                <w:right w:val="none" w:sz="0" w:space="0" w:color="auto"/>
                              </w:divBdr>
                            </w:div>
                            <w:div w:id="1280600811">
                              <w:marLeft w:val="0"/>
                              <w:marRight w:val="0"/>
                              <w:marTop w:val="0"/>
                              <w:marBottom w:val="0"/>
                              <w:divBdr>
                                <w:top w:val="none" w:sz="0" w:space="0" w:color="auto"/>
                                <w:left w:val="none" w:sz="0" w:space="0" w:color="auto"/>
                                <w:bottom w:val="none" w:sz="0" w:space="0" w:color="auto"/>
                                <w:right w:val="none" w:sz="0" w:space="0" w:color="auto"/>
                              </w:divBdr>
                            </w:div>
                            <w:div w:id="1332026391">
                              <w:marLeft w:val="0"/>
                              <w:marRight w:val="0"/>
                              <w:marTop w:val="0"/>
                              <w:marBottom w:val="0"/>
                              <w:divBdr>
                                <w:top w:val="none" w:sz="0" w:space="0" w:color="auto"/>
                                <w:left w:val="none" w:sz="0" w:space="0" w:color="auto"/>
                                <w:bottom w:val="none" w:sz="0" w:space="0" w:color="auto"/>
                                <w:right w:val="none" w:sz="0" w:space="0" w:color="auto"/>
                              </w:divBdr>
                            </w:div>
                            <w:div w:id="572858054">
                              <w:marLeft w:val="0"/>
                              <w:marRight w:val="0"/>
                              <w:marTop w:val="0"/>
                              <w:marBottom w:val="0"/>
                              <w:divBdr>
                                <w:top w:val="none" w:sz="0" w:space="0" w:color="auto"/>
                                <w:left w:val="none" w:sz="0" w:space="0" w:color="auto"/>
                                <w:bottom w:val="none" w:sz="0" w:space="0" w:color="auto"/>
                                <w:right w:val="none" w:sz="0" w:space="0" w:color="auto"/>
                              </w:divBdr>
                            </w:div>
                            <w:div w:id="547181927">
                              <w:marLeft w:val="0"/>
                              <w:marRight w:val="0"/>
                              <w:marTop w:val="0"/>
                              <w:marBottom w:val="0"/>
                              <w:divBdr>
                                <w:top w:val="none" w:sz="0" w:space="0" w:color="auto"/>
                                <w:left w:val="none" w:sz="0" w:space="0" w:color="auto"/>
                                <w:bottom w:val="none" w:sz="0" w:space="0" w:color="auto"/>
                                <w:right w:val="none" w:sz="0" w:space="0" w:color="auto"/>
                              </w:divBdr>
                            </w:div>
                            <w:div w:id="1880165213">
                              <w:marLeft w:val="0"/>
                              <w:marRight w:val="0"/>
                              <w:marTop w:val="0"/>
                              <w:marBottom w:val="0"/>
                              <w:divBdr>
                                <w:top w:val="none" w:sz="0" w:space="0" w:color="auto"/>
                                <w:left w:val="none" w:sz="0" w:space="0" w:color="auto"/>
                                <w:bottom w:val="none" w:sz="0" w:space="0" w:color="auto"/>
                                <w:right w:val="none" w:sz="0" w:space="0" w:color="auto"/>
                              </w:divBdr>
                            </w:div>
                            <w:div w:id="1923565324">
                              <w:marLeft w:val="0"/>
                              <w:marRight w:val="0"/>
                              <w:marTop w:val="0"/>
                              <w:marBottom w:val="0"/>
                              <w:divBdr>
                                <w:top w:val="none" w:sz="0" w:space="0" w:color="auto"/>
                                <w:left w:val="none" w:sz="0" w:space="0" w:color="auto"/>
                                <w:bottom w:val="none" w:sz="0" w:space="0" w:color="auto"/>
                                <w:right w:val="none" w:sz="0" w:space="0" w:color="auto"/>
                              </w:divBdr>
                            </w:div>
                            <w:div w:id="830144876">
                              <w:marLeft w:val="0"/>
                              <w:marRight w:val="0"/>
                              <w:marTop w:val="0"/>
                              <w:marBottom w:val="0"/>
                              <w:divBdr>
                                <w:top w:val="none" w:sz="0" w:space="0" w:color="auto"/>
                                <w:left w:val="none" w:sz="0" w:space="0" w:color="auto"/>
                                <w:bottom w:val="none" w:sz="0" w:space="0" w:color="auto"/>
                                <w:right w:val="none" w:sz="0" w:space="0" w:color="auto"/>
                              </w:divBdr>
                            </w:div>
                            <w:div w:id="323971683">
                              <w:marLeft w:val="0"/>
                              <w:marRight w:val="0"/>
                              <w:marTop w:val="0"/>
                              <w:marBottom w:val="0"/>
                              <w:divBdr>
                                <w:top w:val="none" w:sz="0" w:space="0" w:color="auto"/>
                                <w:left w:val="none" w:sz="0" w:space="0" w:color="auto"/>
                                <w:bottom w:val="none" w:sz="0" w:space="0" w:color="auto"/>
                                <w:right w:val="none" w:sz="0" w:space="0" w:color="auto"/>
                              </w:divBdr>
                            </w:div>
                            <w:div w:id="2128697170">
                              <w:marLeft w:val="0"/>
                              <w:marRight w:val="0"/>
                              <w:marTop w:val="0"/>
                              <w:marBottom w:val="0"/>
                              <w:divBdr>
                                <w:top w:val="none" w:sz="0" w:space="0" w:color="auto"/>
                                <w:left w:val="none" w:sz="0" w:space="0" w:color="auto"/>
                                <w:bottom w:val="none" w:sz="0" w:space="0" w:color="auto"/>
                                <w:right w:val="none" w:sz="0" w:space="0" w:color="auto"/>
                              </w:divBdr>
                            </w:div>
                            <w:div w:id="1993102466">
                              <w:marLeft w:val="0"/>
                              <w:marRight w:val="0"/>
                              <w:marTop w:val="0"/>
                              <w:marBottom w:val="0"/>
                              <w:divBdr>
                                <w:top w:val="none" w:sz="0" w:space="0" w:color="auto"/>
                                <w:left w:val="none" w:sz="0" w:space="0" w:color="auto"/>
                                <w:bottom w:val="none" w:sz="0" w:space="0" w:color="auto"/>
                                <w:right w:val="none" w:sz="0" w:space="0" w:color="auto"/>
                              </w:divBdr>
                            </w:div>
                            <w:div w:id="757483375">
                              <w:marLeft w:val="0"/>
                              <w:marRight w:val="0"/>
                              <w:marTop w:val="0"/>
                              <w:marBottom w:val="0"/>
                              <w:divBdr>
                                <w:top w:val="none" w:sz="0" w:space="0" w:color="auto"/>
                                <w:left w:val="none" w:sz="0" w:space="0" w:color="auto"/>
                                <w:bottom w:val="none" w:sz="0" w:space="0" w:color="auto"/>
                                <w:right w:val="none" w:sz="0" w:space="0" w:color="auto"/>
                              </w:divBdr>
                            </w:div>
                            <w:div w:id="23873949">
                              <w:marLeft w:val="0"/>
                              <w:marRight w:val="0"/>
                              <w:marTop w:val="0"/>
                              <w:marBottom w:val="0"/>
                              <w:divBdr>
                                <w:top w:val="none" w:sz="0" w:space="0" w:color="auto"/>
                                <w:left w:val="none" w:sz="0" w:space="0" w:color="auto"/>
                                <w:bottom w:val="none" w:sz="0" w:space="0" w:color="auto"/>
                                <w:right w:val="none" w:sz="0" w:space="0" w:color="auto"/>
                              </w:divBdr>
                            </w:div>
                            <w:div w:id="713697618">
                              <w:marLeft w:val="0"/>
                              <w:marRight w:val="0"/>
                              <w:marTop w:val="0"/>
                              <w:marBottom w:val="0"/>
                              <w:divBdr>
                                <w:top w:val="none" w:sz="0" w:space="0" w:color="auto"/>
                                <w:left w:val="none" w:sz="0" w:space="0" w:color="auto"/>
                                <w:bottom w:val="none" w:sz="0" w:space="0" w:color="auto"/>
                                <w:right w:val="none" w:sz="0" w:space="0" w:color="auto"/>
                              </w:divBdr>
                            </w:div>
                            <w:div w:id="1252860993">
                              <w:marLeft w:val="0"/>
                              <w:marRight w:val="0"/>
                              <w:marTop w:val="0"/>
                              <w:marBottom w:val="0"/>
                              <w:divBdr>
                                <w:top w:val="none" w:sz="0" w:space="0" w:color="auto"/>
                                <w:left w:val="none" w:sz="0" w:space="0" w:color="auto"/>
                                <w:bottom w:val="none" w:sz="0" w:space="0" w:color="auto"/>
                                <w:right w:val="none" w:sz="0" w:space="0" w:color="auto"/>
                              </w:divBdr>
                            </w:div>
                            <w:div w:id="1983536012">
                              <w:marLeft w:val="0"/>
                              <w:marRight w:val="0"/>
                              <w:marTop w:val="0"/>
                              <w:marBottom w:val="0"/>
                              <w:divBdr>
                                <w:top w:val="none" w:sz="0" w:space="0" w:color="auto"/>
                                <w:left w:val="none" w:sz="0" w:space="0" w:color="auto"/>
                                <w:bottom w:val="none" w:sz="0" w:space="0" w:color="auto"/>
                                <w:right w:val="none" w:sz="0" w:space="0" w:color="auto"/>
                              </w:divBdr>
                            </w:div>
                            <w:div w:id="958728425">
                              <w:marLeft w:val="0"/>
                              <w:marRight w:val="0"/>
                              <w:marTop w:val="0"/>
                              <w:marBottom w:val="0"/>
                              <w:divBdr>
                                <w:top w:val="none" w:sz="0" w:space="0" w:color="auto"/>
                                <w:left w:val="none" w:sz="0" w:space="0" w:color="auto"/>
                                <w:bottom w:val="none" w:sz="0" w:space="0" w:color="auto"/>
                                <w:right w:val="none" w:sz="0" w:space="0" w:color="auto"/>
                              </w:divBdr>
                            </w:div>
                            <w:div w:id="1784839216">
                              <w:marLeft w:val="0"/>
                              <w:marRight w:val="0"/>
                              <w:marTop w:val="0"/>
                              <w:marBottom w:val="0"/>
                              <w:divBdr>
                                <w:top w:val="none" w:sz="0" w:space="0" w:color="auto"/>
                                <w:left w:val="none" w:sz="0" w:space="0" w:color="auto"/>
                                <w:bottom w:val="none" w:sz="0" w:space="0" w:color="auto"/>
                                <w:right w:val="none" w:sz="0" w:space="0" w:color="auto"/>
                              </w:divBdr>
                            </w:div>
                            <w:div w:id="2043246115">
                              <w:marLeft w:val="0"/>
                              <w:marRight w:val="0"/>
                              <w:marTop w:val="0"/>
                              <w:marBottom w:val="0"/>
                              <w:divBdr>
                                <w:top w:val="none" w:sz="0" w:space="0" w:color="auto"/>
                                <w:left w:val="none" w:sz="0" w:space="0" w:color="auto"/>
                                <w:bottom w:val="none" w:sz="0" w:space="0" w:color="auto"/>
                                <w:right w:val="none" w:sz="0" w:space="0" w:color="auto"/>
                              </w:divBdr>
                            </w:div>
                          </w:divsChild>
                        </w:div>
                        <w:div w:id="158623351">
                          <w:marLeft w:val="0"/>
                          <w:marRight w:val="0"/>
                          <w:marTop w:val="0"/>
                          <w:marBottom w:val="0"/>
                          <w:divBdr>
                            <w:top w:val="none" w:sz="0" w:space="0" w:color="auto"/>
                            <w:left w:val="none" w:sz="0" w:space="0" w:color="auto"/>
                            <w:bottom w:val="none" w:sz="0" w:space="0" w:color="auto"/>
                            <w:right w:val="none" w:sz="0" w:space="0" w:color="auto"/>
                          </w:divBdr>
                        </w:div>
                        <w:div w:id="2085949271">
                          <w:marLeft w:val="0"/>
                          <w:marRight w:val="0"/>
                          <w:marTop w:val="0"/>
                          <w:marBottom w:val="0"/>
                          <w:divBdr>
                            <w:top w:val="none" w:sz="0" w:space="0" w:color="auto"/>
                            <w:left w:val="none" w:sz="0" w:space="0" w:color="auto"/>
                            <w:bottom w:val="none" w:sz="0" w:space="0" w:color="auto"/>
                            <w:right w:val="none" w:sz="0" w:space="0" w:color="auto"/>
                          </w:divBdr>
                          <w:divsChild>
                            <w:div w:id="2044865348">
                              <w:marLeft w:val="0"/>
                              <w:marRight w:val="0"/>
                              <w:marTop w:val="0"/>
                              <w:marBottom w:val="0"/>
                              <w:divBdr>
                                <w:top w:val="none" w:sz="0" w:space="0" w:color="auto"/>
                                <w:left w:val="none" w:sz="0" w:space="0" w:color="auto"/>
                                <w:bottom w:val="none" w:sz="0" w:space="0" w:color="auto"/>
                                <w:right w:val="none" w:sz="0" w:space="0" w:color="auto"/>
                              </w:divBdr>
                            </w:div>
                            <w:div w:id="1684235464">
                              <w:marLeft w:val="0"/>
                              <w:marRight w:val="0"/>
                              <w:marTop w:val="0"/>
                              <w:marBottom w:val="0"/>
                              <w:divBdr>
                                <w:top w:val="none" w:sz="0" w:space="0" w:color="auto"/>
                                <w:left w:val="none" w:sz="0" w:space="0" w:color="auto"/>
                                <w:bottom w:val="none" w:sz="0" w:space="0" w:color="auto"/>
                                <w:right w:val="none" w:sz="0" w:space="0" w:color="auto"/>
                              </w:divBdr>
                            </w:div>
                          </w:divsChild>
                        </w:div>
                        <w:div w:id="2106269100">
                          <w:marLeft w:val="0"/>
                          <w:marRight w:val="0"/>
                          <w:marTop w:val="0"/>
                          <w:marBottom w:val="0"/>
                          <w:divBdr>
                            <w:top w:val="none" w:sz="0" w:space="0" w:color="auto"/>
                            <w:left w:val="none" w:sz="0" w:space="0" w:color="auto"/>
                            <w:bottom w:val="none" w:sz="0" w:space="0" w:color="auto"/>
                            <w:right w:val="none" w:sz="0" w:space="0" w:color="auto"/>
                          </w:divBdr>
                        </w:div>
                        <w:div w:id="1325008186">
                          <w:marLeft w:val="0"/>
                          <w:marRight w:val="0"/>
                          <w:marTop w:val="0"/>
                          <w:marBottom w:val="0"/>
                          <w:divBdr>
                            <w:top w:val="none" w:sz="0" w:space="0" w:color="auto"/>
                            <w:left w:val="none" w:sz="0" w:space="0" w:color="auto"/>
                            <w:bottom w:val="none" w:sz="0" w:space="0" w:color="auto"/>
                            <w:right w:val="none" w:sz="0" w:space="0" w:color="auto"/>
                          </w:divBdr>
                        </w:div>
                        <w:div w:id="2114132101">
                          <w:marLeft w:val="0"/>
                          <w:marRight w:val="0"/>
                          <w:marTop w:val="0"/>
                          <w:marBottom w:val="0"/>
                          <w:divBdr>
                            <w:top w:val="none" w:sz="0" w:space="0" w:color="auto"/>
                            <w:left w:val="none" w:sz="0" w:space="0" w:color="auto"/>
                            <w:bottom w:val="none" w:sz="0" w:space="0" w:color="auto"/>
                            <w:right w:val="none" w:sz="0" w:space="0" w:color="auto"/>
                          </w:divBdr>
                        </w:div>
                        <w:div w:id="1468666520">
                          <w:marLeft w:val="0"/>
                          <w:marRight w:val="0"/>
                          <w:marTop w:val="0"/>
                          <w:marBottom w:val="0"/>
                          <w:divBdr>
                            <w:top w:val="none" w:sz="0" w:space="0" w:color="auto"/>
                            <w:left w:val="none" w:sz="0" w:space="0" w:color="auto"/>
                            <w:bottom w:val="none" w:sz="0" w:space="0" w:color="auto"/>
                            <w:right w:val="none" w:sz="0" w:space="0" w:color="auto"/>
                          </w:divBdr>
                          <w:divsChild>
                            <w:div w:id="654919816">
                              <w:marLeft w:val="0"/>
                              <w:marRight w:val="0"/>
                              <w:marTop w:val="0"/>
                              <w:marBottom w:val="0"/>
                              <w:divBdr>
                                <w:top w:val="none" w:sz="0" w:space="0" w:color="auto"/>
                                <w:left w:val="none" w:sz="0" w:space="0" w:color="auto"/>
                                <w:bottom w:val="none" w:sz="0" w:space="0" w:color="auto"/>
                                <w:right w:val="none" w:sz="0" w:space="0" w:color="auto"/>
                              </w:divBdr>
                            </w:div>
                            <w:div w:id="543058674">
                              <w:marLeft w:val="0"/>
                              <w:marRight w:val="0"/>
                              <w:marTop w:val="0"/>
                              <w:marBottom w:val="0"/>
                              <w:divBdr>
                                <w:top w:val="none" w:sz="0" w:space="0" w:color="auto"/>
                                <w:left w:val="none" w:sz="0" w:space="0" w:color="auto"/>
                                <w:bottom w:val="none" w:sz="0" w:space="0" w:color="auto"/>
                                <w:right w:val="none" w:sz="0" w:space="0" w:color="auto"/>
                              </w:divBdr>
                            </w:div>
                            <w:div w:id="8063763">
                              <w:marLeft w:val="0"/>
                              <w:marRight w:val="0"/>
                              <w:marTop w:val="0"/>
                              <w:marBottom w:val="0"/>
                              <w:divBdr>
                                <w:top w:val="none" w:sz="0" w:space="0" w:color="auto"/>
                                <w:left w:val="none" w:sz="0" w:space="0" w:color="auto"/>
                                <w:bottom w:val="none" w:sz="0" w:space="0" w:color="auto"/>
                                <w:right w:val="none" w:sz="0" w:space="0" w:color="auto"/>
                              </w:divBdr>
                            </w:div>
                            <w:div w:id="1428310928">
                              <w:marLeft w:val="0"/>
                              <w:marRight w:val="0"/>
                              <w:marTop w:val="0"/>
                              <w:marBottom w:val="0"/>
                              <w:divBdr>
                                <w:top w:val="none" w:sz="0" w:space="0" w:color="auto"/>
                                <w:left w:val="none" w:sz="0" w:space="0" w:color="auto"/>
                                <w:bottom w:val="none" w:sz="0" w:space="0" w:color="auto"/>
                                <w:right w:val="none" w:sz="0" w:space="0" w:color="auto"/>
                              </w:divBdr>
                            </w:div>
                            <w:div w:id="57632140">
                              <w:marLeft w:val="0"/>
                              <w:marRight w:val="0"/>
                              <w:marTop w:val="0"/>
                              <w:marBottom w:val="0"/>
                              <w:divBdr>
                                <w:top w:val="none" w:sz="0" w:space="0" w:color="auto"/>
                                <w:left w:val="none" w:sz="0" w:space="0" w:color="auto"/>
                                <w:bottom w:val="none" w:sz="0" w:space="0" w:color="auto"/>
                                <w:right w:val="none" w:sz="0" w:space="0" w:color="auto"/>
                              </w:divBdr>
                            </w:div>
                            <w:div w:id="1316108357">
                              <w:marLeft w:val="0"/>
                              <w:marRight w:val="0"/>
                              <w:marTop w:val="0"/>
                              <w:marBottom w:val="0"/>
                              <w:divBdr>
                                <w:top w:val="none" w:sz="0" w:space="0" w:color="auto"/>
                                <w:left w:val="none" w:sz="0" w:space="0" w:color="auto"/>
                                <w:bottom w:val="none" w:sz="0" w:space="0" w:color="auto"/>
                                <w:right w:val="none" w:sz="0" w:space="0" w:color="auto"/>
                              </w:divBdr>
                            </w:div>
                            <w:div w:id="1276986037">
                              <w:marLeft w:val="0"/>
                              <w:marRight w:val="0"/>
                              <w:marTop w:val="0"/>
                              <w:marBottom w:val="0"/>
                              <w:divBdr>
                                <w:top w:val="none" w:sz="0" w:space="0" w:color="auto"/>
                                <w:left w:val="none" w:sz="0" w:space="0" w:color="auto"/>
                                <w:bottom w:val="none" w:sz="0" w:space="0" w:color="auto"/>
                                <w:right w:val="none" w:sz="0" w:space="0" w:color="auto"/>
                              </w:divBdr>
                            </w:div>
                            <w:div w:id="1017315521">
                              <w:marLeft w:val="0"/>
                              <w:marRight w:val="0"/>
                              <w:marTop w:val="0"/>
                              <w:marBottom w:val="0"/>
                              <w:divBdr>
                                <w:top w:val="none" w:sz="0" w:space="0" w:color="auto"/>
                                <w:left w:val="none" w:sz="0" w:space="0" w:color="auto"/>
                                <w:bottom w:val="none" w:sz="0" w:space="0" w:color="auto"/>
                                <w:right w:val="none" w:sz="0" w:space="0" w:color="auto"/>
                              </w:divBdr>
                            </w:div>
                            <w:div w:id="2020309967">
                              <w:marLeft w:val="0"/>
                              <w:marRight w:val="0"/>
                              <w:marTop w:val="0"/>
                              <w:marBottom w:val="0"/>
                              <w:divBdr>
                                <w:top w:val="none" w:sz="0" w:space="0" w:color="auto"/>
                                <w:left w:val="none" w:sz="0" w:space="0" w:color="auto"/>
                                <w:bottom w:val="none" w:sz="0" w:space="0" w:color="auto"/>
                                <w:right w:val="none" w:sz="0" w:space="0" w:color="auto"/>
                              </w:divBdr>
                            </w:div>
                            <w:div w:id="1809545810">
                              <w:marLeft w:val="0"/>
                              <w:marRight w:val="0"/>
                              <w:marTop w:val="0"/>
                              <w:marBottom w:val="0"/>
                              <w:divBdr>
                                <w:top w:val="none" w:sz="0" w:space="0" w:color="auto"/>
                                <w:left w:val="none" w:sz="0" w:space="0" w:color="auto"/>
                                <w:bottom w:val="none" w:sz="0" w:space="0" w:color="auto"/>
                                <w:right w:val="none" w:sz="0" w:space="0" w:color="auto"/>
                              </w:divBdr>
                            </w:div>
                            <w:div w:id="1433473735">
                              <w:marLeft w:val="0"/>
                              <w:marRight w:val="0"/>
                              <w:marTop w:val="0"/>
                              <w:marBottom w:val="0"/>
                              <w:divBdr>
                                <w:top w:val="none" w:sz="0" w:space="0" w:color="auto"/>
                                <w:left w:val="none" w:sz="0" w:space="0" w:color="auto"/>
                                <w:bottom w:val="none" w:sz="0" w:space="0" w:color="auto"/>
                                <w:right w:val="none" w:sz="0" w:space="0" w:color="auto"/>
                              </w:divBdr>
                            </w:div>
                            <w:div w:id="2086341487">
                              <w:marLeft w:val="0"/>
                              <w:marRight w:val="0"/>
                              <w:marTop w:val="0"/>
                              <w:marBottom w:val="0"/>
                              <w:divBdr>
                                <w:top w:val="none" w:sz="0" w:space="0" w:color="auto"/>
                                <w:left w:val="none" w:sz="0" w:space="0" w:color="auto"/>
                                <w:bottom w:val="none" w:sz="0" w:space="0" w:color="auto"/>
                                <w:right w:val="none" w:sz="0" w:space="0" w:color="auto"/>
                              </w:divBdr>
                            </w:div>
                            <w:div w:id="431778265">
                              <w:marLeft w:val="0"/>
                              <w:marRight w:val="0"/>
                              <w:marTop w:val="0"/>
                              <w:marBottom w:val="0"/>
                              <w:divBdr>
                                <w:top w:val="none" w:sz="0" w:space="0" w:color="auto"/>
                                <w:left w:val="none" w:sz="0" w:space="0" w:color="auto"/>
                                <w:bottom w:val="none" w:sz="0" w:space="0" w:color="auto"/>
                                <w:right w:val="none" w:sz="0" w:space="0" w:color="auto"/>
                              </w:divBdr>
                            </w:div>
                            <w:div w:id="1562255518">
                              <w:marLeft w:val="0"/>
                              <w:marRight w:val="0"/>
                              <w:marTop w:val="0"/>
                              <w:marBottom w:val="0"/>
                              <w:divBdr>
                                <w:top w:val="none" w:sz="0" w:space="0" w:color="auto"/>
                                <w:left w:val="none" w:sz="0" w:space="0" w:color="auto"/>
                                <w:bottom w:val="none" w:sz="0" w:space="0" w:color="auto"/>
                                <w:right w:val="none" w:sz="0" w:space="0" w:color="auto"/>
                              </w:divBdr>
                            </w:div>
                            <w:div w:id="1760980366">
                              <w:marLeft w:val="0"/>
                              <w:marRight w:val="0"/>
                              <w:marTop w:val="0"/>
                              <w:marBottom w:val="0"/>
                              <w:divBdr>
                                <w:top w:val="none" w:sz="0" w:space="0" w:color="auto"/>
                                <w:left w:val="none" w:sz="0" w:space="0" w:color="auto"/>
                                <w:bottom w:val="none" w:sz="0" w:space="0" w:color="auto"/>
                                <w:right w:val="none" w:sz="0" w:space="0" w:color="auto"/>
                              </w:divBdr>
                            </w:div>
                            <w:div w:id="233588345">
                              <w:marLeft w:val="0"/>
                              <w:marRight w:val="0"/>
                              <w:marTop w:val="0"/>
                              <w:marBottom w:val="0"/>
                              <w:divBdr>
                                <w:top w:val="none" w:sz="0" w:space="0" w:color="auto"/>
                                <w:left w:val="none" w:sz="0" w:space="0" w:color="auto"/>
                                <w:bottom w:val="none" w:sz="0" w:space="0" w:color="auto"/>
                                <w:right w:val="none" w:sz="0" w:space="0" w:color="auto"/>
                              </w:divBdr>
                            </w:div>
                            <w:div w:id="752628177">
                              <w:marLeft w:val="0"/>
                              <w:marRight w:val="0"/>
                              <w:marTop w:val="0"/>
                              <w:marBottom w:val="0"/>
                              <w:divBdr>
                                <w:top w:val="none" w:sz="0" w:space="0" w:color="auto"/>
                                <w:left w:val="none" w:sz="0" w:space="0" w:color="auto"/>
                                <w:bottom w:val="none" w:sz="0" w:space="0" w:color="auto"/>
                                <w:right w:val="none" w:sz="0" w:space="0" w:color="auto"/>
                              </w:divBdr>
                            </w:div>
                            <w:div w:id="842938650">
                              <w:marLeft w:val="0"/>
                              <w:marRight w:val="0"/>
                              <w:marTop w:val="0"/>
                              <w:marBottom w:val="0"/>
                              <w:divBdr>
                                <w:top w:val="none" w:sz="0" w:space="0" w:color="auto"/>
                                <w:left w:val="none" w:sz="0" w:space="0" w:color="auto"/>
                                <w:bottom w:val="none" w:sz="0" w:space="0" w:color="auto"/>
                                <w:right w:val="none" w:sz="0" w:space="0" w:color="auto"/>
                              </w:divBdr>
                            </w:div>
                            <w:div w:id="794712714">
                              <w:marLeft w:val="0"/>
                              <w:marRight w:val="0"/>
                              <w:marTop w:val="0"/>
                              <w:marBottom w:val="0"/>
                              <w:divBdr>
                                <w:top w:val="none" w:sz="0" w:space="0" w:color="auto"/>
                                <w:left w:val="none" w:sz="0" w:space="0" w:color="auto"/>
                                <w:bottom w:val="none" w:sz="0" w:space="0" w:color="auto"/>
                                <w:right w:val="none" w:sz="0" w:space="0" w:color="auto"/>
                              </w:divBdr>
                            </w:div>
                            <w:div w:id="2111310304">
                              <w:marLeft w:val="0"/>
                              <w:marRight w:val="0"/>
                              <w:marTop w:val="0"/>
                              <w:marBottom w:val="0"/>
                              <w:divBdr>
                                <w:top w:val="none" w:sz="0" w:space="0" w:color="auto"/>
                                <w:left w:val="none" w:sz="0" w:space="0" w:color="auto"/>
                                <w:bottom w:val="none" w:sz="0" w:space="0" w:color="auto"/>
                                <w:right w:val="none" w:sz="0" w:space="0" w:color="auto"/>
                              </w:divBdr>
                            </w:div>
                            <w:div w:id="1622611463">
                              <w:marLeft w:val="0"/>
                              <w:marRight w:val="0"/>
                              <w:marTop w:val="0"/>
                              <w:marBottom w:val="0"/>
                              <w:divBdr>
                                <w:top w:val="none" w:sz="0" w:space="0" w:color="auto"/>
                                <w:left w:val="none" w:sz="0" w:space="0" w:color="auto"/>
                                <w:bottom w:val="none" w:sz="0" w:space="0" w:color="auto"/>
                                <w:right w:val="none" w:sz="0" w:space="0" w:color="auto"/>
                              </w:divBdr>
                            </w:div>
                            <w:div w:id="681509747">
                              <w:marLeft w:val="0"/>
                              <w:marRight w:val="0"/>
                              <w:marTop w:val="0"/>
                              <w:marBottom w:val="0"/>
                              <w:divBdr>
                                <w:top w:val="none" w:sz="0" w:space="0" w:color="auto"/>
                                <w:left w:val="none" w:sz="0" w:space="0" w:color="auto"/>
                                <w:bottom w:val="none" w:sz="0" w:space="0" w:color="auto"/>
                                <w:right w:val="none" w:sz="0" w:space="0" w:color="auto"/>
                              </w:divBdr>
                            </w:div>
                            <w:div w:id="1776901453">
                              <w:marLeft w:val="0"/>
                              <w:marRight w:val="0"/>
                              <w:marTop w:val="0"/>
                              <w:marBottom w:val="0"/>
                              <w:divBdr>
                                <w:top w:val="none" w:sz="0" w:space="0" w:color="auto"/>
                                <w:left w:val="none" w:sz="0" w:space="0" w:color="auto"/>
                                <w:bottom w:val="none" w:sz="0" w:space="0" w:color="auto"/>
                                <w:right w:val="none" w:sz="0" w:space="0" w:color="auto"/>
                              </w:divBdr>
                            </w:div>
                            <w:div w:id="1690989340">
                              <w:marLeft w:val="0"/>
                              <w:marRight w:val="0"/>
                              <w:marTop w:val="0"/>
                              <w:marBottom w:val="0"/>
                              <w:divBdr>
                                <w:top w:val="none" w:sz="0" w:space="0" w:color="auto"/>
                                <w:left w:val="none" w:sz="0" w:space="0" w:color="auto"/>
                                <w:bottom w:val="none" w:sz="0" w:space="0" w:color="auto"/>
                                <w:right w:val="none" w:sz="0" w:space="0" w:color="auto"/>
                              </w:divBdr>
                            </w:div>
                            <w:div w:id="368842041">
                              <w:marLeft w:val="0"/>
                              <w:marRight w:val="0"/>
                              <w:marTop w:val="0"/>
                              <w:marBottom w:val="0"/>
                              <w:divBdr>
                                <w:top w:val="none" w:sz="0" w:space="0" w:color="auto"/>
                                <w:left w:val="none" w:sz="0" w:space="0" w:color="auto"/>
                                <w:bottom w:val="none" w:sz="0" w:space="0" w:color="auto"/>
                                <w:right w:val="none" w:sz="0" w:space="0" w:color="auto"/>
                              </w:divBdr>
                            </w:div>
                            <w:div w:id="1165434980">
                              <w:marLeft w:val="0"/>
                              <w:marRight w:val="0"/>
                              <w:marTop w:val="0"/>
                              <w:marBottom w:val="0"/>
                              <w:divBdr>
                                <w:top w:val="none" w:sz="0" w:space="0" w:color="auto"/>
                                <w:left w:val="none" w:sz="0" w:space="0" w:color="auto"/>
                                <w:bottom w:val="none" w:sz="0" w:space="0" w:color="auto"/>
                                <w:right w:val="none" w:sz="0" w:space="0" w:color="auto"/>
                              </w:divBdr>
                            </w:div>
                            <w:div w:id="538247343">
                              <w:marLeft w:val="0"/>
                              <w:marRight w:val="0"/>
                              <w:marTop w:val="0"/>
                              <w:marBottom w:val="0"/>
                              <w:divBdr>
                                <w:top w:val="none" w:sz="0" w:space="0" w:color="auto"/>
                                <w:left w:val="none" w:sz="0" w:space="0" w:color="auto"/>
                                <w:bottom w:val="none" w:sz="0" w:space="0" w:color="auto"/>
                                <w:right w:val="none" w:sz="0" w:space="0" w:color="auto"/>
                              </w:divBdr>
                            </w:div>
                            <w:div w:id="1184245411">
                              <w:marLeft w:val="0"/>
                              <w:marRight w:val="0"/>
                              <w:marTop w:val="0"/>
                              <w:marBottom w:val="0"/>
                              <w:divBdr>
                                <w:top w:val="none" w:sz="0" w:space="0" w:color="auto"/>
                                <w:left w:val="none" w:sz="0" w:space="0" w:color="auto"/>
                                <w:bottom w:val="none" w:sz="0" w:space="0" w:color="auto"/>
                                <w:right w:val="none" w:sz="0" w:space="0" w:color="auto"/>
                              </w:divBdr>
                            </w:div>
                            <w:div w:id="1213082309">
                              <w:marLeft w:val="0"/>
                              <w:marRight w:val="0"/>
                              <w:marTop w:val="0"/>
                              <w:marBottom w:val="0"/>
                              <w:divBdr>
                                <w:top w:val="none" w:sz="0" w:space="0" w:color="auto"/>
                                <w:left w:val="none" w:sz="0" w:space="0" w:color="auto"/>
                                <w:bottom w:val="none" w:sz="0" w:space="0" w:color="auto"/>
                                <w:right w:val="none" w:sz="0" w:space="0" w:color="auto"/>
                              </w:divBdr>
                            </w:div>
                            <w:div w:id="1544056475">
                              <w:marLeft w:val="0"/>
                              <w:marRight w:val="0"/>
                              <w:marTop w:val="0"/>
                              <w:marBottom w:val="0"/>
                              <w:divBdr>
                                <w:top w:val="none" w:sz="0" w:space="0" w:color="auto"/>
                                <w:left w:val="none" w:sz="0" w:space="0" w:color="auto"/>
                                <w:bottom w:val="none" w:sz="0" w:space="0" w:color="auto"/>
                                <w:right w:val="none" w:sz="0" w:space="0" w:color="auto"/>
                              </w:divBdr>
                            </w:div>
                            <w:div w:id="1278637168">
                              <w:marLeft w:val="0"/>
                              <w:marRight w:val="0"/>
                              <w:marTop w:val="0"/>
                              <w:marBottom w:val="0"/>
                              <w:divBdr>
                                <w:top w:val="none" w:sz="0" w:space="0" w:color="auto"/>
                                <w:left w:val="none" w:sz="0" w:space="0" w:color="auto"/>
                                <w:bottom w:val="none" w:sz="0" w:space="0" w:color="auto"/>
                                <w:right w:val="none" w:sz="0" w:space="0" w:color="auto"/>
                              </w:divBdr>
                            </w:div>
                            <w:div w:id="224340947">
                              <w:marLeft w:val="0"/>
                              <w:marRight w:val="0"/>
                              <w:marTop w:val="0"/>
                              <w:marBottom w:val="0"/>
                              <w:divBdr>
                                <w:top w:val="none" w:sz="0" w:space="0" w:color="auto"/>
                                <w:left w:val="none" w:sz="0" w:space="0" w:color="auto"/>
                                <w:bottom w:val="none" w:sz="0" w:space="0" w:color="auto"/>
                                <w:right w:val="none" w:sz="0" w:space="0" w:color="auto"/>
                              </w:divBdr>
                            </w:div>
                            <w:div w:id="1569685247">
                              <w:marLeft w:val="0"/>
                              <w:marRight w:val="0"/>
                              <w:marTop w:val="0"/>
                              <w:marBottom w:val="0"/>
                              <w:divBdr>
                                <w:top w:val="none" w:sz="0" w:space="0" w:color="auto"/>
                                <w:left w:val="none" w:sz="0" w:space="0" w:color="auto"/>
                                <w:bottom w:val="none" w:sz="0" w:space="0" w:color="auto"/>
                                <w:right w:val="none" w:sz="0" w:space="0" w:color="auto"/>
                              </w:divBdr>
                            </w:div>
                            <w:div w:id="591279028">
                              <w:marLeft w:val="0"/>
                              <w:marRight w:val="0"/>
                              <w:marTop w:val="0"/>
                              <w:marBottom w:val="0"/>
                              <w:divBdr>
                                <w:top w:val="none" w:sz="0" w:space="0" w:color="auto"/>
                                <w:left w:val="none" w:sz="0" w:space="0" w:color="auto"/>
                                <w:bottom w:val="none" w:sz="0" w:space="0" w:color="auto"/>
                                <w:right w:val="none" w:sz="0" w:space="0" w:color="auto"/>
                              </w:divBdr>
                            </w:div>
                            <w:div w:id="430206179">
                              <w:marLeft w:val="0"/>
                              <w:marRight w:val="0"/>
                              <w:marTop w:val="0"/>
                              <w:marBottom w:val="0"/>
                              <w:divBdr>
                                <w:top w:val="none" w:sz="0" w:space="0" w:color="auto"/>
                                <w:left w:val="none" w:sz="0" w:space="0" w:color="auto"/>
                                <w:bottom w:val="none" w:sz="0" w:space="0" w:color="auto"/>
                                <w:right w:val="none" w:sz="0" w:space="0" w:color="auto"/>
                              </w:divBdr>
                            </w:div>
                            <w:div w:id="1577474205">
                              <w:marLeft w:val="0"/>
                              <w:marRight w:val="0"/>
                              <w:marTop w:val="0"/>
                              <w:marBottom w:val="0"/>
                              <w:divBdr>
                                <w:top w:val="none" w:sz="0" w:space="0" w:color="auto"/>
                                <w:left w:val="none" w:sz="0" w:space="0" w:color="auto"/>
                                <w:bottom w:val="none" w:sz="0" w:space="0" w:color="auto"/>
                                <w:right w:val="none" w:sz="0" w:space="0" w:color="auto"/>
                              </w:divBdr>
                            </w:div>
                            <w:div w:id="873347868">
                              <w:marLeft w:val="0"/>
                              <w:marRight w:val="0"/>
                              <w:marTop w:val="0"/>
                              <w:marBottom w:val="0"/>
                              <w:divBdr>
                                <w:top w:val="none" w:sz="0" w:space="0" w:color="auto"/>
                                <w:left w:val="none" w:sz="0" w:space="0" w:color="auto"/>
                                <w:bottom w:val="none" w:sz="0" w:space="0" w:color="auto"/>
                                <w:right w:val="none" w:sz="0" w:space="0" w:color="auto"/>
                              </w:divBdr>
                            </w:div>
                            <w:div w:id="847906029">
                              <w:marLeft w:val="0"/>
                              <w:marRight w:val="0"/>
                              <w:marTop w:val="0"/>
                              <w:marBottom w:val="0"/>
                              <w:divBdr>
                                <w:top w:val="none" w:sz="0" w:space="0" w:color="auto"/>
                                <w:left w:val="none" w:sz="0" w:space="0" w:color="auto"/>
                                <w:bottom w:val="none" w:sz="0" w:space="0" w:color="auto"/>
                                <w:right w:val="none" w:sz="0" w:space="0" w:color="auto"/>
                              </w:divBdr>
                            </w:div>
                            <w:div w:id="2103212166">
                              <w:marLeft w:val="0"/>
                              <w:marRight w:val="0"/>
                              <w:marTop w:val="0"/>
                              <w:marBottom w:val="0"/>
                              <w:divBdr>
                                <w:top w:val="none" w:sz="0" w:space="0" w:color="auto"/>
                                <w:left w:val="none" w:sz="0" w:space="0" w:color="auto"/>
                                <w:bottom w:val="none" w:sz="0" w:space="0" w:color="auto"/>
                                <w:right w:val="none" w:sz="0" w:space="0" w:color="auto"/>
                              </w:divBdr>
                            </w:div>
                            <w:div w:id="1784380902">
                              <w:marLeft w:val="0"/>
                              <w:marRight w:val="0"/>
                              <w:marTop w:val="0"/>
                              <w:marBottom w:val="0"/>
                              <w:divBdr>
                                <w:top w:val="none" w:sz="0" w:space="0" w:color="auto"/>
                                <w:left w:val="none" w:sz="0" w:space="0" w:color="auto"/>
                                <w:bottom w:val="none" w:sz="0" w:space="0" w:color="auto"/>
                                <w:right w:val="none" w:sz="0" w:space="0" w:color="auto"/>
                              </w:divBdr>
                            </w:div>
                            <w:div w:id="480124421">
                              <w:marLeft w:val="0"/>
                              <w:marRight w:val="0"/>
                              <w:marTop w:val="0"/>
                              <w:marBottom w:val="0"/>
                              <w:divBdr>
                                <w:top w:val="none" w:sz="0" w:space="0" w:color="auto"/>
                                <w:left w:val="none" w:sz="0" w:space="0" w:color="auto"/>
                                <w:bottom w:val="none" w:sz="0" w:space="0" w:color="auto"/>
                                <w:right w:val="none" w:sz="0" w:space="0" w:color="auto"/>
                              </w:divBdr>
                            </w:div>
                            <w:div w:id="915281190">
                              <w:marLeft w:val="0"/>
                              <w:marRight w:val="0"/>
                              <w:marTop w:val="0"/>
                              <w:marBottom w:val="0"/>
                              <w:divBdr>
                                <w:top w:val="none" w:sz="0" w:space="0" w:color="auto"/>
                                <w:left w:val="none" w:sz="0" w:space="0" w:color="auto"/>
                                <w:bottom w:val="none" w:sz="0" w:space="0" w:color="auto"/>
                                <w:right w:val="none" w:sz="0" w:space="0" w:color="auto"/>
                              </w:divBdr>
                            </w:div>
                            <w:div w:id="1484354375">
                              <w:marLeft w:val="0"/>
                              <w:marRight w:val="0"/>
                              <w:marTop w:val="0"/>
                              <w:marBottom w:val="0"/>
                              <w:divBdr>
                                <w:top w:val="none" w:sz="0" w:space="0" w:color="auto"/>
                                <w:left w:val="none" w:sz="0" w:space="0" w:color="auto"/>
                                <w:bottom w:val="none" w:sz="0" w:space="0" w:color="auto"/>
                                <w:right w:val="none" w:sz="0" w:space="0" w:color="auto"/>
                              </w:divBdr>
                            </w:div>
                            <w:div w:id="602961414">
                              <w:marLeft w:val="0"/>
                              <w:marRight w:val="0"/>
                              <w:marTop w:val="0"/>
                              <w:marBottom w:val="0"/>
                              <w:divBdr>
                                <w:top w:val="none" w:sz="0" w:space="0" w:color="auto"/>
                                <w:left w:val="none" w:sz="0" w:space="0" w:color="auto"/>
                                <w:bottom w:val="none" w:sz="0" w:space="0" w:color="auto"/>
                                <w:right w:val="none" w:sz="0" w:space="0" w:color="auto"/>
                              </w:divBdr>
                            </w:div>
                            <w:div w:id="1697807460">
                              <w:marLeft w:val="0"/>
                              <w:marRight w:val="0"/>
                              <w:marTop w:val="0"/>
                              <w:marBottom w:val="0"/>
                              <w:divBdr>
                                <w:top w:val="none" w:sz="0" w:space="0" w:color="auto"/>
                                <w:left w:val="none" w:sz="0" w:space="0" w:color="auto"/>
                                <w:bottom w:val="none" w:sz="0" w:space="0" w:color="auto"/>
                                <w:right w:val="none" w:sz="0" w:space="0" w:color="auto"/>
                              </w:divBdr>
                            </w:div>
                            <w:div w:id="1163811852">
                              <w:marLeft w:val="0"/>
                              <w:marRight w:val="0"/>
                              <w:marTop w:val="0"/>
                              <w:marBottom w:val="0"/>
                              <w:divBdr>
                                <w:top w:val="none" w:sz="0" w:space="0" w:color="auto"/>
                                <w:left w:val="none" w:sz="0" w:space="0" w:color="auto"/>
                                <w:bottom w:val="none" w:sz="0" w:space="0" w:color="auto"/>
                                <w:right w:val="none" w:sz="0" w:space="0" w:color="auto"/>
                              </w:divBdr>
                            </w:div>
                            <w:div w:id="1521815120">
                              <w:marLeft w:val="0"/>
                              <w:marRight w:val="0"/>
                              <w:marTop w:val="0"/>
                              <w:marBottom w:val="0"/>
                              <w:divBdr>
                                <w:top w:val="none" w:sz="0" w:space="0" w:color="auto"/>
                                <w:left w:val="none" w:sz="0" w:space="0" w:color="auto"/>
                                <w:bottom w:val="none" w:sz="0" w:space="0" w:color="auto"/>
                                <w:right w:val="none" w:sz="0" w:space="0" w:color="auto"/>
                              </w:divBdr>
                            </w:div>
                            <w:div w:id="819349760">
                              <w:marLeft w:val="0"/>
                              <w:marRight w:val="0"/>
                              <w:marTop w:val="0"/>
                              <w:marBottom w:val="0"/>
                              <w:divBdr>
                                <w:top w:val="none" w:sz="0" w:space="0" w:color="auto"/>
                                <w:left w:val="none" w:sz="0" w:space="0" w:color="auto"/>
                                <w:bottom w:val="none" w:sz="0" w:space="0" w:color="auto"/>
                                <w:right w:val="none" w:sz="0" w:space="0" w:color="auto"/>
                              </w:divBdr>
                            </w:div>
                            <w:div w:id="846748496">
                              <w:marLeft w:val="0"/>
                              <w:marRight w:val="0"/>
                              <w:marTop w:val="0"/>
                              <w:marBottom w:val="0"/>
                              <w:divBdr>
                                <w:top w:val="none" w:sz="0" w:space="0" w:color="auto"/>
                                <w:left w:val="none" w:sz="0" w:space="0" w:color="auto"/>
                                <w:bottom w:val="none" w:sz="0" w:space="0" w:color="auto"/>
                                <w:right w:val="none" w:sz="0" w:space="0" w:color="auto"/>
                              </w:divBdr>
                            </w:div>
                            <w:div w:id="636958681">
                              <w:marLeft w:val="0"/>
                              <w:marRight w:val="0"/>
                              <w:marTop w:val="0"/>
                              <w:marBottom w:val="0"/>
                              <w:divBdr>
                                <w:top w:val="none" w:sz="0" w:space="0" w:color="auto"/>
                                <w:left w:val="none" w:sz="0" w:space="0" w:color="auto"/>
                                <w:bottom w:val="none" w:sz="0" w:space="0" w:color="auto"/>
                                <w:right w:val="none" w:sz="0" w:space="0" w:color="auto"/>
                              </w:divBdr>
                            </w:div>
                            <w:div w:id="211574836">
                              <w:marLeft w:val="0"/>
                              <w:marRight w:val="0"/>
                              <w:marTop w:val="0"/>
                              <w:marBottom w:val="0"/>
                              <w:divBdr>
                                <w:top w:val="none" w:sz="0" w:space="0" w:color="auto"/>
                                <w:left w:val="none" w:sz="0" w:space="0" w:color="auto"/>
                                <w:bottom w:val="none" w:sz="0" w:space="0" w:color="auto"/>
                                <w:right w:val="none" w:sz="0" w:space="0" w:color="auto"/>
                              </w:divBdr>
                            </w:div>
                            <w:div w:id="1265503945">
                              <w:marLeft w:val="0"/>
                              <w:marRight w:val="0"/>
                              <w:marTop w:val="0"/>
                              <w:marBottom w:val="0"/>
                              <w:divBdr>
                                <w:top w:val="none" w:sz="0" w:space="0" w:color="auto"/>
                                <w:left w:val="none" w:sz="0" w:space="0" w:color="auto"/>
                                <w:bottom w:val="none" w:sz="0" w:space="0" w:color="auto"/>
                                <w:right w:val="none" w:sz="0" w:space="0" w:color="auto"/>
                              </w:divBdr>
                            </w:div>
                            <w:div w:id="1285502721">
                              <w:marLeft w:val="0"/>
                              <w:marRight w:val="0"/>
                              <w:marTop w:val="0"/>
                              <w:marBottom w:val="0"/>
                              <w:divBdr>
                                <w:top w:val="none" w:sz="0" w:space="0" w:color="auto"/>
                                <w:left w:val="none" w:sz="0" w:space="0" w:color="auto"/>
                                <w:bottom w:val="none" w:sz="0" w:space="0" w:color="auto"/>
                                <w:right w:val="none" w:sz="0" w:space="0" w:color="auto"/>
                              </w:divBdr>
                            </w:div>
                            <w:div w:id="1208907066">
                              <w:marLeft w:val="0"/>
                              <w:marRight w:val="0"/>
                              <w:marTop w:val="0"/>
                              <w:marBottom w:val="0"/>
                              <w:divBdr>
                                <w:top w:val="none" w:sz="0" w:space="0" w:color="auto"/>
                                <w:left w:val="none" w:sz="0" w:space="0" w:color="auto"/>
                                <w:bottom w:val="none" w:sz="0" w:space="0" w:color="auto"/>
                                <w:right w:val="none" w:sz="0" w:space="0" w:color="auto"/>
                              </w:divBdr>
                            </w:div>
                            <w:div w:id="1546720073">
                              <w:marLeft w:val="0"/>
                              <w:marRight w:val="0"/>
                              <w:marTop w:val="0"/>
                              <w:marBottom w:val="0"/>
                              <w:divBdr>
                                <w:top w:val="none" w:sz="0" w:space="0" w:color="auto"/>
                                <w:left w:val="none" w:sz="0" w:space="0" w:color="auto"/>
                                <w:bottom w:val="none" w:sz="0" w:space="0" w:color="auto"/>
                                <w:right w:val="none" w:sz="0" w:space="0" w:color="auto"/>
                              </w:divBdr>
                            </w:div>
                            <w:div w:id="1593588879">
                              <w:marLeft w:val="0"/>
                              <w:marRight w:val="0"/>
                              <w:marTop w:val="0"/>
                              <w:marBottom w:val="0"/>
                              <w:divBdr>
                                <w:top w:val="none" w:sz="0" w:space="0" w:color="auto"/>
                                <w:left w:val="none" w:sz="0" w:space="0" w:color="auto"/>
                                <w:bottom w:val="none" w:sz="0" w:space="0" w:color="auto"/>
                                <w:right w:val="none" w:sz="0" w:space="0" w:color="auto"/>
                              </w:divBdr>
                            </w:div>
                            <w:div w:id="1336376030">
                              <w:marLeft w:val="0"/>
                              <w:marRight w:val="0"/>
                              <w:marTop w:val="0"/>
                              <w:marBottom w:val="0"/>
                              <w:divBdr>
                                <w:top w:val="none" w:sz="0" w:space="0" w:color="auto"/>
                                <w:left w:val="none" w:sz="0" w:space="0" w:color="auto"/>
                                <w:bottom w:val="none" w:sz="0" w:space="0" w:color="auto"/>
                                <w:right w:val="none" w:sz="0" w:space="0" w:color="auto"/>
                              </w:divBdr>
                            </w:div>
                            <w:div w:id="936209404">
                              <w:marLeft w:val="0"/>
                              <w:marRight w:val="0"/>
                              <w:marTop w:val="0"/>
                              <w:marBottom w:val="0"/>
                              <w:divBdr>
                                <w:top w:val="none" w:sz="0" w:space="0" w:color="auto"/>
                                <w:left w:val="none" w:sz="0" w:space="0" w:color="auto"/>
                                <w:bottom w:val="none" w:sz="0" w:space="0" w:color="auto"/>
                                <w:right w:val="none" w:sz="0" w:space="0" w:color="auto"/>
                              </w:divBdr>
                            </w:div>
                            <w:div w:id="1296107866">
                              <w:marLeft w:val="0"/>
                              <w:marRight w:val="0"/>
                              <w:marTop w:val="0"/>
                              <w:marBottom w:val="0"/>
                              <w:divBdr>
                                <w:top w:val="none" w:sz="0" w:space="0" w:color="auto"/>
                                <w:left w:val="none" w:sz="0" w:space="0" w:color="auto"/>
                                <w:bottom w:val="none" w:sz="0" w:space="0" w:color="auto"/>
                                <w:right w:val="none" w:sz="0" w:space="0" w:color="auto"/>
                              </w:divBdr>
                            </w:div>
                            <w:div w:id="1519812106">
                              <w:marLeft w:val="0"/>
                              <w:marRight w:val="0"/>
                              <w:marTop w:val="0"/>
                              <w:marBottom w:val="0"/>
                              <w:divBdr>
                                <w:top w:val="none" w:sz="0" w:space="0" w:color="auto"/>
                                <w:left w:val="none" w:sz="0" w:space="0" w:color="auto"/>
                                <w:bottom w:val="none" w:sz="0" w:space="0" w:color="auto"/>
                                <w:right w:val="none" w:sz="0" w:space="0" w:color="auto"/>
                              </w:divBdr>
                            </w:div>
                          </w:divsChild>
                        </w:div>
                        <w:div w:id="1716349663">
                          <w:marLeft w:val="0"/>
                          <w:marRight w:val="0"/>
                          <w:marTop w:val="0"/>
                          <w:marBottom w:val="0"/>
                          <w:divBdr>
                            <w:top w:val="none" w:sz="0" w:space="0" w:color="auto"/>
                            <w:left w:val="none" w:sz="0" w:space="0" w:color="auto"/>
                            <w:bottom w:val="none" w:sz="0" w:space="0" w:color="auto"/>
                            <w:right w:val="none" w:sz="0" w:space="0" w:color="auto"/>
                          </w:divBdr>
                        </w:div>
                        <w:div w:id="1186360377">
                          <w:marLeft w:val="0"/>
                          <w:marRight w:val="0"/>
                          <w:marTop w:val="0"/>
                          <w:marBottom w:val="0"/>
                          <w:divBdr>
                            <w:top w:val="none" w:sz="0" w:space="0" w:color="auto"/>
                            <w:left w:val="none" w:sz="0" w:space="0" w:color="auto"/>
                            <w:bottom w:val="none" w:sz="0" w:space="0" w:color="auto"/>
                            <w:right w:val="none" w:sz="0" w:space="0" w:color="auto"/>
                          </w:divBdr>
                          <w:divsChild>
                            <w:div w:id="567111230">
                              <w:marLeft w:val="0"/>
                              <w:marRight w:val="0"/>
                              <w:marTop w:val="0"/>
                              <w:marBottom w:val="0"/>
                              <w:divBdr>
                                <w:top w:val="none" w:sz="0" w:space="0" w:color="auto"/>
                                <w:left w:val="none" w:sz="0" w:space="0" w:color="auto"/>
                                <w:bottom w:val="none" w:sz="0" w:space="0" w:color="auto"/>
                                <w:right w:val="none" w:sz="0" w:space="0" w:color="auto"/>
                              </w:divBdr>
                            </w:div>
                            <w:div w:id="1982227997">
                              <w:marLeft w:val="0"/>
                              <w:marRight w:val="0"/>
                              <w:marTop w:val="0"/>
                              <w:marBottom w:val="0"/>
                              <w:divBdr>
                                <w:top w:val="none" w:sz="0" w:space="0" w:color="auto"/>
                                <w:left w:val="none" w:sz="0" w:space="0" w:color="auto"/>
                                <w:bottom w:val="none" w:sz="0" w:space="0" w:color="auto"/>
                                <w:right w:val="none" w:sz="0" w:space="0" w:color="auto"/>
                              </w:divBdr>
                            </w:div>
                          </w:divsChild>
                        </w:div>
                        <w:div w:id="1542546982">
                          <w:marLeft w:val="0"/>
                          <w:marRight w:val="0"/>
                          <w:marTop w:val="0"/>
                          <w:marBottom w:val="0"/>
                          <w:divBdr>
                            <w:top w:val="none" w:sz="0" w:space="0" w:color="auto"/>
                            <w:left w:val="none" w:sz="0" w:space="0" w:color="auto"/>
                            <w:bottom w:val="none" w:sz="0" w:space="0" w:color="auto"/>
                            <w:right w:val="none" w:sz="0" w:space="0" w:color="auto"/>
                          </w:divBdr>
                        </w:div>
                        <w:div w:id="1682468637">
                          <w:marLeft w:val="0"/>
                          <w:marRight w:val="0"/>
                          <w:marTop w:val="0"/>
                          <w:marBottom w:val="0"/>
                          <w:divBdr>
                            <w:top w:val="none" w:sz="0" w:space="0" w:color="auto"/>
                            <w:left w:val="none" w:sz="0" w:space="0" w:color="auto"/>
                            <w:bottom w:val="none" w:sz="0" w:space="0" w:color="auto"/>
                            <w:right w:val="none" w:sz="0" w:space="0" w:color="auto"/>
                          </w:divBdr>
                        </w:div>
                        <w:div w:id="1496843737">
                          <w:marLeft w:val="0"/>
                          <w:marRight w:val="0"/>
                          <w:marTop w:val="0"/>
                          <w:marBottom w:val="0"/>
                          <w:divBdr>
                            <w:top w:val="none" w:sz="0" w:space="0" w:color="auto"/>
                            <w:left w:val="none" w:sz="0" w:space="0" w:color="auto"/>
                            <w:bottom w:val="none" w:sz="0" w:space="0" w:color="auto"/>
                            <w:right w:val="none" w:sz="0" w:space="0" w:color="auto"/>
                          </w:divBdr>
                        </w:div>
                        <w:div w:id="1252547177">
                          <w:marLeft w:val="0"/>
                          <w:marRight w:val="0"/>
                          <w:marTop w:val="0"/>
                          <w:marBottom w:val="0"/>
                          <w:divBdr>
                            <w:top w:val="none" w:sz="0" w:space="0" w:color="auto"/>
                            <w:left w:val="none" w:sz="0" w:space="0" w:color="auto"/>
                            <w:bottom w:val="none" w:sz="0" w:space="0" w:color="auto"/>
                            <w:right w:val="none" w:sz="0" w:space="0" w:color="auto"/>
                          </w:divBdr>
                          <w:divsChild>
                            <w:div w:id="2141024054">
                              <w:marLeft w:val="0"/>
                              <w:marRight w:val="0"/>
                              <w:marTop w:val="0"/>
                              <w:marBottom w:val="0"/>
                              <w:divBdr>
                                <w:top w:val="none" w:sz="0" w:space="0" w:color="auto"/>
                                <w:left w:val="none" w:sz="0" w:space="0" w:color="auto"/>
                                <w:bottom w:val="none" w:sz="0" w:space="0" w:color="auto"/>
                                <w:right w:val="none" w:sz="0" w:space="0" w:color="auto"/>
                              </w:divBdr>
                            </w:div>
                            <w:div w:id="200830264">
                              <w:marLeft w:val="0"/>
                              <w:marRight w:val="0"/>
                              <w:marTop w:val="0"/>
                              <w:marBottom w:val="0"/>
                              <w:divBdr>
                                <w:top w:val="none" w:sz="0" w:space="0" w:color="auto"/>
                                <w:left w:val="none" w:sz="0" w:space="0" w:color="auto"/>
                                <w:bottom w:val="none" w:sz="0" w:space="0" w:color="auto"/>
                                <w:right w:val="none" w:sz="0" w:space="0" w:color="auto"/>
                              </w:divBdr>
                            </w:div>
                            <w:div w:id="882060538">
                              <w:marLeft w:val="0"/>
                              <w:marRight w:val="0"/>
                              <w:marTop w:val="0"/>
                              <w:marBottom w:val="0"/>
                              <w:divBdr>
                                <w:top w:val="none" w:sz="0" w:space="0" w:color="auto"/>
                                <w:left w:val="none" w:sz="0" w:space="0" w:color="auto"/>
                                <w:bottom w:val="none" w:sz="0" w:space="0" w:color="auto"/>
                                <w:right w:val="none" w:sz="0" w:space="0" w:color="auto"/>
                              </w:divBdr>
                            </w:div>
                            <w:div w:id="23600506">
                              <w:marLeft w:val="0"/>
                              <w:marRight w:val="0"/>
                              <w:marTop w:val="0"/>
                              <w:marBottom w:val="0"/>
                              <w:divBdr>
                                <w:top w:val="none" w:sz="0" w:space="0" w:color="auto"/>
                                <w:left w:val="none" w:sz="0" w:space="0" w:color="auto"/>
                                <w:bottom w:val="none" w:sz="0" w:space="0" w:color="auto"/>
                                <w:right w:val="none" w:sz="0" w:space="0" w:color="auto"/>
                              </w:divBdr>
                            </w:div>
                            <w:div w:id="1937206842">
                              <w:marLeft w:val="0"/>
                              <w:marRight w:val="0"/>
                              <w:marTop w:val="0"/>
                              <w:marBottom w:val="0"/>
                              <w:divBdr>
                                <w:top w:val="none" w:sz="0" w:space="0" w:color="auto"/>
                                <w:left w:val="none" w:sz="0" w:space="0" w:color="auto"/>
                                <w:bottom w:val="none" w:sz="0" w:space="0" w:color="auto"/>
                                <w:right w:val="none" w:sz="0" w:space="0" w:color="auto"/>
                              </w:divBdr>
                            </w:div>
                            <w:div w:id="1207914237">
                              <w:marLeft w:val="0"/>
                              <w:marRight w:val="0"/>
                              <w:marTop w:val="0"/>
                              <w:marBottom w:val="0"/>
                              <w:divBdr>
                                <w:top w:val="none" w:sz="0" w:space="0" w:color="auto"/>
                                <w:left w:val="none" w:sz="0" w:space="0" w:color="auto"/>
                                <w:bottom w:val="none" w:sz="0" w:space="0" w:color="auto"/>
                                <w:right w:val="none" w:sz="0" w:space="0" w:color="auto"/>
                              </w:divBdr>
                            </w:div>
                            <w:div w:id="1495874894">
                              <w:marLeft w:val="0"/>
                              <w:marRight w:val="0"/>
                              <w:marTop w:val="0"/>
                              <w:marBottom w:val="0"/>
                              <w:divBdr>
                                <w:top w:val="none" w:sz="0" w:space="0" w:color="auto"/>
                                <w:left w:val="none" w:sz="0" w:space="0" w:color="auto"/>
                                <w:bottom w:val="none" w:sz="0" w:space="0" w:color="auto"/>
                                <w:right w:val="none" w:sz="0" w:space="0" w:color="auto"/>
                              </w:divBdr>
                            </w:div>
                            <w:div w:id="2020767325">
                              <w:marLeft w:val="0"/>
                              <w:marRight w:val="0"/>
                              <w:marTop w:val="0"/>
                              <w:marBottom w:val="0"/>
                              <w:divBdr>
                                <w:top w:val="none" w:sz="0" w:space="0" w:color="auto"/>
                                <w:left w:val="none" w:sz="0" w:space="0" w:color="auto"/>
                                <w:bottom w:val="none" w:sz="0" w:space="0" w:color="auto"/>
                                <w:right w:val="none" w:sz="0" w:space="0" w:color="auto"/>
                              </w:divBdr>
                            </w:div>
                            <w:div w:id="6296907">
                              <w:marLeft w:val="0"/>
                              <w:marRight w:val="0"/>
                              <w:marTop w:val="0"/>
                              <w:marBottom w:val="0"/>
                              <w:divBdr>
                                <w:top w:val="none" w:sz="0" w:space="0" w:color="auto"/>
                                <w:left w:val="none" w:sz="0" w:space="0" w:color="auto"/>
                                <w:bottom w:val="none" w:sz="0" w:space="0" w:color="auto"/>
                                <w:right w:val="none" w:sz="0" w:space="0" w:color="auto"/>
                              </w:divBdr>
                            </w:div>
                            <w:div w:id="1850950274">
                              <w:marLeft w:val="0"/>
                              <w:marRight w:val="0"/>
                              <w:marTop w:val="0"/>
                              <w:marBottom w:val="0"/>
                              <w:divBdr>
                                <w:top w:val="none" w:sz="0" w:space="0" w:color="auto"/>
                                <w:left w:val="none" w:sz="0" w:space="0" w:color="auto"/>
                                <w:bottom w:val="none" w:sz="0" w:space="0" w:color="auto"/>
                                <w:right w:val="none" w:sz="0" w:space="0" w:color="auto"/>
                              </w:divBdr>
                            </w:div>
                            <w:div w:id="386803726">
                              <w:marLeft w:val="0"/>
                              <w:marRight w:val="0"/>
                              <w:marTop w:val="0"/>
                              <w:marBottom w:val="0"/>
                              <w:divBdr>
                                <w:top w:val="none" w:sz="0" w:space="0" w:color="auto"/>
                                <w:left w:val="none" w:sz="0" w:space="0" w:color="auto"/>
                                <w:bottom w:val="none" w:sz="0" w:space="0" w:color="auto"/>
                                <w:right w:val="none" w:sz="0" w:space="0" w:color="auto"/>
                              </w:divBdr>
                            </w:div>
                            <w:div w:id="777212880">
                              <w:marLeft w:val="0"/>
                              <w:marRight w:val="0"/>
                              <w:marTop w:val="0"/>
                              <w:marBottom w:val="0"/>
                              <w:divBdr>
                                <w:top w:val="none" w:sz="0" w:space="0" w:color="auto"/>
                                <w:left w:val="none" w:sz="0" w:space="0" w:color="auto"/>
                                <w:bottom w:val="none" w:sz="0" w:space="0" w:color="auto"/>
                                <w:right w:val="none" w:sz="0" w:space="0" w:color="auto"/>
                              </w:divBdr>
                            </w:div>
                            <w:div w:id="2093159975">
                              <w:marLeft w:val="0"/>
                              <w:marRight w:val="0"/>
                              <w:marTop w:val="0"/>
                              <w:marBottom w:val="0"/>
                              <w:divBdr>
                                <w:top w:val="none" w:sz="0" w:space="0" w:color="auto"/>
                                <w:left w:val="none" w:sz="0" w:space="0" w:color="auto"/>
                                <w:bottom w:val="none" w:sz="0" w:space="0" w:color="auto"/>
                                <w:right w:val="none" w:sz="0" w:space="0" w:color="auto"/>
                              </w:divBdr>
                            </w:div>
                            <w:div w:id="1906991551">
                              <w:marLeft w:val="0"/>
                              <w:marRight w:val="0"/>
                              <w:marTop w:val="0"/>
                              <w:marBottom w:val="0"/>
                              <w:divBdr>
                                <w:top w:val="none" w:sz="0" w:space="0" w:color="auto"/>
                                <w:left w:val="none" w:sz="0" w:space="0" w:color="auto"/>
                                <w:bottom w:val="none" w:sz="0" w:space="0" w:color="auto"/>
                                <w:right w:val="none" w:sz="0" w:space="0" w:color="auto"/>
                              </w:divBdr>
                            </w:div>
                            <w:div w:id="1986274096">
                              <w:marLeft w:val="0"/>
                              <w:marRight w:val="0"/>
                              <w:marTop w:val="0"/>
                              <w:marBottom w:val="0"/>
                              <w:divBdr>
                                <w:top w:val="none" w:sz="0" w:space="0" w:color="auto"/>
                                <w:left w:val="none" w:sz="0" w:space="0" w:color="auto"/>
                                <w:bottom w:val="none" w:sz="0" w:space="0" w:color="auto"/>
                                <w:right w:val="none" w:sz="0" w:space="0" w:color="auto"/>
                              </w:divBdr>
                            </w:div>
                            <w:div w:id="1960529891">
                              <w:marLeft w:val="0"/>
                              <w:marRight w:val="0"/>
                              <w:marTop w:val="0"/>
                              <w:marBottom w:val="0"/>
                              <w:divBdr>
                                <w:top w:val="none" w:sz="0" w:space="0" w:color="auto"/>
                                <w:left w:val="none" w:sz="0" w:space="0" w:color="auto"/>
                                <w:bottom w:val="none" w:sz="0" w:space="0" w:color="auto"/>
                                <w:right w:val="none" w:sz="0" w:space="0" w:color="auto"/>
                              </w:divBdr>
                            </w:div>
                            <w:div w:id="1605961487">
                              <w:marLeft w:val="0"/>
                              <w:marRight w:val="0"/>
                              <w:marTop w:val="0"/>
                              <w:marBottom w:val="0"/>
                              <w:divBdr>
                                <w:top w:val="none" w:sz="0" w:space="0" w:color="auto"/>
                                <w:left w:val="none" w:sz="0" w:space="0" w:color="auto"/>
                                <w:bottom w:val="none" w:sz="0" w:space="0" w:color="auto"/>
                                <w:right w:val="none" w:sz="0" w:space="0" w:color="auto"/>
                              </w:divBdr>
                            </w:div>
                            <w:div w:id="1298798052">
                              <w:marLeft w:val="0"/>
                              <w:marRight w:val="0"/>
                              <w:marTop w:val="0"/>
                              <w:marBottom w:val="0"/>
                              <w:divBdr>
                                <w:top w:val="none" w:sz="0" w:space="0" w:color="auto"/>
                                <w:left w:val="none" w:sz="0" w:space="0" w:color="auto"/>
                                <w:bottom w:val="none" w:sz="0" w:space="0" w:color="auto"/>
                                <w:right w:val="none" w:sz="0" w:space="0" w:color="auto"/>
                              </w:divBdr>
                            </w:div>
                            <w:div w:id="1687559828">
                              <w:marLeft w:val="0"/>
                              <w:marRight w:val="0"/>
                              <w:marTop w:val="0"/>
                              <w:marBottom w:val="0"/>
                              <w:divBdr>
                                <w:top w:val="none" w:sz="0" w:space="0" w:color="auto"/>
                                <w:left w:val="none" w:sz="0" w:space="0" w:color="auto"/>
                                <w:bottom w:val="none" w:sz="0" w:space="0" w:color="auto"/>
                                <w:right w:val="none" w:sz="0" w:space="0" w:color="auto"/>
                              </w:divBdr>
                            </w:div>
                            <w:div w:id="390346845">
                              <w:marLeft w:val="0"/>
                              <w:marRight w:val="0"/>
                              <w:marTop w:val="0"/>
                              <w:marBottom w:val="0"/>
                              <w:divBdr>
                                <w:top w:val="none" w:sz="0" w:space="0" w:color="auto"/>
                                <w:left w:val="none" w:sz="0" w:space="0" w:color="auto"/>
                                <w:bottom w:val="none" w:sz="0" w:space="0" w:color="auto"/>
                                <w:right w:val="none" w:sz="0" w:space="0" w:color="auto"/>
                              </w:divBdr>
                            </w:div>
                            <w:div w:id="1398432045">
                              <w:marLeft w:val="0"/>
                              <w:marRight w:val="0"/>
                              <w:marTop w:val="0"/>
                              <w:marBottom w:val="0"/>
                              <w:divBdr>
                                <w:top w:val="none" w:sz="0" w:space="0" w:color="auto"/>
                                <w:left w:val="none" w:sz="0" w:space="0" w:color="auto"/>
                                <w:bottom w:val="none" w:sz="0" w:space="0" w:color="auto"/>
                                <w:right w:val="none" w:sz="0" w:space="0" w:color="auto"/>
                              </w:divBdr>
                            </w:div>
                            <w:div w:id="639118415">
                              <w:marLeft w:val="0"/>
                              <w:marRight w:val="0"/>
                              <w:marTop w:val="0"/>
                              <w:marBottom w:val="0"/>
                              <w:divBdr>
                                <w:top w:val="none" w:sz="0" w:space="0" w:color="auto"/>
                                <w:left w:val="none" w:sz="0" w:space="0" w:color="auto"/>
                                <w:bottom w:val="none" w:sz="0" w:space="0" w:color="auto"/>
                                <w:right w:val="none" w:sz="0" w:space="0" w:color="auto"/>
                              </w:divBdr>
                            </w:div>
                            <w:div w:id="1776753220">
                              <w:marLeft w:val="0"/>
                              <w:marRight w:val="0"/>
                              <w:marTop w:val="0"/>
                              <w:marBottom w:val="0"/>
                              <w:divBdr>
                                <w:top w:val="none" w:sz="0" w:space="0" w:color="auto"/>
                                <w:left w:val="none" w:sz="0" w:space="0" w:color="auto"/>
                                <w:bottom w:val="none" w:sz="0" w:space="0" w:color="auto"/>
                                <w:right w:val="none" w:sz="0" w:space="0" w:color="auto"/>
                              </w:divBdr>
                            </w:div>
                            <w:div w:id="1039548098">
                              <w:marLeft w:val="0"/>
                              <w:marRight w:val="0"/>
                              <w:marTop w:val="0"/>
                              <w:marBottom w:val="0"/>
                              <w:divBdr>
                                <w:top w:val="none" w:sz="0" w:space="0" w:color="auto"/>
                                <w:left w:val="none" w:sz="0" w:space="0" w:color="auto"/>
                                <w:bottom w:val="none" w:sz="0" w:space="0" w:color="auto"/>
                                <w:right w:val="none" w:sz="0" w:space="0" w:color="auto"/>
                              </w:divBdr>
                            </w:div>
                            <w:div w:id="584610235">
                              <w:marLeft w:val="0"/>
                              <w:marRight w:val="0"/>
                              <w:marTop w:val="0"/>
                              <w:marBottom w:val="0"/>
                              <w:divBdr>
                                <w:top w:val="none" w:sz="0" w:space="0" w:color="auto"/>
                                <w:left w:val="none" w:sz="0" w:space="0" w:color="auto"/>
                                <w:bottom w:val="none" w:sz="0" w:space="0" w:color="auto"/>
                                <w:right w:val="none" w:sz="0" w:space="0" w:color="auto"/>
                              </w:divBdr>
                            </w:div>
                            <w:div w:id="1080102156">
                              <w:marLeft w:val="0"/>
                              <w:marRight w:val="0"/>
                              <w:marTop w:val="0"/>
                              <w:marBottom w:val="0"/>
                              <w:divBdr>
                                <w:top w:val="none" w:sz="0" w:space="0" w:color="auto"/>
                                <w:left w:val="none" w:sz="0" w:space="0" w:color="auto"/>
                                <w:bottom w:val="none" w:sz="0" w:space="0" w:color="auto"/>
                                <w:right w:val="none" w:sz="0" w:space="0" w:color="auto"/>
                              </w:divBdr>
                            </w:div>
                            <w:div w:id="104543201">
                              <w:marLeft w:val="0"/>
                              <w:marRight w:val="0"/>
                              <w:marTop w:val="0"/>
                              <w:marBottom w:val="0"/>
                              <w:divBdr>
                                <w:top w:val="none" w:sz="0" w:space="0" w:color="auto"/>
                                <w:left w:val="none" w:sz="0" w:space="0" w:color="auto"/>
                                <w:bottom w:val="none" w:sz="0" w:space="0" w:color="auto"/>
                                <w:right w:val="none" w:sz="0" w:space="0" w:color="auto"/>
                              </w:divBdr>
                            </w:div>
                            <w:div w:id="1336418692">
                              <w:marLeft w:val="0"/>
                              <w:marRight w:val="0"/>
                              <w:marTop w:val="0"/>
                              <w:marBottom w:val="0"/>
                              <w:divBdr>
                                <w:top w:val="none" w:sz="0" w:space="0" w:color="auto"/>
                                <w:left w:val="none" w:sz="0" w:space="0" w:color="auto"/>
                                <w:bottom w:val="none" w:sz="0" w:space="0" w:color="auto"/>
                                <w:right w:val="none" w:sz="0" w:space="0" w:color="auto"/>
                              </w:divBdr>
                            </w:div>
                            <w:div w:id="1765418510">
                              <w:marLeft w:val="0"/>
                              <w:marRight w:val="0"/>
                              <w:marTop w:val="0"/>
                              <w:marBottom w:val="0"/>
                              <w:divBdr>
                                <w:top w:val="none" w:sz="0" w:space="0" w:color="auto"/>
                                <w:left w:val="none" w:sz="0" w:space="0" w:color="auto"/>
                                <w:bottom w:val="none" w:sz="0" w:space="0" w:color="auto"/>
                                <w:right w:val="none" w:sz="0" w:space="0" w:color="auto"/>
                              </w:divBdr>
                            </w:div>
                            <w:div w:id="56054406">
                              <w:marLeft w:val="0"/>
                              <w:marRight w:val="0"/>
                              <w:marTop w:val="0"/>
                              <w:marBottom w:val="0"/>
                              <w:divBdr>
                                <w:top w:val="none" w:sz="0" w:space="0" w:color="auto"/>
                                <w:left w:val="none" w:sz="0" w:space="0" w:color="auto"/>
                                <w:bottom w:val="none" w:sz="0" w:space="0" w:color="auto"/>
                                <w:right w:val="none" w:sz="0" w:space="0" w:color="auto"/>
                              </w:divBdr>
                            </w:div>
                            <w:div w:id="282538100">
                              <w:marLeft w:val="0"/>
                              <w:marRight w:val="0"/>
                              <w:marTop w:val="0"/>
                              <w:marBottom w:val="0"/>
                              <w:divBdr>
                                <w:top w:val="none" w:sz="0" w:space="0" w:color="auto"/>
                                <w:left w:val="none" w:sz="0" w:space="0" w:color="auto"/>
                                <w:bottom w:val="none" w:sz="0" w:space="0" w:color="auto"/>
                                <w:right w:val="none" w:sz="0" w:space="0" w:color="auto"/>
                              </w:divBdr>
                            </w:div>
                            <w:div w:id="1446652681">
                              <w:marLeft w:val="0"/>
                              <w:marRight w:val="0"/>
                              <w:marTop w:val="0"/>
                              <w:marBottom w:val="0"/>
                              <w:divBdr>
                                <w:top w:val="none" w:sz="0" w:space="0" w:color="auto"/>
                                <w:left w:val="none" w:sz="0" w:space="0" w:color="auto"/>
                                <w:bottom w:val="none" w:sz="0" w:space="0" w:color="auto"/>
                                <w:right w:val="none" w:sz="0" w:space="0" w:color="auto"/>
                              </w:divBdr>
                            </w:div>
                            <w:div w:id="2074815236">
                              <w:marLeft w:val="0"/>
                              <w:marRight w:val="0"/>
                              <w:marTop w:val="0"/>
                              <w:marBottom w:val="0"/>
                              <w:divBdr>
                                <w:top w:val="none" w:sz="0" w:space="0" w:color="auto"/>
                                <w:left w:val="none" w:sz="0" w:space="0" w:color="auto"/>
                                <w:bottom w:val="none" w:sz="0" w:space="0" w:color="auto"/>
                                <w:right w:val="none" w:sz="0" w:space="0" w:color="auto"/>
                              </w:divBdr>
                            </w:div>
                            <w:div w:id="1061249561">
                              <w:marLeft w:val="0"/>
                              <w:marRight w:val="0"/>
                              <w:marTop w:val="0"/>
                              <w:marBottom w:val="0"/>
                              <w:divBdr>
                                <w:top w:val="none" w:sz="0" w:space="0" w:color="auto"/>
                                <w:left w:val="none" w:sz="0" w:space="0" w:color="auto"/>
                                <w:bottom w:val="none" w:sz="0" w:space="0" w:color="auto"/>
                                <w:right w:val="none" w:sz="0" w:space="0" w:color="auto"/>
                              </w:divBdr>
                            </w:div>
                            <w:div w:id="1911890653">
                              <w:marLeft w:val="0"/>
                              <w:marRight w:val="0"/>
                              <w:marTop w:val="0"/>
                              <w:marBottom w:val="0"/>
                              <w:divBdr>
                                <w:top w:val="none" w:sz="0" w:space="0" w:color="auto"/>
                                <w:left w:val="none" w:sz="0" w:space="0" w:color="auto"/>
                                <w:bottom w:val="none" w:sz="0" w:space="0" w:color="auto"/>
                                <w:right w:val="none" w:sz="0" w:space="0" w:color="auto"/>
                              </w:divBdr>
                            </w:div>
                            <w:div w:id="447625078">
                              <w:marLeft w:val="0"/>
                              <w:marRight w:val="0"/>
                              <w:marTop w:val="0"/>
                              <w:marBottom w:val="0"/>
                              <w:divBdr>
                                <w:top w:val="none" w:sz="0" w:space="0" w:color="auto"/>
                                <w:left w:val="none" w:sz="0" w:space="0" w:color="auto"/>
                                <w:bottom w:val="none" w:sz="0" w:space="0" w:color="auto"/>
                                <w:right w:val="none" w:sz="0" w:space="0" w:color="auto"/>
                              </w:divBdr>
                            </w:div>
                            <w:div w:id="961810363">
                              <w:marLeft w:val="0"/>
                              <w:marRight w:val="0"/>
                              <w:marTop w:val="0"/>
                              <w:marBottom w:val="0"/>
                              <w:divBdr>
                                <w:top w:val="none" w:sz="0" w:space="0" w:color="auto"/>
                                <w:left w:val="none" w:sz="0" w:space="0" w:color="auto"/>
                                <w:bottom w:val="none" w:sz="0" w:space="0" w:color="auto"/>
                                <w:right w:val="none" w:sz="0" w:space="0" w:color="auto"/>
                              </w:divBdr>
                            </w:div>
                            <w:div w:id="38627434">
                              <w:marLeft w:val="0"/>
                              <w:marRight w:val="0"/>
                              <w:marTop w:val="0"/>
                              <w:marBottom w:val="0"/>
                              <w:divBdr>
                                <w:top w:val="none" w:sz="0" w:space="0" w:color="auto"/>
                                <w:left w:val="none" w:sz="0" w:space="0" w:color="auto"/>
                                <w:bottom w:val="none" w:sz="0" w:space="0" w:color="auto"/>
                                <w:right w:val="none" w:sz="0" w:space="0" w:color="auto"/>
                              </w:divBdr>
                            </w:div>
                            <w:div w:id="1341467275">
                              <w:marLeft w:val="0"/>
                              <w:marRight w:val="0"/>
                              <w:marTop w:val="0"/>
                              <w:marBottom w:val="0"/>
                              <w:divBdr>
                                <w:top w:val="none" w:sz="0" w:space="0" w:color="auto"/>
                                <w:left w:val="none" w:sz="0" w:space="0" w:color="auto"/>
                                <w:bottom w:val="none" w:sz="0" w:space="0" w:color="auto"/>
                                <w:right w:val="none" w:sz="0" w:space="0" w:color="auto"/>
                              </w:divBdr>
                            </w:div>
                            <w:div w:id="616713591">
                              <w:marLeft w:val="0"/>
                              <w:marRight w:val="0"/>
                              <w:marTop w:val="0"/>
                              <w:marBottom w:val="0"/>
                              <w:divBdr>
                                <w:top w:val="none" w:sz="0" w:space="0" w:color="auto"/>
                                <w:left w:val="none" w:sz="0" w:space="0" w:color="auto"/>
                                <w:bottom w:val="none" w:sz="0" w:space="0" w:color="auto"/>
                                <w:right w:val="none" w:sz="0" w:space="0" w:color="auto"/>
                              </w:divBdr>
                            </w:div>
                            <w:div w:id="1836721145">
                              <w:marLeft w:val="0"/>
                              <w:marRight w:val="0"/>
                              <w:marTop w:val="0"/>
                              <w:marBottom w:val="0"/>
                              <w:divBdr>
                                <w:top w:val="none" w:sz="0" w:space="0" w:color="auto"/>
                                <w:left w:val="none" w:sz="0" w:space="0" w:color="auto"/>
                                <w:bottom w:val="none" w:sz="0" w:space="0" w:color="auto"/>
                                <w:right w:val="none" w:sz="0" w:space="0" w:color="auto"/>
                              </w:divBdr>
                            </w:div>
                            <w:div w:id="570696060">
                              <w:marLeft w:val="0"/>
                              <w:marRight w:val="0"/>
                              <w:marTop w:val="0"/>
                              <w:marBottom w:val="0"/>
                              <w:divBdr>
                                <w:top w:val="none" w:sz="0" w:space="0" w:color="auto"/>
                                <w:left w:val="none" w:sz="0" w:space="0" w:color="auto"/>
                                <w:bottom w:val="none" w:sz="0" w:space="0" w:color="auto"/>
                                <w:right w:val="none" w:sz="0" w:space="0" w:color="auto"/>
                              </w:divBdr>
                            </w:div>
                            <w:div w:id="585650119">
                              <w:marLeft w:val="0"/>
                              <w:marRight w:val="0"/>
                              <w:marTop w:val="0"/>
                              <w:marBottom w:val="0"/>
                              <w:divBdr>
                                <w:top w:val="none" w:sz="0" w:space="0" w:color="auto"/>
                                <w:left w:val="none" w:sz="0" w:space="0" w:color="auto"/>
                                <w:bottom w:val="none" w:sz="0" w:space="0" w:color="auto"/>
                                <w:right w:val="none" w:sz="0" w:space="0" w:color="auto"/>
                              </w:divBdr>
                            </w:div>
                            <w:div w:id="526411223">
                              <w:marLeft w:val="0"/>
                              <w:marRight w:val="0"/>
                              <w:marTop w:val="0"/>
                              <w:marBottom w:val="0"/>
                              <w:divBdr>
                                <w:top w:val="none" w:sz="0" w:space="0" w:color="auto"/>
                                <w:left w:val="none" w:sz="0" w:space="0" w:color="auto"/>
                                <w:bottom w:val="none" w:sz="0" w:space="0" w:color="auto"/>
                                <w:right w:val="none" w:sz="0" w:space="0" w:color="auto"/>
                              </w:divBdr>
                            </w:div>
                            <w:div w:id="69041661">
                              <w:marLeft w:val="0"/>
                              <w:marRight w:val="0"/>
                              <w:marTop w:val="0"/>
                              <w:marBottom w:val="0"/>
                              <w:divBdr>
                                <w:top w:val="none" w:sz="0" w:space="0" w:color="auto"/>
                                <w:left w:val="none" w:sz="0" w:space="0" w:color="auto"/>
                                <w:bottom w:val="none" w:sz="0" w:space="0" w:color="auto"/>
                                <w:right w:val="none" w:sz="0" w:space="0" w:color="auto"/>
                              </w:divBdr>
                            </w:div>
                            <w:div w:id="2064138916">
                              <w:marLeft w:val="0"/>
                              <w:marRight w:val="0"/>
                              <w:marTop w:val="0"/>
                              <w:marBottom w:val="0"/>
                              <w:divBdr>
                                <w:top w:val="none" w:sz="0" w:space="0" w:color="auto"/>
                                <w:left w:val="none" w:sz="0" w:space="0" w:color="auto"/>
                                <w:bottom w:val="none" w:sz="0" w:space="0" w:color="auto"/>
                                <w:right w:val="none" w:sz="0" w:space="0" w:color="auto"/>
                              </w:divBdr>
                            </w:div>
                            <w:div w:id="551428978">
                              <w:marLeft w:val="0"/>
                              <w:marRight w:val="0"/>
                              <w:marTop w:val="0"/>
                              <w:marBottom w:val="0"/>
                              <w:divBdr>
                                <w:top w:val="none" w:sz="0" w:space="0" w:color="auto"/>
                                <w:left w:val="none" w:sz="0" w:space="0" w:color="auto"/>
                                <w:bottom w:val="none" w:sz="0" w:space="0" w:color="auto"/>
                                <w:right w:val="none" w:sz="0" w:space="0" w:color="auto"/>
                              </w:divBdr>
                            </w:div>
                            <w:div w:id="1772698611">
                              <w:marLeft w:val="0"/>
                              <w:marRight w:val="0"/>
                              <w:marTop w:val="0"/>
                              <w:marBottom w:val="0"/>
                              <w:divBdr>
                                <w:top w:val="none" w:sz="0" w:space="0" w:color="auto"/>
                                <w:left w:val="none" w:sz="0" w:space="0" w:color="auto"/>
                                <w:bottom w:val="none" w:sz="0" w:space="0" w:color="auto"/>
                                <w:right w:val="none" w:sz="0" w:space="0" w:color="auto"/>
                              </w:divBdr>
                            </w:div>
                            <w:div w:id="1971668815">
                              <w:marLeft w:val="0"/>
                              <w:marRight w:val="0"/>
                              <w:marTop w:val="0"/>
                              <w:marBottom w:val="0"/>
                              <w:divBdr>
                                <w:top w:val="none" w:sz="0" w:space="0" w:color="auto"/>
                                <w:left w:val="none" w:sz="0" w:space="0" w:color="auto"/>
                                <w:bottom w:val="none" w:sz="0" w:space="0" w:color="auto"/>
                                <w:right w:val="none" w:sz="0" w:space="0" w:color="auto"/>
                              </w:divBdr>
                            </w:div>
                            <w:div w:id="1303926213">
                              <w:marLeft w:val="0"/>
                              <w:marRight w:val="0"/>
                              <w:marTop w:val="0"/>
                              <w:marBottom w:val="0"/>
                              <w:divBdr>
                                <w:top w:val="none" w:sz="0" w:space="0" w:color="auto"/>
                                <w:left w:val="none" w:sz="0" w:space="0" w:color="auto"/>
                                <w:bottom w:val="none" w:sz="0" w:space="0" w:color="auto"/>
                                <w:right w:val="none" w:sz="0" w:space="0" w:color="auto"/>
                              </w:divBdr>
                            </w:div>
                            <w:div w:id="207493404">
                              <w:marLeft w:val="0"/>
                              <w:marRight w:val="0"/>
                              <w:marTop w:val="0"/>
                              <w:marBottom w:val="0"/>
                              <w:divBdr>
                                <w:top w:val="none" w:sz="0" w:space="0" w:color="auto"/>
                                <w:left w:val="none" w:sz="0" w:space="0" w:color="auto"/>
                                <w:bottom w:val="none" w:sz="0" w:space="0" w:color="auto"/>
                                <w:right w:val="none" w:sz="0" w:space="0" w:color="auto"/>
                              </w:divBdr>
                            </w:div>
                            <w:div w:id="1253972951">
                              <w:marLeft w:val="0"/>
                              <w:marRight w:val="0"/>
                              <w:marTop w:val="0"/>
                              <w:marBottom w:val="0"/>
                              <w:divBdr>
                                <w:top w:val="none" w:sz="0" w:space="0" w:color="auto"/>
                                <w:left w:val="none" w:sz="0" w:space="0" w:color="auto"/>
                                <w:bottom w:val="none" w:sz="0" w:space="0" w:color="auto"/>
                                <w:right w:val="none" w:sz="0" w:space="0" w:color="auto"/>
                              </w:divBdr>
                            </w:div>
                            <w:div w:id="490410003">
                              <w:marLeft w:val="0"/>
                              <w:marRight w:val="0"/>
                              <w:marTop w:val="0"/>
                              <w:marBottom w:val="0"/>
                              <w:divBdr>
                                <w:top w:val="none" w:sz="0" w:space="0" w:color="auto"/>
                                <w:left w:val="none" w:sz="0" w:space="0" w:color="auto"/>
                                <w:bottom w:val="none" w:sz="0" w:space="0" w:color="auto"/>
                                <w:right w:val="none" w:sz="0" w:space="0" w:color="auto"/>
                              </w:divBdr>
                            </w:div>
                            <w:div w:id="1086346985">
                              <w:marLeft w:val="0"/>
                              <w:marRight w:val="0"/>
                              <w:marTop w:val="0"/>
                              <w:marBottom w:val="0"/>
                              <w:divBdr>
                                <w:top w:val="none" w:sz="0" w:space="0" w:color="auto"/>
                                <w:left w:val="none" w:sz="0" w:space="0" w:color="auto"/>
                                <w:bottom w:val="none" w:sz="0" w:space="0" w:color="auto"/>
                                <w:right w:val="none" w:sz="0" w:space="0" w:color="auto"/>
                              </w:divBdr>
                            </w:div>
                            <w:div w:id="1132214128">
                              <w:marLeft w:val="0"/>
                              <w:marRight w:val="0"/>
                              <w:marTop w:val="0"/>
                              <w:marBottom w:val="0"/>
                              <w:divBdr>
                                <w:top w:val="none" w:sz="0" w:space="0" w:color="auto"/>
                                <w:left w:val="none" w:sz="0" w:space="0" w:color="auto"/>
                                <w:bottom w:val="none" w:sz="0" w:space="0" w:color="auto"/>
                                <w:right w:val="none" w:sz="0" w:space="0" w:color="auto"/>
                              </w:divBdr>
                            </w:div>
                            <w:div w:id="1519737358">
                              <w:marLeft w:val="0"/>
                              <w:marRight w:val="0"/>
                              <w:marTop w:val="0"/>
                              <w:marBottom w:val="0"/>
                              <w:divBdr>
                                <w:top w:val="none" w:sz="0" w:space="0" w:color="auto"/>
                                <w:left w:val="none" w:sz="0" w:space="0" w:color="auto"/>
                                <w:bottom w:val="none" w:sz="0" w:space="0" w:color="auto"/>
                                <w:right w:val="none" w:sz="0" w:space="0" w:color="auto"/>
                              </w:divBdr>
                            </w:div>
                            <w:div w:id="2043632802">
                              <w:marLeft w:val="0"/>
                              <w:marRight w:val="0"/>
                              <w:marTop w:val="0"/>
                              <w:marBottom w:val="0"/>
                              <w:divBdr>
                                <w:top w:val="none" w:sz="0" w:space="0" w:color="auto"/>
                                <w:left w:val="none" w:sz="0" w:space="0" w:color="auto"/>
                                <w:bottom w:val="none" w:sz="0" w:space="0" w:color="auto"/>
                                <w:right w:val="none" w:sz="0" w:space="0" w:color="auto"/>
                              </w:divBdr>
                            </w:div>
                            <w:div w:id="1331983334">
                              <w:marLeft w:val="0"/>
                              <w:marRight w:val="0"/>
                              <w:marTop w:val="0"/>
                              <w:marBottom w:val="0"/>
                              <w:divBdr>
                                <w:top w:val="none" w:sz="0" w:space="0" w:color="auto"/>
                                <w:left w:val="none" w:sz="0" w:space="0" w:color="auto"/>
                                <w:bottom w:val="none" w:sz="0" w:space="0" w:color="auto"/>
                                <w:right w:val="none" w:sz="0" w:space="0" w:color="auto"/>
                              </w:divBdr>
                            </w:div>
                            <w:div w:id="1915579094">
                              <w:marLeft w:val="0"/>
                              <w:marRight w:val="0"/>
                              <w:marTop w:val="0"/>
                              <w:marBottom w:val="0"/>
                              <w:divBdr>
                                <w:top w:val="none" w:sz="0" w:space="0" w:color="auto"/>
                                <w:left w:val="none" w:sz="0" w:space="0" w:color="auto"/>
                                <w:bottom w:val="none" w:sz="0" w:space="0" w:color="auto"/>
                                <w:right w:val="none" w:sz="0" w:space="0" w:color="auto"/>
                              </w:divBdr>
                            </w:div>
                            <w:div w:id="1157184254">
                              <w:marLeft w:val="0"/>
                              <w:marRight w:val="0"/>
                              <w:marTop w:val="0"/>
                              <w:marBottom w:val="0"/>
                              <w:divBdr>
                                <w:top w:val="none" w:sz="0" w:space="0" w:color="auto"/>
                                <w:left w:val="none" w:sz="0" w:space="0" w:color="auto"/>
                                <w:bottom w:val="none" w:sz="0" w:space="0" w:color="auto"/>
                                <w:right w:val="none" w:sz="0" w:space="0" w:color="auto"/>
                              </w:divBdr>
                            </w:div>
                          </w:divsChild>
                        </w:div>
                        <w:div w:id="188569203">
                          <w:marLeft w:val="0"/>
                          <w:marRight w:val="0"/>
                          <w:marTop w:val="0"/>
                          <w:marBottom w:val="0"/>
                          <w:divBdr>
                            <w:top w:val="none" w:sz="0" w:space="0" w:color="auto"/>
                            <w:left w:val="none" w:sz="0" w:space="0" w:color="auto"/>
                            <w:bottom w:val="none" w:sz="0" w:space="0" w:color="auto"/>
                            <w:right w:val="none" w:sz="0" w:space="0" w:color="auto"/>
                          </w:divBdr>
                        </w:div>
                        <w:div w:id="225263910">
                          <w:marLeft w:val="0"/>
                          <w:marRight w:val="0"/>
                          <w:marTop w:val="0"/>
                          <w:marBottom w:val="0"/>
                          <w:divBdr>
                            <w:top w:val="none" w:sz="0" w:space="0" w:color="auto"/>
                            <w:left w:val="none" w:sz="0" w:space="0" w:color="auto"/>
                            <w:bottom w:val="none" w:sz="0" w:space="0" w:color="auto"/>
                            <w:right w:val="none" w:sz="0" w:space="0" w:color="auto"/>
                          </w:divBdr>
                          <w:divsChild>
                            <w:div w:id="398866239">
                              <w:marLeft w:val="0"/>
                              <w:marRight w:val="0"/>
                              <w:marTop w:val="0"/>
                              <w:marBottom w:val="0"/>
                              <w:divBdr>
                                <w:top w:val="none" w:sz="0" w:space="0" w:color="auto"/>
                                <w:left w:val="none" w:sz="0" w:space="0" w:color="auto"/>
                                <w:bottom w:val="none" w:sz="0" w:space="0" w:color="auto"/>
                                <w:right w:val="none" w:sz="0" w:space="0" w:color="auto"/>
                              </w:divBdr>
                            </w:div>
                            <w:div w:id="280917611">
                              <w:marLeft w:val="0"/>
                              <w:marRight w:val="0"/>
                              <w:marTop w:val="0"/>
                              <w:marBottom w:val="0"/>
                              <w:divBdr>
                                <w:top w:val="none" w:sz="0" w:space="0" w:color="auto"/>
                                <w:left w:val="none" w:sz="0" w:space="0" w:color="auto"/>
                                <w:bottom w:val="none" w:sz="0" w:space="0" w:color="auto"/>
                                <w:right w:val="none" w:sz="0" w:space="0" w:color="auto"/>
                              </w:divBdr>
                            </w:div>
                          </w:divsChild>
                        </w:div>
                        <w:div w:id="1613319784">
                          <w:marLeft w:val="0"/>
                          <w:marRight w:val="0"/>
                          <w:marTop w:val="0"/>
                          <w:marBottom w:val="0"/>
                          <w:divBdr>
                            <w:top w:val="none" w:sz="0" w:space="0" w:color="auto"/>
                            <w:left w:val="none" w:sz="0" w:space="0" w:color="auto"/>
                            <w:bottom w:val="none" w:sz="0" w:space="0" w:color="auto"/>
                            <w:right w:val="none" w:sz="0" w:space="0" w:color="auto"/>
                          </w:divBdr>
                        </w:div>
                        <w:div w:id="2144883639">
                          <w:marLeft w:val="0"/>
                          <w:marRight w:val="0"/>
                          <w:marTop w:val="0"/>
                          <w:marBottom w:val="0"/>
                          <w:divBdr>
                            <w:top w:val="none" w:sz="0" w:space="0" w:color="auto"/>
                            <w:left w:val="none" w:sz="0" w:space="0" w:color="auto"/>
                            <w:bottom w:val="none" w:sz="0" w:space="0" w:color="auto"/>
                            <w:right w:val="none" w:sz="0" w:space="0" w:color="auto"/>
                          </w:divBdr>
                        </w:div>
                        <w:div w:id="819418174">
                          <w:marLeft w:val="0"/>
                          <w:marRight w:val="0"/>
                          <w:marTop w:val="0"/>
                          <w:marBottom w:val="0"/>
                          <w:divBdr>
                            <w:top w:val="none" w:sz="0" w:space="0" w:color="auto"/>
                            <w:left w:val="none" w:sz="0" w:space="0" w:color="auto"/>
                            <w:bottom w:val="none" w:sz="0" w:space="0" w:color="auto"/>
                            <w:right w:val="none" w:sz="0" w:space="0" w:color="auto"/>
                          </w:divBdr>
                        </w:div>
                        <w:div w:id="1913851904">
                          <w:marLeft w:val="0"/>
                          <w:marRight w:val="0"/>
                          <w:marTop w:val="0"/>
                          <w:marBottom w:val="0"/>
                          <w:divBdr>
                            <w:top w:val="none" w:sz="0" w:space="0" w:color="auto"/>
                            <w:left w:val="none" w:sz="0" w:space="0" w:color="auto"/>
                            <w:bottom w:val="none" w:sz="0" w:space="0" w:color="auto"/>
                            <w:right w:val="none" w:sz="0" w:space="0" w:color="auto"/>
                          </w:divBdr>
                          <w:divsChild>
                            <w:div w:id="734671484">
                              <w:marLeft w:val="0"/>
                              <w:marRight w:val="0"/>
                              <w:marTop w:val="0"/>
                              <w:marBottom w:val="0"/>
                              <w:divBdr>
                                <w:top w:val="none" w:sz="0" w:space="0" w:color="auto"/>
                                <w:left w:val="none" w:sz="0" w:space="0" w:color="auto"/>
                                <w:bottom w:val="none" w:sz="0" w:space="0" w:color="auto"/>
                                <w:right w:val="none" w:sz="0" w:space="0" w:color="auto"/>
                              </w:divBdr>
                            </w:div>
                            <w:div w:id="1657807196">
                              <w:marLeft w:val="0"/>
                              <w:marRight w:val="0"/>
                              <w:marTop w:val="0"/>
                              <w:marBottom w:val="0"/>
                              <w:divBdr>
                                <w:top w:val="none" w:sz="0" w:space="0" w:color="auto"/>
                                <w:left w:val="none" w:sz="0" w:space="0" w:color="auto"/>
                                <w:bottom w:val="none" w:sz="0" w:space="0" w:color="auto"/>
                                <w:right w:val="none" w:sz="0" w:space="0" w:color="auto"/>
                              </w:divBdr>
                            </w:div>
                            <w:div w:id="1718506913">
                              <w:marLeft w:val="0"/>
                              <w:marRight w:val="0"/>
                              <w:marTop w:val="0"/>
                              <w:marBottom w:val="0"/>
                              <w:divBdr>
                                <w:top w:val="none" w:sz="0" w:space="0" w:color="auto"/>
                                <w:left w:val="none" w:sz="0" w:space="0" w:color="auto"/>
                                <w:bottom w:val="none" w:sz="0" w:space="0" w:color="auto"/>
                                <w:right w:val="none" w:sz="0" w:space="0" w:color="auto"/>
                              </w:divBdr>
                            </w:div>
                            <w:div w:id="486825536">
                              <w:marLeft w:val="0"/>
                              <w:marRight w:val="0"/>
                              <w:marTop w:val="0"/>
                              <w:marBottom w:val="0"/>
                              <w:divBdr>
                                <w:top w:val="none" w:sz="0" w:space="0" w:color="auto"/>
                                <w:left w:val="none" w:sz="0" w:space="0" w:color="auto"/>
                                <w:bottom w:val="none" w:sz="0" w:space="0" w:color="auto"/>
                                <w:right w:val="none" w:sz="0" w:space="0" w:color="auto"/>
                              </w:divBdr>
                            </w:div>
                            <w:div w:id="1605723284">
                              <w:marLeft w:val="0"/>
                              <w:marRight w:val="0"/>
                              <w:marTop w:val="0"/>
                              <w:marBottom w:val="0"/>
                              <w:divBdr>
                                <w:top w:val="none" w:sz="0" w:space="0" w:color="auto"/>
                                <w:left w:val="none" w:sz="0" w:space="0" w:color="auto"/>
                                <w:bottom w:val="none" w:sz="0" w:space="0" w:color="auto"/>
                                <w:right w:val="none" w:sz="0" w:space="0" w:color="auto"/>
                              </w:divBdr>
                            </w:div>
                            <w:div w:id="970130659">
                              <w:marLeft w:val="0"/>
                              <w:marRight w:val="0"/>
                              <w:marTop w:val="0"/>
                              <w:marBottom w:val="0"/>
                              <w:divBdr>
                                <w:top w:val="none" w:sz="0" w:space="0" w:color="auto"/>
                                <w:left w:val="none" w:sz="0" w:space="0" w:color="auto"/>
                                <w:bottom w:val="none" w:sz="0" w:space="0" w:color="auto"/>
                                <w:right w:val="none" w:sz="0" w:space="0" w:color="auto"/>
                              </w:divBdr>
                            </w:div>
                            <w:div w:id="4719597">
                              <w:marLeft w:val="0"/>
                              <w:marRight w:val="0"/>
                              <w:marTop w:val="0"/>
                              <w:marBottom w:val="0"/>
                              <w:divBdr>
                                <w:top w:val="none" w:sz="0" w:space="0" w:color="auto"/>
                                <w:left w:val="none" w:sz="0" w:space="0" w:color="auto"/>
                                <w:bottom w:val="none" w:sz="0" w:space="0" w:color="auto"/>
                                <w:right w:val="none" w:sz="0" w:space="0" w:color="auto"/>
                              </w:divBdr>
                            </w:div>
                            <w:div w:id="848444175">
                              <w:marLeft w:val="0"/>
                              <w:marRight w:val="0"/>
                              <w:marTop w:val="0"/>
                              <w:marBottom w:val="0"/>
                              <w:divBdr>
                                <w:top w:val="none" w:sz="0" w:space="0" w:color="auto"/>
                                <w:left w:val="none" w:sz="0" w:space="0" w:color="auto"/>
                                <w:bottom w:val="none" w:sz="0" w:space="0" w:color="auto"/>
                                <w:right w:val="none" w:sz="0" w:space="0" w:color="auto"/>
                              </w:divBdr>
                            </w:div>
                            <w:div w:id="1466237246">
                              <w:marLeft w:val="0"/>
                              <w:marRight w:val="0"/>
                              <w:marTop w:val="0"/>
                              <w:marBottom w:val="0"/>
                              <w:divBdr>
                                <w:top w:val="none" w:sz="0" w:space="0" w:color="auto"/>
                                <w:left w:val="none" w:sz="0" w:space="0" w:color="auto"/>
                                <w:bottom w:val="none" w:sz="0" w:space="0" w:color="auto"/>
                                <w:right w:val="none" w:sz="0" w:space="0" w:color="auto"/>
                              </w:divBdr>
                            </w:div>
                            <w:div w:id="787436007">
                              <w:marLeft w:val="0"/>
                              <w:marRight w:val="0"/>
                              <w:marTop w:val="0"/>
                              <w:marBottom w:val="0"/>
                              <w:divBdr>
                                <w:top w:val="none" w:sz="0" w:space="0" w:color="auto"/>
                                <w:left w:val="none" w:sz="0" w:space="0" w:color="auto"/>
                                <w:bottom w:val="none" w:sz="0" w:space="0" w:color="auto"/>
                                <w:right w:val="none" w:sz="0" w:space="0" w:color="auto"/>
                              </w:divBdr>
                            </w:div>
                            <w:div w:id="480345649">
                              <w:marLeft w:val="0"/>
                              <w:marRight w:val="0"/>
                              <w:marTop w:val="0"/>
                              <w:marBottom w:val="0"/>
                              <w:divBdr>
                                <w:top w:val="none" w:sz="0" w:space="0" w:color="auto"/>
                                <w:left w:val="none" w:sz="0" w:space="0" w:color="auto"/>
                                <w:bottom w:val="none" w:sz="0" w:space="0" w:color="auto"/>
                                <w:right w:val="none" w:sz="0" w:space="0" w:color="auto"/>
                              </w:divBdr>
                            </w:div>
                            <w:div w:id="1282692351">
                              <w:marLeft w:val="0"/>
                              <w:marRight w:val="0"/>
                              <w:marTop w:val="0"/>
                              <w:marBottom w:val="0"/>
                              <w:divBdr>
                                <w:top w:val="none" w:sz="0" w:space="0" w:color="auto"/>
                                <w:left w:val="none" w:sz="0" w:space="0" w:color="auto"/>
                                <w:bottom w:val="none" w:sz="0" w:space="0" w:color="auto"/>
                                <w:right w:val="none" w:sz="0" w:space="0" w:color="auto"/>
                              </w:divBdr>
                            </w:div>
                            <w:div w:id="1359045026">
                              <w:marLeft w:val="0"/>
                              <w:marRight w:val="0"/>
                              <w:marTop w:val="0"/>
                              <w:marBottom w:val="0"/>
                              <w:divBdr>
                                <w:top w:val="none" w:sz="0" w:space="0" w:color="auto"/>
                                <w:left w:val="none" w:sz="0" w:space="0" w:color="auto"/>
                                <w:bottom w:val="none" w:sz="0" w:space="0" w:color="auto"/>
                                <w:right w:val="none" w:sz="0" w:space="0" w:color="auto"/>
                              </w:divBdr>
                            </w:div>
                            <w:div w:id="455296704">
                              <w:marLeft w:val="0"/>
                              <w:marRight w:val="0"/>
                              <w:marTop w:val="0"/>
                              <w:marBottom w:val="0"/>
                              <w:divBdr>
                                <w:top w:val="none" w:sz="0" w:space="0" w:color="auto"/>
                                <w:left w:val="none" w:sz="0" w:space="0" w:color="auto"/>
                                <w:bottom w:val="none" w:sz="0" w:space="0" w:color="auto"/>
                                <w:right w:val="none" w:sz="0" w:space="0" w:color="auto"/>
                              </w:divBdr>
                            </w:div>
                            <w:div w:id="1320959729">
                              <w:marLeft w:val="0"/>
                              <w:marRight w:val="0"/>
                              <w:marTop w:val="0"/>
                              <w:marBottom w:val="0"/>
                              <w:divBdr>
                                <w:top w:val="none" w:sz="0" w:space="0" w:color="auto"/>
                                <w:left w:val="none" w:sz="0" w:space="0" w:color="auto"/>
                                <w:bottom w:val="none" w:sz="0" w:space="0" w:color="auto"/>
                                <w:right w:val="none" w:sz="0" w:space="0" w:color="auto"/>
                              </w:divBdr>
                            </w:div>
                            <w:div w:id="1094278410">
                              <w:marLeft w:val="0"/>
                              <w:marRight w:val="0"/>
                              <w:marTop w:val="0"/>
                              <w:marBottom w:val="0"/>
                              <w:divBdr>
                                <w:top w:val="none" w:sz="0" w:space="0" w:color="auto"/>
                                <w:left w:val="none" w:sz="0" w:space="0" w:color="auto"/>
                                <w:bottom w:val="none" w:sz="0" w:space="0" w:color="auto"/>
                                <w:right w:val="none" w:sz="0" w:space="0" w:color="auto"/>
                              </w:divBdr>
                            </w:div>
                            <w:div w:id="2098746694">
                              <w:marLeft w:val="0"/>
                              <w:marRight w:val="0"/>
                              <w:marTop w:val="0"/>
                              <w:marBottom w:val="0"/>
                              <w:divBdr>
                                <w:top w:val="none" w:sz="0" w:space="0" w:color="auto"/>
                                <w:left w:val="none" w:sz="0" w:space="0" w:color="auto"/>
                                <w:bottom w:val="none" w:sz="0" w:space="0" w:color="auto"/>
                                <w:right w:val="none" w:sz="0" w:space="0" w:color="auto"/>
                              </w:divBdr>
                            </w:div>
                            <w:div w:id="274287963">
                              <w:marLeft w:val="0"/>
                              <w:marRight w:val="0"/>
                              <w:marTop w:val="0"/>
                              <w:marBottom w:val="0"/>
                              <w:divBdr>
                                <w:top w:val="none" w:sz="0" w:space="0" w:color="auto"/>
                                <w:left w:val="none" w:sz="0" w:space="0" w:color="auto"/>
                                <w:bottom w:val="none" w:sz="0" w:space="0" w:color="auto"/>
                                <w:right w:val="none" w:sz="0" w:space="0" w:color="auto"/>
                              </w:divBdr>
                            </w:div>
                            <w:div w:id="826481571">
                              <w:marLeft w:val="0"/>
                              <w:marRight w:val="0"/>
                              <w:marTop w:val="0"/>
                              <w:marBottom w:val="0"/>
                              <w:divBdr>
                                <w:top w:val="none" w:sz="0" w:space="0" w:color="auto"/>
                                <w:left w:val="none" w:sz="0" w:space="0" w:color="auto"/>
                                <w:bottom w:val="none" w:sz="0" w:space="0" w:color="auto"/>
                                <w:right w:val="none" w:sz="0" w:space="0" w:color="auto"/>
                              </w:divBdr>
                            </w:div>
                            <w:div w:id="1510481857">
                              <w:marLeft w:val="0"/>
                              <w:marRight w:val="0"/>
                              <w:marTop w:val="0"/>
                              <w:marBottom w:val="0"/>
                              <w:divBdr>
                                <w:top w:val="none" w:sz="0" w:space="0" w:color="auto"/>
                                <w:left w:val="none" w:sz="0" w:space="0" w:color="auto"/>
                                <w:bottom w:val="none" w:sz="0" w:space="0" w:color="auto"/>
                                <w:right w:val="none" w:sz="0" w:space="0" w:color="auto"/>
                              </w:divBdr>
                            </w:div>
                            <w:div w:id="875893203">
                              <w:marLeft w:val="0"/>
                              <w:marRight w:val="0"/>
                              <w:marTop w:val="0"/>
                              <w:marBottom w:val="0"/>
                              <w:divBdr>
                                <w:top w:val="none" w:sz="0" w:space="0" w:color="auto"/>
                                <w:left w:val="none" w:sz="0" w:space="0" w:color="auto"/>
                                <w:bottom w:val="none" w:sz="0" w:space="0" w:color="auto"/>
                                <w:right w:val="none" w:sz="0" w:space="0" w:color="auto"/>
                              </w:divBdr>
                            </w:div>
                            <w:div w:id="1674381311">
                              <w:marLeft w:val="0"/>
                              <w:marRight w:val="0"/>
                              <w:marTop w:val="0"/>
                              <w:marBottom w:val="0"/>
                              <w:divBdr>
                                <w:top w:val="none" w:sz="0" w:space="0" w:color="auto"/>
                                <w:left w:val="none" w:sz="0" w:space="0" w:color="auto"/>
                                <w:bottom w:val="none" w:sz="0" w:space="0" w:color="auto"/>
                                <w:right w:val="none" w:sz="0" w:space="0" w:color="auto"/>
                              </w:divBdr>
                            </w:div>
                            <w:div w:id="1562518010">
                              <w:marLeft w:val="0"/>
                              <w:marRight w:val="0"/>
                              <w:marTop w:val="0"/>
                              <w:marBottom w:val="0"/>
                              <w:divBdr>
                                <w:top w:val="none" w:sz="0" w:space="0" w:color="auto"/>
                                <w:left w:val="none" w:sz="0" w:space="0" w:color="auto"/>
                                <w:bottom w:val="none" w:sz="0" w:space="0" w:color="auto"/>
                                <w:right w:val="none" w:sz="0" w:space="0" w:color="auto"/>
                              </w:divBdr>
                            </w:div>
                            <w:div w:id="29965458">
                              <w:marLeft w:val="0"/>
                              <w:marRight w:val="0"/>
                              <w:marTop w:val="0"/>
                              <w:marBottom w:val="0"/>
                              <w:divBdr>
                                <w:top w:val="none" w:sz="0" w:space="0" w:color="auto"/>
                                <w:left w:val="none" w:sz="0" w:space="0" w:color="auto"/>
                                <w:bottom w:val="none" w:sz="0" w:space="0" w:color="auto"/>
                                <w:right w:val="none" w:sz="0" w:space="0" w:color="auto"/>
                              </w:divBdr>
                            </w:div>
                            <w:div w:id="1376738671">
                              <w:marLeft w:val="0"/>
                              <w:marRight w:val="0"/>
                              <w:marTop w:val="0"/>
                              <w:marBottom w:val="0"/>
                              <w:divBdr>
                                <w:top w:val="none" w:sz="0" w:space="0" w:color="auto"/>
                                <w:left w:val="none" w:sz="0" w:space="0" w:color="auto"/>
                                <w:bottom w:val="none" w:sz="0" w:space="0" w:color="auto"/>
                                <w:right w:val="none" w:sz="0" w:space="0" w:color="auto"/>
                              </w:divBdr>
                            </w:div>
                            <w:div w:id="365105959">
                              <w:marLeft w:val="0"/>
                              <w:marRight w:val="0"/>
                              <w:marTop w:val="0"/>
                              <w:marBottom w:val="0"/>
                              <w:divBdr>
                                <w:top w:val="none" w:sz="0" w:space="0" w:color="auto"/>
                                <w:left w:val="none" w:sz="0" w:space="0" w:color="auto"/>
                                <w:bottom w:val="none" w:sz="0" w:space="0" w:color="auto"/>
                                <w:right w:val="none" w:sz="0" w:space="0" w:color="auto"/>
                              </w:divBdr>
                            </w:div>
                            <w:div w:id="1147285730">
                              <w:marLeft w:val="0"/>
                              <w:marRight w:val="0"/>
                              <w:marTop w:val="0"/>
                              <w:marBottom w:val="0"/>
                              <w:divBdr>
                                <w:top w:val="none" w:sz="0" w:space="0" w:color="auto"/>
                                <w:left w:val="none" w:sz="0" w:space="0" w:color="auto"/>
                                <w:bottom w:val="none" w:sz="0" w:space="0" w:color="auto"/>
                                <w:right w:val="none" w:sz="0" w:space="0" w:color="auto"/>
                              </w:divBdr>
                            </w:div>
                            <w:div w:id="1951889913">
                              <w:marLeft w:val="0"/>
                              <w:marRight w:val="0"/>
                              <w:marTop w:val="0"/>
                              <w:marBottom w:val="0"/>
                              <w:divBdr>
                                <w:top w:val="none" w:sz="0" w:space="0" w:color="auto"/>
                                <w:left w:val="none" w:sz="0" w:space="0" w:color="auto"/>
                                <w:bottom w:val="none" w:sz="0" w:space="0" w:color="auto"/>
                                <w:right w:val="none" w:sz="0" w:space="0" w:color="auto"/>
                              </w:divBdr>
                            </w:div>
                            <w:div w:id="1952740858">
                              <w:marLeft w:val="0"/>
                              <w:marRight w:val="0"/>
                              <w:marTop w:val="0"/>
                              <w:marBottom w:val="0"/>
                              <w:divBdr>
                                <w:top w:val="none" w:sz="0" w:space="0" w:color="auto"/>
                                <w:left w:val="none" w:sz="0" w:space="0" w:color="auto"/>
                                <w:bottom w:val="none" w:sz="0" w:space="0" w:color="auto"/>
                                <w:right w:val="none" w:sz="0" w:space="0" w:color="auto"/>
                              </w:divBdr>
                            </w:div>
                            <w:div w:id="741685976">
                              <w:marLeft w:val="0"/>
                              <w:marRight w:val="0"/>
                              <w:marTop w:val="0"/>
                              <w:marBottom w:val="0"/>
                              <w:divBdr>
                                <w:top w:val="none" w:sz="0" w:space="0" w:color="auto"/>
                                <w:left w:val="none" w:sz="0" w:space="0" w:color="auto"/>
                                <w:bottom w:val="none" w:sz="0" w:space="0" w:color="auto"/>
                                <w:right w:val="none" w:sz="0" w:space="0" w:color="auto"/>
                              </w:divBdr>
                            </w:div>
                            <w:div w:id="2040691938">
                              <w:marLeft w:val="0"/>
                              <w:marRight w:val="0"/>
                              <w:marTop w:val="0"/>
                              <w:marBottom w:val="0"/>
                              <w:divBdr>
                                <w:top w:val="none" w:sz="0" w:space="0" w:color="auto"/>
                                <w:left w:val="none" w:sz="0" w:space="0" w:color="auto"/>
                                <w:bottom w:val="none" w:sz="0" w:space="0" w:color="auto"/>
                                <w:right w:val="none" w:sz="0" w:space="0" w:color="auto"/>
                              </w:divBdr>
                            </w:div>
                            <w:div w:id="319190799">
                              <w:marLeft w:val="0"/>
                              <w:marRight w:val="0"/>
                              <w:marTop w:val="0"/>
                              <w:marBottom w:val="0"/>
                              <w:divBdr>
                                <w:top w:val="none" w:sz="0" w:space="0" w:color="auto"/>
                                <w:left w:val="none" w:sz="0" w:space="0" w:color="auto"/>
                                <w:bottom w:val="none" w:sz="0" w:space="0" w:color="auto"/>
                                <w:right w:val="none" w:sz="0" w:space="0" w:color="auto"/>
                              </w:divBdr>
                            </w:div>
                            <w:div w:id="802578040">
                              <w:marLeft w:val="0"/>
                              <w:marRight w:val="0"/>
                              <w:marTop w:val="0"/>
                              <w:marBottom w:val="0"/>
                              <w:divBdr>
                                <w:top w:val="none" w:sz="0" w:space="0" w:color="auto"/>
                                <w:left w:val="none" w:sz="0" w:space="0" w:color="auto"/>
                                <w:bottom w:val="none" w:sz="0" w:space="0" w:color="auto"/>
                                <w:right w:val="none" w:sz="0" w:space="0" w:color="auto"/>
                              </w:divBdr>
                            </w:div>
                            <w:div w:id="1305240455">
                              <w:marLeft w:val="0"/>
                              <w:marRight w:val="0"/>
                              <w:marTop w:val="0"/>
                              <w:marBottom w:val="0"/>
                              <w:divBdr>
                                <w:top w:val="none" w:sz="0" w:space="0" w:color="auto"/>
                                <w:left w:val="none" w:sz="0" w:space="0" w:color="auto"/>
                                <w:bottom w:val="none" w:sz="0" w:space="0" w:color="auto"/>
                                <w:right w:val="none" w:sz="0" w:space="0" w:color="auto"/>
                              </w:divBdr>
                            </w:div>
                            <w:div w:id="1699769121">
                              <w:marLeft w:val="0"/>
                              <w:marRight w:val="0"/>
                              <w:marTop w:val="0"/>
                              <w:marBottom w:val="0"/>
                              <w:divBdr>
                                <w:top w:val="none" w:sz="0" w:space="0" w:color="auto"/>
                                <w:left w:val="none" w:sz="0" w:space="0" w:color="auto"/>
                                <w:bottom w:val="none" w:sz="0" w:space="0" w:color="auto"/>
                                <w:right w:val="none" w:sz="0" w:space="0" w:color="auto"/>
                              </w:divBdr>
                            </w:div>
                            <w:div w:id="1996913555">
                              <w:marLeft w:val="0"/>
                              <w:marRight w:val="0"/>
                              <w:marTop w:val="0"/>
                              <w:marBottom w:val="0"/>
                              <w:divBdr>
                                <w:top w:val="none" w:sz="0" w:space="0" w:color="auto"/>
                                <w:left w:val="none" w:sz="0" w:space="0" w:color="auto"/>
                                <w:bottom w:val="none" w:sz="0" w:space="0" w:color="auto"/>
                                <w:right w:val="none" w:sz="0" w:space="0" w:color="auto"/>
                              </w:divBdr>
                            </w:div>
                            <w:div w:id="1617326633">
                              <w:marLeft w:val="0"/>
                              <w:marRight w:val="0"/>
                              <w:marTop w:val="0"/>
                              <w:marBottom w:val="0"/>
                              <w:divBdr>
                                <w:top w:val="none" w:sz="0" w:space="0" w:color="auto"/>
                                <w:left w:val="none" w:sz="0" w:space="0" w:color="auto"/>
                                <w:bottom w:val="none" w:sz="0" w:space="0" w:color="auto"/>
                                <w:right w:val="none" w:sz="0" w:space="0" w:color="auto"/>
                              </w:divBdr>
                            </w:div>
                            <w:div w:id="950235695">
                              <w:marLeft w:val="0"/>
                              <w:marRight w:val="0"/>
                              <w:marTop w:val="0"/>
                              <w:marBottom w:val="0"/>
                              <w:divBdr>
                                <w:top w:val="none" w:sz="0" w:space="0" w:color="auto"/>
                                <w:left w:val="none" w:sz="0" w:space="0" w:color="auto"/>
                                <w:bottom w:val="none" w:sz="0" w:space="0" w:color="auto"/>
                                <w:right w:val="none" w:sz="0" w:space="0" w:color="auto"/>
                              </w:divBdr>
                            </w:div>
                            <w:div w:id="247278439">
                              <w:marLeft w:val="0"/>
                              <w:marRight w:val="0"/>
                              <w:marTop w:val="0"/>
                              <w:marBottom w:val="0"/>
                              <w:divBdr>
                                <w:top w:val="none" w:sz="0" w:space="0" w:color="auto"/>
                                <w:left w:val="none" w:sz="0" w:space="0" w:color="auto"/>
                                <w:bottom w:val="none" w:sz="0" w:space="0" w:color="auto"/>
                                <w:right w:val="none" w:sz="0" w:space="0" w:color="auto"/>
                              </w:divBdr>
                            </w:div>
                            <w:div w:id="490483280">
                              <w:marLeft w:val="0"/>
                              <w:marRight w:val="0"/>
                              <w:marTop w:val="0"/>
                              <w:marBottom w:val="0"/>
                              <w:divBdr>
                                <w:top w:val="none" w:sz="0" w:space="0" w:color="auto"/>
                                <w:left w:val="none" w:sz="0" w:space="0" w:color="auto"/>
                                <w:bottom w:val="none" w:sz="0" w:space="0" w:color="auto"/>
                                <w:right w:val="none" w:sz="0" w:space="0" w:color="auto"/>
                              </w:divBdr>
                            </w:div>
                            <w:div w:id="985159247">
                              <w:marLeft w:val="0"/>
                              <w:marRight w:val="0"/>
                              <w:marTop w:val="0"/>
                              <w:marBottom w:val="0"/>
                              <w:divBdr>
                                <w:top w:val="none" w:sz="0" w:space="0" w:color="auto"/>
                                <w:left w:val="none" w:sz="0" w:space="0" w:color="auto"/>
                                <w:bottom w:val="none" w:sz="0" w:space="0" w:color="auto"/>
                                <w:right w:val="none" w:sz="0" w:space="0" w:color="auto"/>
                              </w:divBdr>
                            </w:div>
                            <w:div w:id="1152528839">
                              <w:marLeft w:val="0"/>
                              <w:marRight w:val="0"/>
                              <w:marTop w:val="0"/>
                              <w:marBottom w:val="0"/>
                              <w:divBdr>
                                <w:top w:val="none" w:sz="0" w:space="0" w:color="auto"/>
                                <w:left w:val="none" w:sz="0" w:space="0" w:color="auto"/>
                                <w:bottom w:val="none" w:sz="0" w:space="0" w:color="auto"/>
                                <w:right w:val="none" w:sz="0" w:space="0" w:color="auto"/>
                              </w:divBdr>
                            </w:div>
                            <w:div w:id="669065477">
                              <w:marLeft w:val="0"/>
                              <w:marRight w:val="0"/>
                              <w:marTop w:val="0"/>
                              <w:marBottom w:val="0"/>
                              <w:divBdr>
                                <w:top w:val="none" w:sz="0" w:space="0" w:color="auto"/>
                                <w:left w:val="none" w:sz="0" w:space="0" w:color="auto"/>
                                <w:bottom w:val="none" w:sz="0" w:space="0" w:color="auto"/>
                                <w:right w:val="none" w:sz="0" w:space="0" w:color="auto"/>
                              </w:divBdr>
                            </w:div>
                            <w:div w:id="1269896805">
                              <w:marLeft w:val="0"/>
                              <w:marRight w:val="0"/>
                              <w:marTop w:val="0"/>
                              <w:marBottom w:val="0"/>
                              <w:divBdr>
                                <w:top w:val="none" w:sz="0" w:space="0" w:color="auto"/>
                                <w:left w:val="none" w:sz="0" w:space="0" w:color="auto"/>
                                <w:bottom w:val="none" w:sz="0" w:space="0" w:color="auto"/>
                                <w:right w:val="none" w:sz="0" w:space="0" w:color="auto"/>
                              </w:divBdr>
                            </w:div>
                            <w:div w:id="831021933">
                              <w:marLeft w:val="0"/>
                              <w:marRight w:val="0"/>
                              <w:marTop w:val="0"/>
                              <w:marBottom w:val="0"/>
                              <w:divBdr>
                                <w:top w:val="none" w:sz="0" w:space="0" w:color="auto"/>
                                <w:left w:val="none" w:sz="0" w:space="0" w:color="auto"/>
                                <w:bottom w:val="none" w:sz="0" w:space="0" w:color="auto"/>
                                <w:right w:val="none" w:sz="0" w:space="0" w:color="auto"/>
                              </w:divBdr>
                            </w:div>
                            <w:div w:id="2106461503">
                              <w:marLeft w:val="0"/>
                              <w:marRight w:val="0"/>
                              <w:marTop w:val="0"/>
                              <w:marBottom w:val="0"/>
                              <w:divBdr>
                                <w:top w:val="none" w:sz="0" w:space="0" w:color="auto"/>
                                <w:left w:val="none" w:sz="0" w:space="0" w:color="auto"/>
                                <w:bottom w:val="none" w:sz="0" w:space="0" w:color="auto"/>
                                <w:right w:val="none" w:sz="0" w:space="0" w:color="auto"/>
                              </w:divBdr>
                            </w:div>
                            <w:div w:id="773211709">
                              <w:marLeft w:val="0"/>
                              <w:marRight w:val="0"/>
                              <w:marTop w:val="0"/>
                              <w:marBottom w:val="0"/>
                              <w:divBdr>
                                <w:top w:val="none" w:sz="0" w:space="0" w:color="auto"/>
                                <w:left w:val="none" w:sz="0" w:space="0" w:color="auto"/>
                                <w:bottom w:val="none" w:sz="0" w:space="0" w:color="auto"/>
                                <w:right w:val="none" w:sz="0" w:space="0" w:color="auto"/>
                              </w:divBdr>
                            </w:div>
                            <w:div w:id="489559723">
                              <w:marLeft w:val="0"/>
                              <w:marRight w:val="0"/>
                              <w:marTop w:val="0"/>
                              <w:marBottom w:val="0"/>
                              <w:divBdr>
                                <w:top w:val="none" w:sz="0" w:space="0" w:color="auto"/>
                                <w:left w:val="none" w:sz="0" w:space="0" w:color="auto"/>
                                <w:bottom w:val="none" w:sz="0" w:space="0" w:color="auto"/>
                                <w:right w:val="none" w:sz="0" w:space="0" w:color="auto"/>
                              </w:divBdr>
                            </w:div>
                            <w:div w:id="941112179">
                              <w:marLeft w:val="0"/>
                              <w:marRight w:val="0"/>
                              <w:marTop w:val="0"/>
                              <w:marBottom w:val="0"/>
                              <w:divBdr>
                                <w:top w:val="none" w:sz="0" w:space="0" w:color="auto"/>
                                <w:left w:val="none" w:sz="0" w:space="0" w:color="auto"/>
                                <w:bottom w:val="none" w:sz="0" w:space="0" w:color="auto"/>
                                <w:right w:val="none" w:sz="0" w:space="0" w:color="auto"/>
                              </w:divBdr>
                            </w:div>
                            <w:div w:id="1230994530">
                              <w:marLeft w:val="0"/>
                              <w:marRight w:val="0"/>
                              <w:marTop w:val="0"/>
                              <w:marBottom w:val="0"/>
                              <w:divBdr>
                                <w:top w:val="none" w:sz="0" w:space="0" w:color="auto"/>
                                <w:left w:val="none" w:sz="0" w:space="0" w:color="auto"/>
                                <w:bottom w:val="none" w:sz="0" w:space="0" w:color="auto"/>
                                <w:right w:val="none" w:sz="0" w:space="0" w:color="auto"/>
                              </w:divBdr>
                            </w:div>
                            <w:div w:id="1906448332">
                              <w:marLeft w:val="0"/>
                              <w:marRight w:val="0"/>
                              <w:marTop w:val="0"/>
                              <w:marBottom w:val="0"/>
                              <w:divBdr>
                                <w:top w:val="none" w:sz="0" w:space="0" w:color="auto"/>
                                <w:left w:val="none" w:sz="0" w:space="0" w:color="auto"/>
                                <w:bottom w:val="none" w:sz="0" w:space="0" w:color="auto"/>
                                <w:right w:val="none" w:sz="0" w:space="0" w:color="auto"/>
                              </w:divBdr>
                            </w:div>
                            <w:div w:id="184290244">
                              <w:marLeft w:val="0"/>
                              <w:marRight w:val="0"/>
                              <w:marTop w:val="0"/>
                              <w:marBottom w:val="0"/>
                              <w:divBdr>
                                <w:top w:val="none" w:sz="0" w:space="0" w:color="auto"/>
                                <w:left w:val="none" w:sz="0" w:space="0" w:color="auto"/>
                                <w:bottom w:val="none" w:sz="0" w:space="0" w:color="auto"/>
                                <w:right w:val="none" w:sz="0" w:space="0" w:color="auto"/>
                              </w:divBdr>
                            </w:div>
                            <w:div w:id="2012218357">
                              <w:marLeft w:val="0"/>
                              <w:marRight w:val="0"/>
                              <w:marTop w:val="0"/>
                              <w:marBottom w:val="0"/>
                              <w:divBdr>
                                <w:top w:val="none" w:sz="0" w:space="0" w:color="auto"/>
                                <w:left w:val="none" w:sz="0" w:space="0" w:color="auto"/>
                                <w:bottom w:val="none" w:sz="0" w:space="0" w:color="auto"/>
                                <w:right w:val="none" w:sz="0" w:space="0" w:color="auto"/>
                              </w:divBdr>
                            </w:div>
                            <w:div w:id="1319383568">
                              <w:marLeft w:val="0"/>
                              <w:marRight w:val="0"/>
                              <w:marTop w:val="0"/>
                              <w:marBottom w:val="0"/>
                              <w:divBdr>
                                <w:top w:val="none" w:sz="0" w:space="0" w:color="auto"/>
                                <w:left w:val="none" w:sz="0" w:space="0" w:color="auto"/>
                                <w:bottom w:val="none" w:sz="0" w:space="0" w:color="auto"/>
                                <w:right w:val="none" w:sz="0" w:space="0" w:color="auto"/>
                              </w:divBdr>
                            </w:div>
                            <w:div w:id="557667320">
                              <w:marLeft w:val="0"/>
                              <w:marRight w:val="0"/>
                              <w:marTop w:val="0"/>
                              <w:marBottom w:val="0"/>
                              <w:divBdr>
                                <w:top w:val="none" w:sz="0" w:space="0" w:color="auto"/>
                                <w:left w:val="none" w:sz="0" w:space="0" w:color="auto"/>
                                <w:bottom w:val="none" w:sz="0" w:space="0" w:color="auto"/>
                                <w:right w:val="none" w:sz="0" w:space="0" w:color="auto"/>
                              </w:divBdr>
                            </w:div>
                            <w:div w:id="1908566470">
                              <w:marLeft w:val="0"/>
                              <w:marRight w:val="0"/>
                              <w:marTop w:val="0"/>
                              <w:marBottom w:val="0"/>
                              <w:divBdr>
                                <w:top w:val="none" w:sz="0" w:space="0" w:color="auto"/>
                                <w:left w:val="none" w:sz="0" w:space="0" w:color="auto"/>
                                <w:bottom w:val="none" w:sz="0" w:space="0" w:color="auto"/>
                                <w:right w:val="none" w:sz="0" w:space="0" w:color="auto"/>
                              </w:divBdr>
                            </w:div>
                            <w:div w:id="135147954">
                              <w:marLeft w:val="0"/>
                              <w:marRight w:val="0"/>
                              <w:marTop w:val="0"/>
                              <w:marBottom w:val="0"/>
                              <w:divBdr>
                                <w:top w:val="none" w:sz="0" w:space="0" w:color="auto"/>
                                <w:left w:val="none" w:sz="0" w:space="0" w:color="auto"/>
                                <w:bottom w:val="none" w:sz="0" w:space="0" w:color="auto"/>
                                <w:right w:val="none" w:sz="0" w:space="0" w:color="auto"/>
                              </w:divBdr>
                            </w:div>
                            <w:div w:id="292563050">
                              <w:marLeft w:val="0"/>
                              <w:marRight w:val="0"/>
                              <w:marTop w:val="0"/>
                              <w:marBottom w:val="0"/>
                              <w:divBdr>
                                <w:top w:val="none" w:sz="0" w:space="0" w:color="auto"/>
                                <w:left w:val="none" w:sz="0" w:space="0" w:color="auto"/>
                                <w:bottom w:val="none" w:sz="0" w:space="0" w:color="auto"/>
                                <w:right w:val="none" w:sz="0" w:space="0" w:color="auto"/>
                              </w:divBdr>
                            </w:div>
                            <w:div w:id="1859544580">
                              <w:marLeft w:val="0"/>
                              <w:marRight w:val="0"/>
                              <w:marTop w:val="0"/>
                              <w:marBottom w:val="0"/>
                              <w:divBdr>
                                <w:top w:val="none" w:sz="0" w:space="0" w:color="auto"/>
                                <w:left w:val="none" w:sz="0" w:space="0" w:color="auto"/>
                                <w:bottom w:val="none" w:sz="0" w:space="0" w:color="auto"/>
                                <w:right w:val="none" w:sz="0" w:space="0" w:color="auto"/>
                              </w:divBdr>
                            </w:div>
                            <w:div w:id="1246526677">
                              <w:marLeft w:val="0"/>
                              <w:marRight w:val="0"/>
                              <w:marTop w:val="0"/>
                              <w:marBottom w:val="0"/>
                              <w:divBdr>
                                <w:top w:val="none" w:sz="0" w:space="0" w:color="auto"/>
                                <w:left w:val="none" w:sz="0" w:space="0" w:color="auto"/>
                                <w:bottom w:val="none" w:sz="0" w:space="0" w:color="auto"/>
                                <w:right w:val="none" w:sz="0" w:space="0" w:color="auto"/>
                              </w:divBdr>
                            </w:div>
                          </w:divsChild>
                        </w:div>
                        <w:div w:id="1824933000">
                          <w:marLeft w:val="0"/>
                          <w:marRight w:val="0"/>
                          <w:marTop w:val="0"/>
                          <w:marBottom w:val="0"/>
                          <w:divBdr>
                            <w:top w:val="none" w:sz="0" w:space="0" w:color="auto"/>
                            <w:left w:val="none" w:sz="0" w:space="0" w:color="auto"/>
                            <w:bottom w:val="none" w:sz="0" w:space="0" w:color="auto"/>
                            <w:right w:val="none" w:sz="0" w:space="0" w:color="auto"/>
                          </w:divBdr>
                        </w:div>
                        <w:div w:id="1008867547">
                          <w:marLeft w:val="0"/>
                          <w:marRight w:val="0"/>
                          <w:marTop w:val="0"/>
                          <w:marBottom w:val="0"/>
                          <w:divBdr>
                            <w:top w:val="none" w:sz="0" w:space="0" w:color="auto"/>
                            <w:left w:val="none" w:sz="0" w:space="0" w:color="auto"/>
                            <w:bottom w:val="none" w:sz="0" w:space="0" w:color="auto"/>
                            <w:right w:val="none" w:sz="0" w:space="0" w:color="auto"/>
                          </w:divBdr>
                          <w:divsChild>
                            <w:div w:id="812793752">
                              <w:marLeft w:val="0"/>
                              <w:marRight w:val="0"/>
                              <w:marTop w:val="0"/>
                              <w:marBottom w:val="0"/>
                              <w:divBdr>
                                <w:top w:val="none" w:sz="0" w:space="0" w:color="auto"/>
                                <w:left w:val="none" w:sz="0" w:space="0" w:color="auto"/>
                                <w:bottom w:val="none" w:sz="0" w:space="0" w:color="auto"/>
                                <w:right w:val="none" w:sz="0" w:space="0" w:color="auto"/>
                              </w:divBdr>
                            </w:div>
                            <w:div w:id="1413311923">
                              <w:marLeft w:val="0"/>
                              <w:marRight w:val="0"/>
                              <w:marTop w:val="0"/>
                              <w:marBottom w:val="0"/>
                              <w:divBdr>
                                <w:top w:val="none" w:sz="0" w:space="0" w:color="auto"/>
                                <w:left w:val="none" w:sz="0" w:space="0" w:color="auto"/>
                                <w:bottom w:val="none" w:sz="0" w:space="0" w:color="auto"/>
                                <w:right w:val="none" w:sz="0" w:space="0" w:color="auto"/>
                              </w:divBdr>
                            </w:div>
                          </w:divsChild>
                        </w:div>
                        <w:div w:id="651252988">
                          <w:marLeft w:val="0"/>
                          <w:marRight w:val="0"/>
                          <w:marTop w:val="0"/>
                          <w:marBottom w:val="0"/>
                          <w:divBdr>
                            <w:top w:val="none" w:sz="0" w:space="0" w:color="auto"/>
                            <w:left w:val="none" w:sz="0" w:space="0" w:color="auto"/>
                            <w:bottom w:val="none" w:sz="0" w:space="0" w:color="auto"/>
                            <w:right w:val="none" w:sz="0" w:space="0" w:color="auto"/>
                          </w:divBdr>
                        </w:div>
                        <w:div w:id="2059816115">
                          <w:marLeft w:val="0"/>
                          <w:marRight w:val="0"/>
                          <w:marTop w:val="0"/>
                          <w:marBottom w:val="0"/>
                          <w:divBdr>
                            <w:top w:val="none" w:sz="0" w:space="0" w:color="auto"/>
                            <w:left w:val="none" w:sz="0" w:space="0" w:color="auto"/>
                            <w:bottom w:val="none" w:sz="0" w:space="0" w:color="auto"/>
                            <w:right w:val="none" w:sz="0" w:space="0" w:color="auto"/>
                          </w:divBdr>
                        </w:div>
                        <w:div w:id="314527683">
                          <w:marLeft w:val="0"/>
                          <w:marRight w:val="0"/>
                          <w:marTop w:val="0"/>
                          <w:marBottom w:val="0"/>
                          <w:divBdr>
                            <w:top w:val="none" w:sz="0" w:space="0" w:color="auto"/>
                            <w:left w:val="none" w:sz="0" w:space="0" w:color="auto"/>
                            <w:bottom w:val="none" w:sz="0" w:space="0" w:color="auto"/>
                            <w:right w:val="none" w:sz="0" w:space="0" w:color="auto"/>
                          </w:divBdr>
                        </w:div>
                        <w:div w:id="982124634">
                          <w:marLeft w:val="0"/>
                          <w:marRight w:val="0"/>
                          <w:marTop w:val="0"/>
                          <w:marBottom w:val="0"/>
                          <w:divBdr>
                            <w:top w:val="none" w:sz="0" w:space="0" w:color="auto"/>
                            <w:left w:val="none" w:sz="0" w:space="0" w:color="auto"/>
                            <w:bottom w:val="none" w:sz="0" w:space="0" w:color="auto"/>
                            <w:right w:val="none" w:sz="0" w:space="0" w:color="auto"/>
                          </w:divBdr>
                          <w:divsChild>
                            <w:div w:id="919408341">
                              <w:marLeft w:val="0"/>
                              <w:marRight w:val="0"/>
                              <w:marTop w:val="0"/>
                              <w:marBottom w:val="0"/>
                              <w:divBdr>
                                <w:top w:val="none" w:sz="0" w:space="0" w:color="auto"/>
                                <w:left w:val="none" w:sz="0" w:space="0" w:color="auto"/>
                                <w:bottom w:val="none" w:sz="0" w:space="0" w:color="auto"/>
                                <w:right w:val="none" w:sz="0" w:space="0" w:color="auto"/>
                              </w:divBdr>
                            </w:div>
                            <w:div w:id="534781203">
                              <w:marLeft w:val="0"/>
                              <w:marRight w:val="0"/>
                              <w:marTop w:val="0"/>
                              <w:marBottom w:val="0"/>
                              <w:divBdr>
                                <w:top w:val="none" w:sz="0" w:space="0" w:color="auto"/>
                                <w:left w:val="none" w:sz="0" w:space="0" w:color="auto"/>
                                <w:bottom w:val="none" w:sz="0" w:space="0" w:color="auto"/>
                                <w:right w:val="none" w:sz="0" w:space="0" w:color="auto"/>
                              </w:divBdr>
                            </w:div>
                            <w:div w:id="1601571240">
                              <w:marLeft w:val="0"/>
                              <w:marRight w:val="0"/>
                              <w:marTop w:val="0"/>
                              <w:marBottom w:val="0"/>
                              <w:divBdr>
                                <w:top w:val="none" w:sz="0" w:space="0" w:color="auto"/>
                                <w:left w:val="none" w:sz="0" w:space="0" w:color="auto"/>
                                <w:bottom w:val="none" w:sz="0" w:space="0" w:color="auto"/>
                                <w:right w:val="none" w:sz="0" w:space="0" w:color="auto"/>
                              </w:divBdr>
                            </w:div>
                            <w:div w:id="151799307">
                              <w:marLeft w:val="0"/>
                              <w:marRight w:val="0"/>
                              <w:marTop w:val="0"/>
                              <w:marBottom w:val="0"/>
                              <w:divBdr>
                                <w:top w:val="none" w:sz="0" w:space="0" w:color="auto"/>
                                <w:left w:val="none" w:sz="0" w:space="0" w:color="auto"/>
                                <w:bottom w:val="none" w:sz="0" w:space="0" w:color="auto"/>
                                <w:right w:val="none" w:sz="0" w:space="0" w:color="auto"/>
                              </w:divBdr>
                            </w:div>
                            <w:div w:id="733163489">
                              <w:marLeft w:val="0"/>
                              <w:marRight w:val="0"/>
                              <w:marTop w:val="0"/>
                              <w:marBottom w:val="0"/>
                              <w:divBdr>
                                <w:top w:val="none" w:sz="0" w:space="0" w:color="auto"/>
                                <w:left w:val="none" w:sz="0" w:space="0" w:color="auto"/>
                                <w:bottom w:val="none" w:sz="0" w:space="0" w:color="auto"/>
                                <w:right w:val="none" w:sz="0" w:space="0" w:color="auto"/>
                              </w:divBdr>
                            </w:div>
                            <w:div w:id="1369917520">
                              <w:marLeft w:val="0"/>
                              <w:marRight w:val="0"/>
                              <w:marTop w:val="0"/>
                              <w:marBottom w:val="0"/>
                              <w:divBdr>
                                <w:top w:val="none" w:sz="0" w:space="0" w:color="auto"/>
                                <w:left w:val="none" w:sz="0" w:space="0" w:color="auto"/>
                                <w:bottom w:val="none" w:sz="0" w:space="0" w:color="auto"/>
                                <w:right w:val="none" w:sz="0" w:space="0" w:color="auto"/>
                              </w:divBdr>
                            </w:div>
                            <w:div w:id="1415085842">
                              <w:marLeft w:val="0"/>
                              <w:marRight w:val="0"/>
                              <w:marTop w:val="0"/>
                              <w:marBottom w:val="0"/>
                              <w:divBdr>
                                <w:top w:val="none" w:sz="0" w:space="0" w:color="auto"/>
                                <w:left w:val="none" w:sz="0" w:space="0" w:color="auto"/>
                                <w:bottom w:val="none" w:sz="0" w:space="0" w:color="auto"/>
                                <w:right w:val="none" w:sz="0" w:space="0" w:color="auto"/>
                              </w:divBdr>
                            </w:div>
                            <w:div w:id="2063476136">
                              <w:marLeft w:val="0"/>
                              <w:marRight w:val="0"/>
                              <w:marTop w:val="0"/>
                              <w:marBottom w:val="0"/>
                              <w:divBdr>
                                <w:top w:val="none" w:sz="0" w:space="0" w:color="auto"/>
                                <w:left w:val="none" w:sz="0" w:space="0" w:color="auto"/>
                                <w:bottom w:val="none" w:sz="0" w:space="0" w:color="auto"/>
                                <w:right w:val="none" w:sz="0" w:space="0" w:color="auto"/>
                              </w:divBdr>
                            </w:div>
                            <w:div w:id="940334205">
                              <w:marLeft w:val="0"/>
                              <w:marRight w:val="0"/>
                              <w:marTop w:val="0"/>
                              <w:marBottom w:val="0"/>
                              <w:divBdr>
                                <w:top w:val="none" w:sz="0" w:space="0" w:color="auto"/>
                                <w:left w:val="none" w:sz="0" w:space="0" w:color="auto"/>
                                <w:bottom w:val="none" w:sz="0" w:space="0" w:color="auto"/>
                                <w:right w:val="none" w:sz="0" w:space="0" w:color="auto"/>
                              </w:divBdr>
                            </w:div>
                            <w:div w:id="1239440239">
                              <w:marLeft w:val="0"/>
                              <w:marRight w:val="0"/>
                              <w:marTop w:val="0"/>
                              <w:marBottom w:val="0"/>
                              <w:divBdr>
                                <w:top w:val="none" w:sz="0" w:space="0" w:color="auto"/>
                                <w:left w:val="none" w:sz="0" w:space="0" w:color="auto"/>
                                <w:bottom w:val="none" w:sz="0" w:space="0" w:color="auto"/>
                                <w:right w:val="none" w:sz="0" w:space="0" w:color="auto"/>
                              </w:divBdr>
                            </w:div>
                            <w:div w:id="1303076210">
                              <w:marLeft w:val="0"/>
                              <w:marRight w:val="0"/>
                              <w:marTop w:val="0"/>
                              <w:marBottom w:val="0"/>
                              <w:divBdr>
                                <w:top w:val="none" w:sz="0" w:space="0" w:color="auto"/>
                                <w:left w:val="none" w:sz="0" w:space="0" w:color="auto"/>
                                <w:bottom w:val="none" w:sz="0" w:space="0" w:color="auto"/>
                                <w:right w:val="none" w:sz="0" w:space="0" w:color="auto"/>
                              </w:divBdr>
                            </w:div>
                            <w:div w:id="180898925">
                              <w:marLeft w:val="0"/>
                              <w:marRight w:val="0"/>
                              <w:marTop w:val="0"/>
                              <w:marBottom w:val="0"/>
                              <w:divBdr>
                                <w:top w:val="none" w:sz="0" w:space="0" w:color="auto"/>
                                <w:left w:val="none" w:sz="0" w:space="0" w:color="auto"/>
                                <w:bottom w:val="none" w:sz="0" w:space="0" w:color="auto"/>
                                <w:right w:val="none" w:sz="0" w:space="0" w:color="auto"/>
                              </w:divBdr>
                            </w:div>
                            <w:div w:id="214435446">
                              <w:marLeft w:val="0"/>
                              <w:marRight w:val="0"/>
                              <w:marTop w:val="0"/>
                              <w:marBottom w:val="0"/>
                              <w:divBdr>
                                <w:top w:val="none" w:sz="0" w:space="0" w:color="auto"/>
                                <w:left w:val="none" w:sz="0" w:space="0" w:color="auto"/>
                                <w:bottom w:val="none" w:sz="0" w:space="0" w:color="auto"/>
                                <w:right w:val="none" w:sz="0" w:space="0" w:color="auto"/>
                              </w:divBdr>
                            </w:div>
                            <w:div w:id="1629160484">
                              <w:marLeft w:val="0"/>
                              <w:marRight w:val="0"/>
                              <w:marTop w:val="0"/>
                              <w:marBottom w:val="0"/>
                              <w:divBdr>
                                <w:top w:val="none" w:sz="0" w:space="0" w:color="auto"/>
                                <w:left w:val="none" w:sz="0" w:space="0" w:color="auto"/>
                                <w:bottom w:val="none" w:sz="0" w:space="0" w:color="auto"/>
                                <w:right w:val="none" w:sz="0" w:space="0" w:color="auto"/>
                              </w:divBdr>
                            </w:div>
                            <w:div w:id="1448353209">
                              <w:marLeft w:val="0"/>
                              <w:marRight w:val="0"/>
                              <w:marTop w:val="0"/>
                              <w:marBottom w:val="0"/>
                              <w:divBdr>
                                <w:top w:val="none" w:sz="0" w:space="0" w:color="auto"/>
                                <w:left w:val="none" w:sz="0" w:space="0" w:color="auto"/>
                                <w:bottom w:val="none" w:sz="0" w:space="0" w:color="auto"/>
                                <w:right w:val="none" w:sz="0" w:space="0" w:color="auto"/>
                              </w:divBdr>
                            </w:div>
                            <w:div w:id="1663972492">
                              <w:marLeft w:val="0"/>
                              <w:marRight w:val="0"/>
                              <w:marTop w:val="0"/>
                              <w:marBottom w:val="0"/>
                              <w:divBdr>
                                <w:top w:val="none" w:sz="0" w:space="0" w:color="auto"/>
                                <w:left w:val="none" w:sz="0" w:space="0" w:color="auto"/>
                                <w:bottom w:val="none" w:sz="0" w:space="0" w:color="auto"/>
                                <w:right w:val="none" w:sz="0" w:space="0" w:color="auto"/>
                              </w:divBdr>
                            </w:div>
                            <w:div w:id="2028670828">
                              <w:marLeft w:val="0"/>
                              <w:marRight w:val="0"/>
                              <w:marTop w:val="0"/>
                              <w:marBottom w:val="0"/>
                              <w:divBdr>
                                <w:top w:val="none" w:sz="0" w:space="0" w:color="auto"/>
                                <w:left w:val="none" w:sz="0" w:space="0" w:color="auto"/>
                                <w:bottom w:val="none" w:sz="0" w:space="0" w:color="auto"/>
                                <w:right w:val="none" w:sz="0" w:space="0" w:color="auto"/>
                              </w:divBdr>
                            </w:div>
                            <w:div w:id="932250933">
                              <w:marLeft w:val="0"/>
                              <w:marRight w:val="0"/>
                              <w:marTop w:val="0"/>
                              <w:marBottom w:val="0"/>
                              <w:divBdr>
                                <w:top w:val="none" w:sz="0" w:space="0" w:color="auto"/>
                                <w:left w:val="none" w:sz="0" w:space="0" w:color="auto"/>
                                <w:bottom w:val="none" w:sz="0" w:space="0" w:color="auto"/>
                                <w:right w:val="none" w:sz="0" w:space="0" w:color="auto"/>
                              </w:divBdr>
                            </w:div>
                            <w:div w:id="991909574">
                              <w:marLeft w:val="0"/>
                              <w:marRight w:val="0"/>
                              <w:marTop w:val="0"/>
                              <w:marBottom w:val="0"/>
                              <w:divBdr>
                                <w:top w:val="none" w:sz="0" w:space="0" w:color="auto"/>
                                <w:left w:val="none" w:sz="0" w:space="0" w:color="auto"/>
                                <w:bottom w:val="none" w:sz="0" w:space="0" w:color="auto"/>
                                <w:right w:val="none" w:sz="0" w:space="0" w:color="auto"/>
                              </w:divBdr>
                            </w:div>
                            <w:div w:id="2084598548">
                              <w:marLeft w:val="0"/>
                              <w:marRight w:val="0"/>
                              <w:marTop w:val="0"/>
                              <w:marBottom w:val="0"/>
                              <w:divBdr>
                                <w:top w:val="none" w:sz="0" w:space="0" w:color="auto"/>
                                <w:left w:val="none" w:sz="0" w:space="0" w:color="auto"/>
                                <w:bottom w:val="none" w:sz="0" w:space="0" w:color="auto"/>
                                <w:right w:val="none" w:sz="0" w:space="0" w:color="auto"/>
                              </w:divBdr>
                            </w:div>
                            <w:div w:id="1850097092">
                              <w:marLeft w:val="0"/>
                              <w:marRight w:val="0"/>
                              <w:marTop w:val="0"/>
                              <w:marBottom w:val="0"/>
                              <w:divBdr>
                                <w:top w:val="none" w:sz="0" w:space="0" w:color="auto"/>
                                <w:left w:val="none" w:sz="0" w:space="0" w:color="auto"/>
                                <w:bottom w:val="none" w:sz="0" w:space="0" w:color="auto"/>
                                <w:right w:val="none" w:sz="0" w:space="0" w:color="auto"/>
                              </w:divBdr>
                            </w:div>
                            <w:div w:id="822627735">
                              <w:marLeft w:val="0"/>
                              <w:marRight w:val="0"/>
                              <w:marTop w:val="0"/>
                              <w:marBottom w:val="0"/>
                              <w:divBdr>
                                <w:top w:val="none" w:sz="0" w:space="0" w:color="auto"/>
                                <w:left w:val="none" w:sz="0" w:space="0" w:color="auto"/>
                                <w:bottom w:val="none" w:sz="0" w:space="0" w:color="auto"/>
                                <w:right w:val="none" w:sz="0" w:space="0" w:color="auto"/>
                              </w:divBdr>
                            </w:div>
                            <w:div w:id="726270858">
                              <w:marLeft w:val="0"/>
                              <w:marRight w:val="0"/>
                              <w:marTop w:val="0"/>
                              <w:marBottom w:val="0"/>
                              <w:divBdr>
                                <w:top w:val="none" w:sz="0" w:space="0" w:color="auto"/>
                                <w:left w:val="none" w:sz="0" w:space="0" w:color="auto"/>
                                <w:bottom w:val="none" w:sz="0" w:space="0" w:color="auto"/>
                                <w:right w:val="none" w:sz="0" w:space="0" w:color="auto"/>
                              </w:divBdr>
                            </w:div>
                            <w:div w:id="1283262888">
                              <w:marLeft w:val="0"/>
                              <w:marRight w:val="0"/>
                              <w:marTop w:val="0"/>
                              <w:marBottom w:val="0"/>
                              <w:divBdr>
                                <w:top w:val="none" w:sz="0" w:space="0" w:color="auto"/>
                                <w:left w:val="none" w:sz="0" w:space="0" w:color="auto"/>
                                <w:bottom w:val="none" w:sz="0" w:space="0" w:color="auto"/>
                                <w:right w:val="none" w:sz="0" w:space="0" w:color="auto"/>
                              </w:divBdr>
                            </w:div>
                            <w:div w:id="2069378678">
                              <w:marLeft w:val="0"/>
                              <w:marRight w:val="0"/>
                              <w:marTop w:val="0"/>
                              <w:marBottom w:val="0"/>
                              <w:divBdr>
                                <w:top w:val="none" w:sz="0" w:space="0" w:color="auto"/>
                                <w:left w:val="none" w:sz="0" w:space="0" w:color="auto"/>
                                <w:bottom w:val="none" w:sz="0" w:space="0" w:color="auto"/>
                                <w:right w:val="none" w:sz="0" w:space="0" w:color="auto"/>
                              </w:divBdr>
                            </w:div>
                            <w:div w:id="1671521926">
                              <w:marLeft w:val="0"/>
                              <w:marRight w:val="0"/>
                              <w:marTop w:val="0"/>
                              <w:marBottom w:val="0"/>
                              <w:divBdr>
                                <w:top w:val="none" w:sz="0" w:space="0" w:color="auto"/>
                                <w:left w:val="none" w:sz="0" w:space="0" w:color="auto"/>
                                <w:bottom w:val="none" w:sz="0" w:space="0" w:color="auto"/>
                                <w:right w:val="none" w:sz="0" w:space="0" w:color="auto"/>
                              </w:divBdr>
                            </w:div>
                            <w:div w:id="1303923766">
                              <w:marLeft w:val="0"/>
                              <w:marRight w:val="0"/>
                              <w:marTop w:val="0"/>
                              <w:marBottom w:val="0"/>
                              <w:divBdr>
                                <w:top w:val="none" w:sz="0" w:space="0" w:color="auto"/>
                                <w:left w:val="none" w:sz="0" w:space="0" w:color="auto"/>
                                <w:bottom w:val="none" w:sz="0" w:space="0" w:color="auto"/>
                                <w:right w:val="none" w:sz="0" w:space="0" w:color="auto"/>
                              </w:divBdr>
                            </w:div>
                            <w:div w:id="1438911139">
                              <w:marLeft w:val="0"/>
                              <w:marRight w:val="0"/>
                              <w:marTop w:val="0"/>
                              <w:marBottom w:val="0"/>
                              <w:divBdr>
                                <w:top w:val="none" w:sz="0" w:space="0" w:color="auto"/>
                                <w:left w:val="none" w:sz="0" w:space="0" w:color="auto"/>
                                <w:bottom w:val="none" w:sz="0" w:space="0" w:color="auto"/>
                                <w:right w:val="none" w:sz="0" w:space="0" w:color="auto"/>
                              </w:divBdr>
                            </w:div>
                            <w:div w:id="611013099">
                              <w:marLeft w:val="0"/>
                              <w:marRight w:val="0"/>
                              <w:marTop w:val="0"/>
                              <w:marBottom w:val="0"/>
                              <w:divBdr>
                                <w:top w:val="none" w:sz="0" w:space="0" w:color="auto"/>
                                <w:left w:val="none" w:sz="0" w:space="0" w:color="auto"/>
                                <w:bottom w:val="none" w:sz="0" w:space="0" w:color="auto"/>
                                <w:right w:val="none" w:sz="0" w:space="0" w:color="auto"/>
                              </w:divBdr>
                            </w:div>
                            <w:div w:id="1391075511">
                              <w:marLeft w:val="0"/>
                              <w:marRight w:val="0"/>
                              <w:marTop w:val="0"/>
                              <w:marBottom w:val="0"/>
                              <w:divBdr>
                                <w:top w:val="none" w:sz="0" w:space="0" w:color="auto"/>
                                <w:left w:val="none" w:sz="0" w:space="0" w:color="auto"/>
                                <w:bottom w:val="none" w:sz="0" w:space="0" w:color="auto"/>
                                <w:right w:val="none" w:sz="0" w:space="0" w:color="auto"/>
                              </w:divBdr>
                            </w:div>
                            <w:div w:id="648511332">
                              <w:marLeft w:val="0"/>
                              <w:marRight w:val="0"/>
                              <w:marTop w:val="0"/>
                              <w:marBottom w:val="0"/>
                              <w:divBdr>
                                <w:top w:val="none" w:sz="0" w:space="0" w:color="auto"/>
                                <w:left w:val="none" w:sz="0" w:space="0" w:color="auto"/>
                                <w:bottom w:val="none" w:sz="0" w:space="0" w:color="auto"/>
                                <w:right w:val="none" w:sz="0" w:space="0" w:color="auto"/>
                              </w:divBdr>
                            </w:div>
                            <w:div w:id="983704864">
                              <w:marLeft w:val="0"/>
                              <w:marRight w:val="0"/>
                              <w:marTop w:val="0"/>
                              <w:marBottom w:val="0"/>
                              <w:divBdr>
                                <w:top w:val="none" w:sz="0" w:space="0" w:color="auto"/>
                                <w:left w:val="none" w:sz="0" w:space="0" w:color="auto"/>
                                <w:bottom w:val="none" w:sz="0" w:space="0" w:color="auto"/>
                                <w:right w:val="none" w:sz="0" w:space="0" w:color="auto"/>
                              </w:divBdr>
                            </w:div>
                            <w:div w:id="1283609297">
                              <w:marLeft w:val="0"/>
                              <w:marRight w:val="0"/>
                              <w:marTop w:val="0"/>
                              <w:marBottom w:val="0"/>
                              <w:divBdr>
                                <w:top w:val="none" w:sz="0" w:space="0" w:color="auto"/>
                                <w:left w:val="none" w:sz="0" w:space="0" w:color="auto"/>
                                <w:bottom w:val="none" w:sz="0" w:space="0" w:color="auto"/>
                                <w:right w:val="none" w:sz="0" w:space="0" w:color="auto"/>
                              </w:divBdr>
                            </w:div>
                            <w:div w:id="1176191138">
                              <w:marLeft w:val="0"/>
                              <w:marRight w:val="0"/>
                              <w:marTop w:val="0"/>
                              <w:marBottom w:val="0"/>
                              <w:divBdr>
                                <w:top w:val="none" w:sz="0" w:space="0" w:color="auto"/>
                                <w:left w:val="none" w:sz="0" w:space="0" w:color="auto"/>
                                <w:bottom w:val="none" w:sz="0" w:space="0" w:color="auto"/>
                                <w:right w:val="none" w:sz="0" w:space="0" w:color="auto"/>
                              </w:divBdr>
                            </w:div>
                            <w:div w:id="722295479">
                              <w:marLeft w:val="0"/>
                              <w:marRight w:val="0"/>
                              <w:marTop w:val="0"/>
                              <w:marBottom w:val="0"/>
                              <w:divBdr>
                                <w:top w:val="none" w:sz="0" w:space="0" w:color="auto"/>
                                <w:left w:val="none" w:sz="0" w:space="0" w:color="auto"/>
                                <w:bottom w:val="none" w:sz="0" w:space="0" w:color="auto"/>
                                <w:right w:val="none" w:sz="0" w:space="0" w:color="auto"/>
                              </w:divBdr>
                            </w:div>
                            <w:div w:id="1216116024">
                              <w:marLeft w:val="0"/>
                              <w:marRight w:val="0"/>
                              <w:marTop w:val="0"/>
                              <w:marBottom w:val="0"/>
                              <w:divBdr>
                                <w:top w:val="none" w:sz="0" w:space="0" w:color="auto"/>
                                <w:left w:val="none" w:sz="0" w:space="0" w:color="auto"/>
                                <w:bottom w:val="none" w:sz="0" w:space="0" w:color="auto"/>
                                <w:right w:val="none" w:sz="0" w:space="0" w:color="auto"/>
                              </w:divBdr>
                            </w:div>
                            <w:div w:id="50153133">
                              <w:marLeft w:val="0"/>
                              <w:marRight w:val="0"/>
                              <w:marTop w:val="0"/>
                              <w:marBottom w:val="0"/>
                              <w:divBdr>
                                <w:top w:val="none" w:sz="0" w:space="0" w:color="auto"/>
                                <w:left w:val="none" w:sz="0" w:space="0" w:color="auto"/>
                                <w:bottom w:val="none" w:sz="0" w:space="0" w:color="auto"/>
                                <w:right w:val="none" w:sz="0" w:space="0" w:color="auto"/>
                              </w:divBdr>
                            </w:div>
                            <w:div w:id="1868834408">
                              <w:marLeft w:val="0"/>
                              <w:marRight w:val="0"/>
                              <w:marTop w:val="0"/>
                              <w:marBottom w:val="0"/>
                              <w:divBdr>
                                <w:top w:val="none" w:sz="0" w:space="0" w:color="auto"/>
                                <w:left w:val="none" w:sz="0" w:space="0" w:color="auto"/>
                                <w:bottom w:val="none" w:sz="0" w:space="0" w:color="auto"/>
                                <w:right w:val="none" w:sz="0" w:space="0" w:color="auto"/>
                              </w:divBdr>
                            </w:div>
                            <w:div w:id="1893081043">
                              <w:marLeft w:val="0"/>
                              <w:marRight w:val="0"/>
                              <w:marTop w:val="0"/>
                              <w:marBottom w:val="0"/>
                              <w:divBdr>
                                <w:top w:val="none" w:sz="0" w:space="0" w:color="auto"/>
                                <w:left w:val="none" w:sz="0" w:space="0" w:color="auto"/>
                                <w:bottom w:val="none" w:sz="0" w:space="0" w:color="auto"/>
                                <w:right w:val="none" w:sz="0" w:space="0" w:color="auto"/>
                              </w:divBdr>
                            </w:div>
                            <w:div w:id="1988048985">
                              <w:marLeft w:val="0"/>
                              <w:marRight w:val="0"/>
                              <w:marTop w:val="0"/>
                              <w:marBottom w:val="0"/>
                              <w:divBdr>
                                <w:top w:val="none" w:sz="0" w:space="0" w:color="auto"/>
                                <w:left w:val="none" w:sz="0" w:space="0" w:color="auto"/>
                                <w:bottom w:val="none" w:sz="0" w:space="0" w:color="auto"/>
                                <w:right w:val="none" w:sz="0" w:space="0" w:color="auto"/>
                              </w:divBdr>
                            </w:div>
                            <w:div w:id="1384065174">
                              <w:marLeft w:val="0"/>
                              <w:marRight w:val="0"/>
                              <w:marTop w:val="0"/>
                              <w:marBottom w:val="0"/>
                              <w:divBdr>
                                <w:top w:val="none" w:sz="0" w:space="0" w:color="auto"/>
                                <w:left w:val="none" w:sz="0" w:space="0" w:color="auto"/>
                                <w:bottom w:val="none" w:sz="0" w:space="0" w:color="auto"/>
                                <w:right w:val="none" w:sz="0" w:space="0" w:color="auto"/>
                              </w:divBdr>
                            </w:div>
                            <w:div w:id="620108929">
                              <w:marLeft w:val="0"/>
                              <w:marRight w:val="0"/>
                              <w:marTop w:val="0"/>
                              <w:marBottom w:val="0"/>
                              <w:divBdr>
                                <w:top w:val="none" w:sz="0" w:space="0" w:color="auto"/>
                                <w:left w:val="none" w:sz="0" w:space="0" w:color="auto"/>
                                <w:bottom w:val="none" w:sz="0" w:space="0" w:color="auto"/>
                                <w:right w:val="none" w:sz="0" w:space="0" w:color="auto"/>
                              </w:divBdr>
                            </w:div>
                          </w:divsChild>
                        </w:div>
                        <w:div w:id="1850561325">
                          <w:marLeft w:val="0"/>
                          <w:marRight w:val="0"/>
                          <w:marTop w:val="0"/>
                          <w:marBottom w:val="0"/>
                          <w:divBdr>
                            <w:top w:val="none" w:sz="0" w:space="0" w:color="auto"/>
                            <w:left w:val="none" w:sz="0" w:space="0" w:color="auto"/>
                            <w:bottom w:val="none" w:sz="0" w:space="0" w:color="auto"/>
                            <w:right w:val="none" w:sz="0" w:space="0" w:color="auto"/>
                          </w:divBdr>
                        </w:div>
                        <w:div w:id="1847986046">
                          <w:marLeft w:val="0"/>
                          <w:marRight w:val="0"/>
                          <w:marTop w:val="0"/>
                          <w:marBottom w:val="0"/>
                          <w:divBdr>
                            <w:top w:val="none" w:sz="0" w:space="0" w:color="auto"/>
                            <w:left w:val="none" w:sz="0" w:space="0" w:color="auto"/>
                            <w:bottom w:val="none" w:sz="0" w:space="0" w:color="auto"/>
                            <w:right w:val="none" w:sz="0" w:space="0" w:color="auto"/>
                          </w:divBdr>
                          <w:divsChild>
                            <w:div w:id="1997490511">
                              <w:marLeft w:val="0"/>
                              <w:marRight w:val="0"/>
                              <w:marTop w:val="0"/>
                              <w:marBottom w:val="0"/>
                              <w:divBdr>
                                <w:top w:val="none" w:sz="0" w:space="0" w:color="auto"/>
                                <w:left w:val="none" w:sz="0" w:space="0" w:color="auto"/>
                                <w:bottom w:val="none" w:sz="0" w:space="0" w:color="auto"/>
                                <w:right w:val="none" w:sz="0" w:space="0" w:color="auto"/>
                              </w:divBdr>
                            </w:div>
                            <w:div w:id="2080245131">
                              <w:marLeft w:val="0"/>
                              <w:marRight w:val="0"/>
                              <w:marTop w:val="0"/>
                              <w:marBottom w:val="0"/>
                              <w:divBdr>
                                <w:top w:val="none" w:sz="0" w:space="0" w:color="auto"/>
                                <w:left w:val="none" w:sz="0" w:space="0" w:color="auto"/>
                                <w:bottom w:val="none" w:sz="0" w:space="0" w:color="auto"/>
                                <w:right w:val="none" w:sz="0" w:space="0" w:color="auto"/>
                              </w:divBdr>
                            </w:div>
                          </w:divsChild>
                        </w:div>
                        <w:div w:id="1839155491">
                          <w:marLeft w:val="0"/>
                          <w:marRight w:val="0"/>
                          <w:marTop w:val="0"/>
                          <w:marBottom w:val="0"/>
                          <w:divBdr>
                            <w:top w:val="none" w:sz="0" w:space="0" w:color="auto"/>
                            <w:left w:val="none" w:sz="0" w:space="0" w:color="auto"/>
                            <w:bottom w:val="none" w:sz="0" w:space="0" w:color="auto"/>
                            <w:right w:val="none" w:sz="0" w:space="0" w:color="auto"/>
                          </w:divBdr>
                        </w:div>
                        <w:div w:id="1686638620">
                          <w:marLeft w:val="0"/>
                          <w:marRight w:val="0"/>
                          <w:marTop w:val="0"/>
                          <w:marBottom w:val="0"/>
                          <w:divBdr>
                            <w:top w:val="none" w:sz="0" w:space="0" w:color="auto"/>
                            <w:left w:val="none" w:sz="0" w:space="0" w:color="auto"/>
                            <w:bottom w:val="none" w:sz="0" w:space="0" w:color="auto"/>
                            <w:right w:val="none" w:sz="0" w:space="0" w:color="auto"/>
                          </w:divBdr>
                        </w:div>
                        <w:div w:id="2110005010">
                          <w:marLeft w:val="0"/>
                          <w:marRight w:val="0"/>
                          <w:marTop w:val="0"/>
                          <w:marBottom w:val="0"/>
                          <w:divBdr>
                            <w:top w:val="none" w:sz="0" w:space="0" w:color="auto"/>
                            <w:left w:val="none" w:sz="0" w:space="0" w:color="auto"/>
                            <w:bottom w:val="none" w:sz="0" w:space="0" w:color="auto"/>
                            <w:right w:val="none" w:sz="0" w:space="0" w:color="auto"/>
                          </w:divBdr>
                        </w:div>
                        <w:div w:id="1970630100">
                          <w:marLeft w:val="0"/>
                          <w:marRight w:val="0"/>
                          <w:marTop w:val="0"/>
                          <w:marBottom w:val="0"/>
                          <w:divBdr>
                            <w:top w:val="none" w:sz="0" w:space="0" w:color="auto"/>
                            <w:left w:val="none" w:sz="0" w:space="0" w:color="auto"/>
                            <w:bottom w:val="none" w:sz="0" w:space="0" w:color="auto"/>
                            <w:right w:val="none" w:sz="0" w:space="0" w:color="auto"/>
                          </w:divBdr>
                          <w:divsChild>
                            <w:div w:id="756706328">
                              <w:marLeft w:val="0"/>
                              <w:marRight w:val="0"/>
                              <w:marTop w:val="0"/>
                              <w:marBottom w:val="0"/>
                              <w:divBdr>
                                <w:top w:val="none" w:sz="0" w:space="0" w:color="auto"/>
                                <w:left w:val="none" w:sz="0" w:space="0" w:color="auto"/>
                                <w:bottom w:val="none" w:sz="0" w:space="0" w:color="auto"/>
                                <w:right w:val="none" w:sz="0" w:space="0" w:color="auto"/>
                              </w:divBdr>
                            </w:div>
                            <w:div w:id="1922257014">
                              <w:marLeft w:val="0"/>
                              <w:marRight w:val="0"/>
                              <w:marTop w:val="0"/>
                              <w:marBottom w:val="0"/>
                              <w:divBdr>
                                <w:top w:val="none" w:sz="0" w:space="0" w:color="auto"/>
                                <w:left w:val="none" w:sz="0" w:space="0" w:color="auto"/>
                                <w:bottom w:val="none" w:sz="0" w:space="0" w:color="auto"/>
                                <w:right w:val="none" w:sz="0" w:space="0" w:color="auto"/>
                              </w:divBdr>
                            </w:div>
                            <w:div w:id="1291979666">
                              <w:marLeft w:val="0"/>
                              <w:marRight w:val="0"/>
                              <w:marTop w:val="0"/>
                              <w:marBottom w:val="0"/>
                              <w:divBdr>
                                <w:top w:val="none" w:sz="0" w:space="0" w:color="auto"/>
                                <w:left w:val="none" w:sz="0" w:space="0" w:color="auto"/>
                                <w:bottom w:val="none" w:sz="0" w:space="0" w:color="auto"/>
                                <w:right w:val="none" w:sz="0" w:space="0" w:color="auto"/>
                              </w:divBdr>
                            </w:div>
                            <w:div w:id="1487210207">
                              <w:marLeft w:val="0"/>
                              <w:marRight w:val="0"/>
                              <w:marTop w:val="0"/>
                              <w:marBottom w:val="0"/>
                              <w:divBdr>
                                <w:top w:val="none" w:sz="0" w:space="0" w:color="auto"/>
                                <w:left w:val="none" w:sz="0" w:space="0" w:color="auto"/>
                                <w:bottom w:val="none" w:sz="0" w:space="0" w:color="auto"/>
                                <w:right w:val="none" w:sz="0" w:space="0" w:color="auto"/>
                              </w:divBdr>
                            </w:div>
                            <w:div w:id="606737023">
                              <w:marLeft w:val="0"/>
                              <w:marRight w:val="0"/>
                              <w:marTop w:val="0"/>
                              <w:marBottom w:val="0"/>
                              <w:divBdr>
                                <w:top w:val="none" w:sz="0" w:space="0" w:color="auto"/>
                                <w:left w:val="none" w:sz="0" w:space="0" w:color="auto"/>
                                <w:bottom w:val="none" w:sz="0" w:space="0" w:color="auto"/>
                                <w:right w:val="none" w:sz="0" w:space="0" w:color="auto"/>
                              </w:divBdr>
                            </w:div>
                            <w:div w:id="645860126">
                              <w:marLeft w:val="0"/>
                              <w:marRight w:val="0"/>
                              <w:marTop w:val="0"/>
                              <w:marBottom w:val="0"/>
                              <w:divBdr>
                                <w:top w:val="none" w:sz="0" w:space="0" w:color="auto"/>
                                <w:left w:val="none" w:sz="0" w:space="0" w:color="auto"/>
                                <w:bottom w:val="none" w:sz="0" w:space="0" w:color="auto"/>
                                <w:right w:val="none" w:sz="0" w:space="0" w:color="auto"/>
                              </w:divBdr>
                            </w:div>
                            <w:div w:id="2132434124">
                              <w:marLeft w:val="0"/>
                              <w:marRight w:val="0"/>
                              <w:marTop w:val="0"/>
                              <w:marBottom w:val="0"/>
                              <w:divBdr>
                                <w:top w:val="none" w:sz="0" w:space="0" w:color="auto"/>
                                <w:left w:val="none" w:sz="0" w:space="0" w:color="auto"/>
                                <w:bottom w:val="none" w:sz="0" w:space="0" w:color="auto"/>
                                <w:right w:val="none" w:sz="0" w:space="0" w:color="auto"/>
                              </w:divBdr>
                            </w:div>
                            <w:div w:id="387266249">
                              <w:marLeft w:val="0"/>
                              <w:marRight w:val="0"/>
                              <w:marTop w:val="0"/>
                              <w:marBottom w:val="0"/>
                              <w:divBdr>
                                <w:top w:val="none" w:sz="0" w:space="0" w:color="auto"/>
                                <w:left w:val="none" w:sz="0" w:space="0" w:color="auto"/>
                                <w:bottom w:val="none" w:sz="0" w:space="0" w:color="auto"/>
                                <w:right w:val="none" w:sz="0" w:space="0" w:color="auto"/>
                              </w:divBdr>
                            </w:div>
                            <w:div w:id="1556619289">
                              <w:marLeft w:val="0"/>
                              <w:marRight w:val="0"/>
                              <w:marTop w:val="0"/>
                              <w:marBottom w:val="0"/>
                              <w:divBdr>
                                <w:top w:val="none" w:sz="0" w:space="0" w:color="auto"/>
                                <w:left w:val="none" w:sz="0" w:space="0" w:color="auto"/>
                                <w:bottom w:val="none" w:sz="0" w:space="0" w:color="auto"/>
                                <w:right w:val="none" w:sz="0" w:space="0" w:color="auto"/>
                              </w:divBdr>
                            </w:div>
                            <w:div w:id="1955793642">
                              <w:marLeft w:val="0"/>
                              <w:marRight w:val="0"/>
                              <w:marTop w:val="0"/>
                              <w:marBottom w:val="0"/>
                              <w:divBdr>
                                <w:top w:val="none" w:sz="0" w:space="0" w:color="auto"/>
                                <w:left w:val="none" w:sz="0" w:space="0" w:color="auto"/>
                                <w:bottom w:val="none" w:sz="0" w:space="0" w:color="auto"/>
                                <w:right w:val="none" w:sz="0" w:space="0" w:color="auto"/>
                              </w:divBdr>
                            </w:div>
                            <w:div w:id="1067652405">
                              <w:marLeft w:val="0"/>
                              <w:marRight w:val="0"/>
                              <w:marTop w:val="0"/>
                              <w:marBottom w:val="0"/>
                              <w:divBdr>
                                <w:top w:val="none" w:sz="0" w:space="0" w:color="auto"/>
                                <w:left w:val="none" w:sz="0" w:space="0" w:color="auto"/>
                                <w:bottom w:val="none" w:sz="0" w:space="0" w:color="auto"/>
                                <w:right w:val="none" w:sz="0" w:space="0" w:color="auto"/>
                              </w:divBdr>
                            </w:div>
                            <w:div w:id="503084936">
                              <w:marLeft w:val="0"/>
                              <w:marRight w:val="0"/>
                              <w:marTop w:val="0"/>
                              <w:marBottom w:val="0"/>
                              <w:divBdr>
                                <w:top w:val="none" w:sz="0" w:space="0" w:color="auto"/>
                                <w:left w:val="none" w:sz="0" w:space="0" w:color="auto"/>
                                <w:bottom w:val="none" w:sz="0" w:space="0" w:color="auto"/>
                                <w:right w:val="none" w:sz="0" w:space="0" w:color="auto"/>
                              </w:divBdr>
                            </w:div>
                            <w:div w:id="1251892215">
                              <w:marLeft w:val="0"/>
                              <w:marRight w:val="0"/>
                              <w:marTop w:val="0"/>
                              <w:marBottom w:val="0"/>
                              <w:divBdr>
                                <w:top w:val="none" w:sz="0" w:space="0" w:color="auto"/>
                                <w:left w:val="none" w:sz="0" w:space="0" w:color="auto"/>
                                <w:bottom w:val="none" w:sz="0" w:space="0" w:color="auto"/>
                                <w:right w:val="none" w:sz="0" w:space="0" w:color="auto"/>
                              </w:divBdr>
                            </w:div>
                            <w:div w:id="1011564751">
                              <w:marLeft w:val="0"/>
                              <w:marRight w:val="0"/>
                              <w:marTop w:val="0"/>
                              <w:marBottom w:val="0"/>
                              <w:divBdr>
                                <w:top w:val="none" w:sz="0" w:space="0" w:color="auto"/>
                                <w:left w:val="none" w:sz="0" w:space="0" w:color="auto"/>
                                <w:bottom w:val="none" w:sz="0" w:space="0" w:color="auto"/>
                                <w:right w:val="none" w:sz="0" w:space="0" w:color="auto"/>
                              </w:divBdr>
                            </w:div>
                            <w:div w:id="1860924681">
                              <w:marLeft w:val="0"/>
                              <w:marRight w:val="0"/>
                              <w:marTop w:val="0"/>
                              <w:marBottom w:val="0"/>
                              <w:divBdr>
                                <w:top w:val="none" w:sz="0" w:space="0" w:color="auto"/>
                                <w:left w:val="none" w:sz="0" w:space="0" w:color="auto"/>
                                <w:bottom w:val="none" w:sz="0" w:space="0" w:color="auto"/>
                                <w:right w:val="none" w:sz="0" w:space="0" w:color="auto"/>
                              </w:divBdr>
                            </w:div>
                            <w:div w:id="57824829">
                              <w:marLeft w:val="0"/>
                              <w:marRight w:val="0"/>
                              <w:marTop w:val="0"/>
                              <w:marBottom w:val="0"/>
                              <w:divBdr>
                                <w:top w:val="none" w:sz="0" w:space="0" w:color="auto"/>
                                <w:left w:val="none" w:sz="0" w:space="0" w:color="auto"/>
                                <w:bottom w:val="none" w:sz="0" w:space="0" w:color="auto"/>
                                <w:right w:val="none" w:sz="0" w:space="0" w:color="auto"/>
                              </w:divBdr>
                            </w:div>
                            <w:div w:id="113716558">
                              <w:marLeft w:val="0"/>
                              <w:marRight w:val="0"/>
                              <w:marTop w:val="0"/>
                              <w:marBottom w:val="0"/>
                              <w:divBdr>
                                <w:top w:val="none" w:sz="0" w:space="0" w:color="auto"/>
                                <w:left w:val="none" w:sz="0" w:space="0" w:color="auto"/>
                                <w:bottom w:val="none" w:sz="0" w:space="0" w:color="auto"/>
                                <w:right w:val="none" w:sz="0" w:space="0" w:color="auto"/>
                              </w:divBdr>
                            </w:div>
                            <w:div w:id="267658411">
                              <w:marLeft w:val="0"/>
                              <w:marRight w:val="0"/>
                              <w:marTop w:val="0"/>
                              <w:marBottom w:val="0"/>
                              <w:divBdr>
                                <w:top w:val="none" w:sz="0" w:space="0" w:color="auto"/>
                                <w:left w:val="none" w:sz="0" w:space="0" w:color="auto"/>
                                <w:bottom w:val="none" w:sz="0" w:space="0" w:color="auto"/>
                                <w:right w:val="none" w:sz="0" w:space="0" w:color="auto"/>
                              </w:divBdr>
                            </w:div>
                            <w:div w:id="942424005">
                              <w:marLeft w:val="0"/>
                              <w:marRight w:val="0"/>
                              <w:marTop w:val="0"/>
                              <w:marBottom w:val="0"/>
                              <w:divBdr>
                                <w:top w:val="none" w:sz="0" w:space="0" w:color="auto"/>
                                <w:left w:val="none" w:sz="0" w:space="0" w:color="auto"/>
                                <w:bottom w:val="none" w:sz="0" w:space="0" w:color="auto"/>
                                <w:right w:val="none" w:sz="0" w:space="0" w:color="auto"/>
                              </w:divBdr>
                            </w:div>
                            <w:div w:id="77219026">
                              <w:marLeft w:val="0"/>
                              <w:marRight w:val="0"/>
                              <w:marTop w:val="0"/>
                              <w:marBottom w:val="0"/>
                              <w:divBdr>
                                <w:top w:val="none" w:sz="0" w:space="0" w:color="auto"/>
                                <w:left w:val="none" w:sz="0" w:space="0" w:color="auto"/>
                                <w:bottom w:val="none" w:sz="0" w:space="0" w:color="auto"/>
                                <w:right w:val="none" w:sz="0" w:space="0" w:color="auto"/>
                              </w:divBdr>
                            </w:div>
                            <w:div w:id="1206677902">
                              <w:marLeft w:val="0"/>
                              <w:marRight w:val="0"/>
                              <w:marTop w:val="0"/>
                              <w:marBottom w:val="0"/>
                              <w:divBdr>
                                <w:top w:val="none" w:sz="0" w:space="0" w:color="auto"/>
                                <w:left w:val="none" w:sz="0" w:space="0" w:color="auto"/>
                                <w:bottom w:val="none" w:sz="0" w:space="0" w:color="auto"/>
                                <w:right w:val="none" w:sz="0" w:space="0" w:color="auto"/>
                              </w:divBdr>
                            </w:div>
                            <w:div w:id="1876313958">
                              <w:marLeft w:val="0"/>
                              <w:marRight w:val="0"/>
                              <w:marTop w:val="0"/>
                              <w:marBottom w:val="0"/>
                              <w:divBdr>
                                <w:top w:val="none" w:sz="0" w:space="0" w:color="auto"/>
                                <w:left w:val="none" w:sz="0" w:space="0" w:color="auto"/>
                                <w:bottom w:val="none" w:sz="0" w:space="0" w:color="auto"/>
                                <w:right w:val="none" w:sz="0" w:space="0" w:color="auto"/>
                              </w:divBdr>
                            </w:div>
                            <w:div w:id="623341898">
                              <w:marLeft w:val="0"/>
                              <w:marRight w:val="0"/>
                              <w:marTop w:val="0"/>
                              <w:marBottom w:val="0"/>
                              <w:divBdr>
                                <w:top w:val="none" w:sz="0" w:space="0" w:color="auto"/>
                                <w:left w:val="none" w:sz="0" w:space="0" w:color="auto"/>
                                <w:bottom w:val="none" w:sz="0" w:space="0" w:color="auto"/>
                                <w:right w:val="none" w:sz="0" w:space="0" w:color="auto"/>
                              </w:divBdr>
                            </w:div>
                            <w:div w:id="1609778338">
                              <w:marLeft w:val="0"/>
                              <w:marRight w:val="0"/>
                              <w:marTop w:val="0"/>
                              <w:marBottom w:val="0"/>
                              <w:divBdr>
                                <w:top w:val="none" w:sz="0" w:space="0" w:color="auto"/>
                                <w:left w:val="none" w:sz="0" w:space="0" w:color="auto"/>
                                <w:bottom w:val="none" w:sz="0" w:space="0" w:color="auto"/>
                                <w:right w:val="none" w:sz="0" w:space="0" w:color="auto"/>
                              </w:divBdr>
                            </w:div>
                            <w:div w:id="69891813">
                              <w:marLeft w:val="0"/>
                              <w:marRight w:val="0"/>
                              <w:marTop w:val="0"/>
                              <w:marBottom w:val="0"/>
                              <w:divBdr>
                                <w:top w:val="none" w:sz="0" w:space="0" w:color="auto"/>
                                <w:left w:val="none" w:sz="0" w:space="0" w:color="auto"/>
                                <w:bottom w:val="none" w:sz="0" w:space="0" w:color="auto"/>
                                <w:right w:val="none" w:sz="0" w:space="0" w:color="auto"/>
                              </w:divBdr>
                            </w:div>
                            <w:div w:id="1211110892">
                              <w:marLeft w:val="0"/>
                              <w:marRight w:val="0"/>
                              <w:marTop w:val="0"/>
                              <w:marBottom w:val="0"/>
                              <w:divBdr>
                                <w:top w:val="none" w:sz="0" w:space="0" w:color="auto"/>
                                <w:left w:val="none" w:sz="0" w:space="0" w:color="auto"/>
                                <w:bottom w:val="none" w:sz="0" w:space="0" w:color="auto"/>
                                <w:right w:val="none" w:sz="0" w:space="0" w:color="auto"/>
                              </w:divBdr>
                            </w:div>
                            <w:div w:id="180172266">
                              <w:marLeft w:val="0"/>
                              <w:marRight w:val="0"/>
                              <w:marTop w:val="0"/>
                              <w:marBottom w:val="0"/>
                              <w:divBdr>
                                <w:top w:val="none" w:sz="0" w:space="0" w:color="auto"/>
                                <w:left w:val="none" w:sz="0" w:space="0" w:color="auto"/>
                                <w:bottom w:val="none" w:sz="0" w:space="0" w:color="auto"/>
                                <w:right w:val="none" w:sz="0" w:space="0" w:color="auto"/>
                              </w:divBdr>
                            </w:div>
                            <w:div w:id="1542015591">
                              <w:marLeft w:val="0"/>
                              <w:marRight w:val="0"/>
                              <w:marTop w:val="0"/>
                              <w:marBottom w:val="0"/>
                              <w:divBdr>
                                <w:top w:val="none" w:sz="0" w:space="0" w:color="auto"/>
                                <w:left w:val="none" w:sz="0" w:space="0" w:color="auto"/>
                                <w:bottom w:val="none" w:sz="0" w:space="0" w:color="auto"/>
                                <w:right w:val="none" w:sz="0" w:space="0" w:color="auto"/>
                              </w:divBdr>
                            </w:div>
                            <w:div w:id="1942643662">
                              <w:marLeft w:val="0"/>
                              <w:marRight w:val="0"/>
                              <w:marTop w:val="0"/>
                              <w:marBottom w:val="0"/>
                              <w:divBdr>
                                <w:top w:val="none" w:sz="0" w:space="0" w:color="auto"/>
                                <w:left w:val="none" w:sz="0" w:space="0" w:color="auto"/>
                                <w:bottom w:val="none" w:sz="0" w:space="0" w:color="auto"/>
                                <w:right w:val="none" w:sz="0" w:space="0" w:color="auto"/>
                              </w:divBdr>
                            </w:div>
                          </w:divsChild>
                        </w:div>
                        <w:div w:id="362946310">
                          <w:marLeft w:val="0"/>
                          <w:marRight w:val="0"/>
                          <w:marTop w:val="0"/>
                          <w:marBottom w:val="0"/>
                          <w:divBdr>
                            <w:top w:val="none" w:sz="0" w:space="0" w:color="auto"/>
                            <w:left w:val="none" w:sz="0" w:space="0" w:color="auto"/>
                            <w:bottom w:val="none" w:sz="0" w:space="0" w:color="auto"/>
                            <w:right w:val="none" w:sz="0" w:space="0" w:color="auto"/>
                          </w:divBdr>
                        </w:div>
                        <w:div w:id="951060585">
                          <w:marLeft w:val="0"/>
                          <w:marRight w:val="0"/>
                          <w:marTop w:val="0"/>
                          <w:marBottom w:val="0"/>
                          <w:divBdr>
                            <w:top w:val="none" w:sz="0" w:space="0" w:color="auto"/>
                            <w:left w:val="none" w:sz="0" w:space="0" w:color="auto"/>
                            <w:bottom w:val="none" w:sz="0" w:space="0" w:color="auto"/>
                            <w:right w:val="none" w:sz="0" w:space="0" w:color="auto"/>
                          </w:divBdr>
                          <w:divsChild>
                            <w:div w:id="915745627">
                              <w:marLeft w:val="0"/>
                              <w:marRight w:val="0"/>
                              <w:marTop w:val="0"/>
                              <w:marBottom w:val="0"/>
                              <w:divBdr>
                                <w:top w:val="none" w:sz="0" w:space="0" w:color="auto"/>
                                <w:left w:val="none" w:sz="0" w:space="0" w:color="auto"/>
                                <w:bottom w:val="none" w:sz="0" w:space="0" w:color="auto"/>
                                <w:right w:val="none" w:sz="0" w:space="0" w:color="auto"/>
                              </w:divBdr>
                            </w:div>
                            <w:div w:id="1245411058">
                              <w:marLeft w:val="0"/>
                              <w:marRight w:val="0"/>
                              <w:marTop w:val="0"/>
                              <w:marBottom w:val="0"/>
                              <w:divBdr>
                                <w:top w:val="none" w:sz="0" w:space="0" w:color="auto"/>
                                <w:left w:val="none" w:sz="0" w:space="0" w:color="auto"/>
                                <w:bottom w:val="none" w:sz="0" w:space="0" w:color="auto"/>
                                <w:right w:val="none" w:sz="0" w:space="0" w:color="auto"/>
                              </w:divBdr>
                            </w:div>
                          </w:divsChild>
                        </w:div>
                        <w:div w:id="1009406082">
                          <w:marLeft w:val="0"/>
                          <w:marRight w:val="0"/>
                          <w:marTop w:val="0"/>
                          <w:marBottom w:val="0"/>
                          <w:divBdr>
                            <w:top w:val="none" w:sz="0" w:space="0" w:color="auto"/>
                            <w:left w:val="none" w:sz="0" w:space="0" w:color="auto"/>
                            <w:bottom w:val="none" w:sz="0" w:space="0" w:color="auto"/>
                            <w:right w:val="none" w:sz="0" w:space="0" w:color="auto"/>
                          </w:divBdr>
                        </w:div>
                        <w:div w:id="643194160">
                          <w:marLeft w:val="0"/>
                          <w:marRight w:val="0"/>
                          <w:marTop w:val="0"/>
                          <w:marBottom w:val="0"/>
                          <w:divBdr>
                            <w:top w:val="none" w:sz="0" w:space="0" w:color="auto"/>
                            <w:left w:val="none" w:sz="0" w:space="0" w:color="auto"/>
                            <w:bottom w:val="none" w:sz="0" w:space="0" w:color="auto"/>
                            <w:right w:val="none" w:sz="0" w:space="0" w:color="auto"/>
                          </w:divBdr>
                        </w:div>
                        <w:div w:id="417022615">
                          <w:marLeft w:val="0"/>
                          <w:marRight w:val="0"/>
                          <w:marTop w:val="0"/>
                          <w:marBottom w:val="0"/>
                          <w:divBdr>
                            <w:top w:val="none" w:sz="0" w:space="0" w:color="auto"/>
                            <w:left w:val="none" w:sz="0" w:space="0" w:color="auto"/>
                            <w:bottom w:val="none" w:sz="0" w:space="0" w:color="auto"/>
                            <w:right w:val="none" w:sz="0" w:space="0" w:color="auto"/>
                          </w:divBdr>
                        </w:div>
                        <w:div w:id="1671830226">
                          <w:marLeft w:val="0"/>
                          <w:marRight w:val="0"/>
                          <w:marTop w:val="0"/>
                          <w:marBottom w:val="0"/>
                          <w:divBdr>
                            <w:top w:val="none" w:sz="0" w:space="0" w:color="auto"/>
                            <w:left w:val="none" w:sz="0" w:space="0" w:color="auto"/>
                            <w:bottom w:val="none" w:sz="0" w:space="0" w:color="auto"/>
                            <w:right w:val="none" w:sz="0" w:space="0" w:color="auto"/>
                          </w:divBdr>
                          <w:divsChild>
                            <w:div w:id="1015962997">
                              <w:marLeft w:val="0"/>
                              <w:marRight w:val="0"/>
                              <w:marTop w:val="0"/>
                              <w:marBottom w:val="0"/>
                              <w:divBdr>
                                <w:top w:val="none" w:sz="0" w:space="0" w:color="auto"/>
                                <w:left w:val="none" w:sz="0" w:space="0" w:color="auto"/>
                                <w:bottom w:val="none" w:sz="0" w:space="0" w:color="auto"/>
                                <w:right w:val="none" w:sz="0" w:space="0" w:color="auto"/>
                              </w:divBdr>
                            </w:div>
                            <w:div w:id="1959988263">
                              <w:marLeft w:val="0"/>
                              <w:marRight w:val="0"/>
                              <w:marTop w:val="0"/>
                              <w:marBottom w:val="0"/>
                              <w:divBdr>
                                <w:top w:val="none" w:sz="0" w:space="0" w:color="auto"/>
                                <w:left w:val="none" w:sz="0" w:space="0" w:color="auto"/>
                                <w:bottom w:val="none" w:sz="0" w:space="0" w:color="auto"/>
                                <w:right w:val="none" w:sz="0" w:space="0" w:color="auto"/>
                              </w:divBdr>
                            </w:div>
                            <w:div w:id="1307128558">
                              <w:marLeft w:val="0"/>
                              <w:marRight w:val="0"/>
                              <w:marTop w:val="0"/>
                              <w:marBottom w:val="0"/>
                              <w:divBdr>
                                <w:top w:val="none" w:sz="0" w:space="0" w:color="auto"/>
                                <w:left w:val="none" w:sz="0" w:space="0" w:color="auto"/>
                                <w:bottom w:val="none" w:sz="0" w:space="0" w:color="auto"/>
                                <w:right w:val="none" w:sz="0" w:space="0" w:color="auto"/>
                              </w:divBdr>
                            </w:div>
                            <w:div w:id="1530529509">
                              <w:marLeft w:val="0"/>
                              <w:marRight w:val="0"/>
                              <w:marTop w:val="0"/>
                              <w:marBottom w:val="0"/>
                              <w:divBdr>
                                <w:top w:val="none" w:sz="0" w:space="0" w:color="auto"/>
                                <w:left w:val="none" w:sz="0" w:space="0" w:color="auto"/>
                                <w:bottom w:val="none" w:sz="0" w:space="0" w:color="auto"/>
                                <w:right w:val="none" w:sz="0" w:space="0" w:color="auto"/>
                              </w:divBdr>
                            </w:div>
                            <w:div w:id="110245955">
                              <w:marLeft w:val="0"/>
                              <w:marRight w:val="0"/>
                              <w:marTop w:val="0"/>
                              <w:marBottom w:val="0"/>
                              <w:divBdr>
                                <w:top w:val="none" w:sz="0" w:space="0" w:color="auto"/>
                                <w:left w:val="none" w:sz="0" w:space="0" w:color="auto"/>
                                <w:bottom w:val="none" w:sz="0" w:space="0" w:color="auto"/>
                                <w:right w:val="none" w:sz="0" w:space="0" w:color="auto"/>
                              </w:divBdr>
                            </w:div>
                            <w:div w:id="1838305307">
                              <w:marLeft w:val="0"/>
                              <w:marRight w:val="0"/>
                              <w:marTop w:val="0"/>
                              <w:marBottom w:val="0"/>
                              <w:divBdr>
                                <w:top w:val="none" w:sz="0" w:space="0" w:color="auto"/>
                                <w:left w:val="none" w:sz="0" w:space="0" w:color="auto"/>
                                <w:bottom w:val="none" w:sz="0" w:space="0" w:color="auto"/>
                                <w:right w:val="none" w:sz="0" w:space="0" w:color="auto"/>
                              </w:divBdr>
                            </w:div>
                            <w:div w:id="1234855461">
                              <w:marLeft w:val="0"/>
                              <w:marRight w:val="0"/>
                              <w:marTop w:val="0"/>
                              <w:marBottom w:val="0"/>
                              <w:divBdr>
                                <w:top w:val="none" w:sz="0" w:space="0" w:color="auto"/>
                                <w:left w:val="none" w:sz="0" w:space="0" w:color="auto"/>
                                <w:bottom w:val="none" w:sz="0" w:space="0" w:color="auto"/>
                                <w:right w:val="none" w:sz="0" w:space="0" w:color="auto"/>
                              </w:divBdr>
                            </w:div>
                            <w:div w:id="900675194">
                              <w:marLeft w:val="0"/>
                              <w:marRight w:val="0"/>
                              <w:marTop w:val="0"/>
                              <w:marBottom w:val="0"/>
                              <w:divBdr>
                                <w:top w:val="none" w:sz="0" w:space="0" w:color="auto"/>
                                <w:left w:val="none" w:sz="0" w:space="0" w:color="auto"/>
                                <w:bottom w:val="none" w:sz="0" w:space="0" w:color="auto"/>
                                <w:right w:val="none" w:sz="0" w:space="0" w:color="auto"/>
                              </w:divBdr>
                            </w:div>
                            <w:div w:id="1820535482">
                              <w:marLeft w:val="0"/>
                              <w:marRight w:val="0"/>
                              <w:marTop w:val="0"/>
                              <w:marBottom w:val="0"/>
                              <w:divBdr>
                                <w:top w:val="none" w:sz="0" w:space="0" w:color="auto"/>
                                <w:left w:val="none" w:sz="0" w:space="0" w:color="auto"/>
                                <w:bottom w:val="none" w:sz="0" w:space="0" w:color="auto"/>
                                <w:right w:val="none" w:sz="0" w:space="0" w:color="auto"/>
                              </w:divBdr>
                            </w:div>
                            <w:div w:id="807549433">
                              <w:marLeft w:val="0"/>
                              <w:marRight w:val="0"/>
                              <w:marTop w:val="0"/>
                              <w:marBottom w:val="0"/>
                              <w:divBdr>
                                <w:top w:val="none" w:sz="0" w:space="0" w:color="auto"/>
                                <w:left w:val="none" w:sz="0" w:space="0" w:color="auto"/>
                                <w:bottom w:val="none" w:sz="0" w:space="0" w:color="auto"/>
                                <w:right w:val="none" w:sz="0" w:space="0" w:color="auto"/>
                              </w:divBdr>
                            </w:div>
                            <w:div w:id="290795489">
                              <w:marLeft w:val="0"/>
                              <w:marRight w:val="0"/>
                              <w:marTop w:val="0"/>
                              <w:marBottom w:val="0"/>
                              <w:divBdr>
                                <w:top w:val="none" w:sz="0" w:space="0" w:color="auto"/>
                                <w:left w:val="none" w:sz="0" w:space="0" w:color="auto"/>
                                <w:bottom w:val="none" w:sz="0" w:space="0" w:color="auto"/>
                                <w:right w:val="none" w:sz="0" w:space="0" w:color="auto"/>
                              </w:divBdr>
                            </w:div>
                            <w:div w:id="1657755921">
                              <w:marLeft w:val="0"/>
                              <w:marRight w:val="0"/>
                              <w:marTop w:val="0"/>
                              <w:marBottom w:val="0"/>
                              <w:divBdr>
                                <w:top w:val="none" w:sz="0" w:space="0" w:color="auto"/>
                                <w:left w:val="none" w:sz="0" w:space="0" w:color="auto"/>
                                <w:bottom w:val="none" w:sz="0" w:space="0" w:color="auto"/>
                                <w:right w:val="none" w:sz="0" w:space="0" w:color="auto"/>
                              </w:divBdr>
                            </w:div>
                            <w:div w:id="361974760">
                              <w:marLeft w:val="0"/>
                              <w:marRight w:val="0"/>
                              <w:marTop w:val="0"/>
                              <w:marBottom w:val="0"/>
                              <w:divBdr>
                                <w:top w:val="none" w:sz="0" w:space="0" w:color="auto"/>
                                <w:left w:val="none" w:sz="0" w:space="0" w:color="auto"/>
                                <w:bottom w:val="none" w:sz="0" w:space="0" w:color="auto"/>
                                <w:right w:val="none" w:sz="0" w:space="0" w:color="auto"/>
                              </w:divBdr>
                            </w:div>
                            <w:div w:id="829979040">
                              <w:marLeft w:val="0"/>
                              <w:marRight w:val="0"/>
                              <w:marTop w:val="0"/>
                              <w:marBottom w:val="0"/>
                              <w:divBdr>
                                <w:top w:val="none" w:sz="0" w:space="0" w:color="auto"/>
                                <w:left w:val="none" w:sz="0" w:space="0" w:color="auto"/>
                                <w:bottom w:val="none" w:sz="0" w:space="0" w:color="auto"/>
                                <w:right w:val="none" w:sz="0" w:space="0" w:color="auto"/>
                              </w:divBdr>
                            </w:div>
                            <w:div w:id="153297651">
                              <w:marLeft w:val="0"/>
                              <w:marRight w:val="0"/>
                              <w:marTop w:val="0"/>
                              <w:marBottom w:val="0"/>
                              <w:divBdr>
                                <w:top w:val="none" w:sz="0" w:space="0" w:color="auto"/>
                                <w:left w:val="none" w:sz="0" w:space="0" w:color="auto"/>
                                <w:bottom w:val="none" w:sz="0" w:space="0" w:color="auto"/>
                                <w:right w:val="none" w:sz="0" w:space="0" w:color="auto"/>
                              </w:divBdr>
                            </w:div>
                            <w:div w:id="1142229425">
                              <w:marLeft w:val="0"/>
                              <w:marRight w:val="0"/>
                              <w:marTop w:val="0"/>
                              <w:marBottom w:val="0"/>
                              <w:divBdr>
                                <w:top w:val="none" w:sz="0" w:space="0" w:color="auto"/>
                                <w:left w:val="none" w:sz="0" w:space="0" w:color="auto"/>
                                <w:bottom w:val="none" w:sz="0" w:space="0" w:color="auto"/>
                                <w:right w:val="none" w:sz="0" w:space="0" w:color="auto"/>
                              </w:divBdr>
                            </w:div>
                            <w:div w:id="1305164991">
                              <w:marLeft w:val="0"/>
                              <w:marRight w:val="0"/>
                              <w:marTop w:val="0"/>
                              <w:marBottom w:val="0"/>
                              <w:divBdr>
                                <w:top w:val="none" w:sz="0" w:space="0" w:color="auto"/>
                                <w:left w:val="none" w:sz="0" w:space="0" w:color="auto"/>
                                <w:bottom w:val="none" w:sz="0" w:space="0" w:color="auto"/>
                                <w:right w:val="none" w:sz="0" w:space="0" w:color="auto"/>
                              </w:divBdr>
                            </w:div>
                            <w:div w:id="2144888702">
                              <w:marLeft w:val="0"/>
                              <w:marRight w:val="0"/>
                              <w:marTop w:val="0"/>
                              <w:marBottom w:val="0"/>
                              <w:divBdr>
                                <w:top w:val="none" w:sz="0" w:space="0" w:color="auto"/>
                                <w:left w:val="none" w:sz="0" w:space="0" w:color="auto"/>
                                <w:bottom w:val="none" w:sz="0" w:space="0" w:color="auto"/>
                                <w:right w:val="none" w:sz="0" w:space="0" w:color="auto"/>
                              </w:divBdr>
                            </w:div>
                            <w:div w:id="1802914883">
                              <w:marLeft w:val="0"/>
                              <w:marRight w:val="0"/>
                              <w:marTop w:val="0"/>
                              <w:marBottom w:val="0"/>
                              <w:divBdr>
                                <w:top w:val="none" w:sz="0" w:space="0" w:color="auto"/>
                                <w:left w:val="none" w:sz="0" w:space="0" w:color="auto"/>
                                <w:bottom w:val="none" w:sz="0" w:space="0" w:color="auto"/>
                                <w:right w:val="none" w:sz="0" w:space="0" w:color="auto"/>
                              </w:divBdr>
                            </w:div>
                            <w:div w:id="1174956776">
                              <w:marLeft w:val="0"/>
                              <w:marRight w:val="0"/>
                              <w:marTop w:val="0"/>
                              <w:marBottom w:val="0"/>
                              <w:divBdr>
                                <w:top w:val="none" w:sz="0" w:space="0" w:color="auto"/>
                                <w:left w:val="none" w:sz="0" w:space="0" w:color="auto"/>
                                <w:bottom w:val="none" w:sz="0" w:space="0" w:color="auto"/>
                                <w:right w:val="none" w:sz="0" w:space="0" w:color="auto"/>
                              </w:divBdr>
                            </w:div>
                            <w:div w:id="1966346591">
                              <w:marLeft w:val="0"/>
                              <w:marRight w:val="0"/>
                              <w:marTop w:val="0"/>
                              <w:marBottom w:val="0"/>
                              <w:divBdr>
                                <w:top w:val="none" w:sz="0" w:space="0" w:color="auto"/>
                                <w:left w:val="none" w:sz="0" w:space="0" w:color="auto"/>
                                <w:bottom w:val="none" w:sz="0" w:space="0" w:color="auto"/>
                                <w:right w:val="none" w:sz="0" w:space="0" w:color="auto"/>
                              </w:divBdr>
                            </w:div>
                            <w:div w:id="2105572400">
                              <w:marLeft w:val="0"/>
                              <w:marRight w:val="0"/>
                              <w:marTop w:val="0"/>
                              <w:marBottom w:val="0"/>
                              <w:divBdr>
                                <w:top w:val="none" w:sz="0" w:space="0" w:color="auto"/>
                                <w:left w:val="none" w:sz="0" w:space="0" w:color="auto"/>
                                <w:bottom w:val="none" w:sz="0" w:space="0" w:color="auto"/>
                                <w:right w:val="none" w:sz="0" w:space="0" w:color="auto"/>
                              </w:divBdr>
                            </w:div>
                            <w:div w:id="1580677192">
                              <w:marLeft w:val="0"/>
                              <w:marRight w:val="0"/>
                              <w:marTop w:val="0"/>
                              <w:marBottom w:val="0"/>
                              <w:divBdr>
                                <w:top w:val="none" w:sz="0" w:space="0" w:color="auto"/>
                                <w:left w:val="none" w:sz="0" w:space="0" w:color="auto"/>
                                <w:bottom w:val="none" w:sz="0" w:space="0" w:color="auto"/>
                                <w:right w:val="none" w:sz="0" w:space="0" w:color="auto"/>
                              </w:divBdr>
                            </w:div>
                            <w:div w:id="851997491">
                              <w:marLeft w:val="0"/>
                              <w:marRight w:val="0"/>
                              <w:marTop w:val="0"/>
                              <w:marBottom w:val="0"/>
                              <w:divBdr>
                                <w:top w:val="none" w:sz="0" w:space="0" w:color="auto"/>
                                <w:left w:val="none" w:sz="0" w:space="0" w:color="auto"/>
                                <w:bottom w:val="none" w:sz="0" w:space="0" w:color="auto"/>
                                <w:right w:val="none" w:sz="0" w:space="0" w:color="auto"/>
                              </w:divBdr>
                            </w:div>
                            <w:div w:id="118568082">
                              <w:marLeft w:val="0"/>
                              <w:marRight w:val="0"/>
                              <w:marTop w:val="0"/>
                              <w:marBottom w:val="0"/>
                              <w:divBdr>
                                <w:top w:val="none" w:sz="0" w:space="0" w:color="auto"/>
                                <w:left w:val="none" w:sz="0" w:space="0" w:color="auto"/>
                                <w:bottom w:val="none" w:sz="0" w:space="0" w:color="auto"/>
                                <w:right w:val="none" w:sz="0" w:space="0" w:color="auto"/>
                              </w:divBdr>
                            </w:div>
                            <w:div w:id="1375957257">
                              <w:marLeft w:val="0"/>
                              <w:marRight w:val="0"/>
                              <w:marTop w:val="0"/>
                              <w:marBottom w:val="0"/>
                              <w:divBdr>
                                <w:top w:val="none" w:sz="0" w:space="0" w:color="auto"/>
                                <w:left w:val="none" w:sz="0" w:space="0" w:color="auto"/>
                                <w:bottom w:val="none" w:sz="0" w:space="0" w:color="auto"/>
                                <w:right w:val="none" w:sz="0" w:space="0" w:color="auto"/>
                              </w:divBdr>
                            </w:div>
                            <w:div w:id="411466971">
                              <w:marLeft w:val="0"/>
                              <w:marRight w:val="0"/>
                              <w:marTop w:val="0"/>
                              <w:marBottom w:val="0"/>
                              <w:divBdr>
                                <w:top w:val="none" w:sz="0" w:space="0" w:color="auto"/>
                                <w:left w:val="none" w:sz="0" w:space="0" w:color="auto"/>
                                <w:bottom w:val="none" w:sz="0" w:space="0" w:color="auto"/>
                                <w:right w:val="none" w:sz="0" w:space="0" w:color="auto"/>
                              </w:divBdr>
                            </w:div>
                            <w:div w:id="278342800">
                              <w:marLeft w:val="0"/>
                              <w:marRight w:val="0"/>
                              <w:marTop w:val="0"/>
                              <w:marBottom w:val="0"/>
                              <w:divBdr>
                                <w:top w:val="none" w:sz="0" w:space="0" w:color="auto"/>
                                <w:left w:val="none" w:sz="0" w:space="0" w:color="auto"/>
                                <w:bottom w:val="none" w:sz="0" w:space="0" w:color="auto"/>
                                <w:right w:val="none" w:sz="0" w:space="0" w:color="auto"/>
                              </w:divBdr>
                            </w:div>
                            <w:div w:id="331103224">
                              <w:marLeft w:val="0"/>
                              <w:marRight w:val="0"/>
                              <w:marTop w:val="0"/>
                              <w:marBottom w:val="0"/>
                              <w:divBdr>
                                <w:top w:val="none" w:sz="0" w:space="0" w:color="auto"/>
                                <w:left w:val="none" w:sz="0" w:space="0" w:color="auto"/>
                                <w:bottom w:val="none" w:sz="0" w:space="0" w:color="auto"/>
                                <w:right w:val="none" w:sz="0" w:space="0" w:color="auto"/>
                              </w:divBdr>
                            </w:div>
                            <w:div w:id="984696678">
                              <w:marLeft w:val="0"/>
                              <w:marRight w:val="0"/>
                              <w:marTop w:val="0"/>
                              <w:marBottom w:val="0"/>
                              <w:divBdr>
                                <w:top w:val="none" w:sz="0" w:space="0" w:color="auto"/>
                                <w:left w:val="none" w:sz="0" w:space="0" w:color="auto"/>
                                <w:bottom w:val="none" w:sz="0" w:space="0" w:color="auto"/>
                                <w:right w:val="none" w:sz="0" w:space="0" w:color="auto"/>
                              </w:divBdr>
                            </w:div>
                            <w:div w:id="994796625">
                              <w:marLeft w:val="0"/>
                              <w:marRight w:val="0"/>
                              <w:marTop w:val="0"/>
                              <w:marBottom w:val="0"/>
                              <w:divBdr>
                                <w:top w:val="none" w:sz="0" w:space="0" w:color="auto"/>
                                <w:left w:val="none" w:sz="0" w:space="0" w:color="auto"/>
                                <w:bottom w:val="none" w:sz="0" w:space="0" w:color="auto"/>
                                <w:right w:val="none" w:sz="0" w:space="0" w:color="auto"/>
                              </w:divBdr>
                            </w:div>
                            <w:div w:id="520319714">
                              <w:marLeft w:val="0"/>
                              <w:marRight w:val="0"/>
                              <w:marTop w:val="0"/>
                              <w:marBottom w:val="0"/>
                              <w:divBdr>
                                <w:top w:val="none" w:sz="0" w:space="0" w:color="auto"/>
                                <w:left w:val="none" w:sz="0" w:space="0" w:color="auto"/>
                                <w:bottom w:val="none" w:sz="0" w:space="0" w:color="auto"/>
                                <w:right w:val="none" w:sz="0" w:space="0" w:color="auto"/>
                              </w:divBdr>
                            </w:div>
                            <w:div w:id="1824851003">
                              <w:marLeft w:val="0"/>
                              <w:marRight w:val="0"/>
                              <w:marTop w:val="0"/>
                              <w:marBottom w:val="0"/>
                              <w:divBdr>
                                <w:top w:val="none" w:sz="0" w:space="0" w:color="auto"/>
                                <w:left w:val="none" w:sz="0" w:space="0" w:color="auto"/>
                                <w:bottom w:val="none" w:sz="0" w:space="0" w:color="auto"/>
                                <w:right w:val="none" w:sz="0" w:space="0" w:color="auto"/>
                              </w:divBdr>
                            </w:div>
                            <w:div w:id="1111709190">
                              <w:marLeft w:val="0"/>
                              <w:marRight w:val="0"/>
                              <w:marTop w:val="0"/>
                              <w:marBottom w:val="0"/>
                              <w:divBdr>
                                <w:top w:val="none" w:sz="0" w:space="0" w:color="auto"/>
                                <w:left w:val="none" w:sz="0" w:space="0" w:color="auto"/>
                                <w:bottom w:val="none" w:sz="0" w:space="0" w:color="auto"/>
                                <w:right w:val="none" w:sz="0" w:space="0" w:color="auto"/>
                              </w:divBdr>
                            </w:div>
                            <w:div w:id="1259945200">
                              <w:marLeft w:val="0"/>
                              <w:marRight w:val="0"/>
                              <w:marTop w:val="0"/>
                              <w:marBottom w:val="0"/>
                              <w:divBdr>
                                <w:top w:val="none" w:sz="0" w:space="0" w:color="auto"/>
                                <w:left w:val="none" w:sz="0" w:space="0" w:color="auto"/>
                                <w:bottom w:val="none" w:sz="0" w:space="0" w:color="auto"/>
                                <w:right w:val="none" w:sz="0" w:space="0" w:color="auto"/>
                              </w:divBdr>
                            </w:div>
                            <w:div w:id="1695689959">
                              <w:marLeft w:val="0"/>
                              <w:marRight w:val="0"/>
                              <w:marTop w:val="0"/>
                              <w:marBottom w:val="0"/>
                              <w:divBdr>
                                <w:top w:val="none" w:sz="0" w:space="0" w:color="auto"/>
                                <w:left w:val="none" w:sz="0" w:space="0" w:color="auto"/>
                                <w:bottom w:val="none" w:sz="0" w:space="0" w:color="auto"/>
                                <w:right w:val="none" w:sz="0" w:space="0" w:color="auto"/>
                              </w:divBdr>
                            </w:div>
                          </w:divsChild>
                        </w:div>
                        <w:div w:id="1839425533">
                          <w:marLeft w:val="0"/>
                          <w:marRight w:val="0"/>
                          <w:marTop w:val="0"/>
                          <w:marBottom w:val="0"/>
                          <w:divBdr>
                            <w:top w:val="none" w:sz="0" w:space="0" w:color="auto"/>
                            <w:left w:val="none" w:sz="0" w:space="0" w:color="auto"/>
                            <w:bottom w:val="none" w:sz="0" w:space="0" w:color="auto"/>
                            <w:right w:val="none" w:sz="0" w:space="0" w:color="auto"/>
                          </w:divBdr>
                        </w:div>
                        <w:div w:id="472069066">
                          <w:marLeft w:val="0"/>
                          <w:marRight w:val="0"/>
                          <w:marTop w:val="0"/>
                          <w:marBottom w:val="0"/>
                          <w:divBdr>
                            <w:top w:val="none" w:sz="0" w:space="0" w:color="auto"/>
                            <w:left w:val="none" w:sz="0" w:space="0" w:color="auto"/>
                            <w:bottom w:val="none" w:sz="0" w:space="0" w:color="auto"/>
                            <w:right w:val="none" w:sz="0" w:space="0" w:color="auto"/>
                          </w:divBdr>
                          <w:divsChild>
                            <w:div w:id="1971981323">
                              <w:marLeft w:val="0"/>
                              <w:marRight w:val="0"/>
                              <w:marTop w:val="0"/>
                              <w:marBottom w:val="0"/>
                              <w:divBdr>
                                <w:top w:val="none" w:sz="0" w:space="0" w:color="auto"/>
                                <w:left w:val="none" w:sz="0" w:space="0" w:color="auto"/>
                                <w:bottom w:val="none" w:sz="0" w:space="0" w:color="auto"/>
                                <w:right w:val="none" w:sz="0" w:space="0" w:color="auto"/>
                              </w:divBdr>
                            </w:div>
                            <w:div w:id="441270397">
                              <w:marLeft w:val="0"/>
                              <w:marRight w:val="0"/>
                              <w:marTop w:val="0"/>
                              <w:marBottom w:val="0"/>
                              <w:divBdr>
                                <w:top w:val="none" w:sz="0" w:space="0" w:color="auto"/>
                                <w:left w:val="none" w:sz="0" w:space="0" w:color="auto"/>
                                <w:bottom w:val="none" w:sz="0" w:space="0" w:color="auto"/>
                                <w:right w:val="none" w:sz="0" w:space="0" w:color="auto"/>
                              </w:divBdr>
                            </w:div>
                          </w:divsChild>
                        </w:div>
                        <w:div w:id="1808430027">
                          <w:marLeft w:val="0"/>
                          <w:marRight w:val="0"/>
                          <w:marTop w:val="0"/>
                          <w:marBottom w:val="0"/>
                          <w:divBdr>
                            <w:top w:val="none" w:sz="0" w:space="0" w:color="auto"/>
                            <w:left w:val="none" w:sz="0" w:space="0" w:color="auto"/>
                            <w:bottom w:val="none" w:sz="0" w:space="0" w:color="auto"/>
                            <w:right w:val="none" w:sz="0" w:space="0" w:color="auto"/>
                          </w:divBdr>
                        </w:div>
                        <w:div w:id="1641374682">
                          <w:marLeft w:val="0"/>
                          <w:marRight w:val="0"/>
                          <w:marTop w:val="0"/>
                          <w:marBottom w:val="0"/>
                          <w:divBdr>
                            <w:top w:val="none" w:sz="0" w:space="0" w:color="auto"/>
                            <w:left w:val="none" w:sz="0" w:space="0" w:color="auto"/>
                            <w:bottom w:val="none" w:sz="0" w:space="0" w:color="auto"/>
                            <w:right w:val="none" w:sz="0" w:space="0" w:color="auto"/>
                          </w:divBdr>
                        </w:div>
                        <w:div w:id="1043286830">
                          <w:marLeft w:val="0"/>
                          <w:marRight w:val="0"/>
                          <w:marTop w:val="0"/>
                          <w:marBottom w:val="0"/>
                          <w:divBdr>
                            <w:top w:val="none" w:sz="0" w:space="0" w:color="auto"/>
                            <w:left w:val="none" w:sz="0" w:space="0" w:color="auto"/>
                            <w:bottom w:val="none" w:sz="0" w:space="0" w:color="auto"/>
                            <w:right w:val="none" w:sz="0" w:space="0" w:color="auto"/>
                          </w:divBdr>
                        </w:div>
                        <w:div w:id="796751953">
                          <w:marLeft w:val="0"/>
                          <w:marRight w:val="0"/>
                          <w:marTop w:val="0"/>
                          <w:marBottom w:val="0"/>
                          <w:divBdr>
                            <w:top w:val="none" w:sz="0" w:space="0" w:color="auto"/>
                            <w:left w:val="none" w:sz="0" w:space="0" w:color="auto"/>
                            <w:bottom w:val="none" w:sz="0" w:space="0" w:color="auto"/>
                            <w:right w:val="none" w:sz="0" w:space="0" w:color="auto"/>
                          </w:divBdr>
                        </w:div>
                        <w:div w:id="709495297">
                          <w:marLeft w:val="0"/>
                          <w:marRight w:val="0"/>
                          <w:marTop w:val="0"/>
                          <w:marBottom w:val="0"/>
                          <w:divBdr>
                            <w:top w:val="none" w:sz="0" w:space="0" w:color="auto"/>
                            <w:left w:val="none" w:sz="0" w:space="0" w:color="auto"/>
                            <w:bottom w:val="none" w:sz="0" w:space="0" w:color="auto"/>
                            <w:right w:val="none" w:sz="0" w:space="0" w:color="auto"/>
                          </w:divBdr>
                          <w:divsChild>
                            <w:div w:id="450437470">
                              <w:marLeft w:val="0"/>
                              <w:marRight w:val="0"/>
                              <w:marTop w:val="0"/>
                              <w:marBottom w:val="0"/>
                              <w:divBdr>
                                <w:top w:val="none" w:sz="0" w:space="0" w:color="auto"/>
                                <w:left w:val="none" w:sz="0" w:space="0" w:color="auto"/>
                                <w:bottom w:val="none" w:sz="0" w:space="0" w:color="auto"/>
                                <w:right w:val="none" w:sz="0" w:space="0" w:color="auto"/>
                              </w:divBdr>
                            </w:div>
                            <w:div w:id="860584125">
                              <w:marLeft w:val="0"/>
                              <w:marRight w:val="0"/>
                              <w:marTop w:val="0"/>
                              <w:marBottom w:val="0"/>
                              <w:divBdr>
                                <w:top w:val="none" w:sz="0" w:space="0" w:color="auto"/>
                                <w:left w:val="none" w:sz="0" w:space="0" w:color="auto"/>
                                <w:bottom w:val="none" w:sz="0" w:space="0" w:color="auto"/>
                                <w:right w:val="none" w:sz="0" w:space="0" w:color="auto"/>
                              </w:divBdr>
                            </w:div>
                            <w:div w:id="108866703">
                              <w:marLeft w:val="0"/>
                              <w:marRight w:val="0"/>
                              <w:marTop w:val="0"/>
                              <w:marBottom w:val="0"/>
                              <w:divBdr>
                                <w:top w:val="none" w:sz="0" w:space="0" w:color="auto"/>
                                <w:left w:val="none" w:sz="0" w:space="0" w:color="auto"/>
                                <w:bottom w:val="none" w:sz="0" w:space="0" w:color="auto"/>
                                <w:right w:val="none" w:sz="0" w:space="0" w:color="auto"/>
                              </w:divBdr>
                            </w:div>
                            <w:div w:id="300186164">
                              <w:marLeft w:val="0"/>
                              <w:marRight w:val="0"/>
                              <w:marTop w:val="0"/>
                              <w:marBottom w:val="0"/>
                              <w:divBdr>
                                <w:top w:val="none" w:sz="0" w:space="0" w:color="auto"/>
                                <w:left w:val="none" w:sz="0" w:space="0" w:color="auto"/>
                                <w:bottom w:val="none" w:sz="0" w:space="0" w:color="auto"/>
                                <w:right w:val="none" w:sz="0" w:space="0" w:color="auto"/>
                              </w:divBdr>
                            </w:div>
                            <w:div w:id="1339893661">
                              <w:marLeft w:val="0"/>
                              <w:marRight w:val="0"/>
                              <w:marTop w:val="0"/>
                              <w:marBottom w:val="0"/>
                              <w:divBdr>
                                <w:top w:val="none" w:sz="0" w:space="0" w:color="auto"/>
                                <w:left w:val="none" w:sz="0" w:space="0" w:color="auto"/>
                                <w:bottom w:val="none" w:sz="0" w:space="0" w:color="auto"/>
                                <w:right w:val="none" w:sz="0" w:space="0" w:color="auto"/>
                              </w:divBdr>
                            </w:div>
                            <w:div w:id="1181044635">
                              <w:marLeft w:val="0"/>
                              <w:marRight w:val="0"/>
                              <w:marTop w:val="0"/>
                              <w:marBottom w:val="0"/>
                              <w:divBdr>
                                <w:top w:val="none" w:sz="0" w:space="0" w:color="auto"/>
                                <w:left w:val="none" w:sz="0" w:space="0" w:color="auto"/>
                                <w:bottom w:val="none" w:sz="0" w:space="0" w:color="auto"/>
                                <w:right w:val="none" w:sz="0" w:space="0" w:color="auto"/>
                              </w:divBdr>
                            </w:div>
                            <w:div w:id="303895324">
                              <w:marLeft w:val="0"/>
                              <w:marRight w:val="0"/>
                              <w:marTop w:val="0"/>
                              <w:marBottom w:val="0"/>
                              <w:divBdr>
                                <w:top w:val="none" w:sz="0" w:space="0" w:color="auto"/>
                                <w:left w:val="none" w:sz="0" w:space="0" w:color="auto"/>
                                <w:bottom w:val="none" w:sz="0" w:space="0" w:color="auto"/>
                                <w:right w:val="none" w:sz="0" w:space="0" w:color="auto"/>
                              </w:divBdr>
                            </w:div>
                            <w:div w:id="367292470">
                              <w:marLeft w:val="0"/>
                              <w:marRight w:val="0"/>
                              <w:marTop w:val="0"/>
                              <w:marBottom w:val="0"/>
                              <w:divBdr>
                                <w:top w:val="none" w:sz="0" w:space="0" w:color="auto"/>
                                <w:left w:val="none" w:sz="0" w:space="0" w:color="auto"/>
                                <w:bottom w:val="none" w:sz="0" w:space="0" w:color="auto"/>
                                <w:right w:val="none" w:sz="0" w:space="0" w:color="auto"/>
                              </w:divBdr>
                            </w:div>
                            <w:div w:id="2087530127">
                              <w:marLeft w:val="0"/>
                              <w:marRight w:val="0"/>
                              <w:marTop w:val="0"/>
                              <w:marBottom w:val="0"/>
                              <w:divBdr>
                                <w:top w:val="none" w:sz="0" w:space="0" w:color="auto"/>
                                <w:left w:val="none" w:sz="0" w:space="0" w:color="auto"/>
                                <w:bottom w:val="none" w:sz="0" w:space="0" w:color="auto"/>
                                <w:right w:val="none" w:sz="0" w:space="0" w:color="auto"/>
                              </w:divBdr>
                            </w:div>
                            <w:div w:id="1075778632">
                              <w:marLeft w:val="0"/>
                              <w:marRight w:val="0"/>
                              <w:marTop w:val="0"/>
                              <w:marBottom w:val="0"/>
                              <w:divBdr>
                                <w:top w:val="none" w:sz="0" w:space="0" w:color="auto"/>
                                <w:left w:val="none" w:sz="0" w:space="0" w:color="auto"/>
                                <w:bottom w:val="none" w:sz="0" w:space="0" w:color="auto"/>
                                <w:right w:val="none" w:sz="0" w:space="0" w:color="auto"/>
                              </w:divBdr>
                            </w:div>
                            <w:div w:id="597252753">
                              <w:marLeft w:val="0"/>
                              <w:marRight w:val="0"/>
                              <w:marTop w:val="0"/>
                              <w:marBottom w:val="0"/>
                              <w:divBdr>
                                <w:top w:val="none" w:sz="0" w:space="0" w:color="auto"/>
                                <w:left w:val="none" w:sz="0" w:space="0" w:color="auto"/>
                                <w:bottom w:val="none" w:sz="0" w:space="0" w:color="auto"/>
                                <w:right w:val="none" w:sz="0" w:space="0" w:color="auto"/>
                              </w:divBdr>
                            </w:div>
                            <w:div w:id="245726164">
                              <w:marLeft w:val="0"/>
                              <w:marRight w:val="0"/>
                              <w:marTop w:val="0"/>
                              <w:marBottom w:val="0"/>
                              <w:divBdr>
                                <w:top w:val="none" w:sz="0" w:space="0" w:color="auto"/>
                                <w:left w:val="none" w:sz="0" w:space="0" w:color="auto"/>
                                <w:bottom w:val="none" w:sz="0" w:space="0" w:color="auto"/>
                                <w:right w:val="none" w:sz="0" w:space="0" w:color="auto"/>
                              </w:divBdr>
                            </w:div>
                            <w:div w:id="328488444">
                              <w:marLeft w:val="0"/>
                              <w:marRight w:val="0"/>
                              <w:marTop w:val="0"/>
                              <w:marBottom w:val="0"/>
                              <w:divBdr>
                                <w:top w:val="none" w:sz="0" w:space="0" w:color="auto"/>
                                <w:left w:val="none" w:sz="0" w:space="0" w:color="auto"/>
                                <w:bottom w:val="none" w:sz="0" w:space="0" w:color="auto"/>
                                <w:right w:val="none" w:sz="0" w:space="0" w:color="auto"/>
                              </w:divBdr>
                            </w:div>
                            <w:div w:id="1145047775">
                              <w:marLeft w:val="0"/>
                              <w:marRight w:val="0"/>
                              <w:marTop w:val="0"/>
                              <w:marBottom w:val="0"/>
                              <w:divBdr>
                                <w:top w:val="none" w:sz="0" w:space="0" w:color="auto"/>
                                <w:left w:val="none" w:sz="0" w:space="0" w:color="auto"/>
                                <w:bottom w:val="none" w:sz="0" w:space="0" w:color="auto"/>
                                <w:right w:val="none" w:sz="0" w:space="0" w:color="auto"/>
                              </w:divBdr>
                            </w:div>
                            <w:div w:id="145822510">
                              <w:marLeft w:val="0"/>
                              <w:marRight w:val="0"/>
                              <w:marTop w:val="0"/>
                              <w:marBottom w:val="0"/>
                              <w:divBdr>
                                <w:top w:val="none" w:sz="0" w:space="0" w:color="auto"/>
                                <w:left w:val="none" w:sz="0" w:space="0" w:color="auto"/>
                                <w:bottom w:val="none" w:sz="0" w:space="0" w:color="auto"/>
                                <w:right w:val="none" w:sz="0" w:space="0" w:color="auto"/>
                              </w:divBdr>
                            </w:div>
                          </w:divsChild>
                        </w:div>
                        <w:div w:id="1148017079">
                          <w:marLeft w:val="0"/>
                          <w:marRight w:val="0"/>
                          <w:marTop w:val="0"/>
                          <w:marBottom w:val="0"/>
                          <w:divBdr>
                            <w:top w:val="none" w:sz="0" w:space="0" w:color="auto"/>
                            <w:left w:val="none" w:sz="0" w:space="0" w:color="auto"/>
                            <w:bottom w:val="none" w:sz="0" w:space="0" w:color="auto"/>
                            <w:right w:val="none" w:sz="0" w:space="0" w:color="auto"/>
                          </w:divBdr>
                        </w:div>
                        <w:div w:id="1939092286">
                          <w:marLeft w:val="0"/>
                          <w:marRight w:val="0"/>
                          <w:marTop w:val="0"/>
                          <w:marBottom w:val="0"/>
                          <w:divBdr>
                            <w:top w:val="none" w:sz="0" w:space="0" w:color="auto"/>
                            <w:left w:val="none" w:sz="0" w:space="0" w:color="auto"/>
                            <w:bottom w:val="none" w:sz="0" w:space="0" w:color="auto"/>
                            <w:right w:val="none" w:sz="0" w:space="0" w:color="auto"/>
                          </w:divBdr>
                          <w:divsChild>
                            <w:div w:id="1823424558">
                              <w:marLeft w:val="0"/>
                              <w:marRight w:val="0"/>
                              <w:marTop w:val="0"/>
                              <w:marBottom w:val="0"/>
                              <w:divBdr>
                                <w:top w:val="none" w:sz="0" w:space="0" w:color="auto"/>
                                <w:left w:val="none" w:sz="0" w:space="0" w:color="auto"/>
                                <w:bottom w:val="none" w:sz="0" w:space="0" w:color="auto"/>
                                <w:right w:val="none" w:sz="0" w:space="0" w:color="auto"/>
                              </w:divBdr>
                            </w:div>
                            <w:div w:id="1139032013">
                              <w:marLeft w:val="0"/>
                              <w:marRight w:val="0"/>
                              <w:marTop w:val="0"/>
                              <w:marBottom w:val="0"/>
                              <w:divBdr>
                                <w:top w:val="none" w:sz="0" w:space="0" w:color="auto"/>
                                <w:left w:val="none" w:sz="0" w:space="0" w:color="auto"/>
                                <w:bottom w:val="none" w:sz="0" w:space="0" w:color="auto"/>
                                <w:right w:val="none" w:sz="0" w:space="0" w:color="auto"/>
                              </w:divBdr>
                            </w:div>
                            <w:div w:id="859783781">
                              <w:marLeft w:val="0"/>
                              <w:marRight w:val="0"/>
                              <w:marTop w:val="0"/>
                              <w:marBottom w:val="0"/>
                              <w:divBdr>
                                <w:top w:val="none" w:sz="0" w:space="0" w:color="auto"/>
                                <w:left w:val="none" w:sz="0" w:space="0" w:color="auto"/>
                                <w:bottom w:val="none" w:sz="0" w:space="0" w:color="auto"/>
                                <w:right w:val="none" w:sz="0" w:space="0" w:color="auto"/>
                              </w:divBdr>
                            </w:div>
                            <w:div w:id="669913199">
                              <w:marLeft w:val="0"/>
                              <w:marRight w:val="0"/>
                              <w:marTop w:val="0"/>
                              <w:marBottom w:val="0"/>
                              <w:divBdr>
                                <w:top w:val="none" w:sz="0" w:space="0" w:color="auto"/>
                                <w:left w:val="none" w:sz="0" w:space="0" w:color="auto"/>
                                <w:bottom w:val="none" w:sz="0" w:space="0" w:color="auto"/>
                                <w:right w:val="none" w:sz="0" w:space="0" w:color="auto"/>
                              </w:divBdr>
                            </w:div>
                            <w:div w:id="67193728">
                              <w:marLeft w:val="0"/>
                              <w:marRight w:val="0"/>
                              <w:marTop w:val="0"/>
                              <w:marBottom w:val="0"/>
                              <w:divBdr>
                                <w:top w:val="none" w:sz="0" w:space="0" w:color="auto"/>
                                <w:left w:val="none" w:sz="0" w:space="0" w:color="auto"/>
                                <w:bottom w:val="none" w:sz="0" w:space="0" w:color="auto"/>
                                <w:right w:val="none" w:sz="0" w:space="0" w:color="auto"/>
                              </w:divBdr>
                            </w:div>
                            <w:div w:id="3168614">
                              <w:marLeft w:val="0"/>
                              <w:marRight w:val="0"/>
                              <w:marTop w:val="0"/>
                              <w:marBottom w:val="0"/>
                              <w:divBdr>
                                <w:top w:val="none" w:sz="0" w:space="0" w:color="auto"/>
                                <w:left w:val="none" w:sz="0" w:space="0" w:color="auto"/>
                                <w:bottom w:val="none" w:sz="0" w:space="0" w:color="auto"/>
                                <w:right w:val="none" w:sz="0" w:space="0" w:color="auto"/>
                              </w:divBdr>
                            </w:div>
                            <w:div w:id="1368601793">
                              <w:marLeft w:val="0"/>
                              <w:marRight w:val="0"/>
                              <w:marTop w:val="0"/>
                              <w:marBottom w:val="0"/>
                              <w:divBdr>
                                <w:top w:val="none" w:sz="0" w:space="0" w:color="auto"/>
                                <w:left w:val="none" w:sz="0" w:space="0" w:color="auto"/>
                                <w:bottom w:val="none" w:sz="0" w:space="0" w:color="auto"/>
                                <w:right w:val="none" w:sz="0" w:space="0" w:color="auto"/>
                              </w:divBdr>
                            </w:div>
                            <w:div w:id="2027125674">
                              <w:marLeft w:val="0"/>
                              <w:marRight w:val="0"/>
                              <w:marTop w:val="0"/>
                              <w:marBottom w:val="0"/>
                              <w:divBdr>
                                <w:top w:val="none" w:sz="0" w:space="0" w:color="auto"/>
                                <w:left w:val="none" w:sz="0" w:space="0" w:color="auto"/>
                                <w:bottom w:val="none" w:sz="0" w:space="0" w:color="auto"/>
                                <w:right w:val="none" w:sz="0" w:space="0" w:color="auto"/>
                              </w:divBdr>
                            </w:div>
                            <w:div w:id="1568342125">
                              <w:marLeft w:val="0"/>
                              <w:marRight w:val="0"/>
                              <w:marTop w:val="0"/>
                              <w:marBottom w:val="0"/>
                              <w:divBdr>
                                <w:top w:val="none" w:sz="0" w:space="0" w:color="auto"/>
                                <w:left w:val="none" w:sz="0" w:space="0" w:color="auto"/>
                                <w:bottom w:val="none" w:sz="0" w:space="0" w:color="auto"/>
                                <w:right w:val="none" w:sz="0" w:space="0" w:color="auto"/>
                              </w:divBdr>
                            </w:div>
                            <w:div w:id="1771655825">
                              <w:marLeft w:val="0"/>
                              <w:marRight w:val="0"/>
                              <w:marTop w:val="0"/>
                              <w:marBottom w:val="0"/>
                              <w:divBdr>
                                <w:top w:val="none" w:sz="0" w:space="0" w:color="auto"/>
                                <w:left w:val="none" w:sz="0" w:space="0" w:color="auto"/>
                                <w:bottom w:val="none" w:sz="0" w:space="0" w:color="auto"/>
                                <w:right w:val="none" w:sz="0" w:space="0" w:color="auto"/>
                              </w:divBdr>
                            </w:div>
                            <w:div w:id="530806388">
                              <w:marLeft w:val="0"/>
                              <w:marRight w:val="0"/>
                              <w:marTop w:val="0"/>
                              <w:marBottom w:val="0"/>
                              <w:divBdr>
                                <w:top w:val="none" w:sz="0" w:space="0" w:color="auto"/>
                                <w:left w:val="none" w:sz="0" w:space="0" w:color="auto"/>
                                <w:bottom w:val="none" w:sz="0" w:space="0" w:color="auto"/>
                                <w:right w:val="none" w:sz="0" w:space="0" w:color="auto"/>
                              </w:divBdr>
                            </w:div>
                            <w:div w:id="1927348870">
                              <w:marLeft w:val="0"/>
                              <w:marRight w:val="0"/>
                              <w:marTop w:val="0"/>
                              <w:marBottom w:val="0"/>
                              <w:divBdr>
                                <w:top w:val="none" w:sz="0" w:space="0" w:color="auto"/>
                                <w:left w:val="none" w:sz="0" w:space="0" w:color="auto"/>
                                <w:bottom w:val="none" w:sz="0" w:space="0" w:color="auto"/>
                                <w:right w:val="none" w:sz="0" w:space="0" w:color="auto"/>
                              </w:divBdr>
                            </w:div>
                          </w:divsChild>
                        </w:div>
                        <w:div w:id="1751268813">
                          <w:marLeft w:val="0"/>
                          <w:marRight w:val="0"/>
                          <w:marTop w:val="0"/>
                          <w:marBottom w:val="0"/>
                          <w:divBdr>
                            <w:top w:val="none" w:sz="0" w:space="0" w:color="auto"/>
                            <w:left w:val="none" w:sz="0" w:space="0" w:color="auto"/>
                            <w:bottom w:val="none" w:sz="0" w:space="0" w:color="auto"/>
                            <w:right w:val="none" w:sz="0" w:space="0" w:color="auto"/>
                          </w:divBdr>
                        </w:div>
                        <w:div w:id="1258564169">
                          <w:marLeft w:val="0"/>
                          <w:marRight w:val="0"/>
                          <w:marTop w:val="0"/>
                          <w:marBottom w:val="0"/>
                          <w:divBdr>
                            <w:top w:val="none" w:sz="0" w:space="0" w:color="auto"/>
                            <w:left w:val="none" w:sz="0" w:space="0" w:color="auto"/>
                            <w:bottom w:val="none" w:sz="0" w:space="0" w:color="auto"/>
                            <w:right w:val="none" w:sz="0" w:space="0" w:color="auto"/>
                          </w:divBdr>
                          <w:divsChild>
                            <w:div w:id="47606527">
                              <w:marLeft w:val="0"/>
                              <w:marRight w:val="0"/>
                              <w:marTop w:val="0"/>
                              <w:marBottom w:val="0"/>
                              <w:divBdr>
                                <w:top w:val="none" w:sz="0" w:space="0" w:color="auto"/>
                                <w:left w:val="none" w:sz="0" w:space="0" w:color="auto"/>
                                <w:bottom w:val="none" w:sz="0" w:space="0" w:color="auto"/>
                                <w:right w:val="none" w:sz="0" w:space="0" w:color="auto"/>
                              </w:divBdr>
                            </w:div>
                            <w:div w:id="1703438216">
                              <w:marLeft w:val="0"/>
                              <w:marRight w:val="0"/>
                              <w:marTop w:val="0"/>
                              <w:marBottom w:val="0"/>
                              <w:divBdr>
                                <w:top w:val="none" w:sz="0" w:space="0" w:color="auto"/>
                                <w:left w:val="none" w:sz="0" w:space="0" w:color="auto"/>
                                <w:bottom w:val="none" w:sz="0" w:space="0" w:color="auto"/>
                                <w:right w:val="none" w:sz="0" w:space="0" w:color="auto"/>
                              </w:divBdr>
                            </w:div>
                          </w:divsChild>
                        </w:div>
                        <w:div w:id="882641658">
                          <w:marLeft w:val="0"/>
                          <w:marRight w:val="0"/>
                          <w:marTop w:val="0"/>
                          <w:marBottom w:val="0"/>
                          <w:divBdr>
                            <w:top w:val="none" w:sz="0" w:space="0" w:color="auto"/>
                            <w:left w:val="none" w:sz="0" w:space="0" w:color="auto"/>
                            <w:bottom w:val="none" w:sz="0" w:space="0" w:color="auto"/>
                            <w:right w:val="none" w:sz="0" w:space="0" w:color="auto"/>
                          </w:divBdr>
                        </w:div>
                        <w:div w:id="324477910">
                          <w:marLeft w:val="0"/>
                          <w:marRight w:val="0"/>
                          <w:marTop w:val="0"/>
                          <w:marBottom w:val="0"/>
                          <w:divBdr>
                            <w:top w:val="none" w:sz="0" w:space="0" w:color="auto"/>
                            <w:left w:val="none" w:sz="0" w:space="0" w:color="auto"/>
                            <w:bottom w:val="none" w:sz="0" w:space="0" w:color="auto"/>
                            <w:right w:val="none" w:sz="0" w:space="0" w:color="auto"/>
                          </w:divBdr>
                        </w:div>
                        <w:div w:id="1506244643">
                          <w:marLeft w:val="0"/>
                          <w:marRight w:val="0"/>
                          <w:marTop w:val="0"/>
                          <w:marBottom w:val="0"/>
                          <w:divBdr>
                            <w:top w:val="none" w:sz="0" w:space="0" w:color="auto"/>
                            <w:left w:val="none" w:sz="0" w:space="0" w:color="auto"/>
                            <w:bottom w:val="none" w:sz="0" w:space="0" w:color="auto"/>
                            <w:right w:val="none" w:sz="0" w:space="0" w:color="auto"/>
                          </w:divBdr>
                        </w:div>
                        <w:div w:id="550580546">
                          <w:marLeft w:val="0"/>
                          <w:marRight w:val="0"/>
                          <w:marTop w:val="0"/>
                          <w:marBottom w:val="0"/>
                          <w:divBdr>
                            <w:top w:val="none" w:sz="0" w:space="0" w:color="auto"/>
                            <w:left w:val="none" w:sz="0" w:space="0" w:color="auto"/>
                            <w:bottom w:val="none" w:sz="0" w:space="0" w:color="auto"/>
                            <w:right w:val="none" w:sz="0" w:space="0" w:color="auto"/>
                          </w:divBdr>
                          <w:divsChild>
                            <w:div w:id="884946100">
                              <w:marLeft w:val="0"/>
                              <w:marRight w:val="0"/>
                              <w:marTop w:val="0"/>
                              <w:marBottom w:val="0"/>
                              <w:divBdr>
                                <w:top w:val="none" w:sz="0" w:space="0" w:color="auto"/>
                                <w:left w:val="none" w:sz="0" w:space="0" w:color="auto"/>
                                <w:bottom w:val="none" w:sz="0" w:space="0" w:color="auto"/>
                                <w:right w:val="none" w:sz="0" w:space="0" w:color="auto"/>
                              </w:divBdr>
                            </w:div>
                            <w:div w:id="1675449939">
                              <w:marLeft w:val="0"/>
                              <w:marRight w:val="0"/>
                              <w:marTop w:val="0"/>
                              <w:marBottom w:val="0"/>
                              <w:divBdr>
                                <w:top w:val="none" w:sz="0" w:space="0" w:color="auto"/>
                                <w:left w:val="none" w:sz="0" w:space="0" w:color="auto"/>
                                <w:bottom w:val="none" w:sz="0" w:space="0" w:color="auto"/>
                                <w:right w:val="none" w:sz="0" w:space="0" w:color="auto"/>
                              </w:divBdr>
                            </w:div>
                            <w:div w:id="1354920207">
                              <w:marLeft w:val="0"/>
                              <w:marRight w:val="0"/>
                              <w:marTop w:val="0"/>
                              <w:marBottom w:val="0"/>
                              <w:divBdr>
                                <w:top w:val="none" w:sz="0" w:space="0" w:color="auto"/>
                                <w:left w:val="none" w:sz="0" w:space="0" w:color="auto"/>
                                <w:bottom w:val="none" w:sz="0" w:space="0" w:color="auto"/>
                                <w:right w:val="none" w:sz="0" w:space="0" w:color="auto"/>
                              </w:divBdr>
                            </w:div>
                            <w:div w:id="52000640">
                              <w:marLeft w:val="0"/>
                              <w:marRight w:val="0"/>
                              <w:marTop w:val="0"/>
                              <w:marBottom w:val="0"/>
                              <w:divBdr>
                                <w:top w:val="none" w:sz="0" w:space="0" w:color="auto"/>
                                <w:left w:val="none" w:sz="0" w:space="0" w:color="auto"/>
                                <w:bottom w:val="none" w:sz="0" w:space="0" w:color="auto"/>
                                <w:right w:val="none" w:sz="0" w:space="0" w:color="auto"/>
                              </w:divBdr>
                            </w:div>
                            <w:div w:id="346517485">
                              <w:marLeft w:val="0"/>
                              <w:marRight w:val="0"/>
                              <w:marTop w:val="0"/>
                              <w:marBottom w:val="0"/>
                              <w:divBdr>
                                <w:top w:val="none" w:sz="0" w:space="0" w:color="auto"/>
                                <w:left w:val="none" w:sz="0" w:space="0" w:color="auto"/>
                                <w:bottom w:val="none" w:sz="0" w:space="0" w:color="auto"/>
                                <w:right w:val="none" w:sz="0" w:space="0" w:color="auto"/>
                              </w:divBdr>
                            </w:div>
                            <w:div w:id="1957563078">
                              <w:marLeft w:val="0"/>
                              <w:marRight w:val="0"/>
                              <w:marTop w:val="0"/>
                              <w:marBottom w:val="0"/>
                              <w:divBdr>
                                <w:top w:val="none" w:sz="0" w:space="0" w:color="auto"/>
                                <w:left w:val="none" w:sz="0" w:space="0" w:color="auto"/>
                                <w:bottom w:val="none" w:sz="0" w:space="0" w:color="auto"/>
                                <w:right w:val="none" w:sz="0" w:space="0" w:color="auto"/>
                              </w:divBdr>
                            </w:div>
                            <w:div w:id="1279221466">
                              <w:marLeft w:val="0"/>
                              <w:marRight w:val="0"/>
                              <w:marTop w:val="0"/>
                              <w:marBottom w:val="0"/>
                              <w:divBdr>
                                <w:top w:val="none" w:sz="0" w:space="0" w:color="auto"/>
                                <w:left w:val="none" w:sz="0" w:space="0" w:color="auto"/>
                                <w:bottom w:val="none" w:sz="0" w:space="0" w:color="auto"/>
                                <w:right w:val="none" w:sz="0" w:space="0" w:color="auto"/>
                              </w:divBdr>
                            </w:div>
                            <w:div w:id="31419292">
                              <w:marLeft w:val="0"/>
                              <w:marRight w:val="0"/>
                              <w:marTop w:val="0"/>
                              <w:marBottom w:val="0"/>
                              <w:divBdr>
                                <w:top w:val="none" w:sz="0" w:space="0" w:color="auto"/>
                                <w:left w:val="none" w:sz="0" w:space="0" w:color="auto"/>
                                <w:bottom w:val="none" w:sz="0" w:space="0" w:color="auto"/>
                                <w:right w:val="none" w:sz="0" w:space="0" w:color="auto"/>
                              </w:divBdr>
                            </w:div>
                            <w:div w:id="1437284470">
                              <w:marLeft w:val="0"/>
                              <w:marRight w:val="0"/>
                              <w:marTop w:val="0"/>
                              <w:marBottom w:val="0"/>
                              <w:divBdr>
                                <w:top w:val="none" w:sz="0" w:space="0" w:color="auto"/>
                                <w:left w:val="none" w:sz="0" w:space="0" w:color="auto"/>
                                <w:bottom w:val="none" w:sz="0" w:space="0" w:color="auto"/>
                                <w:right w:val="none" w:sz="0" w:space="0" w:color="auto"/>
                              </w:divBdr>
                            </w:div>
                            <w:div w:id="805781667">
                              <w:marLeft w:val="0"/>
                              <w:marRight w:val="0"/>
                              <w:marTop w:val="0"/>
                              <w:marBottom w:val="0"/>
                              <w:divBdr>
                                <w:top w:val="none" w:sz="0" w:space="0" w:color="auto"/>
                                <w:left w:val="none" w:sz="0" w:space="0" w:color="auto"/>
                                <w:bottom w:val="none" w:sz="0" w:space="0" w:color="auto"/>
                                <w:right w:val="none" w:sz="0" w:space="0" w:color="auto"/>
                              </w:divBdr>
                            </w:div>
                            <w:div w:id="1113405555">
                              <w:marLeft w:val="0"/>
                              <w:marRight w:val="0"/>
                              <w:marTop w:val="0"/>
                              <w:marBottom w:val="0"/>
                              <w:divBdr>
                                <w:top w:val="none" w:sz="0" w:space="0" w:color="auto"/>
                                <w:left w:val="none" w:sz="0" w:space="0" w:color="auto"/>
                                <w:bottom w:val="none" w:sz="0" w:space="0" w:color="auto"/>
                                <w:right w:val="none" w:sz="0" w:space="0" w:color="auto"/>
                              </w:divBdr>
                            </w:div>
                            <w:div w:id="1039621892">
                              <w:marLeft w:val="0"/>
                              <w:marRight w:val="0"/>
                              <w:marTop w:val="0"/>
                              <w:marBottom w:val="0"/>
                              <w:divBdr>
                                <w:top w:val="none" w:sz="0" w:space="0" w:color="auto"/>
                                <w:left w:val="none" w:sz="0" w:space="0" w:color="auto"/>
                                <w:bottom w:val="none" w:sz="0" w:space="0" w:color="auto"/>
                                <w:right w:val="none" w:sz="0" w:space="0" w:color="auto"/>
                              </w:divBdr>
                            </w:div>
                            <w:div w:id="1066760617">
                              <w:marLeft w:val="0"/>
                              <w:marRight w:val="0"/>
                              <w:marTop w:val="0"/>
                              <w:marBottom w:val="0"/>
                              <w:divBdr>
                                <w:top w:val="none" w:sz="0" w:space="0" w:color="auto"/>
                                <w:left w:val="none" w:sz="0" w:space="0" w:color="auto"/>
                                <w:bottom w:val="none" w:sz="0" w:space="0" w:color="auto"/>
                                <w:right w:val="none" w:sz="0" w:space="0" w:color="auto"/>
                              </w:divBdr>
                            </w:div>
                            <w:div w:id="1734815982">
                              <w:marLeft w:val="0"/>
                              <w:marRight w:val="0"/>
                              <w:marTop w:val="0"/>
                              <w:marBottom w:val="0"/>
                              <w:divBdr>
                                <w:top w:val="none" w:sz="0" w:space="0" w:color="auto"/>
                                <w:left w:val="none" w:sz="0" w:space="0" w:color="auto"/>
                                <w:bottom w:val="none" w:sz="0" w:space="0" w:color="auto"/>
                                <w:right w:val="none" w:sz="0" w:space="0" w:color="auto"/>
                              </w:divBdr>
                            </w:div>
                            <w:div w:id="820123639">
                              <w:marLeft w:val="0"/>
                              <w:marRight w:val="0"/>
                              <w:marTop w:val="0"/>
                              <w:marBottom w:val="0"/>
                              <w:divBdr>
                                <w:top w:val="none" w:sz="0" w:space="0" w:color="auto"/>
                                <w:left w:val="none" w:sz="0" w:space="0" w:color="auto"/>
                                <w:bottom w:val="none" w:sz="0" w:space="0" w:color="auto"/>
                                <w:right w:val="none" w:sz="0" w:space="0" w:color="auto"/>
                              </w:divBdr>
                            </w:div>
                            <w:div w:id="2002004910">
                              <w:marLeft w:val="0"/>
                              <w:marRight w:val="0"/>
                              <w:marTop w:val="0"/>
                              <w:marBottom w:val="0"/>
                              <w:divBdr>
                                <w:top w:val="none" w:sz="0" w:space="0" w:color="auto"/>
                                <w:left w:val="none" w:sz="0" w:space="0" w:color="auto"/>
                                <w:bottom w:val="none" w:sz="0" w:space="0" w:color="auto"/>
                                <w:right w:val="none" w:sz="0" w:space="0" w:color="auto"/>
                              </w:divBdr>
                            </w:div>
                            <w:div w:id="1021669273">
                              <w:marLeft w:val="0"/>
                              <w:marRight w:val="0"/>
                              <w:marTop w:val="0"/>
                              <w:marBottom w:val="0"/>
                              <w:divBdr>
                                <w:top w:val="none" w:sz="0" w:space="0" w:color="auto"/>
                                <w:left w:val="none" w:sz="0" w:space="0" w:color="auto"/>
                                <w:bottom w:val="none" w:sz="0" w:space="0" w:color="auto"/>
                                <w:right w:val="none" w:sz="0" w:space="0" w:color="auto"/>
                              </w:divBdr>
                            </w:div>
                            <w:div w:id="1886528131">
                              <w:marLeft w:val="0"/>
                              <w:marRight w:val="0"/>
                              <w:marTop w:val="0"/>
                              <w:marBottom w:val="0"/>
                              <w:divBdr>
                                <w:top w:val="none" w:sz="0" w:space="0" w:color="auto"/>
                                <w:left w:val="none" w:sz="0" w:space="0" w:color="auto"/>
                                <w:bottom w:val="none" w:sz="0" w:space="0" w:color="auto"/>
                                <w:right w:val="none" w:sz="0" w:space="0" w:color="auto"/>
                              </w:divBdr>
                            </w:div>
                            <w:div w:id="243804529">
                              <w:marLeft w:val="0"/>
                              <w:marRight w:val="0"/>
                              <w:marTop w:val="0"/>
                              <w:marBottom w:val="0"/>
                              <w:divBdr>
                                <w:top w:val="none" w:sz="0" w:space="0" w:color="auto"/>
                                <w:left w:val="none" w:sz="0" w:space="0" w:color="auto"/>
                                <w:bottom w:val="none" w:sz="0" w:space="0" w:color="auto"/>
                                <w:right w:val="none" w:sz="0" w:space="0" w:color="auto"/>
                              </w:divBdr>
                            </w:div>
                            <w:div w:id="1860704277">
                              <w:marLeft w:val="0"/>
                              <w:marRight w:val="0"/>
                              <w:marTop w:val="0"/>
                              <w:marBottom w:val="0"/>
                              <w:divBdr>
                                <w:top w:val="none" w:sz="0" w:space="0" w:color="auto"/>
                                <w:left w:val="none" w:sz="0" w:space="0" w:color="auto"/>
                                <w:bottom w:val="none" w:sz="0" w:space="0" w:color="auto"/>
                                <w:right w:val="none" w:sz="0" w:space="0" w:color="auto"/>
                              </w:divBdr>
                            </w:div>
                            <w:div w:id="1966351312">
                              <w:marLeft w:val="0"/>
                              <w:marRight w:val="0"/>
                              <w:marTop w:val="0"/>
                              <w:marBottom w:val="0"/>
                              <w:divBdr>
                                <w:top w:val="none" w:sz="0" w:space="0" w:color="auto"/>
                                <w:left w:val="none" w:sz="0" w:space="0" w:color="auto"/>
                                <w:bottom w:val="none" w:sz="0" w:space="0" w:color="auto"/>
                                <w:right w:val="none" w:sz="0" w:space="0" w:color="auto"/>
                              </w:divBdr>
                            </w:div>
                            <w:div w:id="1792091301">
                              <w:marLeft w:val="0"/>
                              <w:marRight w:val="0"/>
                              <w:marTop w:val="0"/>
                              <w:marBottom w:val="0"/>
                              <w:divBdr>
                                <w:top w:val="none" w:sz="0" w:space="0" w:color="auto"/>
                                <w:left w:val="none" w:sz="0" w:space="0" w:color="auto"/>
                                <w:bottom w:val="none" w:sz="0" w:space="0" w:color="auto"/>
                                <w:right w:val="none" w:sz="0" w:space="0" w:color="auto"/>
                              </w:divBdr>
                            </w:div>
                            <w:div w:id="1560480275">
                              <w:marLeft w:val="0"/>
                              <w:marRight w:val="0"/>
                              <w:marTop w:val="0"/>
                              <w:marBottom w:val="0"/>
                              <w:divBdr>
                                <w:top w:val="none" w:sz="0" w:space="0" w:color="auto"/>
                                <w:left w:val="none" w:sz="0" w:space="0" w:color="auto"/>
                                <w:bottom w:val="none" w:sz="0" w:space="0" w:color="auto"/>
                                <w:right w:val="none" w:sz="0" w:space="0" w:color="auto"/>
                              </w:divBdr>
                            </w:div>
                            <w:div w:id="13729202">
                              <w:marLeft w:val="0"/>
                              <w:marRight w:val="0"/>
                              <w:marTop w:val="0"/>
                              <w:marBottom w:val="0"/>
                              <w:divBdr>
                                <w:top w:val="none" w:sz="0" w:space="0" w:color="auto"/>
                                <w:left w:val="none" w:sz="0" w:space="0" w:color="auto"/>
                                <w:bottom w:val="none" w:sz="0" w:space="0" w:color="auto"/>
                                <w:right w:val="none" w:sz="0" w:space="0" w:color="auto"/>
                              </w:divBdr>
                            </w:div>
                            <w:div w:id="1120538803">
                              <w:marLeft w:val="0"/>
                              <w:marRight w:val="0"/>
                              <w:marTop w:val="0"/>
                              <w:marBottom w:val="0"/>
                              <w:divBdr>
                                <w:top w:val="none" w:sz="0" w:space="0" w:color="auto"/>
                                <w:left w:val="none" w:sz="0" w:space="0" w:color="auto"/>
                                <w:bottom w:val="none" w:sz="0" w:space="0" w:color="auto"/>
                                <w:right w:val="none" w:sz="0" w:space="0" w:color="auto"/>
                              </w:divBdr>
                            </w:div>
                            <w:div w:id="1064915160">
                              <w:marLeft w:val="0"/>
                              <w:marRight w:val="0"/>
                              <w:marTop w:val="0"/>
                              <w:marBottom w:val="0"/>
                              <w:divBdr>
                                <w:top w:val="none" w:sz="0" w:space="0" w:color="auto"/>
                                <w:left w:val="none" w:sz="0" w:space="0" w:color="auto"/>
                                <w:bottom w:val="none" w:sz="0" w:space="0" w:color="auto"/>
                                <w:right w:val="none" w:sz="0" w:space="0" w:color="auto"/>
                              </w:divBdr>
                            </w:div>
                            <w:div w:id="230703430">
                              <w:marLeft w:val="0"/>
                              <w:marRight w:val="0"/>
                              <w:marTop w:val="0"/>
                              <w:marBottom w:val="0"/>
                              <w:divBdr>
                                <w:top w:val="none" w:sz="0" w:space="0" w:color="auto"/>
                                <w:left w:val="none" w:sz="0" w:space="0" w:color="auto"/>
                                <w:bottom w:val="none" w:sz="0" w:space="0" w:color="auto"/>
                                <w:right w:val="none" w:sz="0" w:space="0" w:color="auto"/>
                              </w:divBdr>
                            </w:div>
                            <w:div w:id="1031760799">
                              <w:marLeft w:val="0"/>
                              <w:marRight w:val="0"/>
                              <w:marTop w:val="0"/>
                              <w:marBottom w:val="0"/>
                              <w:divBdr>
                                <w:top w:val="none" w:sz="0" w:space="0" w:color="auto"/>
                                <w:left w:val="none" w:sz="0" w:space="0" w:color="auto"/>
                                <w:bottom w:val="none" w:sz="0" w:space="0" w:color="auto"/>
                                <w:right w:val="none" w:sz="0" w:space="0" w:color="auto"/>
                              </w:divBdr>
                            </w:div>
                            <w:div w:id="1840347009">
                              <w:marLeft w:val="0"/>
                              <w:marRight w:val="0"/>
                              <w:marTop w:val="0"/>
                              <w:marBottom w:val="0"/>
                              <w:divBdr>
                                <w:top w:val="none" w:sz="0" w:space="0" w:color="auto"/>
                                <w:left w:val="none" w:sz="0" w:space="0" w:color="auto"/>
                                <w:bottom w:val="none" w:sz="0" w:space="0" w:color="auto"/>
                                <w:right w:val="none" w:sz="0" w:space="0" w:color="auto"/>
                              </w:divBdr>
                            </w:div>
                            <w:div w:id="809636395">
                              <w:marLeft w:val="0"/>
                              <w:marRight w:val="0"/>
                              <w:marTop w:val="0"/>
                              <w:marBottom w:val="0"/>
                              <w:divBdr>
                                <w:top w:val="none" w:sz="0" w:space="0" w:color="auto"/>
                                <w:left w:val="none" w:sz="0" w:space="0" w:color="auto"/>
                                <w:bottom w:val="none" w:sz="0" w:space="0" w:color="auto"/>
                                <w:right w:val="none" w:sz="0" w:space="0" w:color="auto"/>
                              </w:divBdr>
                            </w:div>
                            <w:div w:id="2122724569">
                              <w:marLeft w:val="0"/>
                              <w:marRight w:val="0"/>
                              <w:marTop w:val="0"/>
                              <w:marBottom w:val="0"/>
                              <w:divBdr>
                                <w:top w:val="none" w:sz="0" w:space="0" w:color="auto"/>
                                <w:left w:val="none" w:sz="0" w:space="0" w:color="auto"/>
                                <w:bottom w:val="none" w:sz="0" w:space="0" w:color="auto"/>
                                <w:right w:val="none" w:sz="0" w:space="0" w:color="auto"/>
                              </w:divBdr>
                            </w:div>
                            <w:div w:id="1891575679">
                              <w:marLeft w:val="0"/>
                              <w:marRight w:val="0"/>
                              <w:marTop w:val="0"/>
                              <w:marBottom w:val="0"/>
                              <w:divBdr>
                                <w:top w:val="none" w:sz="0" w:space="0" w:color="auto"/>
                                <w:left w:val="none" w:sz="0" w:space="0" w:color="auto"/>
                                <w:bottom w:val="none" w:sz="0" w:space="0" w:color="auto"/>
                                <w:right w:val="none" w:sz="0" w:space="0" w:color="auto"/>
                              </w:divBdr>
                            </w:div>
                            <w:div w:id="1161697144">
                              <w:marLeft w:val="0"/>
                              <w:marRight w:val="0"/>
                              <w:marTop w:val="0"/>
                              <w:marBottom w:val="0"/>
                              <w:divBdr>
                                <w:top w:val="none" w:sz="0" w:space="0" w:color="auto"/>
                                <w:left w:val="none" w:sz="0" w:space="0" w:color="auto"/>
                                <w:bottom w:val="none" w:sz="0" w:space="0" w:color="auto"/>
                                <w:right w:val="none" w:sz="0" w:space="0" w:color="auto"/>
                              </w:divBdr>
                            </w:div>
                            <w:div w:id="1689212725">
                              <w:marLeft w:val="0"/>
                              <w:marRight w:val="0"/>
                              <w:marTop w:val="0"/>
                              <w:marBottom w:val="0"/>
                              <w:divBdr>
                                <w:top w:val="none" w:sz="0" w:space="0" w:color="auto"/>
                                <w:left w:val="none" w:sz="0" w:space="0" w:color="auto"/>
                                <w:bottom w:val="none" w:sz="0" w:space="0" w:color="auto"/>
                                <w:right w:val="none" w:sz="0" w:space="0" w:color="auto"/>
                              </w:divBdr>
                            </w:div>
                            <w:div w:id="736325607">
                              <w:marLeft w:val="0"/>
                              <w:marRight w:val="0"/>
                              <w:marTop w:val="0"/>
                              <w:marBottom w:val="0"/>
                              <w:divBdr>
                                <w:top w:val="none" w:sz="0" w:space="0" w:color="auto"/>
                                <w:left w:val="none" w:sz="0" w:space="0" w:color="auto"/>
                                <w:bottom w:val="none" w:sz="0" w:space="0" w:color="auto"/>
                                <w:right w:val="none" w:sz="0" w:space="0" w:color="auto"/>
                              </w:divBdr>
                            </w:div>
                            <w:div w:id="392850013">
                              <w:marLeft w:val="0"/>
                              <w:marRight w:val="0"/>
                              <w:marTop w:val="0"/>
                              <w:marBottom w:val="0"/>
                              <w:divBdr>
                                <w:top w:val="none" w:sz="0" w:space="0" w:color="auto"/>
                                <w:left w:val="none" w:sz="0" w:space="0" w:color="auto"/>
                                <w:bottom w:val="none" w:sz="0" w:space="0" w:color="auto"/>
                                <w:right w:val="none" w:sz="0" w:space="0" w:color="auto"/>
                              </w:divBdr>
                            </w:div>
                            <w:div w:id="148327590">
                              <w:marLeft w:val="0"/>
                              <w:marRight w:val="0"/>
                              <w:marTop w:val="0"/>
                              <w:marBottom w:val="0"/>
                              <w:divBdr>
                                <w:top w:val="none" w:sz="0" w:space="0" w:color="auto"/>
                                <w:left w:val="none" w:sz="0" w:space="0" w:color="auto"/>
                                <w:bottom w:val="none" w:sz="0" w:space="0" w:color="auto"/>
                                <w:right w:val="none" w:sz="0" w:space="0" w:color="auto"/>
                              </w:divBdr>
                            </w:div>
                            <w:div w:id="323701342">
                              <w:marLeft w:val="0"/>
                              <w:marRight w:val="0"/>
                              <w:marTop w:val="0"/>
                              <w:marBottom w:val="0"/>
                              <w:divBdr>
                                <w:top w:val="none" w:sz="0" w:space="0" w:color="auto"/>
                                <w:left w:val="none" w:sz="0" w:space="0" w:color="auto"/>
                                <w:bottom w:val="none" w:sz="0" w:space="0" w:color="auto"/>
                                <w:right w:val="none" w:sz="0" w:space="0" w:color="auto"/>
                              </w:divBdr>
                            </w:div>
                            <w:div w:id="499007559">
                              <w:marLeft w:val="0"/>
                              <w:marRight w:val="0"/>
                              <w:marTop w:val="0"/>
                              <w:marBottom w:val="0"/>
                              <w:divBdr>
                                <w:top w:val="none" w:sz="0" w:space="0" w:color="auto"/>
                                <w:left w:val="none" w:sz="0" w:space="0" w:color="auto"/>
                                <w:bottom w:val="none" w:sz="0" w:space="0" w:color="auto"/>
                                <w:right w:val="none" w:sz="0" w:space="0" w:color="auto"/>
                              </w:divBdr>
                            </w:div>
                            <w:div w:id="265499539">
                              <w:marLeft w:val="0"/>
                              <w:marRight w:val="0"/>
                              <w:marTop w:val="0"/>
                              <w:marBottom w:val="0"/>
                              <w:divBdr>
                                <w:top w:val="none" w:sz="0" w:space="0" w:color="auto"/>
                                <w:left w:val="none" w:sz="0" w:space="0" w:color="auto"/>
                                <w:bottom w:val="none" w:sz="0" w:space="0" w:color="auto"/>
                                <w:right w:val="none" w:sz="0" w:space="0" w:color="auto"/>
                              </w:divBdr>
                            </w:div>
                            <w:div w:id="712854006">
                              <w:marLeft w:val="0"/>
                              <w:marRight w:val="0"/>
                              <w:marTop w:val="0"/>
                              <w:marBottom w:val="0"/>
                              <w:divBdr>
                                <w:top w:val="none" w:sz="0" w:space="0" w:color="auto"/>
                                <w:left w:val="none" w:sz="0" w:space="0" w:color="auto"/>
                                <w:bottom w:val="none" w:sz="0" w:space="0" w:color="auto"/>
                                <w:right w:val="none" w:sz="0" w:space="0" w:color="auto"/>
                              </w:divBdr>
                            </w:div>
                            <w:div w:id="196088637">
                              <w:marLeft w:val="0"/>
                              <w:marRight w:val="0"/>
                              <w:marTop w:val="0"/>
                              <w:marBottom w:val="0"/>
                              <w:divBdr>
                                <w:top w:val="none" w:sz="0" w:space="0" w:color="auto"/>
                                <w:left w:val="none" w:sz="0" w:space="0" w:color="auto"/>
                                <w:bottom w:val="none" w:sz="0" w:space="0" w:color="auto"/>
                                <w:right w:val="none" w:sz="0" w:space="0" w:color="auto"/>
                              </w:divBdr>
                            </w:div>
                            <w:div w:id="345641601">
                              <w:marLeft w:val="0"/>
                              <w:marRight w:val="0"/>
                              <w:marTop w:val="0"/>
                              <w:marBottom w:val="0"/>
                              <w:divBdr>
                                <w:top w:val="none" w:sz="0" w:space="0" w:color="auto"/>
                                <w:left w:val="none" w:sz="0" w:space="0" w:color="auto"/>
                                <w:bottom w:val="none" w:sz="0" w:space="0" w:color="auto"/>
                                <w:right w:val="none" w:sz="0" w:space="0" w:color="auto"/>
                              </w:divBdr>
                            </w:div>
                            <w:div w:id="1953433348">
                              <w:marLeft w:val="0"/>
                              <w:marRight w:val="0"/>
                              <w:marTop w:val="0"/>
                              <w:marBottom w:val="0"/>
                              <w:divBdr>
                                <w:top w:val="none" w:sz="0" w:space="0" w:color="auto"/>
                                <w:left w:val="none" w:sz="0" w:space="0" w:color="auto"/>
                                <w:bottom w:val="none" w:sz="0" w:space="0" w:color="auto"/>
                                <w:right w:val="none" w:sz="0" w:space="0" w:color="auto"/>
                              </w:divBdr>
                            </w:div>
                            <w:div w:id="496389250">
                              <w:marLeft w:val="0"/>
                              <w:marRight w:val="0"/>
                              <w:marTop w:val="0"/>
                              <w:marBottom w:val="0"/>
                              <w:divBdr>
                                <w:top w:val="none" w:sz="0" w:space="0" w:color="auto"/>
                                <w:left w:val="none" w:sz="0" w:space="0" w:color="auto"/>
                                <w:bottom w:val="none" w:sz="0" w:space="0" w:color="auto"/>
                                <w:right w:val="none" w:sz="0" w:space="0" w:color="auto"/>
                              </w:divBdr>
                            </w:div>
                            <w:div w:id="593973163">
                              <w:marLeft w:val="0"/>
                              <w:marRight w:val="0"/>
                              <w:marTop w:val="0"/>
                              <w:marBottom w:val="0"/>
                              <w:divBdr>
                                <w:top w:val="none" w:sz="0" w:space="0" w:color="auto"/>
                                <w:left w:val="none" w:sz="0" w:space="0" w:color="auto"/>
                                <w:bottom w:val="none" w:sz="0" w:space="0" w:color="auto"/>
                                <w:right w:val="none" w:sz="0" w:space="0" w:color="auto"/>
                              </w:divBdr>
                            </w:div>
                            <w:div w:id="63989765">
                              <w:marLeft w:val="0"/>
                              <w:marRight w:val="0"/>
                              <w:marTop w:val="0"/>
                              <w:marBottom w:val="0"/>
                              <w:divBdr>
                                <w:top w:val="none" w:sz="0" w:space="0" w:color="auto"/>
                                <w:left w:val="none" w:sz="0" w:space="0" w:color="auto"/>
                                <w:bottom w:val="none" w:sz="0" w:space="0" w:color="auto"/>
                                <w:right w:val="none" w:sz="0" w:space="0" w:color="auto"/>
                              </w:divBdr>
                            </w:div>
                            <w:div w:id="508108133">
                              <w:marLeft w:val="0"/>
                              <w:marRight w:val="0"/>
                              <w:marTop w:val="0"/>
                              <w:marBottom w:val="0"/>
                              <w:divBdr>
                                <w:top w:val="none" w:sz="0" w:space="0" w:color="auto"/>
                                <w:left w:val="none" w:sz="0" w:space="0" w:color="auto"/>
                                <w:bottom w:val="none" w:sz="0" w:space="0" w:color="auto"/>
                                <w:right w:val="none" w:sz="0" w:space="0" w:color="auto"/>
                              </w:divBdr>
                            </w:div>
                            <w:div w:id="1015426026">
                              <w:marLeft w:val="0"/>
                              <w:marRight w:val="0"/>
                              <w:marTop w:val="0"/>
                              <w:marBottom w:val="0"/>
                              <w:divBdr>
                                <w:top w:val="none" w:sz="0" w:space="0" w:color="auto"/>
                                <w:left w:val="none" w:sz="0" w:space="0" w:color="auto"/>
                                <w:bottom w:val="none" w:sz="0" w:space="0" w:color="auto"/>
                                <w:right w:val="none" w:sz="0" w:space="0" w:color="auto"/>
                              </w:divBdr>
                            </w:div>
                            <w:div w:id="1194080249">
                              <w:marLeft w:val="0"/>
                              <w:marRight w:val="0"/>
                              <w:marTop w:val="0"/>
                              <w:marBottom w:val="0"/>
                              <w:divBdr>
                                <w:top w:val="none" w:sz="0" w:space="0" w:color="auto"/>
                                <w:left w:val="none" w:sz="0" w:space="0" w:color="auto"/>
                                <w:bottom w:val="none" w:sz="0" w:space="0" w:color="auto"/>
                                <w:right w:val="none" w:sz="0" w:space="0" w:color="auto"/>
                              </w:divBdr>
                            </w:div>
                            <w:div w:id="1958832603">
                              <w:marLeft w:val="0"/>
                              <w:marRight w:val="0"/>
                              <w:marTop w:val="0"/>
                              <w:marBottom w:val="0"/>
                              <w:divBdr>
                                <w:top w:val="none" w:sz="0" w:space="0" w:color="auto"/>
                                <w:left w:val="none" w:sz="0" w:space="0" w:color="auto"/>
                                <w:bottom w:val="none" w:sz="0" w:space="0" w:color="auto"/>
                                <w:right w:val="none" w:sz="0" w:space="0" w:color="auto"/>
                              </w:divBdr>
                            </w:div>
                            <w:div w:id="190805014">
                              <w:marLeft w:val="0"/>
                              <w:marRight w:val="0"/>
                              <w:marTop w:val="0"/>
                              <w:marBottom w:val="0"/>
                              <w:divBdr>
                                <w:top w:val="none" w:sz="0" w:space="0" w:color="auto"/>
                                <w:left w:val="none" w:sz="0" w:space="0" w:color="auto"/>
                                <w:bottom w:val="none" w:sz="0" w:space="0" w:color="auto"/>
                                <w:right w:val="none" w:sz="0" w:space="0" w:color="auto"/>
                              </w:divBdr>
                            </w:div>
                            <w:div w:id="313410714">
                              <w:marLeft w:val="0"/>
                              <w:marRight w:val="0"/>
                              <w:marTop w:val="0"/>
                              <w:marBottom w:val="0"/>
                              <w:divBdr>
                                <w:top w:val="none" w:sz="0" w:space="0" w:color="auto"/>
                                <w:left w:val="none" w:sz="0" w:space="0" w:color="auto"/>
                                <w:bottom w:val="none" w:sz="0" w:space="0" w:color="auto"/>
                                <w:right w:val="none" w:sz="0" w:space="0" w:color="auto"/>
                              </w:divBdr>
                            </w:div>
                            <w:div w:id="1652557979">
                              <w:marLeft w:val="0"/>
                              <w:marRight w:val="0"/>
                              <w:marTop w:val="0"/>
                              <w:marBottom w:val="0"/>
                              <w:divBdr>
                                <w:top w:val="none" w:sz="0" w:space="0" w:color="auto"/>
                                <w:left w:val="none" w:sz="0" w:space="0" w:color="auto"/>
                                <w:bottom w:val="none" w:sz="0" w:space="0" w:color="auto"/>
                                <w:right w:val="none" w:sz="0" w:space="0" w:color="auto"/>
                              </w:divBdr>
                            </w:div>
                            <w:div w:id="721908365">
                              <w:marLeft w:val="0"/>
                              <w:marRight w:val="0"/>
                              <w:marTop w:val="0"/>
                              <w:marBottom w:val="0"/>
                              <w:divBdr>
                                <w:top w:val="none" w:sz="0" w:space="0" w:color="auto"/>
                                <w:left w:val="none" w:sz="0" w:space="0" w:color="auto"/>
                                <w:bottom w:val="none" w:sz="0" w:space="0" w:color="auto"/>
                                <w:right w:val="none" w:sz="0" w:space="0" w:color="auto"/>
                              </w:divBdr>
                            </w:div>
                            <w:div w:id="1193106366">
                              <w:marLeft w:val="0"/>
                              <w:marRight w:val="0"/>
                              <w:marTop w:val="0"/>
                              <w:marBottom w:val="0"/>
                              <w:divBdr>
                                <w:top w:val="none" w:sz="0" w:space="0" w:color="auto"/>
                                <w:left w:val="none" w:sz="0" w:space="0" w:color="auto"/>
                                <w:bottom w:val="none" w:sz="0" w:space="0" w:color="auto"/>
                                <w:right w:val="none" w:sz="0" w:space="0" w:color="auto"/>
                              </w:divBdr>
                            </w:div>
                            <w:div w:id="416941977">
                              <w:marLeft w:val="0"/>
                              <w:marRight w:val="0"/>
                              <w:marTop w:val="0"/>
                              <w:marBottom w:val="0"/>
                              <w:divBdr>
                                <w:top w:val="none" w:sz="0" w:space="0" w:color="auto"/>
                                <w:left w:val="none" w:sz="0" w:space="0" w:color="auto"/>
                                <w:bottom w:val="none" w:sz="0" w:space="0" w:color="auto"/>
                                <w:right w:val="none" w:sz="0" w:space="0" w:color="auto"/>
                              </w:divBdr>
                            </w:div>
                            <w:div w:id="166484788">
                              <w:marLeft w:val="0"/>
                              <w:marRight w:val="0"/>
                              <w:marTop w:val="0"/>
                              <w:marBottom w:val="0"/>
                              <w:divBdr>
                                <w:top w:val="none" w:sz="0" w:space="0" w:color="auto"/>
                                <w:left w:val="none" w:sz="0" w:space="0" w:color="auto"/>
                                <w:bottom w:val="none" w:sz="0" w:space="0" w:color="auto"/>
                                <w:right w:val="none" w:sz="0" w:space="0" w:color="auto"/>
                              </w:divBdr>
                            </w:div>
                            <w:div w:id="128941637">
                              <w:marLeft w:val="0"/>
                              <w:marRight w:val="0"/>
                              <w:marTop w:val="0"/>
                              <w:marBottom w:val="0"/>
                              <w:divBdr>
                                <w:top w:val="none" w:sz="0" w:space="0" w:color="auto"/>
                                <w:left w:val="none" w:sz="0" w:space="0" w:color="auto"/>
                                <w:bottom w:val="none" w:sz="0" w:space="0" w:color="auto"/>
                                <w:right w:val="none" w:sz="0" w:space="0" w:color="auto"/>
                              </w:divBdr>
                            </w:div>
                            <w:div w:id="963081238">
                              <w:marLeft w:val="0"/>
                              <w:marRight w:val="0"/>
                              <w:marTop w:val="0"/>
                              <w:marBottom w:val="0"/>
                              <w:divBdr>
                                <w:top w:val="none" w:sz="0" w:space="0" w:color="auto"/>
                                <w:left w:val="none" w:sz="0" w:space="0" w:color="auto"/>
                                <w:bottom w:val="none" w:sz="0" w:space="0" w:color="auto"/>
                                <w:right w:val="none" w:sz="0" w:space="0" w:color="auto"/>
                              </w:divBdr>
                            </w:div>
                            <w:div w:id="357782095">
                              <w:marLeft w:val="0"/>
                              <w:marRight w:val="0"/>
                              <w:marTop w:val="0"/>
                              <w:marBottom w:val="0"/>
                              <w:divBdr>
                                <w:top w:val="none" w:sz="0" w:space="0" w:color="auto"/>
                                <w:left w:val="none" w:sz="0" w:space="0" w:color="auto"/>
                                <w:bottom w:val="none" w:sz="0" w:space="0" w:color="auto"/>
                                <w:right w:val="none" w:sz="0" w:space="0" w:color="auto"/>
                              </w:divBdr>
                            </w:div>
                            <w:div w:id="812211164">
                              <w:marLeft w:val="0"/>
                              <w:marRight w:val="0"/>
                              <w:marTop w:val="0"/>
                              <w:marBottom w:val="0"/>
                              <w:divBdr>
                                <w:top w:val="none" w:sz="0" w:space="0" w:color="auto"/>
                                <w:left w:val="none" w:sz="0" w:space="0" w:color="auto"/>
                                <w:bottom w:val="none" w:sz="0" w:space="0" w:color="auto"/>
                                <w:right w:val="none" w:sz="0" w:space="0" w:color="auto"/>
                              </w:divBdr>
                            </w:div>
                            <w:div w:id="809709677">
                              <w:marLeft w:val="0"/>
                              <w:marRight w:val="0"/>
                              <w:marTop w:val="0"/>
                              <w:marBottom w:val="0"/>
                              <w:divBdr>
                                <w:top w:val="none" w:sz="0" w:space="0" w:color="auto"/>
                                <w:left w:val="none" w:sz="0" w:space="0" w:color="auto"/>
                                <w:bottom w:val="none" w:sz="0" w:space="0" w:color="auto"/>
                                <w:right w:val="none" w:sz="0" w:space="0" w:color="auto"/>
                              </w:divBdr>
                            </w:div>
                            <w:div w:id="1351637784">
                              <w:marLeft w:val="0"/>
                              <w:marRight w:val="0"/>
                              <w:marTop w:val="0"/>
                              <w:marBottom w:val="0"/>
                              <w:divBdr>
                                <w:top w:val="none" w:sz="0" w:space="0" w:color="auto"/>
                                <w:left w:val="none" w:sz="0" w:space="0" w:color="auto"/>
                                <w:bottom w:val="none" w:sz="0" w:space="0" w:color="auto"/>
                                <w:right w:val="none" w:sz="0" w:space="0" w:color="auto"/>
                              </w:divBdr>
                            </w:div>
                            <w:div w:id="1531338223">
                              <w:marLeft w:val="0"/>
                              <w:marRight w:val="0"/>
                              <w:marTop w:val="0"/>
                              <w:marBottom w:val="0"/>
                              <w:divBdr>
                                <w:top w:val="none" w:sz="0" w:space="0" w:color="auto"/>
                                <w:left w:val="none" w:sz="0" w:space="0" w:color="auto"/>
                                <w:bottom w:val="none" w:sz="0" w:space="0" w:color="auto"/>
                                <w:right w:val="none" w:sz="0" w:space="0" w:color="auto"/>
                              </w:divBdr>
                            </w:div>
                          </w:divsChild>
                        </w:div>
                        <w:div w:id="1061053966">
                          <w:marLeft w:val="0"/>
                          <w:marRight w:val="0"/>
                          <w:marTop w:val="0"/>
                          <w:marBottom w:val="0"/>
                          <w:divBdr>
                            <w:top w:val="none" w:sz="0" w:space="0" w:color="auto"/>
                            <w:left w:val="none" w:sz="0" w:space="0" w:color="auto"/>
                            <w:bottom w:val="none" w:sz="0" w:space="0" w:color="auto"/>
                            <w:right w:val="none" w:sz="0" w:space="0" w:color="auto"/>
                          </w:divBdr>
                        </w:div>
                        <w:div w:id="1591967593">
                          <w:marLeft w:val="0"/>
                          <w:marRight w:val="0"/>
                          <w:marTop w:val="0"/>
                          <w:marBottom w:val="0"/>
                          <w:divBdr>
                            <w:top w:val="none" w:sz="0" w:space="0" w:color="auto"/>
                            <w:left w:val="none" w:sz="0" w:space="0" w:color="auto"/>
                            <w:bottom w:val="none" w:sz="0" w:space="0" w:color="auto"/>
                            <w:right w:val="none" w:sz="0" w:space="0" w:color="auto"/>
                          </w:divBdr>
                          <w:divsChild>
                            <w:div w:id="1250583964">
                              <w:marLeft w:val="0"/>
                              <w:marRight w:val="0"/>
                              <w:marTop w:val="0"/>
                              <w:marBottom w:val="0"/>
                              <w:divBdr>
                                <w:top w:val="none" w:sz="0" w:space="0" w:color="auto"/>
                                <w:left w:val="none" w:sz="0" w:space="0" w:color="auto"/>
                                <w:bottom w:val="none" w:sz="0" w:space="0" w:color="auto"/>
                                <w:right w:val="none" w:sz="0" w:space="0" w:color="auto"/>
                              </w:divBdr>
                            </w:div>
                            <w:div w:id="665523775">
                              <w:marLeft w:val="0"/>
                              <w:marRight w:val="0"/>
                              <w:marTop w:val="0"/>
                              <w:marBottom w:val="0"/>
                              <w:divBdr>
                                <w:top w:val="none" w:sz="0" w:space="0" w:color="auto"/>
                                <w:left w:val="none" w:sz="0" w:space="0" w:color="auto"/>
                                <w:bottom w:val="none" w:sz="0" w:space="0" w:color="auto"/>
                                <w:right w:val="none" w:sz="0" w:space="0" w:color="auto"/>
                              </w:divBdr>
                            </w:div>
                          </w:divsChild>
                        </w:div>
                        <w:div w:id="304554246">
                          <w:marLeft w:val="0"/>
                          <w:marRight w:val="0"/>
                          <w:marTop w:val="0"/>
                          <w:marBottom w:val="0"/>
                          <w:divBdr>
                            <w:top w:val="none" w:sz="0" w:space="0" w:color="auto"/>
                            <w:left w:val="none" w:sz="0" w:space="0" w:color="auto"/>
                            <w:bottom w:val="none" w:sz="0" w:space="0" w:color="auto"/>
                            <w:right w:val="none" w:sz="0" w:space="0" w:color="auto"/>
                          </w:divBdr>
                        </w:div>
                        <w:div w:id="2100365662">
                          <w:marLeft w:val="0"/>
                          <w:marRight w:val="0"/>
                          <w:marTop w:val="0"/>
                          <w:marBottom w:val="0"/>
                          <w:divBdr>
                            <w:top w:val="none" w:sz="0" w:space="0" w:color="auto"/>
                            <w:left w:val="none" w:sz="0" w:space="0" w:color="auto"/>
                            <w:bottom w:val="none" w:sz="0" w:space="0" w:color="auto"/>
                            <w:right w:val="none" w:sz="0" w:space="0" w:color="auto"/>
                          </w:divBdr>
                        </w:div>
                        <w:div w:id="1535654912">
                          <w:marLeft w:val="0"/>
                          <w:marRight w:val="0"/>
                          <w:marTop w:val="0"/>
                          <w:marBottom w:val="0"/>
                          <w:divBdr>
                            <w:top w:val="none" w:sz="0" w:space="0" w:color="auto"/>
                            <w:left w:val="none" w:sz="0" w:space="0" w:color="auto"/>
                            <w:bottom w:val="none" w:sz="0" w:space="0" w:color="auto"/>
                            <w:right w:val="none" w:sz="0" w:space="0" w:color="auto"/>
                          </w:divBdr>
                        </w:div>
                        <w:div w:id="435713239">
                          <w:marLeft w:val="0"/>
                          <w:marRight w:val="0"/>
                          <w:marTop w:val="0"/>
                          <w:marBottom w:val="0"/>
                          <w:divBdr>
                            <w:top w:val="none" w:sz="0" w:space="0" w:color="auto"/>
                            <w:left w:val="none" w:sz="0" w:space="0" w:color="auto"/>
                            <w:bottom w:val="none" w:sz="0" w:space="0" w:color="auto"/>
                            <w:right w:val="none" w:sz="0" w:space="0" w:color="auto"/>
                          </w:divBdr>
                          <w:divsChild>
                            <w:div w:id="59137185">
                              <w:marLeft w:val="0"/>
                              <w:marRight w:val="0"/>
                              <w:marTop w:val="0"/>
                              <w:marBottom w:val="0"/>
                              <w:divBdr>
                                <w:top w:val="none" w:sz="0" w:space="0" w:color="auto"/>
                                <w:left w:val="none" w:sz="0" w:space="0" w:color="auto"/>
                                <w:bottom w:val="none" w:sz="0" w:space="0" w:color="auto"/>
                                <w:right w:val="none" w:sz="0" w:space="0" w:color="auto"/>
                              </w:divBdr>
                            </w:div>
                            <w:div w:id="684408527">
                              <w:marLeft w:val="0"/>
                              <w:marRight w:val="0"/>
                              <w:marTop w:val="0"/>
                              <w:marBottom w:val="0"/>
                              <w:divBdr>
                                <w:top w:val="none" w:sz="0" w:space="0" w:color="auto"/>
                                <w:left w:val="none" w:sz="0" w:space="0" w:color="auto"/>
                                <w:bottom w:val="none" w:sz="0" w:space="0" w:color="auto"/>
                                <w:right w:val="none" w:sz="0" w:space="0" w:color="auto"/>
                              </w:divBdr>
                            </w:div>
                            <w:div w:id="743601219">
                              <w:marLeft w:val="0"/>
                              <w:marRight w:val="0"/>
                              <w:marTop w:val="0"/>
                              <w:marBottom w:val="0"/>
                              <w:divBdr>
                                <w:top w:val="none" w:sz="0" w:space="0" w:color="auto"/>
                                <w:left w:val="none" w:sz="0" w:space="0" w:color="auto"/>
                                <w:bottom w:val="none" w:sz="0" w:space="0" w:color="auto"/>
                                <w:right w:val="none" w:sz="0" w:space="0" w:color="auto"/>
                              </w:divBdr>
                            </w:div>
                            <w:div w:id="1258517534">
                              <w:marLeft w:val="0"/>
                              <w:marRight w:val="0"/>
                              <w:marTop w:val="0"/>
                              <w:marBottom w:val="0"/>
                              <w:divBdr>
                                <w:top w:val="none" w:sz="0" w:space="0" w:color="auto"/>
                                <w:left w:val="none" w:sz="0" w:space="0" w:color="auto"/>
                                <w:bottom w:val="none" w:sz="0" w:space="0" w:color="auto"/>
                                <w:right w:val="none" w:sz="0" w:space="0" w:color="auto"/>
                              </w:divBdr>
                            </w:div>
                            <w:div w:id="1567953289">
                              <w:marLeft w:val="0"/>
                              <w:marRight w:val="0"/>
                              <w:marTop w:val="0"/>
                              <w:marBottom w:val="0"/>
                              <w:divBdr>
                                <w:top w:val="none" w:sz="0" w:space="0" w:color="auto"/>
                                <w:left w:val="none" w:sz="0" w:space="0" w:color="auto"/>
                                <w:bottom w:val="none" w:sz="0" w:space="0" w:color="auto"/>
                                <w:right w:val="none" w:sz="0" w:space="0" w:color="auto"/>
                              </w:divBdr>
                            </w:div>
                            <w:div w:id="982542967">
                              <w:marLeft w:val="0"/>
                              <w:marRight w:val="0"/>
                              <w:marTop w:val="0"/>
                              <w:marBottom w:val="0"/>
                              <w:divBdr>
                                <w:top w:val="none" w:sz="0" w:space="0" w:color="auto"/>
                                <w:left w:val="none" w:sz="0" w:space="0" w:color="auto"/>
                                <w:bottom w:val="none" w:sz="0" w:space="0" w:color="auto"/>
                                <w:right w:val="none" w:sz="0" w:space="0" w:color="auto"/>
                              </w:divBdr>
                            </w:div>
                            <w:div w:id="255792991">
                              <w:marLeft w:val="0"/>
                              <w:marRight w:val="0"/>
                              <w:marTop w:val="0"/>
                              <w:marBottom w:val="0"/>
                              <w:divBdr>
                                <w:top w:val="none" w:sz="0" w:space="0" w:color="auto"/>
                                <w:left w:val="none" w:sz="0" w:space="0" w:color="auto"/>
                                <w:bottom w:val="none" w:sz="0" w:space="0" w:color="auto"/>
                                <w:right w:val="none" w:sz="0" w:space="0" w:color="auto"/>
                              </w:divBdr>
                            </w:div>
                            <w:div w:id="934022585">
                              <w:marLeft w:val="0"/>
                              <w:marRight w:val="0"/>
                              <w:marTop w:val="0"/>
                              <w:marBottom w:val="0"/>
                              <w:divBdr>
                                <w:top w:val="none" w:sz="0" w:space="0" w:color="auto"/>
                                <w:left w:val="none" w:sz="0" w:space="0" w:color="auto"/>
                                <w:bottom w:val="none" w:sz="0" w:space="0" w:color="auto"/>
                                <w:right w:val="none" w:sz="0" w:space="0" w:color="auto"/>
                              </w:divBdr>
                            </w:div>
                            <w:div w:id="1998535084">
                              <w:marLeft w:val="0"/>
                              <w:marRight w:val="0"/>
                              <w:marTop w:val="0"/>
                              <w:marBottom w:val="0"/>
                              <w:divBdr>
                                <w:top w:val="none" w:sz="0" w:space="0" w:color="auto"/>
                                <w:left w:val="none" w:sz="0" w:space="0" w:color="auto"/>
                                <w:bottom w:val="none" w:sz="0" w:space="0" w:color="auto"/>
                                <w:right w:val="none" w:sz="0" w:space="0" w:color="auto"/>
                              </w:divBdr>
                            </w:div>
                            <w:div w:id="634022372">
                              <w:marLeft w:val="0"/>
                              <w:marRight w:val="0"/>
                              <w:marTop w:val="0"/>
                              <w:marBottom w:val="0"/>
                              <w:divBdr>
                                <w:top w:val="none" w:sz="0" w:space="0" w:color="auto"/>
                                <w:left w:val="none" w:sz="0" w:space="0" w:color="auto"/>
                                <w:bottom w:val="none" w:sz="0" w:space="0" w:color="auto"/>
                                <w:right w:val="none" w:sz="0" w:space="0" w:color="auto"/>
                              </w:divBdr>
                            </w:div>
                            <w:div w:id="2115326008">
                              <w:marLeft w:val="0"/>
                              <w:marRight w:val="0"/>
                              <w:marTop w:val="0"/>
                              <w:marBottom w:val="0"/>
                              <w:divBdr>
                                <w:top w:val="none" w:sz="0" w:space="0" w:color="auto"/>
                                <w:left w:val="none" w:sz="0" w:space="0" w:color="auto"/>
                                <w:bottom w:val="none" w:sz="0" w:space="0" w:color="auto"/>
                                <w:right w:val="none" w:sz="0" w:space="0" w:color="auto"/>
                              </w:divBdr>
                            </w:div>
                            <w:div w:id="297759417">
                              <w:marLeft w:val="0"/>
                              <w:marRight w:val="0"/>
                              <w:marTop w:val="0"/>
                              <w:marBottom w:val="0"/>
                              <w:divBdr>
                                <w:top w:val="none" w:sz="0" w:space="0" w:color="auto"/>
                                <w:left w:val="none" w:sz="0" w:space="0" w:color="auto"/>
                                <w:bottom w:val="none" w:sz="0" w:space="0" w:color="auto"/>
                                <w:right w:val="none" w:sz="0" w:space="0" w:color="auto"/>
                              </w:divBdr>
                            </w:div>
                            <w:div w:id="1402217646">
                              <w:marLeft w:val="0"/>
                              <w:marRight w:val="0"/>
                              <w:marTop w:val="0"/>
                              <w:marBottom w:val="0"/>
                              <w:divBdr>
                                <w:top w:val="none" w:sz="0" w:space="0" w:color="auto"/>
                                <w:left w:val="none" w:sz="0" w:space="0" w:color="auto"/>
                                <w:bottom w:val="none" w:sz="0" w:space="0" w:color="auto"/>
                                <w:right w:val="none" w:sz="0" w:space="0" w:color="auto"/>
                              </w:divBdr>
                            </w:div>
                            <w:div w:id="1113138062">
                              <w:marLeft w:val="0"/>
                              <w:marRight w:val="0"/>
                              <w:marTop w:val="0"/>
                              <w:marBottom w:val="0"/>
                              <w:divBdr>
                                <w:top w:val="none" w:sz="0" w:space="0" w:color="auto"/>
                                <w:left w:val="none" w:sz="0" w:space="0" w:color="auto"/>
                                <w:bottom w:val="none" w:sz="0" w:space="0" w:color="auto"/>
                                <w:right w:val="none" w:sz="0" w:space="0" w:color="auto"/>
                              </w:divBdr>
                            </w:div>
                            <w:div w:id="101145752">
                              <w:marLeft w:val="0"/>
                              <w:marRight w:val="0"/>
                              <w:marTop w:val="0"/>
                              <w:marBottom w:val="0"/>
                              <w:divBdr>
                                <w:top w:val="none" w:sz="0" w:space="0" w:color="auto"/>
                                <w:left w:val="none" w:sz="0" w:space="0" w:color="auto"/>
                                <w:bottom w:val="none" w:sz="0" w:space="0" w:color="auto"/>
                                <w:right w:val="none" w:sz="0" w:space="0" w:color="auto"/>
                              </w:divBdr>
                            </w:div>
                            <w:div w:id="1261256567">
                              <w:marLeft w:val="0"/>
                              <w:marRight w:val="0"/>
                              <w:marTop w:val="0"/>
                              <w:marBottom w:val="0"/>
                              <w:divBdr>
                                <w:top w:val="none" w:sz="0" w:space="0" w:color="auto"/>
                                <w:left w:val="none" w:sz="0" w:space="0" w:color="auto"/>
                                <w:bottom w:val="none" w:sz="0" w:space="0" w:color="auto"/>
                                <w:right w:val="none" w:sz="0" w:space="0" w:color="auto"/>
                              </w:divBdr>
                            </w:div>
                            <w:div w:id="1216047152">
                              <w:marLeft w:val="0"/>
                              <w:marRight w:val="0"/>
                              <w:marTop w:val="0"/>
                              <w:marBottom w:val="0"/>
                              <w:divBdr>
                                <w:top w:val="none" w:sz="0" w:space="0" w:color="auto"/>
                                <w:left w:val="none" w:sz="0" w:space="0" w:color="auto"/>
                                <w:bottom w:val="none" w:sz="0" w:space="0" w:color="auto"/>
                                <w:right w:val="none" w:sz="0" w:space="0" w:color="auto"/>
                              </w:divBdr>
                            </w:div>
                            <w:div w:id="449935861">
                              <w:marLeft w:val="0"/>
                              <w:marRight w:val="0"/>
                              <w:marTop w:val="0"/>
                              <w:marBottom w:val="0"/>
                              <w:divBdr>
                                <w:top w:val="none" w:sz="0" w:space="0" w:color="auto"/>
                                <w:left w:val="none" w:sz="0" w:space="0" w:color="auto"/>
                                <w:bottom w:val="none" w:sz="0" w:space="0" w:color="auto"/>
                                <w:right w:val="none" w:sz="0" w:space="0" w:color="auto"/>
                              </w:divBdr>
                            </w:div>
                            <w:div w:id="1617758981">
                              <w:marLeft w:val="0"/>
                              <w:marRight w:val="0"/>
                              <w:marTop w:val="0"/>
                              <w:marBottom w:val="0"/>
                              <w:divBdr>
                                <w:top w:val="none" w:sz="0" w:space="0" w:color="auto"/>
                                <w:left w:val="none" w:sz="0" w:space="0" w:color="auto"/>
                                <w:bottom w:val="none" w:sz="0" w:space="0" w:color="auto"/>
                                <w:right w:val="none" w:sz="0" w:space="0" w:color="auto"/>
                              </w:divBdr>
                            </w:div>
                            <w:div w:id="1361398628">
                              <w:marLeft w:val="0"/>
                              <w:marRight w:val="0"/>
                              <w:marTop w:val="0"/>
                              <w:marBottom w:val="0"/>
                              <w:divBdr>
                                <w:top w:val="none" w:sz="0" w:space="0" w:color="auto"/>
                                <w:left w:val="none" w:sz="0" w:space="0" w:color="auto"/>
                                <w:bottom w:val="none" w:sz="0" w:space="0" w:color="auto"/>
                                <w:right w:val="none" w:sz="0" w:space="0" w:color="auto"/>
                              </w:divBdr>
                            </w:div>
                            <w:div w:id="1365793525">
                              <w:marLeft w:val="0"/>
                              <w:marRight w:val="0"/>
                              <w:marTop w:val="0"/>
                              <w:marBottom w:val="0"/>
                              <w:divBdr>
                                <w:top w:val="none" w:sz="0" w:space="0" w:color="auto"/>
                                <w:left w:val="none" w:sz="0" w:space="0" w:color="auto"/>
                                <w:bottom w:val="none" w:sz="0" w:space="0" w:color="auto"/>
                                <w:right w:val="none" w:sz="0" w:space="0" w:color="auto"/>
                              </w:divBdr>
                            </w:div>
                            <w:div w:id="344601448">
                              <w:marLeft w:val="0"/>
                              <w:marRight w:val="0"/>
                              <w:marTop w:val="0"/>
                              <w:marBottom w:val="0"/>
                              <w:divBdr>
                                <w:top w:val="none" w:sz="0" w:space="0" w:color="auto"/>
                                <w:left w:val="none" w:sz="0" w:space="0" w:color="auto"/>
                                <w:bottom w:val="none" w:sz="0" w:space="0" w:color="auto"/>
                                <w:right w:val="none" w:sz="0" w:space="0" w:color="auto"/>
                              </w:divBdr>
                            </w:div>
                            <w:div w:id="1141271771">
                              <w:marLeft w:val="0"/>
                              <w:marRight w:val="0"/>
                              <w:marTop w:val="0"/>
                              <w:marBottom w:val="0"/>
                              <w:divBdr>
                                <w:top w:val="none" w:sz="0" w:space="0" w:color="auto"/>
                                <w:left w:val="none" w:sz="0" w:space="0" w:color="auto"/>
                                <w:bottom w:val="none" w:sz="0" w:space="0" w:color="auto"/>
                                <w:right w:val="none" w:sz="0" w:space="0" w:color="auto"/>
                              </w:divBdr>
                            </w:div>
                            <w:div w:id="780302673">
                              <w:marLeft w:val="0"/>
                              <w:marRight w:val="0"/>
                              <w:marTop w:val="0"/>
                              <w:marBottom w:val="0"/>
                              <w:divBdr>
                                <w:top w:val="none" w:sz="0" w:space="0" w:color="auto"/>
                                <w:left w:val="none" w:sz="0" w:space="0" w:color="auto"/>
                                <w:bottom w:val="none" w:sz="0" w:space="0" w:color="auto"/>
                                <w:right w:val="none" w:sz="0" w:space="0" w:color="auto"/>
                              </w:divBdr>
                            </w:div>
                            <w:div w:id="837379133">
                              <w:marLeft w:val="0"/>
                              <w:marRight w:val="0"/>
                              <w:marTop w:val="0"/>
                              <w:marBottom w:val="0"/>
                              <w:divBdr>
                                <w:top w:val="none" w:sz="0" w:space="0" w:color="auto"/>
                                <w:left w:val="none" w:sz="0" w:space="0" w:color="auto"/>
                                <w:bottom w:val="none" w:sz="0" w:space="0" w:color="auto"/>
                                <w:right w:val="none" w:sz="0" w:space="0" w:color="auto"/>
                              </w:divBdr>
                            </w:div>
                            <w:div w:id="369426642">
                              <w:marLeft w:val="0"/>
                              <w:marRight w:val="0"/>
                              <w:marTop w:val="0"/>
                              <w:marBottom w:val="0"/>
                              <w:divBdr>
                                <w:top w:val="none" w:sz="0" w:space="0" w:color="auto"/>
                                <w:left w:val="none" w:sz="0" w:space="0" w:color="auto"/>
                                <w:bottom w:val="none" w:sz="0" w:space="0" w:color="auto"/>
                                <w:right w:val="none" w:sz="0" w:space="0" w:color="auto"/>
                              </w:divBdr>
                            </w:div>
                            <w:div w:id="2117752939">
                              <w:marLeft w:val="0"/>
                              <w:marRight w:val="0"/>
                              <w:marTop w:val="0"/>
                              <w:marBottom w:val="0"/>
                              <w:divBdr>
                                <w:top w:val="none" w:sz="0" w:space="0" w:color="auto"/>
                                <w:left w:val="none" w:sz="0" w:space="0" w:color="auto"/>
                                <w:bottom w:val="none" w:sz="0" w:space="0" w:color="auto"/>
                                <w:right w:val="none" w:sz="0" w:space="0" w:color="auto"/>
                              </w:divBdr>
                            </w:div>
                            <w:div w:id="358969248">
                              <w:marLeft w:val="0"/>
                              <w:marRight w:val="0"/>
                              <w:marTop w:val="0"/>
                              <w:marBottom w:val="0"/>
                              <w:divBdr>
                                <w:top w:val="none" w:sz="0" w:space="0" w:color="auto"/>
                                <w:left w:val="none" w:sz="0" w:space="0" w:color="auto"/>
                                <w:bottom w:val="none" w:sz="0" w:space="0" w:color="auto"/>
                                <w:right w:val="none" w:sz="0" w:space="0" w:color="auto"/>
                              </w:divBdr>
                            </w:div>
                            <w:div w:id="77413064">
                              <w:marLeft w:val="0"/>
                              <w:marRight w:val="0"/>
                              <w:marTop w:val="0"/>
                              <w:marBottom w:val="0"/>
                              <w:divBdr>
                                <w:top w:val="none" w:sz="0" w:space="0" w:color="auto"/>
                                <w:left w:val="none" w:sz="0" w:space="0" w:color="auto"/>
                                <w:bottom w:val="none" w:sz="0" w:space="0" w:color="auto"/>
                                <w:right w:val="none" w:sz="0" w:space="0" w:color="auto"/>
                              </w:divBdr>
                            </w:div>
                            <w:div w:id="771752091">
                              <w:marLeft w:val="0"/>
                              <w:marRight w:val="0"/>
                              <w:marTop w:val="0"/>
                              <w:marBottom w:val="0"/>
                              <w:divBdr>
                                <w:top w:val="none" w:sz="0" w:space="0" w:color="auto"/>
                                <w:left w:val="none" w:sz="0" w:space="0" w:color="auto"/>
                                <w:bottom w:val="none" w:sz="0" w:space="0" w:color="auto"/>
                                <w:right w:val="none" w:sz="0" w:space="0" w:color="auto"/>
                              </w:divBdr>
                            </w:div>
                            <w:div w:id="1309943531">
                              <w:marLeft w:val="0"/>
                              <w:marRight w:val="0"/>
                              <w:marTop w:val="0"/>
                              <w:marBottom w:val="0"/>
                              <w:divBdr>
                                <w:top w:val="none" w:sz="0" w:space="0" w:color="auto"/>
                                <w:left w:val="none" w:sz="0" w:space="0" w:color="auto"/>
                                <w:bottom w:val="none" w:sz="0" w:space="0" w:color="auto"/>
                                <w:right w:val="none" w:sz="0" w:space="0" w:color="auto"/>
                              </w:divBdr>
                            </w:div>
                            <w:div w:id="406611574">
                              <w:marLeft w:val="0"/>
                              <w:marRight w:val="0"/>
                              <w:marTop w:val="0"/>
                              <w:marBottom w:val="0"/>
                              <w:divBdr>
                                <w:top w:val="none" w:sz="0" w:space="0" w:color="auto"/>
                                <w:left w:val="none" w:sz="0" w:space="0" w:color="auto"/>
                                <w:bottom w:val="none" w:sz="0" w:space="0" w:color="auto"/>
                                <w:right w:val="none" w:sz="0" w:space="0" w:color="auto"/>
                              </w:divBdr>
                            </w:div>
                            <w:div w:id="1685135599">
                              <w:marLeft w:val="0"/>
                              <w:marRight w:val="0"/>
                              <w:marTop w:val="0"/>
                              <w:marBottom w:val="0"/>
                              <w:divBdr>
                                <w:top w:val="none" w:sz="0" w:space="0" w:color="auto"/>
                                <w:left w:val="none" w:sz="0" w:space="0" w:color="auto"/>
                                <w:bottom w:val="none" w:sz="0" w:space="0" w:color="auto"/>
                                <w:right w:val="none" w:sz="0" w:space="0" w:color="auto"/>
                              </w:divBdr>
                            </w:div>
                            <w:div w:id="80220523">
                              <w:marLeft w:val="0"/>
                              <w:marRight w:val="0"/>
                              <w:marTop w:val="0"/>
                              <w:marBottom w:val="0"/>
                              <w:divBdr>
                                <w:top w:val="none" w:sz="0" w:space="0" w:color="auto"/>
                                <w:left w:val="none" w:sz="0" w:space="0" w:color="auto"/>
                                <w:bottom w:val="none" w:sz="0" w:space="0" w:color="auto"/>
                                <w:right w:val="none" w:sz="0" w:space="0" w:color="auto"/>
                              </w:divBdr>
                            </w:div>
                            <w:div w:id="1411342805">
                              <w:marLeft w:val="0"/>
                              <w:marRight w:val="0"/>
                              <w:marTop w:val="0"/>
                              <w:marBottom w:val="0"/>
                              <w:divBdr>
                                <w:top w:val="none" w:sz="0" w:space="0" w:color="auto"/>
                                <w:left w:val="none" w:sz="0" w:space="0" w:color="auto"/>
                                <w:bottom w:val="none" w:sz="0" w:space="0" w:color="auto"/>
                                <w:right w:val="none" w:sz="0" w:space="0" w:color="auto"/>
                              </w:divBdr>
                            </w:div>
                            <w:div w:id="1095594361">
                              <w:marLeft w:val="0"/>
                              <w:marRight w:val="0"/>
                              <w:marTop w:val="0"/>
                              <w:marBottom w:val="0"/>
                              <w:divBdr>
                                <w:top w:val="none" w:sz="0" w:space="0" w:color="auto"/>
                                <w:left w:val="none" w:sz="0" w:space="0" w:color="auto"/>
                                <w:bottom w:val="none" w:sz="0" w:space="0" w:color="auto"/>
                                <w:right w:val="none" w:sz="0" w:space="0" w:color="auto"/>
                              </w:divBdr>
                            </w:div>
                            <w:div w:id="1335262014">
                              <w:marLeft w:val="0"/>
                              <w:marRight w:val="0"/>
                              <w:marTop w:val="0"/>
                              <w:marBottom w:val="0"/>
                              <w:divBdr>
                                <w:top w:val="none" w:sz="0" w:space="0" w:color="auto"/>
                                <w:left w:val="none" w:sz="0" w:space="0" w:color="auto"/>
                                <w:bottom w:val="none" w:sz="0" w:space="0" w:color="auto"/>
                                <w:right w:val="none" w:sz="0" w:space="0" w:color="auto"/>
                              </w:divBdr>
                            </w:div>
                            <w:div w:id="577399946">
                              <w:marLeft w:val="0"/>
                              <w:marRight w:val="0"/>
                              <w:marTop w:val="0"/>
                              <w:marBottom w:val="0"/>
                              <w:divBdr>
                                <w:top w:val="none" w:sz="0" w:space="0" w:color="auto"/>
                                <w:left w:val="none" w:sz="0" w:space="0" w:color="auto"/>
                                <w:bottom w:val="none" w:sz="0" w:space="0" w:color="auto"/>
                                <w:right w:val="none" w:sz="0" w:space="0" w:color="auto"/>
                              </w:divBdr>
                            </w:div>
                            <w:div w:id="307366331">
                              <w:marLeft w:val="0"/>
                              <w:marRight w:val="0"/>
                              <w:marTop w:val="0"/>
                              <w:marBottom w:val="0"/>
                              <w:divBdr>
                                <w:top w:val="none" w:sz="0" w:space="0" w:color="auto"/>
                                <w:left w:val="none" w:sz="0" w:space="0" w:color="auto"/>
                                <w:bottom w:val="none" w:sz="0" w:space="0" w:color="auto"/>
                                <w:right w:val="none" w:sz="0" w:space="0" w:color="auto"/>
                              </w:divBdr>
                            </w:div>
                            <w:div w:id="1393310961">
                              <w:marLeft w:val="0"/>
                              <w:marRight w:val="0"/>
                              <w:marTop w:val="0"/>
                              <w:marBottom w:val="0"/>
                              <w:divBdr>
                                <w:top w:val="none" w:sz="0" w:space="0" w:color="auto"/>
                                <w:left w:val="none" w:sz="0" w:space="0" w:color="auto"/>
                                <w:bottom w:val="none" w:sz="0" w:space="0" w:color="auto"/>
                                <w:right w:val="none" w:sz="0" w:space="0" w:color="auto"/>
                              </w:divBdr>
                            </w:div>
                            <w:div w:id="250741263">
                              <w:marLeft w:val="0"/>
                              <w:marRight w:val="0"/>
                              <w:marTop w:val="0"/>
                              <w:marBottom w:val="0"/>
                              <w:divBdr>
                                <w:top w:val="none" w:sz="0" w:space="0" w:color="auto"/>
                                <w:left w:val="none" w:sz="0" w:space="0" w:color="auto"/>
                                <w:bottom w:val="none" w:sz="0" w:space="0" w:color="auto"/>
                                <w:right w:val="none" w:sz="0" w:space="0" w:color="auto"/>
                              </w:divBdr>
                            </w:div>
                            <w:div w:id="2145921231">
                              <w:marLeft w:val="0"/>
                              <w:marRight w:val="0"/>
                              <w:marTop w:val="0"/>
                              <w:marBottom w:val="0"/>
                              <w:divBdr>
                                <w:top w:val="none" w:sz="0" w:space="0" w:color="auto"/>
                                <w:left w:val="none" w:sz="0" w:space="0" w:color="auto"/>
                                <w:bottom w:val="none" w:sz="0" w:space="0" w:color="auto"/>
                                <w:right w:val="none" w:sz="0" w:space="0" w:color="auto"/>
                              </w:divBdr>
                            </w:div>
                            <w:div w:id="645740237">
                              <w:marLeft w:val="0"/>
                              <w:marRight w:val="0"/>
                              <w:marTop w:val="0"/>
                              <w:marBottom w:val="0"/>
                              <w:divBdr>
                                <w:top w:val="none" w:sz="0" w:space="0" w:color="auto"/>
                                <w:left w:val="none" w:sz="0" w:space="0" w:color="auto"/>
                                <w:bottom w:val="none" w:sz="0" w:space="0" w:color="auto"/>
                                <w:right w:val="none" w:sz="0" w:space="0" w:color="auto"/>
                              </w:divBdr>
                            </w:div>
                            <w:div w:id="2040737813">
                              <w:marLeft w:val="0"/>
                              <w:marRight w:val="0"/>
                              <w:marTop w:val="0"/>
                              <w:marBottom w:val="0"/>
                              <w:divBdr>
                                <w:top w:val="none" w:sz="0" w:space="0" w:color="auto"/>
                                <w:left w:val="none" w:sz="0" w:space="0" w:color="auto"/>
                                <w:bottom w:val="none" w:sz="0" w:space="0" w:color="auto"/>
                                <w:right w:val="none" w:sz="0" w:space="0" w:color="auto"/>
                              </w:divBdr>
                            </w:div>
                            <w:div w:id="935289688">
                              <w:marLeft w:val="0"/>
                              <w:marRight w:val="0"/>
                              <w:marTop w:val="0"/>
                              <w:marBottom w:val="0"/>
                              <w:divBdr>
                                <w:top w:val="none" w:sz="0" w:space="0" w:color="auto"/>
                                <w:left w:val="none" w:sz="0" w:space="0" w:color="auto"/>
                                <w:bottom w:val="none" w:sz="0" w:space="0" w:color="auto"/>
                                <w:right w:val="none" w:sz="0" w:space="0" w:color="auto"/>
                              </w:divBdr>
                            </w:div>
                            <w:div w:id="1572159742">
                              <w:marLeft w:val="0"/>
                              <w:marRight w:val="0"/>
                              <w:marTop w:val="0"/>
                              <w:marBottom w:val="0"/>
                              <w:divBdr>
                                <w:top w:val="none" w:sz="0" w:space="0" w:color="auto"/>
                                <w:left w:val="none" w:sz="0" w:space="0" w:color="auto"/>
                                <w:bottom w:val="none" w:sz="0" w:space="0" w:color="auto"/>
                                <w:right w:val="none" w:sz="0" w:space="0" w:color="auto"/>
                              </w:divBdr>
                            </w:div>
                            <w:div w:id="1964799684">
                              <w:marLeft w:val="0"/>
                              <w:marRight w:val="0"/>
                              <w:marTop w:val="0"/>
                              <w:marBottom w:val="0"/>
                              <w:divBdr>
                                <w:top w:val="none" w:sz="0" w:space="0" w:color="auto"/>
                                <w:left w:val="none" w:sz="0" w:space="0" w:color="auto"/>
                                <w:bottom w:val="none" w:sz="0" w:space="0" w:color="auto"/>
                                <w:right w:val="none" w:sz="0" w:space="0" w:color="auto"/>
                              </w:divBdr>
                            </w:div>
                            <w:div w:id="1590381817">
                              <w:marLeft w:val="0"/>
                              <w:marRight w:val="0"/>
                              <w:marTop w:val="0"/>
                              <w:marBottom w:val="0"/>
                              <w:divBdr>
                                <w:top w:val="none" w:sz="0" w:space="0" w:color="auto"/>
                                <w:left w:val="none" w:sz="0" w:space="0" w:color="auto"/>
                                <w:bottom w:val="none" w:sz="0" w:space="0" w:color="auto"/>
                                <w:right w:val="none" w:sz="0" w:space="0" w:color="auto"/>
                              </w:divBdr>
                            </w:div>
                            <w:div w:id="350767405">
                              <w:marLeft w:val="0"/>
                              <w:marRight w:val="0"/>
                              <w:marTop w:val="0"/>
                              <w:marBottom w:val="0"/>
                              <w:divBdr>
                                <w:top w:val="none" w:sz="0" w:space="0" w:color="auto"/>
                                <w:left w:val="none" w:sz="0" w:space="0" w:color="auto"/>
                                <w:bottom w:val="none" w:sz="0" w:space="0" w:color="auto"/>
                                <w:right w:val="none" w:sz="0" w:space="0" w:color="auto"/>
                              </w:divBdr>
                            </w:div>
                            <w:div w:id="1822651737">
                              <w:marLeft w:val="0"/>
                              <w:marRight w:val="0"/>
                              <w:marTop w:val="0"/>
                              <w:marBottom w:val="0"/>
                              <w:divBdr>
                                <w:top w:val="none" w:sz="0" w:space="0" w:color="auto"/>
                                <w:left w:val="none" w:sz="0" w:space="0" w:color="auto"/>
                                <w:bottom w:val="none" w:sz="0" w:space="0" w:color="auto"/>
                                <w:right w:val="none" w:sz="0" w:space="0" w:color="auto"/>
                              </w:divBdr>
                            </w:div>
                            <w:div w:id="110511705">
                              <w:marLeft w:val="0"/>
                              <w:marRight w:val="0"/>
                              <w:marTop w:val="0"/>
                              <w:marBottom w:val="0"/>
                              <w:divBdr>
                                <w:top w:val="none" w:sz="0" w:space="0" w:color="auto"/>
                                <w:left w:val="none" w:sz="0" w:space="0" w:color="auto"/>
                                <w:bottom w:val="none" w:sz="0" w:space="0" w:color="auto"/>
                                <w:right w:val="none" w:sz="0" w:space="0" w:color="auto"/>
                              </w:divBdr>
                            </w:div>
                            <w:div w:id="1368026780">
                              <w:marLeft w:val="0"/>
                              <w:marRight w:val="0"/>
                              <w:marTop w:val="0"/>
                              <w:marBottom w:val="0"/>
                              <w:divBdr>
                                <w:top w:val="none" w:sz="0" w:space="0" w:color="auto"/>
                                <w:left w:val="none" w:sz="0" w:space="0" w:color="auto"/>
                                <w:bottom w:val="none" w:sz="0" w:space="0" w:color="auto"/>
                                <w:right w:val="none" w:sz="0" w:space="0" w:color="auto"/>
                              </w:divBdr>
                            </w:div>
                            <w:div w:id="1989361522">
                              <w:marLeft w:val="0"/>
                              <w:marRight w:val="0"/>
                              <w:marTop w:val="0"/>
                              <w:marBottom w:val="0"/>
                              <w:divBdr>
                                <w:top w:val="none" w:sz="0" w:space="0" w:color="auto"/>
                                <w:left w:val="none" w:sz="0" w:space="0" w:color="auto"/>
                                <w:bottom w:val="none" w:sz="0" w:space="0" w:color="auto"/>
                                <w:right w:val="none" w:sz="0" w:space="0" w:color="auto"/>
                              </w:divBdr>
                            </w:div>
                            <w:div w:id="305740304">
                              <w:marLeft w:val="0"/>
                              <w:marRight w:val="0"/>
                              <w:marTop w:val="0"/>
                              <w:marBottom w:val="0"/>
                              <w:divBdr>
                                <w:top w:val="none" w:sz="0" w:space="0" w:color="auto"/>
                                <w:left w:val="none" w:sz="0" w:space="0" w:color="auto"/>
                                <w:bottom w:val="none" w:sz="0" w:space="0" w:color="auto"/>
                                <w:right w:val="none" w:sz="0" w:space="0" w:color="auto"/>
                              </w:divBdr>
                            </w:div>
                            <w:div w:id="4866354">
                              <w:marLeft w:val="0"/>
                              <w:marRight w:val="0"/>
                              <w:marTop w:val="0"/>
                              <w:marBottom w:val="0"/>
                              <w:divBdr>
                                <w:top w:val="none" w:sz="0" w:space="0" w:color="auto"/>
                                <w:left w:val="none" w:sz="0" w:space="0" w:color="auto"/>
                                <w:bottom w:val="none" w:sz="0" w:space="0" w:color="auto"/>
                                <w:right w:val="none" w:sz="0" w:space="0" w:color="auto"/>
                              </w:divBdr>
                            </w:div>
                            <w:div w:id="1092311129">
                              <w:marLeft w:val="0"/>
                              <w:marRight w:val="0"/>
                              <w:marTop w:val="0"/>
                              <w:marBottom w:val="0"/>
                              <w:divBdr>
                                <w:top w:val="none" w:sz="0" w:space="0" w:color="auto"/>
                                <w:left w:val="none" w:sz="0" w:space="0" w:color="auto"/>
                                <w:bottom w:val="none" w:sz="0" w:space="0" w:color="auto"/>
                                <w:right w:val="none" w:sz="0" w:space="0" w:color="auto"/>
                              </w:divBdr>
                            </w:div>
                            <w:div w:id="53236465">
                              <w:marLeft w:val="0"/>
                              <w:marRight w:val="0"/>
                              <w:marTop w:val="0"/>
                              <w:marBottom w:val="0"/>
                              <w:divBdr>
                                <w:top w:val="none" w:sz="0" w:space="0" w:color="auto"/>
                                <w:left w:val="none" w:sz="0" w:space="0" w:color="auto"/>
                                <w:bottom w:val="none" w:sz="0" w:space="0" w:color="auto"/>
                                <w:right w:val="none" w:sz="0" w:space="0" w:color="auto"/>
                              </w:divBdr>
                            </w:div>
                            <w:div w:id="5719071">
                              <w:marLeft w:val="0"/>
                              <w:marRight w:val="0"/>
                              <w:marTop w:val="0"/>
                              <w:marBottom w:val="0"/>
                              <w:divBdr>
                                <w:top w:val="none" w:sz="0" w:space="0" w:color="auto"/>
                                <w:left w:val="none" w:sz="0" w:space="0" w:color="auto"/>
                                <w:bottom w:val="none" w:sz="0" w:space="0" w:color="auto"/>
                                <w:right w:val="none" w:sz="0" w:space="0" w:color="auto"/>
                              </w:divBdr>
                            </w:div>
                          </w:divsChild>
                        </w:div>
                        <w:div w:id="298613318">
                          <w:marLeft w:val="0"/>
                          <w:marRight w:val="0"/>
                          <w:marTop w:val="0"/>
                          <w:marBottom w:val="0"/>
                          <w:divBdr>
                            <w:top w:val="none" w:sz="0" w:space="0" w:color="auto"/>
                            <w:left w:val="none" w:sz="0" w:space="0" w:color="auto"/>
                            <w:bottom w:val="none" w:sz="0" w:space="0" w:color="auto"/>
                            <w:right w:val="none" w:sz="0" w:space="0" w:color="auto"/>
                          </w:divBdr>
                        </w:div>
                        <w:div w:id="1174877423">
                          <w:marLeft w:val="0"/>
                          <w:marRight w:val="0"/>
                          <w:marTop w:val="0"/>
                          <w:marBottom w:val="0"/>
                          <w:divBdr>
                            <w:top w:val="none" w:sz="0" w:space="0" w:color="auto"/>
                            <w:left w:val="none" w:sz="0" w:space="0" w:color="auto"/>
                            <w:bottom w:val="none" w:sz="0" w:space="0" w:color="auto"/>
                            <w:right w:val="none" w:sz="0" w:space="0" w:color="auto"/>
                          </w:divBdr>
                          <w:divsChild>
                            <w:div w:id="205483797">
                              <w:marLeft w:val="0"/>
                              <w:marRight w:val="0"/>
                              <w:marTop w:val="0"/>
                              <w:marBottom w:val="0"/>
                              <w:divBdr>
                                <w:top w:val="none" w:sz="0" w:space="0" w:color="auto"/>
                                <w:left w:val="none" w:sz="0" w:space="0" w:color="auto"/>
                                <w:bottom w:val="none" w:sz="0" w:space="0" w:color="auto"/>
                                <w:right w:val="none" w:sz="0" w:space="0" w:color="auto"/>
                              </w:divBdr>
                            </w:div>
                            <w:div w:id="274487204">
                              <w:marLeft w:val="0"/>
                              <w:marRight w:val="0"/>
                              <w:marTop w:val="0"/>
                              <w:marBottom w:val="0"/>
                              <w:divBdr>
                                <w:top w:val="none" w:sz="0" w:space="0" w:color="auto"/>
                                <w:left w:val="none" w:sz="0" w:space="0" w:color="auto"/>
                                <w:bottom w:val="none" w:sz="0" w:space="0" w:color="auto"/>
                                <w:right w:val="none" w:sz="0" w:space="0" w:color="auto"/>
                              </w:divBdr>
                            </w:div>
                          </w:divsChild>
                        </w:div>
                        <w:div w:id="1406755983">
                          <w:marLeft w:val="0"/>
                          <w:marRight w:val="0"/>
                          <w:marTop w:val="0"/>
                          <w:marBottom w:val="0"/>
                          <w:divBdr>
                            <w:top w:val="none" w:sz="0" w:space="0" w:color="auto"/>
                            <w:left w:val="none" w:sz="0" w:space="0" w:color="auto"/>
                            <w:bottom w:val="none" w:sz="0" w:space="0" w:color="auto"/>
                            <w:right w:val="none" w:sz="0" w:space="0" w:color="auto"/>
                          </w:divBdr>
                        </w:div>
                        <w:div w:id="1924139872">
                          <w:marLeft w:val="0"/>
                          <w:marRight w:val="0"/>
                          <w:marTop w:val="0"/>
                          <w:marBottom w:val="0"/>
                          <w:divBdr>
                            <w:top w:val="none" w:sz="0" w:space="0" w:color="auto"/>
                            <w:left w:val="none" w:sz="0" w:space="0" w:color="auto"/>
                            <w:bottom w:val="none" w:sz="0" w:space="0" w:color="auto"/>
                            <w:right w:val="none" w:sz="0" w:space="0" w:color="auto"/>
                          </w:divBdr>
                        </w:div>
                        <w:div w:id="1796486441">
                          <w:marLeft w:val="0"/>
                          <w:marRight w:val="0"/>
                          <w:marTop w:val="0"/>
                          <w:marBottom w:val="0"/>
                          <w:divBdr>
                            <w:top w:val="none" w:sz="0" w:space="0" w:color="auto"/>
                            <w:left w:val="none" w:sz="0" w:space="0" w:color="auto"/>
                            <w:bottom w:val="none" w:sz="0" w:space="0" w:color="auto"/>
                            <w:right w:val="none" w:sz="0" w:space="0" w:color="auto"/>
                          </w:divBdr>
                        </w:div>
                        <w:div w:id="1329865403">
                          <w:marLeft w:val="0"/>
                          <w:marRight w:val="0"/>
                          <w:marTop w:val="0"/>
                          <w:marBottom w:val="0"/>
                          <w:divBdr>
                            <w:top w:val="none" w:sz="0" w:space="0" w:color="auto"/>
                            <w:left w:val="none" w:sz="0" w:space="0" w:color="auto"/>
                            <w:bottom w:val="none" w:sz="0" w:space="0" w:color="auto"/>
                            <w:right w:val="none" w:sz="0" w:space="0" w:color="auto"/>
                          </w:divBdr>
                          <w:divsChild>
                            <w:div w:id="1213541739">
                              <w:marLeft w:val="0"/>
                              <w:marRight w:val="0"/>
                              <w:marTop w:val="0"/>
                              <w:marBottom w:val="0"/>
                              <w:divBdr>
                                <w:top w:val="none" w:sz="0" w:space="0" w:color="auto"/>
                                <w:left w:val="none" w:sz="0" w:space="0" w:color="auto"/>
                                <w:bottom w:val="none" w:sz="0" w:space="0" w:color="auto"/>
                                <w:right w:val="none" w:sz="0" w:space="0" w:color="auto"/>
                              </w:divBdr>
                            </w:div>
                            <w:div w:id="1794446039">
                              <w:marLeft w:val="0"/>
                              <w:marRight w:val="0"/>
                              <w:marTop w:val="0"/>
                              <w:marBottom w:val="0"/>
                              <w:divBdr>
                                <w:top w:val="none" w:sz="0" w:space="0" w:color="auto"/>
                                <w:left w:val="none" w:sz="0" w:space="0" w:color="auto"/>
                                <w:bottom w:val="none" w:sz="0" w:space="0" w:color="auto"/>
                                <w:right w:val="none" w:sz="0" w:space="0" w:color="auto"/>
                              </w:divBdr>
                            </w:div>
                            <w:div w:id="1653294566">
                              <w:marLeft w:val="0"/>
                              <w:marRight w:val="0"/>
                              <w:marTop w:val="0"/>
                              <w:marBottom w:val="0"/>
                              <w:divBdr>
                                <w:top w:val="none" w:sz="0" w:space="0" w:color="auto"/>
                                <w:left w:val="none" w:sz="0" w:space="0" w:color="auto"/>
                                <w:bottom w:val="none" w:sz="0" w:space="0" w:color="auto"/>
                                <w:right w:val="none" w:sz="0" w:space="0" w:color="auto"/>
                              </w:divBdr>
                            </w:div>
                            <w:div w:id="436489846">
                              <w:marLeft w:val="0"/>
                              <w:marRight w:val="0"/>
                              <w:marTop w:val="0"/>
                              <w:marBottom w:val="0"/>
                              <w:divBdr>
                                <w:top w:val="none" w:sz="0" w:space="0" w:color="auto"/>
                                <w:left w:val="none" w:sz="0" w:space="0" w:color="auto"/>
                                <w:bottom w:val="none" w:sz="0" w:space="0" w:color="auto"/>
                                <w:right w:val="none" w:sz="0" w:space="0" w:color="auto"/>
                              </w:divBdr>
                            </w:div>
                            <w:div w:id="460616162">
                              <w:marLeft w:val="0"/>
                              <w:marRight w:val="0"/>
                              <w:marTop w:val="0"/>
                              <w:marBottom w:val="0"/>
                              <w:divBdr>
                                <w:top w:val="none" w:sz="0" w:space="0" w:color="auto"/>
                                <w:left w:val="none" w:sz="0" w:space="0" w:color="auto"/>
                                <w:bottom w:val="none" w:sz="0" w:space="0" w:color="auto"/>
                                <w:right w:val="none" w:sz="0" w:space="0" w:color="auto"/>
                              </w:divBdr>
                            </w:div>
                            <w:div w:id="251084016">
                              <w:marLeft w:val="0"/>
                              <w:marRight w:val="0"/>
                              <w:marTop w:val="0"/>
                              <w:marBottom w:val="0"/>
                              <w:divBdr>
                                <w:top w:val="none" w:sz="0" w:space="0" w:color="auto"/>
                                <w:left w:val="none" w:sz="0" w:space="0" w:color="auto"/>
                                <w:bottom w:val="none" w:sz="0" w:space="0" w:color="auto"/>
                                <w:right w:val="none" w:sz="0" w:space="0" w:color="auto"/>
                              </w:divBdr>
                            </w:div>
                            <w:div w:id="1356270815">
                              <w:marLeft w:val="0"/>
                              <w:marRight w:val="0"/>
                              <w:marTop w:val="0"/>
                              <w:marBottom w:val="0"/>
                              <w:divBdr>
                                <w:top w:val="none" w:sz="0" w:space="0" w:color="auto"/>
                                <w:left w:val="none" w:sz="0" w:space="0" w:color="auto"/>
                                <w:bottom w:val="none" w:sz="0" w:space="0" w:color="auto"/>
                                <w:right w:val="none" w:sz="0" w:space="0" w:color="auto"/>
                              </w:divBdr>
                            </w:div>
                            <w:div w:id="1178622031">
                              <w:marLeft w:val="0"/>
                              <w:marRight w:val="0"/>
                              <w:marTop w:val="0"/>
                              <w:marBottom w:val="0"/>
                              <w:divBdr>
                                <w:top w:val="none" w:sz="0" w:space="0" w:color="auto"/>
                                <w:left w:val="none" w:sz="0" w:space="0" w:color="auto"/>
                                <w:bottom w:val="none" w:sz="0" w:space="0" w:color="auto"/>
                                <w:right w:val="none" w:sz="0" w:space="0" w:color="auto"/>
                              </w:divBdr>
                            </w:div>
                            <w:div w:id="1970234716">
                              <w:marLeft w:val="0"/>
                              <w:marRight w:val="0"/>
                              <w:marTop w:val="0"/>
                              <w:marBottom w:val="0"/>
                              <w:divBdr>
                                <w:top w:val="none" w:sz="0" w:space="0" w:color="auto"/>
                                <w:left w:val="none" w:sz="0" w:space="0" w:color="auto"/>
                                <w:bottom w:val="none" w:sz="0" w:space="0" w:color="auto"/>
                                <w:right w:val="none" w:sz="0" w:space="0" w:color="auto"/>
                              </w:divBdr>
                            </w:div>
                            <w:div w:id="541673003">
                              <w:marLeft w:val="0"/>
                              <w:marRight w:val="0"/>
                              <w:marTop w:val="0"/>
                              <w:marBottom w:val="0"/>
                              <w:divBdr>
                                <w:top w:val="none" w:sz="0" w:space="0" w:color="auto"/>
                                <w:left w:val="none" w:sz="0" w:space="0" w:color="auto"/>
                                <w:bottom w:val="none" w:sz="0" w:space="0" w:color="auto"/>
                                <w:right w:val="none" w:sz="0" w:space="0" w:color="auto"/>
                              </w:divBdr>
                            </w:div>
                            <w:div w:id="143013606">
                              <w:marLeft w:val="0"/>
                              <w:marRight w:val="0"/>
                              <w:marTop w:val="0"/>
                              <w:marBottom w:val="0"/>
                              <w:divBdr>
                                <w:top w:val="none" w:sz="0" w:space="0" w:color="auto"/>
                                <w:left w:val="none" w:sz="0" w:space="0" w:color="auto"/>
                                <w:bottom w:val="none" w:sz="0" w:space="0" w:color="auto"/>
                                <w:right w:val="none" w:sz="0" w:space="0" w:color="auto"/>
                              </w:divBdr>
                            </w:div>
                            <w:div w:id="867716379">
                              <w:marLeft w:val="0"/>
                              <w:marRight w:val="0"/>
                              <w:marTop w:val="0"/>
                              <w:marBottom w:val="0"/>
                              <w:divBdr>
                                <w:top w:val="none" w:sz="0" w:space="0" w:color="auto"/>
                                <w:left w:val="none" w:sz="0" w:space="0" w:color="auto"/>
                                <w:bottom w:val="none" w:sz="0" w:space="0" w:color="auto"/>
                                <w:right w:val="none" w:sz="0" w:space="0" w:color="auto"/>
                              </w:divBdr>
                            </w:div>
                            <w:div w:id="473567820">
                              <w:marLeft w:val="0"/>
                              <w:marRight w:val="0"/>
                              <w:marTop w:val="0"/>
                              <w:marBottom w:val="0"/>
                              <w:divBdr>
                                <w:top w:val="none" w:sz="0" w:space="0" w:color="auto"/>
                                <w:left w:val="none" w:sz="0" w:space="0" w:color="auto"/>
                                <w:bottom w:val="none" w:sz="0" w:space="0" w:color="auto"/>
                                <w:right w:val="none" w:sz="0" w:space="0" w:color="auto"/>
                              </w:divBdr>
                            </w:div>
                            <w:div w:id="1881431557">
                              <w:marLeft w:val="0"/>
                              <w:marRight w:val="0"/>
                              <w:marTop w:val="0"/>
                              <w:marBottom w:val="0"/>
                              <w:divBdr>
                                <w:top w:val="none" w:sz="0" w:space="0" w:color="auto"/>
                                <w:left w:val="none" w:sz="0" w:space="0" w:color="auto"/>
                                <w:bottom w:val="none" w:sz="0" w:space="0" w:color="auto"/>
                                <w:right w:val="none" w:sz="0" w:space="0" w:color="auto"/>
                              </w:divBdr>
                            </w:div>
                            <w:div w:id="92286759">
                              <w:marLeft w:val="0"/>
                              <w:marRight w:val="0"/>
                              <w:marTop w:val="0"/>
                              <w:marBottom w:val="0"/>
                              <w:divBdr>
                                <w:top w:val="none" w:sz="0" w:space="0" w:color="auto"/>
                                <w:left w:val="none" w:sz="0" w:space="0" w:color="auto"/>
                                <w:bottom w:val="none" w:sz="0" w:space="0" w:color="auto"/>
                                <w:right w:val="none" w:sz="0" w:space="0" w:color="auto"/>
                              </w:divBdr>
                            </w:div>
                            <w:div w:id="2030066229">
                              <w:marLeft w:val="0"/>
                              <w:marRight w:val="0"/>
                              <w:marTop w:val="0"/>
                              <w:marBottom w:val="0"/>
                              <w:divBdr>
                                <w:top w:val="none" w:sz="0" w:space="0" w:color="auto"/>
                                <w:left w:val="none" w:sz="0" w:space="0" w:color="auto"/>
                                <w:bottom w:val="none" w:sz="0" w:space="0" w:color="auto"/>
                                <w:right w:val="none" w:sz="0" w:space="0" w:color="auto"/>
                              </w:divBdr>
                            </w:div>
                            <w:div w:id="913127122">
                              <w:marLeft w:val="0"/>
                              <w:marRight w:val="0"/>
                              <w:marTop w:val="0"/>
                              <w:marBottom w:val="0"/>
                              <w:divBdr>
                                <w:top w:val="none" w:sz="0" w:space="0" w:color="auto"/>
                                <w:left w:val="none" w:sz="0" w:space="0" w:color="auto"/>
                                <w:bottom w:val="none" w:sz="0" w:space="0" w:color="auto"/>
                                <w:right w:val="none" w:sz="0" w:space="0" w:color="auto"/>
                              </w:divBdr>
                            </w:div>
                            <w:div w:id="594830143">
                              <w:marLeft w:val="0"/>
                              <w:marRight w:val="0"/>
                              <w:marTop w:val="0"/>
                              <w:marBottom w:val="0"/>
                              <w:divBdr>
                                <w:top w:val="none" w:sz="0" w:space="0" w:color="auto"/>
                                <w:left w:val="none" w:sz="0" w:space="0" w:color="auto"/>
                                <w:bottom w:val="none" w:sz="0" w:space="0" w:color="auto"/>
                                <w:right w:val="none" w:sz="0" w:space="0" w:color="auto"/>
                              </w:divBdr>
                            </w:div>
                            <w:div w:id="473453099">
                              <w:marLeft w:val="0"/>
                              <w:marRight w:val="0"/>
                              <w:marTop w:val="0"/>
                              <w:marBottom w:val="0"/>
                              <w:divBdr>
                                <w:top w:val="none" w:sz="0" w:space="0" w:color="auto"/>
                                <w:left w:val="none" w:sz="0" w:space="0" w:color="auto"/>
                                <w:bottom w:val="none" w:sz="0" w:space="0" w:color="auto"/>
                                <w:right w:val="none" w:sz="0" w:space="0" w:color="auto"/>
                              </w:divBdr>
                            </w:div>
                            <w:div w:id="1599949791">
                              <w:marLeft w:val="0"/>
                              <w:marRight w:val="0"/>
                              <w:marTop w:val="0"/>
                              <w:marBottom w:val="0"/>
                              <w:divBdr>
                                <w:top w:val="none" w:sz="0" w:space="0" w:color="auto"/>
                                <w:left w:val="none" w:sz="0" w:space="0" w:color="auto"/>
                                <w:bottom w:val="none" w:sz="0" w:space="0" w:color="auto"/>
                                <w:right w:val="none" w:sz="0" w:space="0" w:color="auto"/>
                              </w:divBdr>
                            </w:div>
                            <w:div w:id="1308124834">
                              <w:marLeft w:val="0"/>
                              <w:marRight w:val="0"/>
                              <w:marTop w:val="0"/>
                              <w:marBottom w:val="0"/>
                              <w:divBdr>
                                <w:top w:val="none" w:sz="0" w:space="0" w:color="auto"/>
                                <w:left w:val="none" w:sz="0" w:space="0" w:color="auto"/>
                                <w:bottom w:val="none" w:sz="0" w:space="0" w:color="auto"/>
                                <w:right w:val="none" w:sz="0" w:space="0" w:color="auto"/>
                              </w:divBdr>
                            </w:div>
                            <w:div w:id="1891459372">
                              <w:marLeft w:val="0"/>
                              <w:marRight w:val="0"/>
                              <w:marTop w:val="0"/>
                              <w:marBottom w:val="0"/>
                              <w:divBdr>
                                <w:top w:val="none" w:sz="0" w:space="0" w:color="auto"/>
                                <w:left w:val="none" w:sz="0" w:space="0" w:color="auto"/>
                                <w:bottom w:val="none" w:sz="0" w:space="0" w:color="auto"/>
                                <w:right w:val="none" w:sz="0" w:space="0" w:color="auto"/>
                              </w:divBdr>
                            </w:div>
                            <w:div w:id="31198367">
                              <w:marLeft w:val="0"/>
                              <w:marRight w:val="0"/>
                              <w:marTop w:val="0"/>
                              <w:marBottom w:val="0"/>
                              <w:divBdr>
                                <w:top w:val="none" w:sz="0" w:space="0" w:color="auto"/>
                                <w:left w:val="none" w:sz="0" w:space="0" w:color="auto"/>
                                <w:bottom w:val="none" w:sz="0" w:space="0" w:color="auto"/>
                                <w:right w:val="none" w:sz="0" w:space="0" w:color="auto"/>
                              </w:divBdr>
                            </w:div>
                            <w:div w:id="1002398124">
                              <w:marLeft w:val="0"/>
                              <w:marRight w:val="0"/>
                              <w:marTop w:val="0"/>
                              <w:marBottom w:val="0"/>
                              <w:divBdr>
                                <w:top w:val="none" w:sz="0" w:space="0" w:color="auto"/>
                                <w:left w:val="none" w:sz="0" w:space="0" w:color="auto"/>
                                <w:bottom w:val="none" w:sz="0" w:space="0" w:color="auto"/>
                                <w:right w:val="none" w:sz="0" w:space="0" w:color="auto"/>
                              </w:divBdr>
                            </w:div>
                            <w:div w:id="568001413">
                              <w:marLeft w:val="0"/>
                              <w:marRight w:val="0"/>
                              <w:marTop w:val="0"/>
                              <w:marBottom w:val="0"/>
                              <w:divBdr>
                                <w:top w:val="none" w:sz="0" w:space="0" w:color="auto"/>
                                <w:left w:val="none" w:sz="0" w:space="0" w:color="auto"/>
                                <w:bottom w:val="none" w:sz="0" w:space="0" w:color="auto"/>
                                <w:right w:val="none" w:sz="0" w:space="0" w:color="auto"/>
                              </w:divBdr>
                            </w:div>
                            <w:div w:id="205946287">
                              <w:marLeft w:val="0"/>
                              <w:marRight w:val="0"/>
                              <w:marTop w:val="0"/>
                              <w:marBottom w:val="0"/>
                              <w:divBdr>
                                <w:top w:val="none" w:sz="0" w:space="0" w:color="auto"/>
                                <w:left w:val="none" w:sz="0" w:space="0" w:color="auto"/>
                                <w:bottom w:val="none" w:sz="0" w:space="0" w:color="auto"/>
                                <w:right w:val="none" w:sz="0" w:space="0" w:color="auto"/>
                              </w:divBdr>
                            </w:div>
                            <w:div w:id="1415933338">
                              <w:marLeft w:val="0"/>
                              <w:marRight w:val="0"/>
                              <w:marTop w:val="0"/>
                              <w:marBottom w:val="0"/>
                              <w:divBdr>
                                <w:top w:val="none" w:sz="0" w:space="0" w:color="auto"/>
                                <w:left w:val="none" w:sz="0" w:space="0" w:color="auto"/>
                                <w:bottom w:val="none" w:sz="0" w:space="0" w:color="auto"/>
                                <w:right w:val="none" w:sz="0" w:space="0" w:color="auto"/>
                              </w:divBdr>
                            </w:div>
                            <w:div w:id="1490051175">
                              <w:marLeft w:val="0"/>
                              <w:marRight w:val="0"/>
                              <w:marTop w:val="0"/>
                              <w:marBottom w:val="0"/>
                              <w:divBdr>
                                <w:top w:val="none" w:sz="0" w:space="0" w:color="auto"/>
                                <w:left w:val="none" w:sz="0" w:space="0" w:color="auto"/>
                                <w:bottom w:val="none" w:sz="0" w:space="0" w:color="auto"/>
                                <w:right w:val="none" w:sz="0" w:space="0" w:color="auto"/>
                              </w:divBdr>
                            </w:div>
                            <w:div w:id="1662925449">
                              <w:marLeft w:val="0"/>
                              <w:marRight w:val="0"/>
                              <w:marTop w:val="0"/>
                              <w:marBottom w:val="0"/>
                              <w:divBdr>
                                <w:top w:val="none" w:sz="0" w:space="0" w:color="auto"/>
                                <w:left w:val="none" w:sz="0" w:space="0" w:color="auto"/>
                                <w:bottom w:val="none" w:sz="0" w:space="0" w:color="auto"/>
                                <w:right w:val="none" w:sz="0" w:space="0" w:color="auto"/>
                              </w:divBdr>
                            </w:div>
                            <w:div w:id="686715396">
                              <w:marLeft w:val="0"/>
                              <w:marRight w:val="0"/>
                              <w:marTop w:val="0"/>
                              <w:marBottom w:val="0"/>
                              <w:divBdr>
                                <w:top w:val="none" w:sz="0" w:space="0" w:color="auto"/>
                                <w:left w:val="none" w:sz="0" w:space="0" w:color="auto"/>
                                <w:bottom w:val="none" w:sz="0" w:space="0" w:color="auto"/>
                                <w:right w:val="none" w:sz="0" w:space="0" w:color="auto"/>
                              </w:divBdr>
                            </w:div>
                            <w:div w:id="688877051">
                              <w:marLeft w:val="0"/>
                              <w:marRight w:val="0"/>
                              <w:marTop w:val="0"/>
                              <w:marBottom w:val="0"/>
                              <w:divBdr>
                                <w:top w:val="none" w:sz="0" w:space="0" w:color="auto"/>
                                <w:left w:val="none" w:sz="0" w:space="0" w:color="auto"/>
                                <w:bottom w:val="none" w:sz="0" w:space="0" w:color="auto"/>
                                <w:right w:val="none" w:sz="0" w:space="0" w:color="auto"/>
                              </w:divBdr>
                            </w:div>
                            <w:div w:id="1367946612">
                              <w:marLeft w:val="0"/>
                              <w:marRight w:val="0"/>
                              <w:marTop w:val="0"/>
                              <w:marBottom w:val="0"/>
                              <w:divBdr>
                                <w:top w:val="none" w:sz="0" w:space="0" w:color="auto"/>
                                <w:left w:val="none" w:sz="0" w:space="0" w:color="auto"/>
                                <w:bottom w:val="none" w:sz="0" w:space="0" w:color="auto"/>
                                <w:right w:val="none" w:sz="0" w:space="0" w:color="auto"/>
                              </w:divBdr>
                            </w:div>
                            <w:div w:id="814101116">
                              <w:marLeft w:val="0"/>
                              <w:marRight w:val="0"/>
                              <w:marTop w:val="0"/>
                              <w:marBottom w:val="0"/>
                              <w:divBdr>
                                <w:top w:val="none" w:sz="0" w:space="0" w:color="auto"/>
                                <w:left w:val="none" w:sz="0" w:space="0" w:color="auto"/>
                                <w:bottom w:val="none" w:sz="0" w:space="0" w:color="auto"/>
                                <w:right w:val="none" w:sz="0" w:space="0" w:color="auto"/>
                              </w:divBdr>
                            </w:div>
                            <w:div w:id="1609193769">
                              <w:marLeft w:val="0"/>
                              <w:marRight w:val="0"/>
                              <w:marTop w:val="0"/>
                              <w:marBottom w:val="0"/>
                              <w:divBdr>
                                <w:top w:val="none" w:sz="0" w:space="0" w:color="auto"/>
                                <w:left w:val="none" w:sz="0" w:space="0" w:color="auto"/>
                                <w:bottom w:val="none" w:sz="0" w:space="0" w:color="auto"/>
                                <w:right w:val="none" w:sz="0" w:space="0" w:color="auto"/>
                              </w:divBdr>
                            </w:div>
                            <w:div w:id="728919817">
                              <w:marLeft w:val="0"/>
                              <w:marRight w:val="0"/>
                              <w:marTop w:val="0"/>
                              <w:marBottom w:val="0"/>
                              <w:divBdr>
                                <w:top w:val="none" w:sz="0" w:space="0" w:color="auto"/>
                                <w:left w:val="none" w:sz="0" w:space="0" w:color="auto"/>
                                <w:bottom w:val="none" w:sz="0" w:space="0" w:color="auto"/>
                                <w:right w:val="none" w:sz="0" w:space="0" w:color="auto"/>
                              </w:divBdr>
                            </w:div>
                            <w:div w:id="1250887356">
                              <w:marLeft w:val="0"/>
                              <w:marRight w:val="0"/>
                              <w:marTop w:val="0"/>
                              <w:marBottom w:val="0"/>
                              <w:divBdr>
                                <w:top w:val="none" w:sz="0" w:space="0" w:color="auto"/>
                                <w:left w:val="none" w:sz="0" w:space="0" w:color="auto"/>
                                <w:bottom w:val="none" w:sz="0" w:space="0" w:color="auto"/>
                                <w:right w:val="none" w:sz="0" w:space="0" w:color="auto"/>
                              </w:divBdr>
                            </w:div>
                            <w:div w:id="1897861098">
                              <w:marLeft w:val="0"/>
                              <w:marRight w:val="0"/>
                              <w:marTop w:val="0"/>
                              <w:marBottom w:val="0"/>
                              <w:divBdr>
                                <w:top w:val="none" w:sz="0" w:space="0" w:color="auto"/>
                                <w:left w:val="none" w:sz="0" w:space="0" w:color="auto"/>
                                <w:bottom w:val="none" w:sz="0" w:space="0" w:color="auto"/>
                                <w:right w:val="none" w:sz="0" w:space="0" w:color="auto"/>
                              </w:divBdr>
                            </w:div>
                            <w:div w:id="50202642">
                              <w:marLeft w:val="0"/>
                              <w:marRight w:val="0"/>
                              <w:marTop w:val="0"/>
                              <w:marBottom w:val="0"/>
                              <w:divBdr>
                                <w:top w:val="none" w:sz="0" w:space="0" w:color="auto"/>
                                <w:left w:val="none" w:sz="0" w:space="0" w:color="auto"/>
                                <w:bottom w:val="none" w:sz="0" w:space="0" w:color="auto"/>
                                <w:right w:val="none" w:sz="0" w:space="0" w:color="auto"/>
                              </w:divBdr>
                            </w:div>
                            <w:div w:id="304435522">
                              <w:marLeft w:val="0"/>
                              <w:marRight w:val="0"/>
                              <w:marTop w:val="0"/>
                              <w:marBottom w:val="0"/>
                              <w:divBdr>
                                <w:top w:val="none" w:sz="0" w:space="0" w:color="auto"/>
                                <w:left w:val="none" w:sz="0" w:space="0" w:color="auto"/>
                                <w:bottom w:val="none" w:sz="0" w:space="0" w:color="auto"/>
                                <w:right w:val="none" w:sz="0" w:space="0" w:color="auto"/>
                              </w:divBdr>
                            </w:div>
                            <w:div w:id="2076200702">
                              <w:marLeft w:val="0"/>
                              <w:marRight w:val="0"/>
                              <w:marTop w:val="0"/>
                              <w:marBottom w:val="0"/>
                              <w:divBdr>
                                <w:top w:val="none" w:sz="0" w:space="0" w:color="auto"/>
                                <w:left w:val="none" w:sz="0" w:space="0" w:color="auto"/>
                                <w:bottom w:val="none" w:sz="0" w:space="0" w:color="auto"/>
                                <w:right w:val="none" w:sz="0" w:space="0" w:color="auto"/>
                              </w:divBdr>
                            </w:div>
                            <w:div w:id="2138330561">
                              <w:marLeft w:val="0"/>
                              <w:marRight w:val="0"/>
                              <w:marTop w:val="0"/>
                              <w:marBottom w:val="0"/>
                              <w:divBdr>
                                <w:top w:val="none" w:sz="0" w:space="0" w:color="auto"/>
                                <w:left w:val="none" w:sz="0" w:space="0" w:color="auto"/>
                                <w:bottom w:val="none" w:sz="0" w:space="0" w:color="auto"/>
                                <w:right w:val="none" w:sz="0" w:space="0" w:color="auto"/>
                              </w:divBdr>
                            </w:div>
                            <w:div w:id="1718433534">
                              <w:marLeft w:val="0"/>
                              <w:marRight w:val="0"/>
                              <w:marTop w:val="0"/>
                              <w:marBottom w:val="0"/>
                              <w:divBdr>
                                <w:top w:val="none" w:sz="0" w:space="0" w:color="auto"/>
                                <w:left w:val="none" w:sz="0" w:space="0" w:color="auto"/>
                                <w:bottom w:val="none" w:sz="0" w:space="0" w:color="auto"/>
                                <w:right w:val="none" w:sz="0" w:space="0" w:color="auto"/>
                              </w:divBdr>
                            </w:div>
                            <w:div w:id="1002271601">
                              <w:marLeft w:val="0"/>
                              <w:marRight w:val="0"/>
                              <w:marTop w:val="0"/>
                              <w:marBottom w:val="0"/>
                              <w:divBdr>
                                <w:top w:val="none" w:sz="0" w:space="0" w:color="auto"/>
                                <w:left w:val="none" w:sz="0" w:space="0" w:color="auto"/>
                                <w:bottom w:val="none" w:sz="0" w:space="0" w:color="auto"/>
                                <w:right w:val="none" w:sz="0" w:space="0" w:color="auto"/>
                              </w:divBdr>
                            </w:div>
                            <w:div w:id="1908804517">
                              <w:marLeft w:val="0"/>
                              <w:marRight w:val="0"/>
                              <w:marTop w:val="0"/>
                              <w:marBottom w:val="0"/>
                              <w:divBdr>
                                <w:top w:val="none" w:sz="0" w:space="0" w:color="auto"/>
                                <w:left w:val="none" w:sz="0" w:space="0" w:color="auto"/>
                                <w:bottom w:val="none" w:sz="0" w:space="0" w:color="auto"/>
                                <w:right w:val="none" w:sz="0" w:space="0" w:color="auto"/>
                              </w:divBdr>
                            </w:div>
                            <w:div w:id="1334451699">
                              <w:marLeft w:val="0"/>
                              <w:marRight w:val="0"/>
                              <w:marTop w:val="0"/>
                              <w:marBottom w:val="0"/>
                              <w:divBdr>
                                <w:top w:val="none" w:sz="0" w:space="0" w:color="auto"/>
                                <w:left w:val="none" w:sz="0" w:space="0" w:color="auto"/>
                                <w:bottom w:val="none" w:sz="0" w:space="0" w:color="auto"/>
                                <w:right w:val="none" w:sz="0" w:space="0" w:color="auto"/>
                              </w:divBdr>
                            </w:div>
                            <w:div w:id="65610876">
                              <w:marLeft w:val="0"/>
                              <w:marRight w:val="0"/>
                              <w:marTop w:val="0"/>
                              <w:marBottom w:val="0"/>
                              <w:divBdr>
                                <w:top w:val="none" w:sz="0" w:space="0" w:color="auto"/>
                                <w:left w:val="none" w:sz="0" w:space="0" w:color="auto"/>
                                <w:bottom w:val="none" w:sz="0" w:space="0" w:color="auto"/>
                                <w:right w:val="none" w:sz="0" w:space="0" w:color="auto"/>
                              </w:divBdr>
                            </w:div>
                            <w:div w:id="1298143955">
                              <w:marLeft w:val="0"/>
                              <w:marRight w:val="0"/>
                              <w:marTop w:val="0"/>
                              <w:marBottom w:val="0"/>
                              <w:divBdr>
                                <w:top w:val="none" w:sz="0" w:space="0" w:color="auto"/>
                                <w:left w:val="none" w:sz="0" w:space="0" w:color="auto"/>
                                <w:bottom w:val="none" w:sz="0" w:space="0" w:color="auto"/>
                                <w:right w:val="none" w:sz="0" w:space="0" w:color="auto"/>
                              </w:divBdr>
                            </w:div>
                            <w:div w:id="256325233">
                              <w:marLeft w:val="0"/>
                              <w:marRight w:val="0"/>
                              <w:marTop w:val="0"/>
                              <w:marBottom w:val="0"/>
                              <w:divBdr>
                                <w:top w:val="none" w:sz="0" w:space="0" w:color="auto"/>
                                <w:left w:val="none" w:sz="0" w:space="0" w:color="auto"/>
                                <w:bottom w:val="none" w:sz="0" w:space="0" w:color="auto"/>
                                <w:right w:val="none" w:sz="0" w:space="0" w:color="auto"/>
                              </w:divBdr>
                            </w:div>
                            <w:div w:id="495146902">
                              <w:marLeft w:val="0"/>
                              <w:marRight w:val="0"/>
                              <w:marTop w:val="0"/>
                              <w:marBottom w:val="0"/>
                              <w:divBdr>
                                <w:top w:val="none" w:sz="0" w:space="0" w:color="auto"/>
                                <w:left w:val="none" w:sz="0" w:space="0" w:color="auto"/>
                                <w:bottom w:val="none" w:sz="0" w:space="0" w:color="auto"/>
                                <w:right w:val="none" w:sz="0" w:space="0" w:color="auto"/>
                              </w:divBdr>
                            </w:div>
                            <w:div w:id="800732666">
                              <w:marLeft w:val="0"/>
                              <w:marRight w:val="0"/>
                              <w:marTop w:val="0"/>
                              <w:marBottom w:val="0"/>
                              <w:divBdr>
                                <w:top w:val="none" w:sz="0" w:space="0" w:color="auto"/>
                                <w:left w:val="none" w:sz="0" w:space="0" w:color="auto"/>
                                <w:bottom w:val="none" w:sz="0" w:space="0" w:color="auto"/>
                                <w:right w:val="none" w:sz="0" w:space="0" w:color="auto"/>
                              </w:divBdr>
                            </w:div>
                            <w:div w:id="1570652486">
                              <w:marLeft w:val="0"/>
                              <w:marRight w:val="0"/>
                              <w:marTop w:val="0"/>
                              <w:marBottom w:val="0"/>
                              <w:divBdr>
                                <w:top w:val="none" w:sz="0" w:space="0" w:color="auto"/>
                                <w:left w:val="none" w:sz="0" w:space="0" w:color="auto"/>
                                <w:bottom w:val="none" w:sz="0" w:space="0" w:color="auto"/>
                                <w:right w:val="none" w:sz="0" w:space="0" w:color="auto"/>
                              </w:divBdr>
                            </w:div>
                            <w:div w:id="735128352">
                              <w:marLeft w:val="0"/>
                              <w:marRight w:val="0"/>
                              <w:marTop w:val="0"/>
                              <w:marBottom w:val="0"/>
                              <w:divBdr>
                                <w:top w:val="none" w:sz="0" w:space="0" w:color="auto"/>
                                <w:left w:val="none" w:sz="0" w:space="0" w:color="auto"/>
                                <w:bottom w:val="none" w:sz="0" w:space="0" w:color="auto"/>
                                <w:right w:val="none" w:sz="0" w:space="0" w:color="auto"/>
                              </w:divBdr>
                            </w:div>
                            <w:div w:id="1968463403">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1389263257">
                              <w:marLeft w:val="0"/>
                              <w:marRight w:val="0"/>
                              <w:marTop w:val="0"/>
                              <w:marBottom w:val="0"/>
                              <w:divBdr>
                                <w:top w:val="none" w:sz="0" w:space="0" w:color="auto"/>
                                <w:left w:val="none" w:sz="0" w:space="0" w:color="auto"/>
                                <w:bottom w:val="none" w:sz="0" w:space="0" w:color="auto"/>
                                <w:right w:val="none" w:sz="0" w:space="0" w:color="auto"/>
                              </w:divBdr>
                            </w:div>
                            <w:div w:id="214390674">
                              <w:marLeft w:val="0"/>
                              <w:marRight w:val="0"/>
                              <w:marTop w:val="0"/>
                              <w:marBottom w:val="0"/>
                              <w:divBdr>
                                <w:top w:val="none" w:sz="0" w:space="0" w:color="auto"/>
                                <w:left w:val="none" w:sz="0" w:space="0" w:color="auto"/>
                                <w:bottom w:val="none" w:sz="0" w:space="0" w:color="auto"/>
                                <w:right w:val="none" w:sz="0" w:space="0" w:color="auto"/>
                              </w:divBdr>
                            </w:div>
                            <w:div w:id="573510859">
                              <w:marLeft w:val="0"/>
                              <w:marRight w:val="0"/>
                              <w:marTop w:val="0"/>
                              <w:marBottom w:val="0"/>
                              <w:divBdr>
                                <w:top w:val="none" w:sz="0" w:space="0" w:color="auto"/>
                                <w:left w:val="none" w:sz="0" w:space="0" w:color="auto"/>
                                <w:bottom w:val="none" w:sz="0" w:space="0" w:color="auto"/>
                                <w:right w:val="none" w:sz="0" w:space="0" w:color="auto"/>
                              </w:divBdr>
                            </w:div>
                            <w:div w:id="1242830183">
                              <w:marLeft w:val="0"/>
                              <w:marRight w:val="0"/>
                              <w:marTop w:val="0"/>
                              <w:marBottom w:val="0"/>
                              <w:divBdr>
                                <w:top w:val="none" w:sz="0" w:space="0" w:color="auto"/>
                                <w:left w:val="none" w:sz="0" w:space="0" w:color="auto"/>
                                <w:bottom w:val="none" w:sz="0" w:space="0" w:color="auto"/>
                                <w:right w:val="none" w:sz="0" w:space="0" w:color="auto"/>
                              </w:divBdr>
                            </w:div>
                            <w:div w:id="692220476">
                              <w:marLeft w:val="0"/>
                              <w:marRight w:val="0"/>
                              <w:marTop w:val="0"/>
                              <w:marBottom w:val="0"/>
                              <w:divBdr>
                                <w:top w:val="none" w:sz="0" w:space="0" w:color="auto"/>
                                <w:left w:val="none" w:sz="0" w:space="0" w:color="auto"/>
                                <w:bottom w:val="none" w:sz="0" w:space="0" w:color="auto"/>
                                <w:right w:val="none" w:sz="0" w:space="0" w:color="auto"/>
                              </w:divBdr>
                            </w:div>
                            <w:div w:id="377247174">
                              <w:marLeft w:val="0"/>
                              <w:marRight w:val="0"/>
                              <w:marTop w:val="0"/>
                              <w:marBottom w:val="0"/>
                              <w:divBdr>
                                <w:top w:val="none" w:sz="0" w:space="0" w:color="auto"/>
                                <w:left w:val="none" w:sz="0" w:space="0" w:color="auto"/>
                                <w:bottom w:val="none" w:sz="0" w:space="0" w:color="auto"/>
                                <w:right w:val="none" w:sz="0" w:space="0" w:color="auto"/>
                              </w:divBdr>
                            </w:div>
                          </w:divsChild>
                        </w:div>
                        <w:div w:id="1788087147">
                          <w:marLeft w:val="0"/>
                          <w:marRight w:val="0"/>
                          <w:marTop w:val="0"/>
                          <w:marBottom w:val="0"/>
                          <w:divBdr>
                            <w:top w:val="none" w:sz="0" w:space="0" w:color="auto"/>
                            <w:left w:val="none" w:sz="0" w:space="0" w:color="auto"/>
                            <w:bottom w:val="none" w:sz="0" w:space="0" w:color="auto"/>
                            <w:right w:val="none" w:sz="0" w:space="0" w:color="auto"/>
                          </w:divBdr>
                        </w:div>
                        <w:div w:id="1466652967">
                          <w:marLeft w:val="0"/>
                          <w:marRight w:val="0"/>
                          <w:marTop w:val="0"/>
                          <w:marBottom w:val="0"/>
                          <w:divBdr>
                            <w:top w:val="none" w:sz="0" w:space="0" w:color="auto"/>
                            <w:left w:val="none" w:sz="0" w:space="0" w:color="auto"/>
                            <w:bottom w:val="none" w:sz="0" w:space="0" w:color="auto"/>
                            <w:right w:val="none" w:sz="0" w:space="0" w:color="auto"/>
                          </w:divBdr>
                          <w:divsChild>
                            <w:div w:id="110788253">
                              <w:marLeft w:val="0"/>
                              <w:marRight w:val="0"/>
                              <w:marTop w:val="0"/>
                              <w:marBottom w:val="0"/>
                              <w:divBdr>
                                <w:top w:val="none" w:sz="0" w:space="0" w:color="auto"/>
                                <w:left w:val="none" w:sz="0" w:space="0" w:color="auto"/>
                                <w:bottom w:val="none" w:sz="0" w:space="0" w:color="auto"/>
                                <w:right w:val="none" w:sz="0" w:space="0" w:color="auto"/>
                              </w:divBdr>
                            </w:div>
                            <w:div w:id="43723849">
                              <w:marLeft w:val="0"/>
                              <w:marRight w:val="0"/>
                              <w:marTop w:val="0"/>
                              <w:marBottom w:val="0"/>
                              <w:divBdr>
                                <w:top w:val="none" w:sz="0" w:space="0" w:color="auto"/>
                                <w:left w:val="none" w:sz="0" w:space="0" w:color="auto"/>
                                <w:bottom w:val="none" w:sz="0" w:space="0" w:color="auto"/>
                                <w:right w:val="none" w:sz="0" w:space="0" w:color="auto"/>
                              </w:divBdr>
                            </w:div>
                          </w:divsChild>
                        </w:div>
                        <w:div w:id="1605501998">
                          <w:marLeft w:val="0"/>
                          <w:marRight w:val="0"/>
                          <w:marTop w:val="0"/>
                          <w:marBottom w:val="0"/>
                          <w:divBdr>
                            <w:top w:val="none" w:sz="0" w:space="0" w:color="auto"/>
                            <w:left w:val="none" w:sz="0" w:space="0" w:color="auto"/>
                            <w:bottom w:val="none" w:sz="0" w:space="0" w:color="auto"/>
                            <w:right w:val="none" w:sz="0" w:space="0" w:color="auto"/>
                          </w:divBdr>
                        </w:div>
                        <w:div w:id="1569266587">
                          <w:marLeft w:val="0"/>
                          <w:marRight w:val="0"/>
                          <w:marTop w:val="0"/>
                          <w:marBottom w:val="0"/>
                          <w:divBdr>
                            <w:top w:val="none" w:sz="0" w:space="0" w:color="auto"/>
                            <w:left w:val="none" w:sz="0" w:space="0" w:color="auto"/>
                            <w:bottom w:val="none" w:sz="0" w:space="0" w:color="auto"/>
                            <w:right w:val="none" w:sz="0" w:space="0" w:color="auto"/>
                          </w:divBdr>
                        </w:div>
                        <w:div w:id="449975877">
                          <w:marLeft w:val="0"/>
                          <w:marRight w:val="0"/>
                          <w:marTop w:val="0"/>
                          <w:marBottom w:val="0"/>
                          <w:divBdr>
                            <w:top w:val="none" w:sz="0" w:space="0" w:color="auto"/>
                            <w:left w:val="none" w:sz="0" w:space="0" w:color="auto"/>
                            <w:bottom w:val="none" w:sz="0" w:space="0" w:color="auto"/>
                            <w:right w:val="none" w:sz="0" w:space="0" w:color="auto"/>
                          </w:divBdr>
                        </w:div>
                        <w:div w:id="909851985">
                          <w:marLeft w:val="0"/>
                          <w:marRight w:val="0"/>
                          <w:marTop w:val="0"/>
                          <w:marBottom w:val="0"/>
                          <w:divBdr>
                            <w:top w:val="none" w:sz="0" w:space="0" w:color="auto"/>
                            <w:left w:val="none" w:sz="0" w:space="0" w:color="auto"/>
                            <w:bottom w:val="none" w:sz="0" w:space="0" w:color="auto"/>
                            <w:right w:val="none" w:sz="0" w:space="0" w:color="auto"/>
                          </w:divBdr>
                          <w:divsChild>
                            <w:div w:id="2122799567">
                              <w:marLeft w:val="0"/>
                              <w:marRight w:val="0"/>
                              <w:marTop w:val="0"/>
                              <w:marBottom w:val="0"/>
                              <w:divBdr>
                                <w:top w:val="none" w:sz="0" w:space="0" w:color="auto"/>
                                <w:left w:val="none" w:sz="0" w:space="0" w:color="auto"/>
                                <w:bottom w:val="none" w:sz="0" w:space="0" w:color="auto"/>
                                <w:right w:val="none" w:sz="0" w:space="0" w:color="auto"/>
                              </w:divBdr>
                            </w:div>
                            <w:div w:id="1963420585">
                              <w:marLeft w:val="0"/>
                              <w:marRight w:val="0"/>
                              <w:marTop w:val="0"/>
                              <w:marBottom w:val="0"/>
                              <w:divBdr>
                                <w:top w:val="none" w:sz="0" w:space="0" w:color="auto"/>
                                <w:left w:val="none" w:sz="0" w:space="0" w:color="auto"/>
                                <w:bottom w:val="none" w:sz="0" w:space="0" w:color="auto"/>
                                <w:right w:val="none" w:sz="0" w:space="0" w:color="auto"/>
                              </w:divBdr>
                            </w:div>
                            <w:div w:id="1284649362">
                              <w:marLeft w:val="0"/>
                              <w:marRight w:val="0"/>
                              <w:marTop w:val="0"/>
                              <w:marBottom w:val="0"/>
                              <w:divBdr>
                                <w:top w:val="none" w:sz="0" w:space="0" w:color="auto"/>
                                <w:left w:val="none" w:sz="0" w:space="0" w:color="auto"/>
                                <w:bottom w:val="none" w:sz="0" w:space="0" w:color="auto"/>
                                <w:right w:val="none" w:sz="0" w:space="0" w:color="auto"/>
                              </w:divBdr>
                            </w:div>
                            <w:div w:id="962225616">
                              <w:marLeft w:val="0"/>
                              <w:marRight w:val="0"/>
                              <w:marTop w:val="0"/>
                              <w:marBottom w:val="0"/>
                              <w:divBdr>
                                <w:top w:val="none" w:sz="0" w:space="0" w:color="auto"/>
                                <w:left w:val="none" w:sz="0" w:space="0" w:color="auto"/>
                                <w:bottom w:val="none" w:sz="0" w:space="0" w:color="auto"/>
                                <w:right w:val="none" w:sz="0" w:space="0" w:color="auto"/>
                              </w:divBdr>
                            </w:div>
                            <w:div w:id="2100174459">
                              <w:marLeft w:val="0"/>
                              <w:marRight w:val="0"/>
                              <w:marTop w:val="0"/>
                              <w:marBottom w:val="0"/>
                              <w:divBdr>
                                <w:top w:val="none" w:sz="0" w:space="0" w:color="auto"/>
                                <w:left w:val="none" w:sz="0" w:space="0" w:color="auto"/>
                                <w:bottom w:val="none" w:sz="0" w:space="0" w:color="auto"/>
                                <w:right w:val="none" w:sz="0" w:space="0" w:color="auto"/>
                              </w:divBdr>
                            </w:div>
                            <w:div w:id="1892377595">
                              <w:marLeft w:val="0"/>
                              <w:marRight w:val="0"/>
                              <w:marTop w:val="0"/>
                              <w:marBottom w:val="0"/>
                              <w:divBdr>
                                <w:top w:val="none" w:sz="0" w:space="0" w:color="auto"/>
                                <w:left w:val="none" w:sz="0" w:space="0" w:color="auto"/>
                                <w:bottom w:val="none" w:sz="0" w:space="0" w:color="auto"/>
                                <w:right w:val="none" w:sz="0" w:space="0" w:color="auto"/>
                              </w:divBdr>
                            </w:div>
                            <w:div w:id="686446572">
                              <w:marLeft w:val="0"/>
                              <w:marRight w:val="0"/>
                              <w:marTop w:val="0"/>
                              <w:marBottom w:val="0"/>
                              <w:divBdr>
                                <w:top w:val="none" w:sz="0" w:space="0" w:color="auto"/>
                                <w:left w:val="none" w:sz="0" w:space="0" w:color="auto"/>
                                <w:bottom w:val="none" w:sz="0" w:space="0" w:color="auto"/>
                                <w:right w:val="none" w:sz="0" w:space="0" w:color="auto"/>
                              </w:divBdr>
                            </w:div>
                            <w:div w:id="434717917">
                              <w:marLeft w:val="0"/>
                              <w:marRight w:val="0"/>
                              <w:marTop w:val="0"/>
                              <w:marBottom w:val="0"/>
                              <w:divBdr>
                                <w:top w:val="none" w:sz="0" w:space="0" w:color="auto"/>
                                <w:left w:val="none" w:sz="0" w:space="0" w:color="auto"/>
                                <w:bottom w:val="none" w:sz="0" w:space="0" w:color="auto"/>
                                <w:right w:val="none" w:sz="0" w:space="0" w:color="auto"/>
                              </w:divBdr>
                            </w:div>
                            <w:div w:id="1580168296">
                              <w:marLeft w:val="0"/>
                              <w:marRight w:val="0"/>
                              <w:marTop w:val="0"/>
                              <w:marBottom w:val="0"/>
                              <w:divBdr>
                                <w:top w:val="none" w:sz="0" w:space="0" w:color="auto"/>
                                <w:left w:val="none" w:sz="0" w:space="0" w:color="auto"/>
                                <w:bottom w:val="none" w:sz="0" w:space="0" w:color="auto"/>
                                <w:right w:val="none" w:sz="0" w:space="0" w:color="auto"/>
                              </w:divBdr>
                            </w:div>
                            <w:div w:id="1382286154">
                              <w:marLeft w:val="0"/>
                              <w:marRight w:val="0"/>
                              <w:marTop w:val="0"/>
                              <w:marBottom w:val="0"/>
                              <w:divBdr>
                                <w:top w:val="none" w:sz="0" w:space="0" w:color="auto"/>
                                <w:left w:val="none" w:sz="0" w:space="0" w:color="auto"/>
                                <w:bottom w:val="none" w:sz="0" w:space="0" w:color="auto"/>
                                <w:right w:val="none" w:sz="0" w:space="0" w:color="auto"/>
                              </w:divBdr>
                            </w:div>
                            <w:div w:id="956258374">
                              <w:marLeft w:val="0"/>
                              <w:marRight w:val="0"/>
                              <w:marTop w:val="0"/>
                              <w:marBottom w:val="0"/>
                              <w:divBdr>
                                <w:top w:val="none" w:sz="0" w:space="0" w:color="auto"/>
                                <w:left w:val="none" w:sz="0" w:space="0" w:color="auto"/>
                                <w:bottom w:val="none" w:sz="0" w:space="0" w:color="auto"/>
                                <w:right w:val="none" w:sz="0" w:space="0" w:color="auto"/>
                              </w:divBdr>
                            </w:div>
                            <w:div w:id="567883720">
                              <w:marLeft w:val="0"/>
                              <w:marRight w:val="0"/>
                              <w:marTop w:val="0"/>
                              <w:marBottom w:val="0"/>
                              <w:divBdr>
                                <w:top w:val="none" w:sz="0" w:space="0" w:color="auto"/>
                                <w:left w:val="none" w:sz="0" w:space="0" w:color="auto"/>
                                <w:bottom w:val="none" w:sz="0" w:space="0" w:color="auto"/>
                                <w:right w:val="none" w:sz="0" w:space="0" w:color="auto"/>
                              </w:divBdr>
                            </w:div>
                            <w:div w:id="167910601">
                              <w:marLeft w:val="0"/>
                              <w:marRight w:val="0"/>
                              <w:marTop w:val="0"/>
                              <w:marBottom w:val="0"/>
                              <w:divBdr>
                                <w:top w:val="none" w:sz="0" w:space="0" w:color="auto"/>
                                <w:left w:val="none" w:sz="0" w:space="0" w:color="auto"/>
                                <w:bottom w:val="none" w:sz="0" w:space="0" w:color="auto"/>
                                <w:right w:val="none" w:sz="0" w:space="0" w:color="auto"/>
                              </w:divBdr>
                            </w:div>
                            <w:div w:id="1796097481">
                              <w:marLeft w:val="0"/>
                              <w:marRight w:val="0"/>
                              <w:marTop w:val="0"/>
                              <w:marBottom w:val="0"/>
                              <w:divBdr>
                                <w:top w:val="none" w:sz="0" w:space="0" w:color="auto"/>
                                <w:left w:val="none" w:sz="0" w:space="0" w:color="auto"/>
                                <w:bottom w:val="none" w:sz="0" w:space="0" w:color="auto"/>
                                <w:right w:val="none" w:sz="0" w:space="0" w:color="auto"/>
                              </w:divBdr>
                            </w:div>
                            <w:div w:id="1075474310">
                              <w:marLeft w:val="0"/>
                              <w:marRight w:val="0"/>
                              <w:marTop w:val="0"/>
                              <w:marBottom w:val="0"/>
                              <w:divBdr>
                                <w:top w:val="none" w:sz="0" w:space="0" w:color="auto"/>
                                <w:left w:val="none" w:sz="0" w:space="0" w:color="auto"/>
                                <w:bottom w:val="none" w:sz="0" w:space="0" w:color="auto"/>
                                <w:right w:val="none" w:sz="0" w:space="0" w:color="auto"/>
                              </w:divBdr>
                            </w:div>
                            <w:div w:id="426730489">
                              <w:marLeft w:val="0"/>
                              <w:marRight w:val="0"/>
                              <w:marTop w:val="0"/>
                              <w:marBottom w:val="0"/>
                              <w:divBdr>
                                <w:top w:val="none" w:sz="0" w:space="0" w:color="auto"/>
                                <w:left w:val="none" w:sz="0" w:space="0" w:color="auto"/>
                                <w:bottom w:val="none" w:sz="0" w:space="0" w:color="auto"/>
                                <w:right w:val="none" w:sz="0" w:space="0" w:color="auto"/>
                              </w:divBdr>
                            </w:div>
                            <w:div w:id="2030139706">
                              <w:marLeft w:val="0"/>
                              <w:marRight w:val="0"/>
                              <w:marTop w:val="0"/>
                              <w:marBottom w:val="0"/>
                              <w:divBdr>
                                <w:top w:val="none" w:sz="0" w:space="0" w:color="auto"/>
                                <w:left w:val="none" w:sz="0" w:space="0" w:color="auto"/>
                                <w:bottom w:val="none" w:sz="0" w:space="0" w:color="auto"/>
                                <w:right w:val="none" w:sz="0" w:space="0" w:color="auto"/>
                              </w:divBdr>
                            </w:div>
                            <w:div w:id="1076393391">
                              <w:marLeft w:val="0"/>
                              <w:marRight w:val="0"/>
                              <w:marTop w:val="0"/>
                              <w:marBottom w:val="0"/>
                              <w:divBdr>
                                <w:top w:val="none" w:sz="0" w:space="0" w:color="auto"/>
                                <w:left w:val="none" w:sz="0" w:space="0" w:color="auto"/>
                                <w:bottom w:val="none" w:sz="0" w:space="0" w:color="auto"/>
                                <w:right w:val="none" w:sz="0" w:space="0" w:color="auto"/>
                              </w:divBdr>
                            </w:div>
                            <w:div w:id="1867477183">
                              <w:marLeft w:val="0"/>
                              <w:marRight w:val="0"/>
                              <w:marTop w:val="0"/>
                              <w:marBottom w:val="0"/>
                              <w:divBdr>
                                <w:top w:val="none" w:sz="0" w:space="0" w:color="auto"/>
                                <w:left w:val="none" w:sz="0" w:space="0" w:color="auto"/>
                                <w:bottom w:val="none" w:sz="0" w:space="0" w:color="auto"/>
                                <w:right w:val="none" w:sz="0" w:space="0" w:color="auto"/>
                              </w:divBdr>
                            </w:div>
                            <w:div w:id="2004385135">
                              <w:marLeft w:val="0"/>
                              <w:marRight w:val="0"/>
                              <w:marTop w:val="0"/>
                              <w:marBottom w:val="0"/>
                              <w:divBdr>
                                <w:top w:val="none" w:sz="0" w:space="0" w:color="auto"/>
                                <w:left w:val="none" w:sz="0" w:space="0" w:color="auto"/>
                                <w:bottom w:val="none" w:sz="0" w:space="0" w:color="auto"/>
                                <w:right w:val="none" w:sz="0" w:space="0" w:color="auto"/>
                              </w:divBdr>
                            </w:div>
                            <w:div w:id="787087762">
                              <w:marLeft w:val="0"/>
                              <w:marRight w:val="0"/>
                              <w:marTop w:val="0"/>
                              <w:marBottom w:val="0"/>
                              <w:divBdr>
                                <w:top w:val="none" w:sz="0" w:space="0" w:color="auto"/>
                                <w:left w:val="none" w:sz="0" w:space="0" w:color="auto"/>
                                <w:bottom w:val="none" w:sz="0" w:space="0" w:color="auto"/>
                                <w:right w:val="none" w:sz="0" w:space="0" w:color="auto"/>
                              </w:divBdr>
                            </w:div>
                            <w:div w:id="1282037279">
                              <w:marLeft w:val="0"/>
                              <w:marRight w:val="0"/>
                              <w:marTop w:val="0"/>
                              <w:marBottom w:val="0"/>
                              <w:divBdr>
                                <w:top w:val="none" w:sz="0" w:space="0" w:color="auto"/>
                                <w:left w:val="none" w:sz="0" w:space="0" w:color="auto"/>
                                <w:bottom w:val="none" w:sz="0" w:space="0" w:color="auto"/>
                                <w:right w:val="none" w:sz="0" w:space="0" w:color="auto"/>
                              </w:divBdr>
                            </w:div>
                            <w:div w:id="208423526">
                              <w:marLeft w:val="0"/>
                              <w:marRight w:val="0"/>
                              <w:marTop w:val="0"/>
                              <w:marBottom w:val="0"/>
                              <w:divBdr>
                                <w:top w:val="none" w:sz="0" w:space="0" w:color="auto"/>
                                <w:left w:val="none" w:sz="0" w:space="0" w:color="auto"/>
                                <w:bottom w:val="none" w:sz="0" w:space="0" w:color="auto"/>
                                <w:right w:val="none" w:sz="0" w:space="0" w:color="auto"/>
                              </w:divBdr>
                            </w:div>
                            <w:div w:id="1139492495">
                              <w:marLeft w:val="0"/>
                              <w:marRight w:val="0"/>
                              <w:marTop w:val="0"/>
                              <w:marBottom w:val="0"/>
                              <w:divBdr>
                                <w:top w:val="none" w:sz="0" w:space="0" w:color="auto"/>
                                <w:left w:val="none" w:sz="0" w:space="0" w:color="auto"/>
                                <w:bottom w:val="none" w:sz="0" w:space="0" w:color="auto"/>
                                <w:right w:val="none" w:sz="0" w:space="0" w:color="auto"/>
                              </w:divBdr>
                            </w:div>
                            <w:div w:id="1905945896">
                              <w:marLeft w:val="0"/>
                              <w:marRight w:val="0"/>
                              <w:marTop w:val="0"/>
                              <w:marBottom w:val="0"/>
                              <w:divBdr>
                                <w:top w:val="none" w:sz="0" w:space="0" w:color="auto"/>
                                <w:left w:val="none" w:sz="0" w:space="0" w:color="auto"/>
                                <w:bottom w:val="none" w:sz="0" w:space="0" w:color="auto"/>
                                <w:right w:val="none" w:sz="0" w:space="0" w:color="auto"/>
                              </w:divBdr>
                            </w:div>
                            <w:div w:id="1155268881">
                              <w:marLeft w:val="0"/>
                              <w:marRight w:val="0"/>
                              <w:marTop w:val="0"/>
                              <w:marBottom w:val="0"/>
                              <w:divBdr>
                                <w:top w:val="none" w:sz="0" w:space="0" w:color="auto"/>
                                <w:left w:val="none" w:sz="0" w:space="0" w:color="auto"/>
                                <w:bottom w:val="none" w:sz="0" w:space="0" w:color="auto"/>
                                <w:right w:val="none" w:sz="0" w:space="0" w:color="auto"/>
                              </w:divBdr>
                            </w:div>
                            <w:div w:id="1939945114">
                              <w:marLeft w:val="0"/>
                              <w:marRight w:val="0"/>
                              <w:marTop w:val="0"/>
                              <w:marBottom w:val="0"/>
                              <w:divBdr>
                                <w:top w:val="none" w:sz="0" w:space="0" w:color="auto"/>
                                <w:left w:val="none" w:sz="0" w:space="0" w:color="auto"/>
                                <w:bottom w:val="none" w:sz="0" w:space="0" w:color="auto"/>
                                <w:right w:val="none" w:sz="0" w:space="0" w:color="auto"/>
                              </w:divBdr>
                            </w:div>
                            <w:div w:id="1066297850">
                              <w:marLeft w:val="0"/>
                              <w:marRight w:val="0"/>
                              <w:marTop w:val="0"/>
                              <w:marBottom w:val="0"/>
                              <w:divBdr>
                                <w:top w:val="none" w:sz="0" w:space="0" w:color="auto"/>
                                <w:left w:val="none" w:sz="0" w:space="0" w:color="auto"/>
                                <w:bottom w:val="none" w:sz="0" w:space="0" w:color="auto"/>
                                <w:right w:val="none" w:sz="0" w:space="0" w:color="auto"/>
                              </w:divBdr>
                            </w:div>
                            <w:div w:id="1002780969">
                              <w:marLeft w:val="0"/>
                              <w:marRight w:val="0"/>
                              <w:marTop w:val="0"/>
                              <w:marBottom w:val="0"/>
                              <w:divBdr>
                                <w:top w:val="none" w:sz="0" w:space="0" w:color="auto"/>
                                <w:left w:val="none" w:sz="0" w:space="0" w:color="auto"/>
                                <w:bottom w:val="none" w:sz="0" w:space="0" w:color="auto"/>
                                <w:right w:val="none" w:sz="0" w:space="0" w:color="auto"/>
                              </w:divBdr>
                            </w:div>
                            <w:div w:id="2023512877">
                              <w:marLeft w:val="0"/>
                              <w:marRight w:val="0"/>
                              <w:marTop w:val="0"/>
                              <w:marBottom w:val="0"/>
                              <w:divBdr>
                                <w:top w:val="none" w:sz="0" w:space="0" w:color="auto"/>
                                <w:left w:val="none" w:sz="0" w:space="0" w:color="auto"/>
                                <w:bottom w:val="none" w:sz="0" w:space="0" w:color="auto"/>
                                <w:right w:val="none" w:sz="0" w:space="0" w:color="auto"/>
                              </w:divBdr>
                            </w:div>
                            <w:div w:id="1696493703">
                              <w:marLeft w:val="0"/>
                              <w:marRight w:val="0"/>
                              <w:marTop w:val="0"/>
                              <w:marBottom w:val="0"/>
                              <w:divBdr>
                                <w:top w:val="none" w:sz="0" w:space="0" w:color="auto"/>
                                <w:left w:val="none" w:sz="0" w:space="0" w:color="auto"/>
                                <w:bottom w:val="none" w:sz="0" w:space="0" w:color="auto"/>
                                <w:right w:val="none" w:sz="0" w:space="0" w:color="auto"/>
                              </w:divBdr>
                            </w:div>
                            <w:div w:id="590164269">
                              <w:marLeft w:val="0"/>
                              <w:marRight w:val="0"/>
                              <w:marTop w:val="0"/>
                              <w:marBottom w:val="0"/>
                              <w:divBdr>
                                <w:top w:val="none" w:sz="0" w:space="0" w:color="auto"/>
                                <w:left w:val="none" w:sz="0" w:space="0" w:color="auto"/>
                                <w:bottom w:val="none" w:sz="0" w:space="0" w:color="auto"/>
                                <w:right w:val="none" w:sz="0" w:space="0" w:color="auto"/>
                              </w:divBdr>
                            </w:div>
                          </w:divsChild>
                        </w:div>
                        <w:div w:id="1989019165">
                          <w:marLeft w:val="0"/>
                          <w:marRight w:val="0"/>
                          <w:marTop w:val="0"/>
                          <w:marBottom w:val="0"/>
                          <w:divBdr>
                            <w:top w:val="none" w:sz="0" w:space="0" w:color="auto"/>
                            <w:left w:val="none" w:sz="0" w:space="0" w:color="auto"/>
                            <w:bottom w:val="none" w:sz="0" w:space="0" w:color="auto"/>
                            <w:right w:val="none" w:sz="0" w:space="0" w:color="auto"/>
                          </w:divBdr>
                        </w:div>
                        <w:div w:id="174199350">
                          <w:marLeft w:val="0"/>
                          <w:marRight w:val="0"/>
                          <w:marTop w:val="0"/>
                          <w:marBottom w:val="0"/>
                          <w:divBdr>
                            <w:top w:val="none" w:sz="0" w:space="0" w:color="auto"/>
                            <w:left w:val="none" w:sz="0" w:space="0" w:color="auto"/>
                            <w:bottom w:val="none" w:sz="0" w:space="0" w:color="auto"/>
                            <w:right w:val="none" w:sz="0" w:space="0" w:color="auto"/>
                          </w:divBdr>
                        </w:div>
                        <w:div w:id="1239559019">
                          <w:marLeft w:val="0"/>
                          <w:marRight w:val="0"/>
                          <w:marTop w:val="0"/>
                          <w:marBottom w:val="0"/>
                          <w:divBdr>
                            <w:top w:val="none" w:sz="0" w:space="0" w:color="auto"/>
                            <w:left w:val="none" w:sz="0" w:space="0" w:color="auto"/>
                            <w:bottom w:val="none" w:sz="0" w:space="0" w:color="auto"/>
                            <w:right w:val="none" w:sz="0" w:space="0" w:color="auto"/>
                          </w:divBdr>
                          <w:divsChild>
                            <w:div w:id="590047164">
                              <w:marLeft w:val="0"/>
                              <w:marRight w:val="0"/>
                              <w:marTop w:val="0"/>
                              <w:marBottom w:val="0"/>
                              <w:divBdr>
                                <w:top w:val="none" w:sz="0" w:space="0" w:color="auto"/>
                                <w:left w:val="none" w:sz="0" w:space="0" w:color="auto"/>
                                <w:bottom w:val="none" w:sz="0" w:space="0" w:color="auto"/>
                                <w:right w:val="none" w:sz="0" w:space="0" w:color="auto"/>
                              </w:divBdr>
                            </w:div>
                            <w:div w:id="869025956">
                              <w:marLeft w:val="0"/>
                              <w:marRight w:val="0"/>
                              <w:marTop w:val="0"/>
                              <w:marBottom w:val="0"/>
                              <w:divBdr>
                                <w:top w:val="none" w:sz="0" w:space="0" w:color="auto"/>
                                <w:left w:val="none" w:sz="0" w:space="0" w:color="auto"/>
                                <w:bottom w:val="none" w:sz="0" w:space="0" w:color="auto"/>
                                <w:right w:val="none" w:sz="0" w:space="0" w:color="auto"/>
                              </w:divBdr>
                            </w:div>
                          </w:divsChild>
                        </w:div>
                        <w:div w:id="1248612534">
                          <w:marLeft w:val="0"/>
                          <w:marRight w:val="0"/>
                          <w:marTop w:val="0"/>
                          <w:marBottom w:val="0"/>
                          <w:divBdr>
                            <w:top w:val="none" w:sz="0" w:space="0" w:color="auto"/>
                            <w:left w:val="none" w:sz="0" w:space="0" w:color="auto"/>
                            <w:bottom w:val="none" w:sz="0" w:space="0" w:color="auto"/>
                            <w:right w:val="none" w:sz="0" w:space="0" w:color="auto"/>
                          </w:divBdr>
                        </w:div>
                        <w:div w:id="1448426049">
                          <w:marLeft w:val="0"/>
                          <w:marRight w:val="0"/>
                          <w:marTop w:val="0"/>
                          <w:marBottom w:val="0"/>
                          <w:divBdr>
                            <w:top w:val="none" w:sz="0" w:space="0" w:color="auto"/>
                            <w:left w:val="none" w:sz="0" w:space="0" w:color="auto"/>
                            <w:bottom w:val="none" w:sz="0" w:space="0" w:color="auto"/>
                            <w:right w:val="none" w:sz="0" w:space="0" w:color="auto"/>
                          </w:divBdr>
                          <w:divsChild>
                            <w:div w:id="1778255410">
                              <w:marLeft w:val="0"/>
                              <w:marRight w:val="0"/>
                              <w:marTop w:val="0"/>
                              <w:marBottom w:val="0"/>
                              <w:divBdr>
                                <w:top w:val="none" w:sz="0" w:space="0" w:color="auto"/>
                                <w:left w:val="none" w:sz="0" w:space="0" w:color="auto"/>
                                <w:bottom w:val="none" w:sz="0" w:space="0" w:color="auto"/>
                                <w:right w:val="none" w:sz="0" w:space="0" w:color="auto"/>
                              </w:divBdr>
                            </w:div>
                            <w:div w:id="771703918">
                              <w:marLeft w:val="0"/>
                              <w:marRight w:val="0"/>
                              <w:marTop w:val="0"/>
                              <w:marBottom w:val="0"/>
                              <w:divBdr>
                                <w:top w:val="none" w:sz="0" w:space="0" w:color="auto"/>
                                <w:left w:val="none" w:sz="0" w:space="0" w:color="auto"/>
                                <w:bottom w:val="none" w:sz="0" w:space="0" w:color="auto"/>
                                <w:right w:val="none" w:sz="0" w:space="0" w:color="auto"/>
                              </w:divBdr>
                            </w:div>
                            <w:div w:id="1085028924">
                              <w:marLeft w:val="0"/>
                              <w:marRight w:val="0"/>
                              <w:marTop w:val="0"/>
                              <w:marBottom w:val="0"/>
                              <w:divBdr>
                                <w:top w:val="none" w:sz="0" w:space="0" w:color="auto"/>
                                <w:left w:val="none" w:sz="0" w:space="0" w:color="auto"/>
                                <w:bottom w:val="none" w:sz="0" w:space="0" w:color="auto"/>
                                <w:right w:val="none" w:sz="0" w:space="0" w:color="auto"/>
                              </w:divBdr>
                            </w:div>
                            <w:div w:id="854802141">
                              <w:marLeft w:val="0"/>
                              <w:marRight w:val="0"/>
                              <w:marTop w:val="0"/>
                              <w:marBottom w:val="0"/>
                              <w:divBdr>
                                <w:top w:val="none" w:sz="0" w:space="0" w:color="auto"/>
                                <w:left w:val="none" w:sz="0" w:space="0" w:color="auto"/>
                                <w:bottom w:val="none" w:sz="0" w:space="0" w:color="auto"/>
                                <w:right w:val="none" w:sz="0" w:space="0" w:color="auto"/>
                              </w:divBdr>
                            </w:div>
                            <w:div w:id="1030181332">
                              <w:marLeft w:val="0"/>
                              <w:marRight w:val="0"/>
                              <w:marTop w:val="0"/>
                              <w:marBottom w:val="0"/>
                              <w:divBdr>
                                <w:top w:val="none" w:sz="0" w:space="0" w:color="auto"/>
                                <w:left w:val="none" w:sz="0" w:space="0" w:color="auto"/>
                                <w:bottom w:val="none" w:sz="0" w:space="0" w:color="auto"/>
                                <w:right w:val="none" w:sz="0" w:space="0" w:color="auto"/>
                              </w:divBdr>
                            </w:div>
                            <w:div w:id="1366712649">
                              <w:marLeft w:val="0"/>
                              <w:marRight w:val="0"/>
                              <w:marTop w:val="0"/>
                              <w:marBottom w:val="0"/>
                              <w:divBdr>
                                <w:top w:val="none" w:sz="0" w:space="0" w:color="auto"/>
                                <w:left w:val="none" w:sz="0" w:space="0" w:color="auto"/>
                                <w:bottom w:val="none" w:sz="0" w:space="0" w:color="auto"/>
                                <w:right w:val="none" w:sz="0" w:space="0" w:color="auto"/>
                              </w:divBdr>
                            </w:div>
                            <w:div w:id="1353917325">
                              <w:marLeft w:val="0"/>
                              <w:marRight w:val="0"/>
                              <w:marTop w:val="0"/>
                              <w:marBottom w:val="0"/>
                              <w:divBdr>
                                <w:top w:val="none" w:sz="0" w:space="0" w:color="auto"/>
                                <w:left w:val="none" w:sz="0" w:space="0" w:color="auto"/>
                                <w:bottom w:val="none" w:sz="0" w:space="0" w:color="auto"/>
                                <w:right w:val="none" w:sz="0" w:space="0" w:color="auto"/>
                              </w:divBdr>
                            </w:div>
                            <w:div w:id="2017998914">
                              <w:marLeft w:val="0"/>
                              <w:marRight w:val="0"/>
                              <w:marTop w:val="0"/>
                              <w:marBottom w:val="0"/>
                              <w:divBdr>
                                <w:top w:val="none" w:sz="0" w:space="0" w:color="auto"/>
                                <w:left w:val="none" w:sz="0" w:space="0" w:color="auto"/>
                                <w:bottom w:val="none" w:sz="0" w:space="0" w:color="auto"/>
                                <w:right w:val="none" w:sz="0" w:space="0" w:color="auto"/>
                              </w:divBdr>
                            </w:div>
                            <w:div w:id="1447235468">
                              <w:marLeft w:val="0"/>
                              <w:marRight w:val="0"/>
                              <w:marTop w:val="0"/>
                              <w:marBottom w:val="0"/>
                              <w:divBdr>
                                <w:top w:val="none" w:sz="0" w:space="0" w:color="auto"/>
                                <w:left w:val="none" w:sz="0" w:space="0" w:color="auto"/>
                                <w:bottom w:val="none" w:sz="0" w:space="0" w:color="auto"/>
                                <w:right w:val="none" w:sz="0" w:space="0" w:color="auto"/>
                              </w:divBdr>
                            </w:div>
                            <w:div w:id="1924560078">
                              <w:marLeft w:val="0"/>
                              <w:marRight w:val="0"/>
                              <w:marTop w:val="0"/>
                              <w:marBottom w:val="0"/>
                              <w:divBdr>
                                <w:top w:val="none" w:sz="0" w:space="0" w:color="auto"/>
                                <w:left w:val="none" w:sz="0" w:space="0" w:color="auto"/>
                                <w:bottom w:val="none" w:sz="0" w:space="0" w:color="auto"/>
                                <w:right w:val="none" w:sz="0" w:space="0" w:color="auto"/>
                              </w:divBdr>
                            </w:div>
                            <w:div w:id="1029718344">
                              <w:marLeft w:val="0"/>
                              <w:marRight w:val="0"/>
                              <w:marTop w:val="0"/>
                              <w:marBottom w:val="0"/>
                              <w:divBdr>
                                <w:top w:val="none" w:sz="0" w:space="0" w:color="auto"/>
                                <w:left w:val="none" w:sz="0" w:space="0" w:color="auto"/>
                                <w:bottom w:val="none" w:sz="0" w:space="0" w:color="auto"/>
                                <w:right w:val="none" w:sz="0" w:space="0" w:color="auto"/>
                              </w:divBdr>
                            </w:div>
                            <w:div w:id="152335105">
                              <w:marLeft w:val="0"/>
                              <w:marRight w:val="0"/>
                              <w:marTop w:val="0"/>
                              <w:marBottom w:val="0"/>
                              <w:divBdr>
                                <w:top w:val="none" w:sz="0" w:space="0" w:color="auto"/>
                                <w:left w:val="none" w:sz="0" w:space="0" w:color="auto"/>
                                <w:bottom w:val="none" w:sz="0" w:space="0" w:color="auto"/>
                                <w:right w:val="none" w:sz="0" w:space="0" w:color="auto"/>
                              </w:divBdr>
                            </w:div>
                            <w:div w:id="672949594">
                              <w:marLeft w:val="0"/>
                              <w:marRight w:val="0"/>
                              <w:marTop w:val="0"/>
                              <w:marBottom w:val="0"/>
                              <w:divBdr>
                                <w:top w:val="none" w:sz="0" w:space="0" w:color="auto"/>
                                <w:left w:val="none" w:sz="0" w:space="0" w:color="auto"/>
                                <w:bottom w:val="none" w:sz="0" w:space="0" w:color="auto"/>
                                <w:right w:val="none" w:sz="0" w:space="0" w:color="auto"/>
                              </w:divBdr>
                            </w:div>
                            <w:div w:id="12437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2766">
              <w:marLeft w:val="0"/>
              <w:marRight w:val="0"/>
              <w:marTop w:val="0"/>
              <w:marBottom w:val="0"/>
              <w:divBdr>
                <w:top w:val="single" w:sz="36" w:space="4" w:color="E97F07"/>
                <w:left w:val="none" w:sz="0" w:space="0" w:color="auto"/>
                <w:bottom w:val="none" w:sz="0" w:space="0" w:color="auto"/>
                <w:right w:val="none" w:sz="0" w:space="0" w:color="auto"/>
              </w:divBdr>
            </w:div>
          </w:divsChild>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1709413">
      <w:bodyDiv w:val="1"/>
      <w:marLeft w:val="0"/>
      <w:marRight w:val="0"/>
      <w:marTop w:val="0"/>
      <w:marBottom w:val="0"/>
      <w:divBdr>
        <w:top w:val="none" w:sz="0" w:space="0" w:color="auto"/>
        <w:left w:val="none" w:sz="0" w:space="0" w:color="auto"/>
        <w:bottom w:val="none" w:sz="0" w:space="0" w:color="auto"/>
        <w:right w:val="none" w:sz="0" w:space="0" w:color="auto"/>
      </w:divBdr>
    </w:div>
    <w:div w:id="1080524150">
      <w:bodyDiv w:val="1"/>
      <w:marLeft w:val="0"/>
      <w:marRight w:val="0"/>
      <w:marTop w:val="0"/>
      <w:marBottom w:val="0"/>
      <w:divBdr>
        <w:top w:val="none" w:sz="0" w:space="0" w:color="auto"/>
        <w:left w:val="none" w:sz="0" w:space="0" w:color="auto"/>
        <w:bottom w:val="none" w:sz="0" w:space="0" w:color="auto"/>
        <w:right w:val="none" w:sz="0" w:space="0" w:color="auto"/>
      </w:divBdr>
    </w:div>
    <w:div w:id="1082333421">
      <w:bodyDiv w:val="1"/>
      <w:marLeft w:val="0"/>
      <w:marRight w:val="0"/>
      <w:marTop w:val="0"/>
      <w:marBottom w:val="0"/>
      <w:divBdr>
        <w:top w:val="none" w:sz="0" w:space="0" w:color="auto"/>
        <w:left w:val="none" w:sz="0" w:space="0" w:color="auto"/>
        <w:bottom w:val="none" w:sz="0" w:space="0" w:color="auto"/>
        <w:right w:val="none" w:sz="0" w:space="0" w:color="auto"/>
      </w:divBdr>
      <w:divsChild>
        <w:div w:id="507328207">
          <w:marLeft w:val="0"/>
          <w:marRight w:val="0"/>
          <w:marTop w:val="0"/>
          <w:marBottom w:val="0"/>
          <w:divBdr>
            <w:top w:val="none" w:sz="0" w:space="0" w:color="auto"/>
            <w:left w:val="none" w:sz="0" w:space="0" w:color="auto"/>
            <w:bottom w:val="single" w:sz="6" w:space="4" w:color="EBEBEB"/>
            <w:right w:val="none" w:sz="0" w:space="0" w:color="auto"/>
          </w:divBdr>
        </w:div>
        <w:div w:id="1205407543">
          <w:marLeft w:val="0"/>
          <w:marRight w:val="0"/>
          <w:marTop w:val="0"/>
          <w:marBottom w:val="0"/>
          <w:divBdr>
            <w:top w:val="none" w:sz="0" w:space="0" w:color="auto"/>
            <w:left w:val="none" w:sz="0" w:space="0" w:color="auto"/>
            <w:bottom w:val="single" w:sz="6" w:space="4" w:color="EBEBEB"/>
            <w:right w:val="none" w:sz="0" w:space="0" w:color="auto"/>
          </w:divBdr>
        </w:div>
        <w:div w:id="1087533180">
          <w:marLeft w:val="0"/>
          <w:marRight w:val="0"/>
          <w:marTop w:val="0"/>
          <w:marBottom w:val="0"/>
          <w:divBdr>
            <w:top w:val="none" w:sz="0" w:space="0" w:color="auto"/>
            <w:left w:val="none" w:sz="0" w:space="0" w:color="auto"/>
            <w:bottom w:val="single" w:sz="6" w:space="4" w:color="EBEBEB"/>
            <w:right w:val="none" w:sz="0" w:space="0" w:color="auto"/>
          </w:divBdr>
        </w:div>
        <w:div w:id="1713965553">
          <w:marLeft w:val="0"/>
          <w:marRight w:val="0"/>
          <w:marTop w:val="0"/>
          <w:marBottom w:val="0"/>
          <w:divBdr>
            <w:top w:val="none" w:sz="0" w:space="0" w:color="auto"/>
            <w:left w:val="none" w:sz="0" w:space="0" w:color="auto"/>
            <w:bottom w:val="single" w:sz="6" w:space="4" w:color="EBEBEB"/>
            <w:right w:val="none" w:sz="0" w:space="0" w:color="auto"/>
          </w:divBdr>
        </w:div>
        <w:div w:id="1572540354">
          <w:marLeft w:val="0"/>
          <w:marRight w:val="0"/>
          <w:marTop w:val="0"/>
          <w:marBottom w:val="0"/>
          <w:divBdr>
            <w:top w:val="none" w:sz="0" w:space="0" w:color="auto"/>
            <w:left w:val="none" w:sz="0" w:space="0" w:color="auto"/>
            <w:bottom w:val="single" w:sz="6" w:space="4" w:color="EBEBEB"/>
            <w:right w:val="none" w:sz="0" w:space="0" w:color="auto"/>
          </w:divBdr>
        </w:div>
        <w:div w:id="181628294">
          <w:marLeft w:val="0"/>
          <w:marRight w:val="0"/>
          <w:marTop w:val="0"/>
          <w:marBottom w:val="0"/>
          <w:divBdr>
            <w:top w:val="none" w:sz="0" w:space="0" w:color="auto"/>
            <w:left w:val="none" w:sz="0" w:space="0" w:color="auto"/>
            <w:bottom w:val="single" w:sz="6" w:space="4" w:color="EBEBEB"/>
            <w:right w:val="none" w:sz="0" w:space="0" w:color="auto"/>
          </w:divBdr>
        </w:div>
        <w:div w:id="1423602573">
          <w:marLeft w:val="0"/>
          <w:marRight w:val="0"/>
          <w:marTop w:val="0"/>
          <w:marBottom w:val="0"/>
          <w:divBdr>
            <w:top w:val="none" w:sz="0" w:space="0" w:color="auto"/>
            <w:left w:val="none" w:sz="0" w:space="0" w:color="auto"/>
            <w:bottom w:val="single" w:sz="6" w:space="4" w:color="EBEBEB"/>
            <w:right w:val="none" w:sz="0" w:space="0" w:color="auto"/>
          </w:divBdr>
        </w:div>
        <w:div w:id="451747713">
          <w:marLeft w:val="0"/>
          <w:marRight w:val="0"/>
          <w:marTop w:val="0"/>
          <w:marBottom w:val="0"/>
          <w:divBdr>
            <w:top w:val="none" w:sz="0" w:space="0" w:color="auto"/>
            <w:left w:val="none" w:sz="0" w:space="0" w:color="auto"/>
            <w:bottom w:val="single" w:sz="6" w:space="4" w:color="EBEBEB"/>
            <w:right w:val="none" w:sz="0" w:space="0" w:color="auto"/>
          </w:divBdr>
        </w:div>
        <w:div w:id="977033938">
          <w:marLeft w:val="0"/>
          <w:marRight w:val="0"/>
          <w:marTop w:val="0"/>
          <w:marBottom w:val="0"/>
          <w:divBdr>
            <w:top w:val="none" w:sz="0" w:space="0" w:color="auto"/>
            <w:left w:val="none" w:sz="0" w:space="0" w:color="auto"/>
            <w:bottom w:val="single" w:sz="6" w:space="4" w:color="EBEBEB"/>
            <w:right w:val="none" w:sz="0" w:space="0" w:color="auto"/>
          </w:divBdr>
        </w:div>
        <w:div w:id="1526407552">
          <w:marLeft w:val="0"/>
          <w:marRight w:val="0"/>
          <w:marTop w:val="0"/>
          <w:marBottom w:val="0"/>
          <w:divBdr>
            <w:top w:val="none" w:sz="0" w:space="0" w:color="auto"/>
            <w:left w:val="none" w:sz="0" w:space="0" w:color="auto"/>
            <w:bottom w:val="single" w:sz="6" w:space="4" w:color="EBEBEB"/>
            <w:right w:val="none" w:sz="0" w:space="0" w:color="auto"/>
          </w:divBdr>
        </w:div>
        <w:div w:id="853762339">
          <w:marLeft w:val="0"/>
          <w:marRight w:val="0"/>
          <w:marTop w:val="0"/>
          <w:marBottom w:val="0"/>
          <w:divBdr>
            <w:top w:val="none" w:sz="0" w:space="0" w:color="auto"/>
            <w:left w:val="none" w:sz="0" w:space="0" w:color="auto"/>
            <w:bottom w:val="single" w:sz="6" w:space="4" w:color="EBEBEB"/>
            <w:right w:val="none" w:sz="0" w:space="0" w:color="auto"/>
          </w:divBdr>
        </w:div>
        <w:div w:id="597837455">
          <w:marLeft w:val="0"/>
          <w:marRight w:val="0"/>
          <w:marTop w:val="0"/>
          <w:marBottom w:val="0"/>
          <w:divBdr>
            <w:top w:val="none" w:sz="0" w:space="0" w:color="auto"/>
            <w:left w:val="none" w:sz="0" w:space="0" w:color="auto"/>
            <w:bottom w:val="single" w:sz="6" w:space="4" w:color="EBEBEB"/>
            <w:right w:val="none" w:sz="0" w:space="0" w:color="auto"/>
          </w:divBdr>
        </w:div>
        <w:div w:id="1999765792">
          <w:marLeft w:val="0"/>
          <w:marRight w:val="0"/>
          <w:marTop w:val="0"/>
          <w:marBottom w:val="0"/>
          <w:divBdr>
            <w:top w:val="none" w:sz="0" w:space="0" w:color="auto"/>
            <w:left w:val="none" w:sz="0" w:space="0" w:color="auto"/>
            <w:bottom w:val="single" w:sz="6" w:space="4" w:color="EBEBEB"/>
            <w:right w:val="none" w:sz="0" w:space="0" w:color="auto"/>
          </w:divBdr>
        </w:div>
      </w:divsChild>
    </w:div>
    <w:div w:id="1090782438">
      <w:bodyDiv w:val="1"/>
      <w:marLeft w:val="0"/>
      <w:marRight w:val="0"/>
      <w:marTop w:val="0"/>
      <w:marBottom w:val="0"/>
      <w:divBdr>
        <w:top w:val="none" w:sz="0" w:space="0" w:color="auto"/>
        <w:left w:val="none" w:sz="0" w:space="0" w:color="auto"/>
        <w:bottom w:val="none" w:sz="0" w:space="0" w:color="auto"/>
        <w:right w:val="none" w:sz="0" w:space="0" w:color="auto"/>
      </w:divBdr>
      <w:divsChild>
        <w:div w:id="54355247">
          <w:marLeft w:val="0"/>
          <w:marRight w:val="0"/>
          <w:marTop w:val="0"/>
          <w:marBottom w:val="0"/>
          <w:divBdr>
            <w:top w:val="none" w:sz="0" w:space="0" w:color="auto"/>
            <w:left w:val="none" w:sz="0" w:space="0" w:color="auto"/>
            <w:bottom w:val="none" w:sz="0" w:space="0" w:color="auto"/>
            <w:right w:val="none" w:sz="0" w:space="0" w:color="auto"/>
          </w:divBdr>
        </w:div>
        <w:div w:id="633950252">
          <w:marLeft w:val="0"/>
          <w:marRight w:val="0"/>
          <w:marTop w:val="0"/>
          <w:marBottom w:val="0"/>
          <w:divBdr>
            <w:top w:val="none" w:sz="0" w:space="0" w:color="auto"/>
            <w:left w:val="none" w:sz="0" w:space="0" w:color="auto"/>
            <w:bottom w:val="none" w:sz="0" w:space="0" w:color="auto"/>
            <w:right w:val="none" w:sz="0" w:space="0" w:color="auto"/>
          </w:divBdr>
        </w:div>
        <w:div w:id="709766421">
          <w:marLeft w:val="0"/>
          <w:marRight w:val="0"/>
          <w:marTop w:val="0"/>
          <w:marBottom w:val="0"/>
          <w:divBdr>
            <w:top w:val="none" w:sz="0" w:space="0" w:color="auto"/>
            <w:left w:val="none" w:sz="0" w:space="0" w:color="auto"/>
            <w:bottom w:val="none" w:sz="0" w:space="0" w:color="auto"/>
            <w:right w:val="none" w:sz="0" w:space="0" w:color="auto"/>
          </w:divBdr>
        </w:div>
        <w:div w:id="1017924376">
          <w:marLeft w:val="0"/>
          <w:marRight w:val="0"/>
          <w:marTop w:val="0"/>
          <w:marBottom w:val="0"/>
          <w:divBdr>
            <w:top w:val="none" w:sz="0" w:space="0" w:color="auto"/>
            <w:left w:val="none" w:sz="0" w:space="0" w:color="auto"/>
            <w:bottom w:val="none" w:sz="0" w:space="0" w:color="auto"/>
            <w:right w:val="none" w:sz="0" w:space="0" w:color="auto"/>
          </w:divBdr>
        </w:div>
        <w:div w:id="1165247007">
          <w:marLeft w:val="0"/>
          <w:marRight w:val="0"/>
          <w:marTop w:val="0"/>
          <w:marBottom w:val="0"/>
          <w:divBdr>
            <w:top w:val="none" w:sz="0" w:space="0" w:color="auto"/>
            <w:left w:val="none" w:sz="0" w:space="0" w:color="auto"/>
            <w:bottom w:val="none" w:sz="0" w:space="0" w:color="auto"/>
            <w:right w:val="none" w:sz="0" w:space="0" w:color="auto"/>
          </w:divBdr>
        </w:div>
        <w:div w:id="1714573376">
          <w:marLeft w:val="0"/>
          <w:marRight w:val="0"/>
          <w:marTop w:val="0"/>
          <w:marBottom w:val="0"/>
          <w:divBdr>
            <w:top w:val="none" w:sz="0" w:space="0" w:color="auto"/>
            <w:left w:val="none" w:sz="0" w:space="0" w:color="auto"/>
            <w:bottom w:val="none" w:sz="0" w:space="0" w:color="auto"/>
            <w:right w:val="none" w:sz="0" w:space="0" w:color="auto"/>
          </w:divBdr>
        </w:div>
      </w:divsChild>
    </w:div>
    <w:div w:id="1094979987">
      <w:bodyDiv w:val="1"/>
      <w:marLeft w:val="0"/>
      <w:marRight w:val="0"/>
      <w:marTop w:val="0"/>
      <w:marBottom w:val="0"/>
      <w:divBdr>
        <w:top w:val="none" w:sz="0" w:space="0" w:color="auto"/>
        <w:left w:val="none" w:sz="0" w:space="0" w:color="auto"/>
        <w:bottom w:val="none" w:sz="0" w:space="0" w:color="auto"/>
        <w:right w:val="none" w:sz="0" w:space="0" w:color="auto"/>
      </w:divBdr>
    </w:div>
    <w:div w:id="1112943769">
      <w:bodyDiv w:val="1"/>
      <w:marLeft w:val="0"/>
      <w:marRight w:val="0"/>
      <w:marTop w:val="0"/>
      <w:marBottom w:val="0"/>
      <w:divBdr>
        <w:top w:val="none" w:sz="0" w:space="0" w:color="auto"/>
        <w:left w:val="none" w:sz="0" w:space="0" w:color="auto"/>
        <w:bottom w:val="none" w:sz="0" w:space="0" w:color="auto"/>
        <w:right w:val="none" w:sz="0" w:space="0" w:color="auto"/>
      </w:divBdr>
      <w:divsChild>
        <w:div w:id="540749765">
          <w:marLeft w:val="0"/>
          <w:marRight w:val="0"/>
          <w:marTop w:val="0"/>
          <w:marBottom w:val="0"/>
          <w:divBdr>
            <w:top w:val="none" w:sz="0" w:space="0" w:color="auto"/>
            <w:left w:val="none" w:sz="0" w:space="0" w:color="auto"/>
            <w:bottom w:val="none" w:sz="0" w:space="0" w:color="auto"/>
            <w:right w:val="none" w:sz="0" w:space="0" w:color="auto"/>
          </w:divBdr>
        </w:div>
        <w:div w:id="567812682">
          <w:marLeft w:val="0"/>
          <w:marRight w:val="0"/>
          <w:marTop w:val="0"/>
          <w:marBottom w:val="0"/>
          <w:divBdr>
            <w:top w:val="none" w:sz="0" w:space="0" w:color="auto"/>
            <w:left w:val="none" w:sz="0" w:space="0" w:color="auto"/>
            <w:bottom w:val="none" w:sz="0" w:space="0" w:color="auto"/>
            <w:right w:val="none" w:sz="0" w:space="0" w:color="auto"/>
          </w:divBdr>
        </w:div>
        <w:div w:id="667945580">
          <w:marLeft w:val="0"/>
          <w:marRight w:val="0"/>
          <w:marTop w:val="0"/>
          <w:marBottom w:val="0"/>
          <w:divBdr>
            <w:top w:val="none" w:sz="0" w:space="0" w:color="auto"/>
            <w:left w:val="none" w:sz="0" w:space="0" w:color="auto"/>
            <w:bottom w:val="none" w:sz="0" w:space="0" w:color="auto"/>
            <w:right w:val="none" w:sz="0" w:space="0" w:color="auto"/>
          </w:divBdr>
        </w:div>
        <w:div w:id="831870983">
          <w:marLeft w:val="0"/>
          <w:marRight w:val="0"/>
          <w:marTop w:val="0"/>
          <w:marBottom w:val="0"/>
          <w:divBdr>
            <w:top w:val="none" w:sz="0" w:space="0" w:color="auto"/>
            <w:left w:val="none" w:sz="0" w:space="0" w:color="auto"/>
            <w:bottom w:val="none" w:sz="0" w:space="0" w:color="auto"/>
            <w:right w:val="none" w:sz="0" w:space="0" w:color="auto"/>
          </w:divBdr>
        </w:div>
        <w:div w:id="939727618">
          <w:marLeft w:val="0"/>
          <w:marRight w:val="0"/>
          <w:marTop w:val="0"/>
          <w:marBottom w:val="0"/>
          <w:divBdr>
            <w:top w:val="none" w:sz="0" w:space="0" w:color="auto"/>
            <w:left w:val="none" w:sz="0" w:space="0" w:color="auto"/>
            <w:bottom w:val="none" w:sz="0" w:space="0" w:color="auto"/>
            <w:right w:val="none" w:sz="0" w:space="0" w:color="auto"/>
          </w:divBdr>
        </w:div>
        <w:div w:id="1057319731">
          <w:marLeft w:val="0"/>
          <w:marRight w:val="0"/>
          <w:marTop w:val="0"/>
          <w:marBottom w:val="0"/>
          <w:divBdr>
            <w:top w:val="none" w:sz="0" w:space="0" w:color="auto"/>
            <w:left w:val="none" w:sz="0" w:space="0" w:color="auto"/>
            <w:bottom w:val="none" w:sz="0" w:space="0" w:color="auto"/>
            <w:right w:val="none" w:sz="0" w:space="0" w:color="auto"/>
          </w:divBdr>
        </w:div>
        <w:div w:id="1208683959">
          <w:marLeft w:val="0"/>
          <w:marRight w:val="0"/>
          <w:marTop w:val="0"/>
          <w:marBottom w:val="0"/>
          <w:divBdr>
            <w:top w:val="none" w:sz="0" w:space="0" w:color="auto"/>
            <w:left w:val="none" w:sz="0" w:space="0" w:color="auto"/>
            <w:bottom w:val="none" w:sz="0" w:space="0" w:color="auto"/>
            <w:right w:val="none" w:sz="0" w:space="0" w:color="auto"/>
          </w:divBdr>
        </w:div>
        <w:div w:id="1463383804">
          <w:marLeft w:val="0"/>
          <w:marRight w:val="0"/>
          <w:marTop w:val="0"/>
          <w:marBottom w:val="0"/>
          <w:divBdr>
            <w:top w:val="none" w:sz="0" w:space="0" w:color="auto"/>
            <w:left w:val="none" w:sz="0" w:space="0" w:color="auto"/>
            <w:bottom w:val="none" w:sz="0" w:space="0" w:color="auto"/>
            <w:right w:val="none" w:sz="0" w:space="0" w:color="auto"/>
          </w:divBdr>
        </w:div>
        <w:div w:id="1638491487">
          <w:marLeft w:val="0"/>
          <w:marRight w:val="0"/>
          <w:marTop w:val="0"/>
          <w:marBottom w:val="0"/>
          <w:divBdr>
            <w:top w:val="none" w:sz="0" w:space="0" w:color="auto"/>
            <w:left w:val="none" w:sz="0" w:space="0" w:color="auto"/>
            <w:bottom w:val="none" w:sz="0" w:space="0" w:color="auto"/>
            <w:right w:val="none" w:sz="0" w:space="0" w:color="auto"/>
          </w:divBdr>
        </w:div>
        <w:div w:id="1689139059">
          <w:marLeft w:val="0"/>
          <w:marRight w:val="0"/>
          <w:marTop w:val="0"/>
          <w:marBottom w:val="0"/>
          <w:divBdr>
            <w:top w:val="none" w:sz="0" w:space="0" w:color="auto"/>
            <w:left w:val="none" w:sz="0" w:space="0" w:color="auto"/>
            <w:bottom w:val="none" w:sz="0" w:space="0" w:color="auto"/>
            <w:right w:val="none" w:sz="0" w:space="0" w:color="auto"/>
          </w:divBdr>
        </w:div>
        <w:div w:id="1812863347">
          <w:marLeft w:val="0"/>
          <w:marRight w:val="0"/>
          <w:marTop w:val="0"/>
          <w:marBottom w:val="0"/>
          <w:divBdr>
            <w:top w:val="none" w:sz="0" w:space="0" w:color="auto"/>
            <w:left w:val="none" w:sz="0" w:space="0" w:color="auto"/>
            <w:bottom w:val="none" w:sz="0" w:space="0" w:color="auto"/>
            <w:right w:val="none" w:sz="0" w:space="0" w:color="auto"/>
          </w:divBdr>
        </w:div>
        <w:div w:id="1926373981">
          <w:marLeft w:val="0"/>
          <w:marRight w:val="0"/>
          <w:marTop w:val="0"/>
          <w:marBottom w:val="0"/>
          <w:divBdr>
            <w:top w:val="none" w:sz="0" w:space="0" w:color="auto"/>
            <w:left w:val="none" w:sz="0" w:space="0" w:color="auto"/>
            <w:bottom w:val="none" w:sz="0" w:space="0" w:color="auto"/>
            <w:right w:val="none" w:sz="0" w:space="0" w:color="auto"/>
          </w:divBdr>
        </w:div>
      </w:divsChild>
    </w:div>
    <w:div w:id="1136534881">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85440159">
      <w:bodyDiv w:val="1"/>
      <w:marLeft w:val="0"/>
      <w:marRight w:val="0"/>
      <w:marTop w:val="0"/>
      <w:marBottom w:val="0"/>
      <w:divBdr>
        <w:top w:val="none" w:sz="0" w:space="0" w:color="auto"/>
        <w:left w:val="none" w:sz="0" w:space="0" w:color="auto"/>
        <w:bottom w:val="none" w:sz="0" w:space="0" w:color="auto"/>
        <w:right w:val="none" w:sz="0" w:space="0" w:color="auto"/>
      </w:divBdr>
      <w:divsChild>
        <w:div w:id="1608148894">
          <w:marLeft w:val="0"/>
          <w:marRight w:val="0"/>
          <w:marTop w:val="0"/>
          <w:marBottom w:val="0"/>
          <w:divBdr>
            <w:top w:val="none" w:sz="0" w:space="0" w:color="auto"/>
            <w:left w:val="none" w:sz="0" w:space="0" w:color="auto"/>
            <w:bottom w:val="none" w:sz="0" w:space="0" w:color="auto"/>
            <w:right w:val="none" w:sz="0" w:space="0" w:color="auto"/>
          </w:divBdr>
        </w:div>
        <w:div w:id="1856730403">
          <w:marLeft w:val="0"/>
          <w:marRight w:val="0"/>
          <w:marTop w:val="0"/>
          <w:marBottom w:val="0"/>
          <w:divBdr>
            <w:top w:val="none" w:sz="0" w:space="0" w:color="auto"/>
            <w:left w:val="none" w:sz="0" w:space="0" w:color="auto"/>
            <w:bottom w:val="none" w:sz="0" w:space="0" w:color="auto"/>
            <w:right w:val="none" w:sz="0" w:space="0" w:color="auto"/>
          </w:divBdr>
        </w:div>
      </w:divsChild>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29270736">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64807043">
      <w:bodyDiv w:val="1"/>
      <w:marLeft w:val="0"/>
      <w:marRight w:val="0"/>
      <w:marTop w:val="0"/>
      <w:marBottom w:val="0"/>
      <w:divBdr>
        <w:top w:val="none" w:sz="0" w:space="0" w:color="auto"/>
        <w:left w:val="none" w:sz="0" w:space="0" w:color="auto"/>
        <w:bottom w:val="none" w:sz="0" w:space="0" w:color="auto"/>
        <w:right w:val="none" w:sz="0" w:space="0" w:color="auto"/>
      </w:divBdr>
      <w:divsChild>
        <w:div w:id="552430751">
          <w:marLeft w:val="0"/>
          <w:marRight w:val="0"/>
          <w:marTop w:val="0"/>
          <w:marBottom w:val="0"/>
          <w:divBdr>
            <w:top w:val="none" w:sz="0" w:space="0" w:color="auto"/>
            <w:left w:val="none" w:sz="0" w:space="0" w:color="auto"/>
            <w:bottom w:val="none" w:sz="0" w:space="0" w:color="auto"/>
            <w:right w:val="none" w:sz="0" w:space="0" w:color="auto"/>
          </w:divBdr>
        </w:div>
        <w:div w:id="771167712">
          <w:marLeft w:val="0"/>
          <w:marRight w:val="0"/>
          <w:marTop w:val="0"/>
          <w:marBottom w:val="0"/>
          <w:divBdr>
            <w:top w:val="none" w:sz="0" w:space="0" w:color="auto"/>
            <w:left w:val="none" w:sz="0" w:space="0" w:color="auto"/>
            <w:bottom w:val="none" w:sz="0" w:space="0" w:color="auto"/>
            <w:right w:val="none" w:sz="0" w:space="0" w:color="auto"/>
          </w:divBdr>
        </w:div>
        <w:div w:id="989209838">
          <w:marLeft w:val="0"/>
          <w:marRight w:val="0"/>
          <w:marTop w:val="0"/>
          <w:marBottom w:val="0"/>
          <w:divBdr>
            <w:top w:val="none" w:sz="0" w:space="0" w:color="auto"/>
            <w:left w:val="none" w:sz="0" w:space="0" w:color="auto"/>
            <w:bottom w:val="none" w:sz="0" w:space="0" w:color="auto"/>
            <w:right w:val="none" w:sz="0" w:space="0" w:color="auto"/>
          </w:divBdr>
        </w:div>
        <w:div w:id="1056009653">
          <w:marLeft w:val="0"/>
          <w:marRight w:val="0"/>
          <w:marTop w:val="0"/>
          <w:marBottom w:val="0"/>
          <w:divBdr>
            <w:top w:val="none" w:sz="0" w:space="0" w:color="auto"/>
            <w:left w:val="none" w:sz="0" w:space="0" w:color="auto"/>
            <w:bottom w:val="none" w:sz="0" w:space="0" w:color="auto"/>
            <w:right w:val="none" w:sz="0" w:space="0" w:color="auto"/>
          </w:divBdr>
        </w:div>
        <w:div w:id="1383216807">
          <w:marLeft w:val="0"/>
          <w:marRight w:val="0"/>
          <w:marTop w:val="0"/>
          <w:marBottom w:val="0"/>
          <w:divBdr>
            <w:top w:val="none" w:sz="0" w:space="0" w:color="auto"/>
            <w:left w:val="none" w:sz="0" w:space="0" w:color="auto"/>
            <w:bottom w:val="none" w:sz="0" w:space="0" w:color="auto"/>
            <w:right w:val="none" w:sz="0" w:space="0" w:color="auto"/>
          </w:divBdr>
        </w:div>
      </w:divsChild>
    </w:div>
    <w:div w:id="1301959544">
      <w:bodyDiv w:val="1"/>
      <w:marLeft w:val="0"/>
      <w:marRight w:val="0"/>
      <w:marTop w:val="0"/>
      <w:marBottom w:val="0"/>
      <w:divBdr>
        <w:top w:val="none" w:sz="0" w:space="0" w:color="auto"/>
        <w:left w:val="none" w:sz="0" w:space="0" w:color="auto"/>
        <w:bottom w:val="none" w:sz="0" w:space="0" w:color="auto"/>
        <w:right w:val="none" w:sz="0" w:space="0" w:color="auto"/>
      </w:divBdr>
      <w:divsChild>
        <w:div w:id="682778899">
          <w:marLeft w:val="0"/>
          <w:marRight w:val="0"/>
          <w:marTop w:val="0"/>
          <w:marBottom w:val="150"/>
          <w:divBdr>
            <w:top w:val="none" w:sz="0" w:space="0" w:color="auto"/>
            <w:left w:val="none" w:sz="0" w:space="0" w:color="auto"/>
            <w:bottom w:val="none" w:sz="0" w:space="0" w:color="auto"/>
            <w:right w:val="none" w:sz="0" w:space="0" w:color="auto"/>
          </w:divBdr>
          <w:divsChild>
            <w:div w:id="487861607">
              <w:marLeft w:val="0"/>
              <w:marRight w:val="0"/>
              <w:marTop w:val="0"/>
              <w:marBottom w:val="0"/>
              <w:divBdr>
                <w:top w:val="none" w:sz="0" w:space="0" w:color="auto"/>
                <w:left w:val="none" w:sz="0" w:space="0" w:color="auto"/>
                <w:bottom w:val="none" w:sz="0" w:space="0" w:color="auto"/>
                <w:right w:val="none" w:sz="0" w:space="0" w:color="auto"/>
              </w:divBdr>
            </w:div>
            <w:div w:id="1779251181">
              <w:marLeft w:val="220"/>
              <w:marRight w:val="0"/>
              <w:marTop w:val="0"/>
              <w:marBottom w:val="0"/>
              <w:divBdr>
                <w:top w:val="none" w:sz="0" w:space="0" w:color="auto"/>
                <w:left w:val="none" w:sz="0" w:space="0" w:color="auto"/>
                <w:bottom w:val="none" w:sz="0" w:space="0" w:color="auto"/>
                <w:right w:val="none" w:sz="0" w:space="0" w:color="auto"/>
              </w:divBdr>
            </w:div>
          </w:divsChild>
        </w:div>
      </w:divsChild>
    </w:div>
    <w:div w:id="1333147689">
      <w:bodyDiv w:val="1"/>
      <w:marLeft w:val="0"/>
      <w:marRight w:val="0"/>
      <w:marTop w:val="0"/>
      <w:marBottom w:val="0"/>
      <w:divBdr>
        <w:top w:val="none" w:sz="0" w:space="0" w:color="auto"/>
        <w:left w:val="none" w:sz="0" w:space="0" w:color="auto"/>
        <w:bottom w:val="none" w:sz="0" w:space="0" w:color="auto"/>
        <w:right w:val="none" w:sz="0" w:space="0" w:color="auto"/>
      </w:divBdr>
    </w:div>
    <w:div w:id="1334184820">
      <w:bodyDiv w:val="1"/>
      <w:marLeft w:val="0"/>
      <w:marRight w:val="0"/>
      <w:marTop w:val="0"/>
      <w:marBottom w:val="0"/>
      <w:divBdr>
        <w:top w:val="none" w:sz="0" w:space="0" w:color="auto"/>
        <w:left w:val="none" w:sz="0" w:space="0" w:color="auto"/>
        <w:bottom w:val="none" w:sz="0" w:space="0" w:color="auto"/>
        <w:right w:val="none" w:sz="0" w:space="0" w:color="auto"/>
      </w:divBdr>
      <w:divsChild>
        <w:div w:id="632833943">
          <w:marLeft w:val="0"/>
          <w:marRight w:val="0"/>
          <w:marTop w:val="0"/>
          <w:marBottom w:val="0"/>
          <w:divBdr>
            <w:top w:val="none" w:sz="0" w:space="0" w:color="auto"/>
            <w:left w:val="none" w:sz="0" w:space="0" w:color="auto"/>
            <w:bottom w:val="none" w:sz="0" w:space="0" w:color="auto"/>
            <w:right w:val="none" w:sz="0" w:space="0" w:color="auto"/>
          </w:divBdr>
        </w:div>
        <w:div w:id="813638213">
          <w:marLeft w:val="0"/>
          <w:marRight w:val="0"/>
          <w:marTop w:val="0"/>
          <w:marBottom w:val="0"/>
          <w:divBdr>
            <w:top w:val="none" w:sz="0" w:space="0" w:color="auto"/>
            <w:left w:val="none" w:sz="0" w:space="0" w:color="auto"/>
            <w:bottom w:val="none" w:sz="0" w:space="0" w:color="auto"/>
            <w:right w:val="none" w:sz="0" w:space="0" w:color="auto"/>
          </w:divBdr>
        </w:div>
        <w:div w:id="1147278690">
          <w:marLeft w:val="0"/>
          <w:marRight w:val="0"/>
          <w:marTop w:val="0"/>
          <w:marBottom w:val="0"/>
          <w:divBdr>
            <w:top w:val="none" w:sz="0" w:space="0" w:color="auto"/>
            <w:left w:val="none" w:sz="0" w:space="0" w:color="auto"/>
            <w:bottom w:val="none" w:sz="0" w:space="0" w:color="auto"/>
            <w:right w:val="none" w:sz="0" w:space="0" w:color="auto"/>
          </w:divBdr>
        </w:div>
        <w:div w:id="1287660491">
          <w:marLeft w:val="0"/>
          <w:marRight w:val="0"/>
          <w:marTop w:val="0"/>
          <w:marBottom w:val="0"/>
          <w:divBdr>
            <w:top w:val="none" w:sz="0" w:space="0" w:color="auto"/>
            <w:left w:val="none" w:sz="0" w:space="0" w:color="auto"/>
            <w:bottom w:val="none" w:sz="0" w:space="0" w:color="auto"/>
            <w:right w:val="none" w:sz="0" w:space="0" w:color="auto"/>
          </w:divBdr>
        </w:div>
        <w:div w:id="1589075102">
          <w:marLeft w:val="0"/>
          <w:marRight w:val="0"/>
          <w:marTop w:val="0"/>
          <w:marBottom w:val="0"/>
          <w:divBdr>
            <w:top w:val="none" w:sz="0" w:space="0" w:color="auto"/>
            <w:left w:val="none" w:sz="0" w:space="0" w:color="auto"/>
            <w:bottom w:val="none" w:sz="0" w:space="0" w:color="auto"/>
            <w:right w:val="none" w:sz="0" w:space="0" w:color="auto"/>
          </w:divBdr>
        </w:div>
        <w:div w:id="1705247580">
          <w:marLeft w:val="0"/>
          <w:marRight w:val="0"/>
          <w:marTop w:val="0"/>
          <w:marBottom w:val="0"/>
          <w:divBdr>
            <w:top w:val="none" w:sz="0" w:space="0" w:color="auto"/>
            <w:left w:val="none" w:sz="0" w:space="0" w:color="auto"/>
            <w:bottom w:val="none" w:sz="0" w:space="0" w:color="auto"/>
            <w:right w:val="none" w:sz="0" w:space="0" w:color="auto"/>
          </w:divBdr>
        </w:div>
        <w:div w:id="2065137301">
          <w:marLeft w:val="0"/>
          <w:marRight w:val="0"/>
          <w:marTop w:val="0"/>
          <w:marBottom w:val="0"/>
          <w:divBdr>
            <w:top w:val="none" w:sz="0" w:space="0" w:color="auto"/>
            <w:left w:val="none" w:sz="0" w:space="0" w:color="auto"/>
            <w:bottom w:val="none" w:sz="0" w:space="0" w:color="auto"/>
            <w:right w:val="none" w:sz="0" w:space="0" w:color="auto"/>
          </w:divBdr>
        </w:div>
      </w:divsChild>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57535404">
      <w:bodyDiv w:val="1"/>
      <w:marLeft w:val="0"/>
      <w:marRight w:val="0"/>
      <w:marTop w:val="0"/>
      <w:marBottom w:val="0"/>
      <w:divBdr>
        <w:top w:val="none" w:sz="0" w:space="0" w:color="auto"/>
        <w:left w:val="none" w:sz="0" w:space="0" w:color="auto"/>
        <w:bottom w:val="none" w:sz="0" w:space="0" w:color="auto"/>
        <w:right w:val="none" w:sz="0" w:space="0" w:color="auto"/>
      </w:divBdr>
    </w:div>
    <w:div w:id="1364284603">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505900400">
      <w:bodyDiv w:val="1"/>
      <w:marLeft w:val="0"/>
      <w:marRight w:val="0"/>
      <w:marTop w:val="0"/>
      <w:marBottom w:val="0"/>
      <w:divBdr>
        <w:top w:val="none" w:sz="0" w:space="0" w:color="auto"/>
        <w:left w:val="none" w:sz="0" w:space="0" w:color="auto"/>
        <w:bottom w:val="none" w:sz="0" w:space="0" w:color="auto"/>
        <w:right w:val="none" w:sz="0" w:space="0" w:color="auto"/>
      </w:divBdr>
    </w:div>
    <w:div w:id="1515338724">
      <w:bodyDiv w:val="1"/>
      <w:marLeft w:val="0"/>
      <w:marRight w:val="0"/>
      <w:marTop w:val="0"/>
      <w:marBottom w:val="0"/>
      <w:divBdr>
        <w:top w:val="none" w:sz="0" w:space="0" w:color="auto"/>
        <w:left w:val="none" w:sz="0" w:space="0" w:color="auto"/>
        <w:bottom w:val="none" w:sz="0" w:space="0" w:color="auto"/>
        <w:right w:val="none" w:sz="0" w:space="0" w:color="auto"/>
      </w:divBdr>
    </w:div>
    <w:div w:id="1520192727">
      <w:bodyDiv w:val="1"/>
      <w:marLeft w:val="0"/>
      <w:marRight w:val="0"/>
      <w:marTop w:val="0"/>
      <w:marBottom w:val="0"/>
      <w:divBdr>
        <w:top w:val="none" w:sz="0" w:space="0" w:color="auto"/>
        <w:left w:val="none" w:sz="0" w:space="0" w:color="auto"/>
        <w:bottom w:val="none" w:sz="0" w:space="0" w:color="auto"/>
        <w:right w:val="none" w:sz="0" w:space="0" w:color="auto"/>
      </w:divBdr>
      <w:divsChild>
        <w:div w:id="1590693037">
          <w:marLeft w:val="0"/>
          <w:marRight w:val="0"/>
          <w:marTop w:val="0"/>
          <w:marBottom w:val="0"/>
          <w:divBdr>
            <w:top w:val="none" w:sz="0" w:space="0" w:color="auto"/>
            <w:left w:val="none" w:sz="0" w:space="0" w:color="auto"/>
            <w:bottom w:val="none" w:sz="0" w:space="0" w:color="auto"/>
            <w:right w:val="none" w:sz="0" w:space="0" w:color="auto"/>
          </w:divBdr>
        </w:div>
      </w:divsChild>
    </w:div>
    <w:div w:id="1534272407">
      <w:bodyDiv w:val="1"/>
      <w:marLeft w:val="0"/>
      <w:marRight w:val="0"/>
      <w:marTop w:val="0"/>
      <w:marBottom w:val="0"/>
      <w:divBdr>
        <w:top w:val="none" w:sz="0" w:space="0" w:color="auto"/>
        <w:left w:val="none" w:sz="0" w:space="0" w:color="auto"/>
        <w:bottom w:val="none" w:sz="0" w:space="0" w:color="auto"/>
        <w:right w:val="none" w:sz="0" w:space="0" w:color="auto"/>
      </w:divBdr>
      <w:divsChild>
        <w:div w:id="327098940">
          <w:marLeft w:val="0"/>
          <w:marRight w:val="0"/>
          <w:marTop w:val="0"/>
          <w:marBottom w:val="0"/>
          <w:divBdr>
            <w:top w:val="none" w:sz="0" w:space="0" w:color="auto"/>
            <w:left w:val="none" w:sz="0" w:space="0" w:color="auto"/>
            <w:bottom w:val="none" w:sz="0" w:space="0" w:color="auto"/>
            <w:right w:val="none" w:sz="0" w:space="0" w:color="auto"/>
          </w:divBdr>
        </w:div>
        <w:div w:id="975178690">
          <w:marLeft w:val="0"/>
          <w:marRight w:val="0"/>
          <w:marTop w:val="0"/>
          <w:marBottom w:val="0"/>
          <w:divBdr>
            <w:top w:val="none" w:sz="0" w:space="0" w:color="auto"/>
            <w:left w:val="none" w:sz="0" w:space="0" w:color="auto"/>
            <w:bottom w:val="none" w:sz="0" w:space="0" w:color="auto"/>
            <w:right w:val="none" w:sz="0" w:space="0" w:color="auto"/>
          </w:divBdr>
        </w:div>
        <w:div w:id="2061242648">
          <w:marLeft w:val="0"/>
          <w:marRight w:val="0"/>
          <w:marTop w:val="0"/>
          <w:marBottom w:val="0"/>
          <w:divBdr>
            <w:top w:val="none" w:sz="0" w:space="0" w:color="auto"/>
            <w:left w:val="none" w:sz="0" w:space="0" w:color="auto"/>
            <w:bottom w:val="none" w:sz="0" w:space="0" w:color="auto"/>
            <w:right w:val="none" w:sz="0" w:space="0" w:color="auto"/>
          </w:divBdr>
        </w:div>
      </w:divsChild>
    </w:div>
    <w:div w:id="1550607797">
      <w:bodyDiv w:val="1"/>
      <w:marLeft w:val="0"/>
      <w:marRight w:val="0"/>
      <w:marTop w:val="0"/>
      <w:marBottom w:val="0"/>
      <w:divBdr>
        <w:top w:val="none" w:sz="0" w:space="0" w:color="auto"/>
        <w:left w:val="none" w:sz="0" w:space="0" w:color="auto"/>
        <w:bottom w:val="none" w:sz="0" w:space="0" w:color="auto"/>
        <w:right w:val="none" w:sz="0" w:space="0" w:color="auto"/>
      </w:divBdr>
    </w:div>
    <w:div w:id="1555503056">
      <w:bodyDiv w:val="1"/>
      <w:marLeft w:val="0"/>
      <w:marRight w:val="0"/>
      <w:marTop w:val="0"/>
      <w:marBottom w:val="0"/>
      <w:divBdr>
        <w:top w:val="none" w:sz="0" w:space="0" w:color="auto"/>
        <w:left w:val="none" w:sz="0" w:space="0" w:color="auto"/>
        <w:bottom w:val="none" w:sz="0" w:space="0" w:color="auto"/>
        <w:right w:val="none" w:sz="0" w:space="0" w:color="auto"/>
      </w:divBdr>
    </w:div>
    <w:div w:id="1604723344">
      <w:bodyDiv w:val="1"/>
      <w:marLeft w:val="0"/>
      <w:marRight w:val="0"/>
      <w:marTop w:val="0"/>
      <w:marBottom w:val="0"/>
      <w:divBdr>
        <w:top w:val="none" w:sz="0" w:space="0" w:color="auto"/>
        <w:left w:val="none" w:sz="0" w:space="0" w:color="auto"/>
        <w:bottom w:val="none" w:sz="0" w:space="0" w:color="auto"/>
        <w:right w:val="none" w:sz="0" w:space="0" w:color="auto"/>
      </w:divBdr>
      <w:divsChild>
        <w:div w:id="1719432315">
          <w:marLeft w:val="0"/>
          <w:marRight w:val="0"/>
          <w:marTop w:val="120"/>
          <w:marBottom w:val="0"/>
          <w:divBdr>
            <w:top w:val="none" w:sz="0" w:space="0" w:color="auto"/>
            <w:left w:val="none" w:sz="0" w:space="0" w:color="auto"/>
            <w:bottom w:val="none" w:sz="0" w:space="0" w:color="auto"/>
            <w:right w:val="none" w:sz="0" w:space="0" w:color="auto"/>
          </w:divBdr>
          <w:divsChild>
            <w:div w:id="698168684">
              <w:marLeft w:val="-75"/>
              <w:marRight w:val="-75"/>
              <w:marTop w:val="0"/>
              <w:marBottom w:val="0"/>
              <w:divBdr>
                <w:top w:val="none" w:sz="0" w:space="0" w:color="auto"/>
                <w:left w:val="none" w:sz="0" w:space="0" w:color="auto"/>
                <w:bottom w:val="none" w:sz="0" w:space="0" w:color="auto"/>
                <w:right w:val="none" w:sz="0" w:space="0" w:color="auto"/>
              </w:divBdr>
            </w:div>
            <w:div w:id="73741141">
              <w:marLeft w:val="-75"/>
              <w:marRight w:val="-75"/>
              <w:marTop w:val="0"/>
              <w:marBottom w:val="0"/>
              <w:divBdr>
                <w:top w:val="none" w:sz="0" w:space="0" w:color="auto"/>
                <w:left w:val="none" w:sz="0" w:space="0" w:color="auto"/>
                <w:bottom w:val="none" w:sz="0" w:space="0" w:color="auto"/>
                <w:right w:val="none" w:sz="0" w:space="0" w:color="auto"/>
              </w:divBdr>
            </w:div>
          </w:divsChild>
        </w:div>
        <w:div w:id="1325359722">
          <w:marLeft w:val="0"/>
          <w:marRight w:val="0"/>
          <w:marTop w:val="120"/>
          <w:marBottom w:val="0"/>
          <w:divBdr>
            <w:top w:val="none" w:sz="0" w:space="0" w:color="auto"/>
            <w:left w:val="none" w:sz="0" w:space="0" w:color="auto"/>
            <w:bottom w:val="none" w:sz="0" w:space="0" w:color="auto"/>
            <w:right w:val="none" w:sz="0" w:space="0" w:color="auto"/>
          </w:divBdr>
          <w:divsChild>
            <w:div w:id="1308588506">
              <w:marLeft w:val="-75"/>
              <w:marRight w:val="-75"/>
              <w:marTop w:val="0"/>
              <w:marBottom w:val="0"/>
              <w:divBdr>
                <w:top w:val="none" w:sz="0" w:space="0" w:color="auto"/>
                <w:left w:val="none" w:sz="0" w:space="0" w:color="auto"/>
                <w:bottom w:val="none" w:sz="0" w:space="0" w:color="auto"/>
                <w:right w:val="none" w:sz="0" w:space="0" w:color="auto"/>
              </w:divBdr>
            </w:div>
            <w:div w:id="991328917">
              <w:marLeft w:val="-75"/>
              <w:marRight w:val="-75"/>
              <w:marTop w:val="0"/>
              <w:marBottom w:val="0"/>
              <w:divBdr>
                <w:top w:val="none" w:sz="0" w:space="0" w:color="auto"/>
                <w:left w:val="none" w:sz="0" w:space="0" w:color="auto"/>
                <w:bottom w:val="none" w:sz="0" w:space="0" w:color="auto"/>
                <w:right w:val="none" w:sz="0" w:space="0" w:color="auto"/>
              </w:divBdr>
            </w:div>
          </w:divsChild>
        </w:div>
        <w:div w:id="824273223">
          <w:marLeft w:val="0"/>
          <w:marRight w:val="0"/>
          <w:marTop w:val="120"/>
          <w:marBottom w:val="0"/>
          <w:divBdr>
            <w:top w:val="none" w:sz="0" w:space="0" w:color="auto"/>
            <w:left w:val="none" w:sz="0" w:space="0" w:color="auto"/>
            <w:bottom w:val="none" w:sz="0" w:space="0" w:color="auto"/>
            <w:right w:val="none" w:sz="0" w:space="0" w:color="auto"/>
          </w:divBdr>
          <w:divsChild>
            <w:div w:id="556667517">
              <w:marLeft w:val="-75"/>
              <w:marRight w:val="-75"/>
              <w:marTop w:val="0"/>
              <w:marBottom w:val="0"/>
              <w:divBdr>
                <w:top w:val="none" w:sz="0" w:space="0" w:color="auto"/>
                <w:left w:val="none" w:sz="0" w:space="0" w:color="auto"/>
                <w:bottom w:val="none" w:sz="0" w:space="0" w:color="auto"/>
                <w:right w:val="none" w:sz="0" w:space="0" w:color="auto"/>
              </w:divBdr>
            </w:div>
            <w:div w:id="17044764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14094122">
      <w:bodyDiv w:val="1"/>
      <w:marLeft w:val="0"/>
      <w:marRight w:val="0"/>
      <w:marTop w:val="0"/>
      <w:marBottom w:val="0"/>
      <w:divBdr>
        <w:top w:val="none" w:sz="0" w:space="0" w:color="auto"/>
        <w:left w:val="none" w:sz="0" w:space="0" w:color="auto"/>
        <w:bottom w:val="none" w:sz="0" w:space="0" w:color="auto"/>
        <w:right w:val="none" w:sz="0" w:space="0" w:color="auto"/>
      </w:divBdr>
      <w:divsChild>
        <w:div w:id="1831601568">
          <w:marLeft w:val="0"/>
          <w:marRight w:val="0"/>
          <w:marTop w:val="0"/>
          <w:marBottom w:val="0"/>
          <w:divBdr>
            <w:top w:val="none" w:sz="0" w:space="0" w:color="auto"/>
            <w:left w:val="none" w:sz="0" w:space="0" w:color="auto"/>
            <w:bottom w:val="none" w:sz="0" w:space="0" w:color="auto"/>
            <w:right w:val="none" w:sz="0" w:space="0" w:color="auto"/>
          </w:divBdr>
        </w:div>
        <w:div w:id="1625192794">
          <w:marLeft w:val="0"/>
          <w:marRight w:val="0"/>
          <w:marTop w:val="0"/>
          <w:marBottom w:val="0"/>
          <w:divBdr>
            <w:top w:val="none" w:sz="0" w:space="0" w:color="auto"/>
            <w:left w:val="none" w:sz="0" w:space="0" w:color="auto"/>
            <w:bottom w:val="none" w:sz="0" w:space="0" w:color="auto"/>
            <w:right w:val="none" w:sz="0" w:space="0" w:color="auto"/>
          </w:divBdr>
        </w:div>
        <w:div w:id="308245889">
          <w:marLeft w:val="0"/>
          <w:marRight w:val="0"/>
          <w:marTop w:val="0"/>
          <w:marBottom w:val="0"/>
          <w:divBdr>
            <w:top w:val="none" w:sz="0" w:space="0" w:color="auto"/>
            <w:left w:val="none" w:sz="0" w:space="0" w:color="auto"/>
            <w:bottom w:val="none" w:sz="0" w:space="0" w:color="auto"/>
            <w:right w:val="none" w:sz="0" w:space="0" w:color="auto"/>
          </w:divBdr>
        </w:div>
        <w:div w:id="89738110">
          <w:marLeft w:val="0"/>
          <w:marRight w:val="0"/>
          <w:marTop w:val="0"/>
          <w:marBottom w:val="0"/>
          <w:divBdr>
            <w:top w:val="none" w:sz="0" w:space="0" w:color="auto"/>
            <w:left w:val="none" w:sz="0" w:space="0" w:color="auto"/>
            <w:bottom w:val="none" w:sz="0" w:space="0" w:color="auto"/>
            <w:right w:val="none" w:sz="0" w:space="0" w:color="auto"/>
          </w:divBdr>
        </w:div>
        <w:div w:id="937062906">
          <w:marLeft w:val="0"/>
          <w:marRight w:val="0"/>
          <w:marTop w:val="0"/>
          <w:marBottom w:val="0"/>
          <w:divBdr>
            <w:top w:val="none" w:sz="0" w:space="0" w:color="auto"/>
            <w:left w:val="none" w:sz="0" w:space="0" w:color="auto"/>
            <w:bottom w:val="none" w:sz="0" w:space="0" w:color="auto"/>
            <w:right w:val="none" w:sz="0" w:space="0" w:color="auto"/>
          </w:divBdr>
        </w:div>
        <w:div w:id="1085951909">
          <w:marLeft w:val="0"/>
          <w:marRight w:val="0"/>
          <w:marTop w:val="0"/>
          <w:marBottom w:val="0"/>
          <w:divBdr>
            <w:top w:val="none" w:sz="0" w:space="0" w:color="auto"/>
            <w:left w:val="none" w:sz="0" w:space="0" w:color="auto"/>
            <w:bottom w:val="none" w:sz="0" w:space="0" w:color="auto"/>
            <w:right w:val="none" w:sz="0" w:space="0" w:color="auto"/>
          </w:divBdr>
        </w:div>
        <w:div w:id="353267889">
          <w:marLeft w:val="0"/>
          <w:marRight w:val="0"/>
          <w:marTop w:val="0"/>
          <w:marBottom w:val="0"/>
          <w:divBdr>
            <w:top w:val="none" w:sz="0" w:space="0" w:color="auto"/>
            <w:left w:val="none" w:sz="0" w:space="0" w:color="auto"/>
            <w:bottom w:val="none" w:sz="0" w:space="0" w:color="auto"/>
            <w:right w:val="none" w:sz="0" w:space="0" w:color="auto"/>
          </w:divBdr>
        </w:div>
        <w:div w:id="1538463985">
          <w:marLeft w:val="0"/>
          <w:marRight w:val="0"/>
          <w:marTop w:val="0"/>
          <w:marBottom w:val="0"/>
          <w:divBdr>
            <w:top w:val="none" w:sz="0" w:space="0" w:color="auto"/>
            <w:left w:val="none" w:sz="0" w:space="0" w:color="auto"/>
            <w:bottom w:val="none" w:sz="0" w:space="0" w:color="auto"/>
            <w:right w:val="none" w:sz="0" w:space="0" w:color="auto"/>
          </w:divBdr>
        </w:div>
      </w:divsChild>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91682158">
      <w:bodyDiv w:val="1"/>
      <w:marLeft w:val="0"/>
      <w:marRight w:val="0"/>
      <w:marTop w:val="0"/>
      <w:marBottom w:val="0"/>
      <w:divBdr>
        <w:top w:val="none" w:sz="0" w:space="0" w:color="auto"/>
        <w:left w:val="none" w:sz="0" w:space="0" w:color="auto"/>
        <w:bottom w:val="none" w:sz="0" w:space="0" w:color="auto"/>
        <w:right w:val="none" w:sz="0" w:space="0" w:color="auto"/>
      </w:divBdr>
    </w:div>
    <w:div w:id="1767270581">
      <w:bodyDiv w:val="1"/>
      <w:marLeft w:val="0"/>
      <w:marRight w:val="0"/>
      <w:marTop w:val="0"/>
      <w:marBottom w:val="0"/>
      <w:divBdr>
        <w:top w:val="none" w:sz="0" w:space="0" w:color="auto"/>
        <w:left w:val="none" w:sz="0" w:space="0" w:color="auto"/>
        <w:bottom w:val="none" w:sz="0" w:space="0" w:color="auto"/>
        <w:right w:val="none" w:sz="0" w:space="0" w:color="auto"/>
      </w:divBdr>
      <w:divsChild>
        <w:div w:id="849753758">
          <w:marLeft w:val="0"/>
          <w:marRight w:val="0"/>
          <w:marTop w:val="0"/>
          <w:marBottom w:val="0"/>
          <w:divBdr>
            <w:top w:val="none" w:sz="0" w:space="0" w:color="auto"/>
            <w:left w:val="none" w:sz="0" w:space="0" w:color="auto"/>
            <w:bottom w:val="none" w:sz="0" w:space="0" w:color="auto"/>
            <w:right w:val="none" w:sz="0" w:space="0" w:color="auto"/>
          </w:divBdr>
        </w:div>
        <w:div w:id="1769538732">
          <w:marLeft w:val="0"/>
          <w:marRight w:val="0"/>
          <w:marTop w:val="0"/>
          <w:marBottom w:val="0"/>
          <w:divBdr>
            <w:top w:val="none" w:sz="0" w:space="0" w:color="auto"/>
            <w:left w:val="none" w:sz="0" w:space="0" w:color="auto"/>
            <w:bottom w:val="none" w:sz="0" w:space="0" w:color="auto"/>
            <w:right w:val="none" w:sz="0" w:space="0" w:color="auto"/>
          </w:divBdr>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7943904">
      <w:bodyDiv w:val="1"/>
      <w:marLeft w:val="0"/>
      <w:marRight w:val="0"/>
      <w:marTop w:val="0"/>
      <w:marBottom w:val="0"/>
      <w:divBdr>
        <w:top w:val="none" w:sz="0" w:space="0" w:color="auto"/>
        <w:left w:val="none" w:sz="0" w:space="0" w:color="auto"/>
        <w:bottom w:val="none" w:sz="0" w:space="0" w:color="auto"/>
        <w:right w:val="none" w:sz="0" w:space="0" w:color="auto"/>
      </w:divBdr>
      <w:divsChild>
        <w:div w:id="930239900">
          <w:marLeft w:val="0"/>
          <w:marRight w:val="0"/>
          <w:marTop w:val="0"/>
          <w:marBottom w:val="0"/>
          <w:divBdr>
            <w:top w:val="none" w:sz="0" w:space="0" w:color="auto"/>
            <w:left w:val="none" w:sz="0" w:space="0" w:color="auto"/>
            <w:bottom w:val="none" w:sz="0" w:space="0" w:color="auto"/>
            <w:right w:val="none" w:sz="0" w:space="0" w:color="auto"/>
          </w:divBdr>
        </w:div>
        <w:div w:id="1854606071">
          <w:marLeft w:val="0"/>
          <w:marRight w:val="0"/>
          <w:marTop w:val="0"/>
          <w:marBottom w:val="0"/>
          <w:divBdr>
            <w:top w:val="none" w:sz="0" w:space="0" w:color="auto"/>
            <w:left w:val="none" w:sz="0" w:space="0" w:color="auto"/>
            <w:bottom w:val="none" w:sz="0" w:space="0" w:color="auto"/>
            <w:right w:val="none" w:sz="0" w:space="0" w:color="auto"/>
          </w:divBdr>
        </w:div>
      </w:divsChild>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02189816">
      <w:bodyDiv w:val="1"/>
      <w:marLeft w:val="0"/>
      <w:marRight w:val="0"/>
      <w:marTop w:val="0"/>
      <w:marBottom w:val="0"/>
      <w:divBdr>
        <w:top w:val="none" w:sz="0" w:space="0" w:color="auto"/>
        <w:left w:val="none" w:sz="0" w:space="0" w:color="auto"/>
        <w:bottom w:val="none" w:sz="0" w:space="0" w:color="auto"/>
        <w:right w:val="none" w:sz="0" w:space="0" w:color="auto"/>
      </w:divBdr>
    </w:div>
    <w:div w:id="1807816401">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56261317">
      <w:bodyDiv w:val="1"/>
      <w:marLeft w:val="0"/>
      <w:marRight w:val="0"/>
      <w:marTop w:val="0"/>
      <w:marBottom w:val="0"/>
      <w:divBdr>
        <w:top w:val="none" w:sz="0" w:space="0" w:color="auto"/>
        <w:left w:val="none" w:sz="0" w:space="0" w:color="auto"/>
        <w:bottom w:val="none" w:sz="0" w:space="0" w:color="auto"/>
        <w:right w:val="none" w:sz="0" w:space="0" w:color="auto"/>
      </w:divBdr>
    </w:div>
    <w:div w:id="1863083035">
      <w:bodyDiv w:val="1"/>
      <w:marLeft w:val="0"/>
      <w:marRight w:val="0"/>
      <w:marTop w:val="0"/>
      <w:marBottom w:val="0"/>
      <w:divBdr>
        <w:top w:val="none" w:sz="0" w:space="0" w:color="auto"/>
        <w:left w:val="none" w:sz="0" w:space="0" w:color="auto"/>
        <w:bottom w:val="none" w:sz="0" w:space="0" w:color="auto"/>
        <w:right w:val="none" w:sz="0" w:space="0" w:color="auto"/>
      </w:divBdr>
    </w:div>
    <w:div w:id="1868522088">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34363343">
      <w:bodyDiv w:val="1"/>
      <w:marLeft w:val="0"/>
      <w:marRight w:val="0"/>
      <w:marTop w:val="0"/>
      <w:marBottom w:val="0"/>
      <w:divBdr>
        <w:top w:val="none" w:sz="0" w:space="0" w:color="auto"/>
        <w:left w:val="none" w:sz="0" w:space="0" w:color="auto"/>
        <w:bottom w:val="none" w:sz="0" w:space="0" w:color="auto"/>
        <w:right w:val="none" w:sz="0" w:space="0" w:color="auto"/>
      </w:divBdr>
      <w:divsChild>
        <w:div w:id="232398966">
          <w:marLeft w:val="0"/>
          <w:marRight w:val="0"/>
          <w:marTop w:val="0"/>
          <w:marBottom w:val="0"/>
          <w:divBdr>
            <w:top w:val="none" w:sz="0" w:space="0" w:color="auto"/>
            <w:left w:val="none" w:sz="0" w:space="0" w:color="auto"/>
            <w:bottom w:val="none" w:sz="0" w:space="0" w:color="auto"/>
            <w:right w:val="none" w:sz="0" w:space="0" w:color="auto"/>
          </w:divBdr>
        </w:div>
        <w:div w:id="423889563">
          <w:marLeft w:val="0"/>
          <w:marRight w:val="0"/>
          <w:marTop w:val="0"/>
          <w:marBottom w:val="0"/>
          <w:divBdr>
            <w:top w:val="none" w:sz="0" w:space="0" w:color="auto"/>
            <w:left w:val="none" w:sz="0" w:space="0" w:color="auto"/>
            <w:bottom w:val="none" w:sz="0" w:space="0" w:color="auto"/>
            <w:right w:val="none" w:sz="0" w:space="0" w:color="auto"/>
          </w:divBdr>
        </w:div>
        <w:div w:id="1419327315">
          <w:marLeft w:val="0"/>
          <w:marRight w:val="0"/>
          <w:marTop w:val="0"/>
          <w:marBottom w:val="0"/>
          <w:divBdr>
            <w:top w:val="none" w:sz="0" w:space="0" w:color="auto"/>
            <w:left w:val="none" w:sz="0" w:space="0" w:color="auto"/>
            <w:bottom w:val="none" w:sz="0" w:space="0" w:color="auto"/>
            <w:right w:val="none" w:sz="0" w:space="0" w:color="auto"/>
          </w:divBdr>
        </w:div>
      </w:divsChild>
    </w:div>
    <w:div w:id="1984651529">
      <w:bodyDiv w:val="1"/>
      <w:marLeft w:val="0"/>
      <w:marRight w:val="0"/>
      <w:marTop w:val="0"/>
      <w:marBottom w:val="0"/>
      <w:divBdr>
        <w:top w:val="none" w:sz="0" w:space="0" w:color="auto"/>
        <w:left w:val="none" w:sz="0" w:space="0" w:color="auto"/>
        <w:bottom w:val="none" w:sz="0" w:space="0" w:color="auto"/>
        <w:right w:val="none" w:sz="0" w:space="0" w:color="auto"/>
      </w:divBdr>
      <w:divsChild>
        <w:div w:id="395904128">
          <w:marLeft w:val="0"/>
          <w:marRight w:val="0"/>
          <w:marTop w:val="0"/>
          <w:marBottom w:val="0"/>
          <w:divBdr>
            <w:top w:val="none" w:sz="0" w:space="0" w:color="auto"/>
            <w:left w:val="none" w:sz="0" w:space="0" w:color="auto"/>
            <w:bottom w:val="none" w:sz="0" w:space="0" w:color="auto"/>
            <w:right w:val="none" w:sz="0" w:space="0" w:color="auto"/>
          </w:divBdr>
        </w:div>
        <w:div w:id="630863158">
          <w:marLeft w:val="0"/>
          <w:marRight w:val="0"/>
          <w:marTop w:val="0"/>
          <w:marBottom w:val="0"/>
          <w:divBdr>
            <w:top w:val="none" w:sz="0" w:space="0" w:color="auto"/>
            <w:left w:val="none" w:sz="0" w:space="0" w:color="auto"/>
            <w:bottom w:val="none" w:sz="0" w:space="0" w:color="auto"/>
            <w:right w:val="none" w:sz="0" w:space="0" w:color="auto"/>
          </w:divBdr>
        </w:div>
        <w:div w:id="731079644">
          <w:marLeft w:val="0"/>
          <w:marRight w:val="0"/>
          <w:marTop w:val="0"/>
          <w:marBottom w:val="0"/>
          <w:divBdr>
            <w:top w:val="none" w:sz="0" w:space="0" w:color="auto"/>
            <w:left w:val="none" w:sz="0" w:space="0" w:color="auto"/>
            <w:bottom w:val="none" w:sz="0" w:space="0" w:color="auto"/>
            <w:right w:val="none" w:sz="0" w:space="0" w:color="auto"/>
          </w:divBdr>
        </w:div>
      </w:divsChild>
    </w:div>
    <w:div w:id="2016685792">
      <w:bodyDiv w:val="1"/>
      <w:marLeft w:val="0"/>
      <w:marRight w:val="0"/>
      <w:marTop w:val="0"/>
      <w:marBottom w:val="0"/>
      <w:divBdr>
        <w:top w:val="none" w:sz="0" w:space="0" w:color="auto"/>
        <w:left w:val="none" w:sz="0" w:space="0" w:color="auto"/>
        <w:bottom w:val="none" w:sz="0" w:space="0" w:color="auto"/>
        <w:right w:val="none" w:sz="0" w:space="0" w:color="auto"/>
      </w:divBdr>
      <w:divsChild>
        <w:div w:id="89353186">
          <w:marLeft w:val="0"/>
          <w:marRight w:val="0"/>
          <w:marTop w:val="0"/>
          <w:marBottom w:val="0"/>
          <w:divBdr>
            <w:top w:val="none" w:sz="0" w:space="0" w:color="auto"/>
            <w:left w:val="none" w:sz="0" w:space="0" w:color="auto"/>
            <w:bottom w:val="none" w:sz="0" w:space="0" w:color="auto"/>
            <w:right w:val="none" w:sz="0" w:space="0" w:color="auto"/>
          </w:divBdr>
        </w:div>
        <w:div w:id="251014383">
          <w:marLeft w:val="0"/>
          <w:marRight w:val="0"/>
          <w:marTop w:val="0"/>
          <w:marBottom w:val="0"/>
          <w:divBdr>
            <w:top w:val="none" w:sz="0" w:space="0" w:color="auto"/>
            <w:left w:val="none" w:sz="0" w:space="0" w:color="auto"/>
            <w:bottom w:val="none" w:sz="0" w:space="0" w:color="auto"/>
            <w:right w:val="none" w:sz="0" w:space="0" w:color="auto"/>
          </w:divBdr>
        </w:div>
        <w:div w:id="969552590">
          <w:marLeft w:val="0"/>
          <w:marRight w:val="0"/>
          <w:marTop w:val="0"/>
          <w:marBottom w:val="0"/>
          <w:divBdr>
            <w:top w:val="none" w:sz="0" w:space="0" w:color="auto"/>
            <w:left w:val="none" w:sz="0" w:space="0" w:color="auto"/>
            <w:bottom w:val="none" w:sz="0" w:space="0" w:color="auto"/>
            <w:right w:val="none" w:sz="0" w:space="0" w:color="auto"/>
          </w:divBdr>
        </w:div>
        <w:div w:id="1756776900">
          <w:marLeft w:val="0"/>
          <w:marRight w:val="0"/>
          <w:marTop w:val="0"/>
          <w:marBottom w:val="0"/>
          <w:divBdr>
            <w:top w:val="none" w:sz="0" w:space="0" w:color="auto"/>
            <w:left w:val="none" w:sz="0" w:space="0" w:color="auto"/>
            <w:bottom w:val="none" w:sz="0" w:space="0" w:color="auto"/>
            <w:right w:val="none" w:sz="0" w:space="0" w:color="auto"/>
          </w:divBdr>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43313010">
      <w:bodyDiv w:val="1"/>
      <w:marLeft w:val="0"/>
      <w:marRight w:val="0"/>
      <w:marTop w:val="0"/>
      <w:marBottom w:val="0"/>
      <w:divBdr>
        <w:top w:val="none" w:sz="0" w:space="0" w:color="auto"/>
        <w:left w:val="none" w:sz="0" w:space="0" w:color="auto"/>
        <w:bottom w:val="none" w:sz="0" w:space="0" w:color="auto"/>
        <w:right w:val="none" w:sz="0" w:space="0" w:color="auto"/>
      </w:divBdr>
      <w:divsChild>
        <w:div w:id="152182439">
          <w:marLeft w:val="0"/>
          <w:marRight w:val="0"/>
          <w:marTop w:val="0"/>
          <w:marBottom w:val="0"/>
          <w:divBdr>
            <w:top w:val="none" w:sz="0" w:space="0" w:color="auto"/>
            <w:left w:val="none" w:sz="0" w:space="0" w:color="auto"/>
            <w:bottom w:val="none" w:sz="0" w:space="0" w:color="auto"/>
            <w:right w:val="none" w:sz="0" w:space="0" w:color="auto"/>
          </w:divBdr>
        </w:div>
        <w:div w:id="309795241">
          <w:marLeft w:val="0"/>
          <w:marRight w:val="0"/>
          <w:marTop w:val="0"/>
          <w:marBottom w:val="0"/>
          <w:divBdr>
            <w:top w:val="none" w:sz="0" w:space="0" w:color="auto"/>
            <w:left w:val="none" w:sz="0" w:space="0" w:color="auto"/>
            <w:bottom w:val="none" w:sz="0" w:space="0" w:color="auto"/>
            <w:right w:val="none" w:sz="0" w:space="0" w:color="auto"/>
          </w:divBdr>
        </w:div>
        <w:div w:id="412892665">
          <w:marLeft w:val="0"/>
          <w:marRight w:val="0"/>
          <w:marTop w:val="0"/>
          <w:marBottom w:val="0"/>
          <w:divBdr>
            <w:top w:val="none" w:sz="0" w:space="0" w:color="auto"/>
            <w:left w:val="none" w:sz="0" w:space="0" w:color="auto"/>
            <w:bottom w:val="none" w:sz="0" w:space="0" w:color="auto"/>
            <w:right w:val="none" w:sz="0" w:space="0" w:color="auto"/>
          </w:divBdr>
        </w:div>
        <w:div w:id="1808424937">
          <w:marLeft w:val="0"/>
          <w:marRight w:val="0"/>
          <w:marTop w:val="0"/>
          <w:marBottom w:val="0"/>
          <w:divBdr>
            <w:top w:val="none" w:sz="0" w:space="0" w:color="auto"/>
            <w:left w:val="none" w:sz="0" w:space="0" w:color="auto"/>
            <w:bottom w:val="none" w:sz="0" w:space="0" w:color="auto"/>
            <w:right w:val="none" w:sz="0" w:space="0" w:color="auto"/>
          </w:divBdr>
        </w:div>
      </w:divsChild>
    </w:div>
    <w:div w:id="2049794719">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3330852">
      <w:bodyDiv w:val="1"/>
      <w:marLeft w:val="0"/>
      <w:marRight w:val="0"/>
      <w:marTop w:val="0"/>
      <w:marBottom w:val="0"/>
      <w:divBdr>
        <w:top w:val="none" w:sz="0" w:space="0" w:color="auto"/>
        <w:left w:val="none" w:sz="0" w:space="0" w:color="auto"/>
        <w:bottom w:val="none" w:sz="0" w:space="0" w:color="auto"/>
        <w:right w:val="none" w:sz="0" w:space="0" w:color="auto"/>
      </w:divBdr>
      <w:divsChild>
        <w:div w:id="258098990">
          <w:marLeft w:val="0"/>
          <w:marRight w:val="0"/>
          <w:marTop w:val="0"/>
          <w:marBottom w:val="0"/>
          <w:divBdr>
            <w:top w:val="none" w:sz="0" w:space="0" w:color="auto"/>
            <w:left w:val="none" w:sz="0" w:space="0" w:color="auto"/>
            <w:bottom w:val="none" w:sz="0" w:space="0" w:color="auto"/>
            <w:right w:val="none" w:sz="0" w:space="0" w:color="auto"/>
          </w:divBdr>
        </w:div>
        <w:div w:id="1540437556">
          <w:marLeft w:val="0"/>
          <w:marRight w:val="0"/>
          <w:marTop w:val="0"/>
          <w:marBottom w:val="0"/>
          <w:divBdr>
            <w:top w:val="none" w:sz="0" w:space="0" w:color="auto"/>
            <w:left w:val="none" w:sz="0" w:space="0" w:color="auto"/>
            <w:bottom w:val="none" w:sz="0" w:space="0" w:color="auto"/>
            <w:right w:val="none" w:sz="0" w:space="0" w:color="auto"/>
          </w:divBdr>
        </w:div>
      </w:divsChild>
    </w:div>
    <w:div w:id="2083408032">
      <w:bodyDiv w:val="1"/>
      <w:marLeft w:val="0"/>
      <w:marRight w:val="0"/>
      <w:marTop w:val="0"/>
      <w:marBottom w:val="0"/>
      <w:divBdr>
        <w:top w:val="none" w:sz="0" w:space="0" w:color="auto"/>
        <w:left w:val="none" w:sz="0" w:space="0" w:color="auto"/>
        <w:bottom w:val="none" w:sz="0" w:space="0" w:color="auto"/>
        <w:right w:val="none" w:sz="0" w:space="0" w:color="auto"/>
      </w:divBdr>
    </w:div>
    <w:div w:id="2095130458">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1255469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ircli.ru/Lg-DC18RH/" TargetMode="External"/><Relationship Id="rId26" Type="http://schemas.openxmlformats.org/officeDocument/2006/relationships/hyperlink" Target="http://veselowa.ru/urok-10-soedinenie-chasti-vida-i-chasti-razreza-frontalnyiy-razrez-detali/" TargetMode="External"/><Relationship Id="rId3" Type="http://schemas.openxmlformats.org/officeDocument/2006/relationships/styles" Target="styles.xml"/><Relationship Id="rId21" Type="http://schemas.openxmlformats.org/officeDocument/2006/relationships/hyperlink" Target="http://veselowa.ru/uro-3-kak-sdelat-shtrihovku-v-kompase/"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mircli.ru/Lg-DC18RH/" TargetMode="External"/><Relationship Id="rId25" Type="http://schemas.openxmlformats.org/officeDocument/2006/relationships/hyperlink" Target="http://veselowa.ru/urok-9-tri-proektsii-geometricheskogo-tela-profilnyiy-razrez-detali/"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veselowa.ru/kak-sdelat-sopryazhenie/" TargetMode="External"/><Relationship Id="rId29" Type="http://schemas.openxmlformats.org/officeDocument/2006/relationships/hyperlink" Target="http://veselowa.ru/urok-16-kak-sdelat-sechenie-v-komp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veselowa.ru/urok-5-kak-postroit-po-dvum-vidam-tretiy-i-rebro-zhestkosti-v-kompase/" TargetMode="External"/><Relationship Id="rId32" Type="http://schemas.openxmlformats.org/officeDocument/2006/relationships/hyperlink" Target="https://mircli.ru/Lg-DC18RH/"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veselowa.ru/urok-4-stroim-assotsiativnyie-chertezhi-tsilindra-i-konusa-nahodim-na-nih-nedostayushhie-proektsii-tochek-chast-2/" TargetMode="External"/><Relationship Id="rId28" Type="http://schemas.openxmlformats.org/officeDocument/2006/relationships/hyperlink" Target="http://veselowa.ru/urok-15-proektsii-gruppyi-geometricheskih-te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eselowa.ru/delenie-okruzhnosti-na-ravnyie-chasti/" TargetMode="External"/><Relationship Id="rId31" Type="http://schemas.openxmlformats.org/officeDocument/2006/relationships/hyperlink" Target="https://mircli.ru/Lg-DC18R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veselowa.ru/urok-4-kak-sozdatj-associativnihyj-chertezh-po-3d-modeli-i-nayjti-proekcii-tochek-na-piramide-i-prizme/" TargetMode="External"/><Relationship Id="rId27" Type="http://schemas.openxmlformats.org/officeDocument/2006/relationships/hyperlink" Target="http://veselowa.ru/urok-12-kak-sdelat-mestnyiy-razrez-v-kompase/" TargetMode="External"/><Relationship Id="rId30" Type="http://schemas.openxmlformats.org/officeDocument/2006/relationships/hyperlink" Target="http://veselowa.ru/urok-20-chertezh-kulachka-postroenie-lekalnyih-krivyih/"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5CC82-C58E-46E3-9652-1C86C4F7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1612</TotalTime>
  <Pages>1</Pages>
  <Words>43371</Words>
  <Characters>247221</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290012</CharactersWithSpaces>
  <SharedDoc>false</SharedDoc>
  <HLinks>
    <vt:vector size="180" baseType="variant">
      <vt:variant>
        <vt:i4>8323184</vt:i4>
      </vt:variant>
      <vt:variant>
        <vt:i4>153</vt:i4>
      </vt:variant>
      <vt:variant>
        <vt:i4>0</vt:i4>
      </vt:variant>
      <vt:variant>
        <vt:i4>5</vt:i4>
      </vt:variant>
      <vt:variant>
        <vt:lpwstr>https://market.yandex.ru/catalog--akusticheskie-sistemy/26992850?hid=90548&amp;glfilter=4897738%3A12104811</vt:lpwstr>
      </vt:variant>
      <vt:variant>
        <vt:lpwstr/>
      </vt:variant>
      <vt:variant>
        <vt:i4>8192127</vt:i4>
      </vt:variant>
      <vt:variant>
        <vt:i4>150</vt:i4>
      </vt:variant>
      <vt:variant>
        <vt:i4>0</vt:i4>
      </vt:variant>
      <vt:variant>
        <vt:i4>5</vt:i4>
      </vt:variant>
      <vt:variant>
        <vt:lpwstr>https://market.yandex.ru/catalog--akusticheskie-sistemy/26992850?hid=90548&amp;glfilter=4897736%3A12104803</vt:lpwstr>
      </vt:variant>
      <vt:variant>
        <vt:lpwstr/>
      </vt:variant>
      <vt:variant>
        <vt:i4>3997755</vt:i4>
      </vt:variant>
      <vt:variant>
        <vt:i4>147</vt:i4>
      </vt:variant>
      <vt:variant>
        <vt:i4>0</vt:i4>
      </vt:variant>
      <vt:variant>
        <vt:i4>5</vt:i4>
      </vt:variant>
      <vt:variant>
        <vt:lpwstr>https://market.yandex.ru/catalog--akusticheskie-sistemy/26992850?hid=90548&amp;glfilter=17509988%3A17509995</vt:lpwstr>
      </vt:variant>
      <vt:variant>
        <vt:lpwstr/>
      </vt:variant>
      <vt:variant>
        <vt:i4>7143468</vt:i4>
      </vt:variant>
      <vt:variant>
        <vt:i4>144</vt:i4>
      </vt:variant>
      <vt:variant>
        <vt:i4>0</vt:i4>
      </vt:variant>
      <vt:variant>
        <vt:i4>5</vt:i4>
      </vt:variant>
      <vt:variant>
        <vt:lpwstr>https://market.yandex.ru/catalog--mikshernye-pulty/55281?hid=5048602&amp;glfilter=17476406%3A0</vt:lpwstr>
      </vt:variant>
      <vt:variant>
        <vt:lpwstr/>
      </vt:variant>
      <vt:variant>
        <vt:i4>5701654</vt:i4>
      </vt:variant>
      <vt:variant>
        <vt:i4>141</vt:i4>
      </vt:variant>
      <vt:variant>
        <vt:i4>0</vt:i4>
      </vt:variant>
      <vt:variant>
        <vt:i4>5</vt:i4>
      </vt:variant>
      <vt:variant>
        <vt:lpwstr>https://market.yandex.ru/catalog--mikshernye-pulty/55281?hid=5048602&amp;glfilter=17476391%3A17476393</vt:lpwstr>
      </vt:variant>
      <vt:variant>
        <vt:lpwstr/>
      </vt:variant>
      <vt:variant>
        <vt:i4>6225943</vt:i4>
      </vt:variant>
      <vt:variant>
        <vt:i4>138</vt:i4>
      </vt:variant>
      <vt:variant>
        <vt:i4>0</vt:i4>
      </vt:variant>
      <vt:variant>
        <vt:i4>5</vt:i4>
      </vt:variant>
      <vt:variant>
        <vt:lpwstr>https://market.yandex.ru/catalog--mikshernye-pulty/55281?hid=5048602&amp;glfilter=17476388%3A17476389</vt:lpwstr>
      </vt:variant>
      <vt:variant>
        <vt:lpwstr/>
      </vt:variant>
      <vt:variant>
        <vt:i4>4194395</vt:i4>
      </vt:variant>
      <vt:variant>
        <vt:i4>135</vt:i4>
      </vt:variant>
      <vt:variant>
        <vt:i4>0</vt:i4>
      </vt:variant>
      <vt:variant>
        <vt:i4>5</vt:i4>
      </vt:variant>
      <vt:variant>
        <vt:lpwstr>https://market.yandex.ru/product--mikshernyi-pult-yamaha-mg10xu/907531157?nid=55281&amp;sku=907531157</vt:lpwstr>
      </vt:variant>
      <vt:variant>
        <vt:lpwstr/>
      </vt:variant>
      <vt:variant>
        <vt:i4>6619199</vt:i4>
      </vt:variant>
      <vt:variant>
        <vt:i4>132</vt:i4>
      </vt:variant>
      <vt:variant>
        <vt:i4>0</vt:i4>
      </vt:variant>
      <vt:variant>
        <vt:i4>5</vt:i4>
      </vt:variant>
      <vt:variant>
        <vt:lpwstr/>
      </vt:variant>
      <vt:variant>
        <vt:lpwstr>bookmark=id.2et92p0</vt:lpwstr>
      </vt:variant>
      <vt:variant>
        <vt:i4>6619199</vt:i4>
      </vt:variant>
      <vt:variant>
        <vt:i4>129</vt:i4>
      </vt:variant>
      <vt:variant>
        <vt:i4>0</vt:i4>
      </vt:variant>
      <vt:variant>
        <vt:i4>5</vt:i4>
      </vt:variant>
      <vt:variant>
        <vt:lpwstr/>
      </vt:variant>
      <vt:variant>
        <vt:lpwstr>bookmark=id.2et92p0</vt:lpwstr>
      </vt: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Методист</cp:lastModifiedBy>
  <cp:revision>58</cp:revision>
  <cp:lastPrinted>2023-01-12T14:20:00Z</cp:lastPrinted>
  <dcterms:created xsi:type="dcterms:W3CDTF">2022-11-02T06:59:00Z</dcterms:created>
  <dcterms:modified xsi:type="dcterms:W3CDTF">2023-03-03T14:02:00Z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