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трудаБориса глебовича Музрукова»</w:t>
      </w:r>
    </w:p>
    <w:p w:rsidR="00EE72A1" w:rsidRPr="00414D70" w:rsidRDefault="00EE72A1" w:rsidP="00EE7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EE72A1" w:rsidRPr="00414D70" w:rsidRDefault="00EE72A1" w:rsidP="00EE7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1E3EF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sz w:val="24"/>
          <w:szCs w:val="24"/>
        </w:rPr>
        <w:t>технологическое оборудование</w:t>
      </w:r>
    </w:p>
    <w:p w:rsidR="00EE72A1" w:rsidRPr="00414D70" w:rsidRDefault="00EE72A1" w:rsidP="00EE7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6B73" w:rsidRPr="00DA262B" w:rsidRDefault="007C6B73" w:rsidP="007C6B73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7C6B73" w:rsidRPr="00DA262B" w:rsidRDefault="007C6B73" w:rsidP="007C6B73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215E4B" w:rsidRPr="00215E4B" w:rsidRDefault="00215E4B" w:rsidP="00215E4B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15E4B">
        <w:rPr>
          <w:rFonts w:ascii="Times New Roman" w:eastAsia="Times New Roman" w:hAnsi="Times New Roman" w:cs="Times New Roman"/>
          <w:sz w:val="24"/>
          <w:szCs w:val="24"/>
        </w:rPr>
        <w:t>Профиль обучения: технологический</w:t>
      </w: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7C6B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E72A1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2A1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2A1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EE72A1" w:rsidP="00EE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3EF0" w:rsidRPr="00414D70" w:rsidRDefault="001E3EF0" w:rsidP="00215E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2A1" w:rsidRPr="00414D70" w:rsidRDefault="00215E4B" w:rsidP="00EE72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EE72A1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EE72A1" w:rsidRPr="00414D70" w:rsidRDefault="00215E4B" w:rsidP="00EE72A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</w:t>
      </w:r>
    </w:p>
    <w:p w:rsidR="003E7CBE" w:rsidRPr="003E7CBE" w:rsidRDefault="00EE72A1" w:rsidP="003E7CBE">
      <w:pPr>
        <w:pageBreakBefore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487EF0">
        <w:rPr>
          <w:rFonts w:ascii="Times New Roman" w:hAnsi="Times New Roman"/>
          <w:sz w:val="24"/>
          <w:szCs w:val="24"/>
        </w:rPr>
        <w:t xml:space="preserve">Технологическое оборудование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3E7CBE" w:rsidRPr="003E7CBE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Машиностроение.</w:t>
      </w:r>
    </w:p>
    <w:p w:rsidR="00EE72A1" w:rsidRDefault="00EE72A1" w:rsidP="00EE72A1">
      <w:pPr>
        <w:jc w:val="both"/>
        <w:rPr>
          <w:rFonts w:ascii="Times New Roman" w:hAnsi="Times New Roman"/>
          <w:sz w:val="24"/>
          <w:szCs w:val="24"/>
        </w:rPr>
      </w:pPr>
    </w:p>
    <w:p w:rsidR="00EE72A1" w:rsidRDefault="00EE72A1" w:rsidP="00EE72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0844" w:rsidRPr="00832F9A" w:rsidRDefault="00220844" w:rsidP="00220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220844" w:rsidRPr="00BC6C07" w:rsidRDefault="00220844" w:rsidP="00220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C6C07">
        <w:rPr>
          <w:rFonts w:ascii="Times New Roman" w:hAnsi="Times New Roman" w:cs="Times New Roman"/>
          <w:sz w:val="24"/>
        </w:rPr>
        <w:t>Разработчики:</w:t>
      </w:r>
    </w:p>
    <w:p w:rsidR="00220844" w:rsidRPr="00BC6C07" w:rsidRDefault="00220844" w:rsidP="00220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C6C07">
        <w:rPr>
          <w:rFonts w:ascii="Times New Roman" w:hAnsi="Times New Roman" w:cs="Times New Roman"/>
          <w:color w:val="000000"/>
          <w:sz w:val="24"/>
        </w:rPr>
        <w:t>Потехин А.А.</w:t>
      </w:r>
      <w:r w:rsidRPr="00BC6C07">
        <w:rPr>
          <w:rFonts w:ascii="Times New Roman" w:hAnsi="Times New Roman" w:cs="Times New Roman"/>
          <w:sz w:val="24"/>
        </w:rPr>
        <w:t xml:space="preserve"> – мастер производственного обучения ГБПОУ СПТ им.</w:t>
      </w:r>
      <w:r w:rsidR="008519DB" w:rsidRPr="00BC6C07">
        <w:rPr>
          <w:rFonts w:ascii="Times New Roman" w:hAnsi="Times New Roman" w:cs="Times New Roman"/>
          <w:sz w:val="24"/>
        </w:rPr>
        <w:t xml:space="preserve"> </w:t>
      </w:r>
      <w:r w:rsidRPr="00BC6C07">
        <w:rPr>
          <w:rFonts w:ascii="Times New Roman" w:hAnsi="Times New Roman" w:cs="Times New Roman"/>
          <w:sz w:val="24"/>
        </w:rPr>
        <w:t xml:space="preserve">Б.Г. </w:t>
      </w:r>
      <w:proofErr w:type="spellStart"/>
      <w:r w:rsidRPr="00BC6C07">
        <w:rPr>
          <w:rFonts w:ascii="Times New Roman" w:hAnsi="Times New Roman" w:cs="Times New Roman"/>
          <w:sz w:val="24"/>
        </w:rPr>
        <w:t>Музрукова</w:t>
      </w:r>
      <w:proofErr w:type="spellEnd"/>
      <w:r w:rsidR="00487EF0">
        <w:rPr>
          <w:rFonts w:ascii="Times New Roman" w:hAnsi="Times New Roman" w:cs="Times New Roman"/>
          <w:sz w:val="24"/>
        </w:rPr>
        <w:t>.</w:t>
      </w:r>
    </w:p>
    <w:p w:rsidR="00220844" w:rsidRPr="00832F9A" w:rsidRDefault="00220844" w:rsidP="00220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220844" w:rsidRPr="00832F9A" w:rsidRDefault="00220844" w:rsidP="00220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220844" w:rsidRPr="00832F9A" w:rsidRDefault="00220844" w:rsidP="00220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tbl>
      <w:tblPr>
        <w:tblW w:w="10133" w:type="dxa"/>
        <w:jc w:val="center"/>
        <w:tblLook w:val="01E0" w:firstRow="1" w:lastRow="1" w:firstColumn="1" w:lastColumn="1" w:noHBand="0" w:noVBand="0"/>
      </w:tblPr>
      <w:tblGrid>
        <w:gridCol w:w="9916"/>
        <w:gridCol w:w="222"/>
      </w:tblGrid>
      <w:tr w:rsidR="00220844" w:rsidRPr="00832F9A" w:rsidTr="00725F86">
        <w:trPr>
          <w:jc w:val="center"/>
        </w:trPr>
        <w:tc>
          <w:tcPr>
            <w:tcW w:w="4883" w:type="dxa"/>
          </w:tcPr>
          <w:p w:rsidR="00220844" w:rsidRPr="00832F9A" w:rsidRDefault="00D52850" w:rsidP="00215E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220844" w:rsidRPr="00832F9A" w:rsidRDefault="00220844" w:rsidP="00725F86">
            <w:pPr>
              <w:spacing w:after="0"/>
              <w:ind w:firstLine="2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0844" w:rsidRPr="006B3BDD" w:rsidRDefault="00220844" w:rsidP="002208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B3BDD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220844" w:rsidRPr="00832F9A" w:rsidRDefault="00220844" w:rsidP="00220844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32F9A">
        <w:rPr>
          <w:b/>
        </w:rPr>
        <w:lastRenderedPageBreak/>
        <w:t>СОДЕРЖАНИЕ</w:t>
      </w:r>
    </w:p>
    <w:p w:rsidR="00220844" w:rsidRPr="00832F9A" w:rsidRDefault="00220844" w:rsidP="00220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9039"/>
        <w:gridCol w:w="1214"/>
      </w:tblGrid>
      <w:tr w:rsidR="00220844" w:rsidRPr="00832F9A" w:rsidTr="003E7CBE">
        <w:trPr>
          <w:trHeight w:val="80"/>
        </w:trPr>
        <w:tc>
          <w:tcPr>
            <w:tcW w:w="9039" w:type="dxa"/>
          </w:tcPr>
          <w:p w:rsidR="00220844" w:rsidRPr="00832F9A" w:rsidRDefault="00220844" w:rsidP="00725F86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214" w:type="dxa"/>
          </w:tcPr>
          <w:p w:rsidR="00220844" w:rsidRPr="00832F9A" w:rsidRDefault="00220844" w:rsidP="00725F86">
            <w:pPr>
              <w:jc w:val="center"/>
              <w:rPr>
                <w:rFonts w:ascii="Times New Roman" w:hAnsi="Times New Roman" w:cs="Times New Roman"/>
              </w:rPr>
            </w:pPr>
            <w:r w:rsidRPr="00832F9A">
              <w:rPr>
                <w:rFonts w:ascii="Times New Roman" w:hAnsi="Times New Roman" w:cs="Times New Roman"/>
              </w:rPr>
              <w:t>стр.</w:t>
            </w:r>
          </w:p>
        </w:tc>
      </w:tr>
      <w:tr w:rsidR="00220844" w:rsidRPr="00832F9A" w:rsidTr="00725F86">
        <w:trPr>
          <w:trHeight w:val="567"/>
        </w:trPr>
        <w:tc>
          <w:tcPr>
            <w:tcW w:w="9039" w:type="dxa"/>
          </w:tcPr>
          <w:p w:rsidR="00220844" w:rsidRPr="003E7CBE" w:rsidRDefault="003E7CBE" w:rsidP="003E7CBE">
            <w:pPr>
              <w:pStyle w:val="a6"/>
              <w:numPr>
                <w:ilvl w:val="0"/>
                <w:numId w:val="20"/>
              </w:numPr>
              <w:rPr>
                <w:rFonts w:eastAsia="Times New Roman"/>
                <w:b/>
                <w:caps/>
              </w:rPr>
            </w:pPr>
            <w:r w:rsidRPr="003E7CBE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214" w:type="dxa"/>
          </w:tcPr>
          <w:p w:rsidR="00220844" w:rsidRPr="00832F9A" w:rsidRDefault="00220844" w:rsidP="00725F86">
            <w:pPr>
              <w:jc w:val="center"/>
              <w:rPr>
                <w:rFonts w:ascii="Times New Roman" w:hAnsi="Times New Roman" w:cs="Times New Roman"/>
              </w:rPr>
            </w:pPr>
            <w:r w:rsidRPr="00832F9A">
              <w:rPr>
                <w:rFonts w:ascii="Times New Roman" w:hAnsi="Times New Roman" w:cs="Times New Roman"/>
              </w:rPr>
              <w:t>4</w:t>
            </w:r>
          </w:p>
        </w:tc>
      </w:tr>
      <w:tr w:rsidR="00220844" w:rsidRPr="00832F9A" w:rsidTr="00725F86">
        <w:trPr>
          <w:trHeight w:val="548"/>
        </w:trPr>
        <w:tc>
          <w:tcPr>
            <w:tcW w:w="9039" w:type="dxa"/>
          </w:tcPr>
          <w:p w:rsidR="00220844" w:rsidRPr="00832F9A" w:rsidRDefault="00220844" w:rsidP="003E7CBE">
            <w:pPr>
              <w:pStyle w:val="1"/>
              <w:numPr>
                <w:ilvl w:val="0"/>
                <w:numId w:val="20"/>
              </w:numPr>
              <w:jc w:val="both"/>
              <w:rPr>
                <w:b/>
                <w:caps/>
              </w:rPr>
            </w:pPr>
            <w:r w:rsidRPr="00832F9A">
              <w:rPr>
                <w:b/>
                <w:caps/>
              </w:rPr>
              <w:t>СТРУКТУРА и содержание УЧЕБНОЙ ДИСЦИПЛИНЫ</w:t>
            </w:r>
          </w:p>
          <w:p w:rsidR="00220844" w:rsidRPr="00832F9A" w:rsidRDefault="00220844" w:rsidP="00725F86">
            <w:pPr>
              <w:pStyle w:val="1"/>
              <w:tabs>
                <w:tab w:val="num" w:pos="284"/>
              </w:tabs>
              <w:ind w:left="284" w:hanging="284"/>
              <w:jc w:val="both"/>
              <w:rPr>
                <w:b/>
                <w:caps/>
              </w:rPr>
            </w:pPr>
          </w:p>
        </w:tc>
        <w:tc>
          <w:tcPr>
            <w:tcW w:w="1214" w:type="dxa"/>
          </w:tcPr>
          <w:p w:rsidR="00220844" w:rsidRPr="00832F9A" w:rsidRDefault="00220844" w:rsidP="008B4D72">
            <w:pPr>
              <w:jc w:val="center"/>
              <w:rPr>
                <w:rFonts w:ascii="Times New Roman" w:hAnsi="Times New Roman" w:cs="Times New Roman"/>
              </w:rPr>
            </w:pPr>
            <w:r w:rsidRPr="00832F9A">
              <w:rPr>
                <w:rFonts w:ascii="Times New Roman" w:hAnsi="Times New Roman" w:cs="Times New Roman"/>
              </w:rPr>
              <w:t>5</w:t>
            </w:r>
          </w:p>
        </w:tc>
      </w:tr>
      <w:tr w:rsidR="00220844" w:rsidRPr="00832F9A" w:rsidTr="00725F86">
        <w:trPr>
          <w:trHeight w:val="639"/>
        </w:trPr>
        <w:tc>
          <w:tcPr>
            <w:tcW w:w="9039" w:type="dxa"/>
          </w:tcPr>
          <w:p w:rsidR="00220844" w:rsidRPr="00832F9A" w:rsidRDefault="008B4D72" w:rsidP="003E7CBE">
            <w:pPr>
              <w:pStyle w:val="1"/>
              <w:numPr>
                <w:ilvl w:val="0"/>
                <w:numId w:val="20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</w:t>
            </w:r>
            <w:r w:rsidR="00220844" w:rsidRPr="00832F9A">
              <w:rPr>
                <w:b/>
                <w:caps/>
              </w:rPr>
              <w:t>учебной дисциплины</w:t>
            </w:r>
          </w:p>
          <w:p w:rsidR="00220844" w:rsidRPr="00832F9A" w:rsidRDefault="00220844" w:rsidP="00725F86">
            <w:pPr>
              <w:pStyle w:val="1"/>
              <w:tabs>
                <w:tab w:val="num" w:pos="0"/>
                <w:tab w:val="num" w:pos="284"/>
              </w:tabs>
              <w:ind w:left="284" w:hanging="284"/>
              <w:jc w:val="both"/>
              <w:rPr>
                <w:b/>
                <w:caps/>
              </w:rPr>
            </w:pPr>
          </w:p>
        </w:tc>
        <w:tc>
          <w:tcPr>
            <w:tcW w:w="1214" w:type="dxa"/>
          </w:tcPr>
          <w:p w:rsidR="00220844" w:rsidRPr="00832F9A" w:rsidRDefault="00B938AB" w:rsidP="0072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20844" w:rsidRPr="00832F9A" w:rsidTr="00725F86">
        <w:trPr>
          <w:trHeight w:val="861"/>
        </w:trPr>
        <w:tc>
          <w:tcPr>
            <w:tcW w:w="9039" w:type="dxa"/>
          </w:tcPr>
          <w:p w:rsidR="00220844" w:rsidRPr="00832F9A" w:rsidRDefault="00220844" w:rsidP="003E7CBE">
            <w:pPr>
              <w:pStyle w:val="1"/>
              <w:numPr>
                <w:ilvl w:val="0"/>
                <w:numId w:val="20"/>
              </w:numPr>
              <w:jc w:val="both"/>
              <w:rPr>
                <w:b/>
                <w:caps/>
              </w:rPr>
            </w:pPr>
            <w:r w:rsidRPr="00832F9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20844" w:rsidRPr="00832F9A" w:rsidRDefault="00220844" w:rsidP="00725F86">
            <w:pPr>
              <w:pStyle w:val="1"/>
              <w:tabs>
                <w:tab w:val="num" w:pos="284"/>
              </w:tabs>
              <w:ind w:left="284" w:hanging="284"/>
              <w:jc w:val="both"/>
              <w:rPr>
                <w:b/>
                <w:caps/>
              </w:rPr>
            </w:pPr>
          </w:p>
        </w:tc>
        <w:tc>
          <w:tcPr>
            <w:tcW w:w="1214" w:type="dxa"/>
          </w:tcPr>
          <w:p w:rsidR="00220844" w:rsidRPr="00832F9A" w:rsidRDefault="00B938AB" w:rsidP="00487EF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3E7CBE" w:rsidRPr="003E7CBE" w:rsidRDefault="008B4D72" w:rsidP="003E7CB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r w:rsidR="00220844" w:rsidRPr="008B4D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26474430"/>
      <w:r w:rsidR="003E7CBE" w:rsidRPr="003E7CBE">
        <w:rPr>
          <w:rFonts w:ascii="Times New Roman" w:eastAsia="Times New Roman" w:hAnsi="Times New Roman" w:cs="Times New Roman"/>
          <w:b/>
          <w:caps/>
          <w:sz w:val="24"/>
          <w:szCs w:val="24"/>
        </w:rPr>
        <w:t>ОБЩАЯ ХАРАКТЕРИСТИКА РАБОЧЕЙ ПРОГРАММЫ</w:t>
      </w:r>
    </w:p>
    <w:p w:rsidR="00220844" w:rsidRDefault="003E7CBE" w:rsidP="003E7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BE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  <w:bookmarkEnd w:id="2"/>
      <w:r w:rsidRPr="003E7C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ТЕХНОЛОГИЧЕСКОЕ ОБОРУДОВАНИЕ</w:t>
      </w:r>
    </w:p>
    <w:p w:rsidR="008B4D72" w:rsidRPr="008B4D72" w:rsidRDefault="008B4D72" w:rsidP="00220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D72" w:rsidRDefault="008B4D72" w:rsidP="00725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D72" w:rsidRDefault="008B4D72" w:rsidP="0072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3E7CBE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образовательной программы (ППССЗ):</w:t>
      </w:r>
    </w:p>
    <w:p w:rsidR="003E7CBE" w:rsidRDefault="003E7CBE" w:rsidP="003E7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B4D72">
        <w:rPr>
          <w:rFonts w:ascii="Times New Roman" w:hAnsi="Times New Roman" w:cs="Times New Roman"/>
          <w:sz w:val="24"/>
          <w:szCs w:val="24"/>
        </w:rPr>
        <w:t>ехнологическое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является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обязательной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общепрофессионального цикла программы подготовки специалистов среднего звена (далее ППССЗ) ГБПОУ СПТ       им.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Б.Г.Музрукова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3E7CBE" w:rsidRPr="000024C0" w:rsidRDefault="003E7CBE" w:rsidP="0072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1E3EF0" w:rsidRP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E3EF0">
        <w:rPr>
          <w:rFonts w:ascii="Times New Roman" w:eastAsia="Times New Roman" w:hAnsi="Times New Roman"/>
          <w:sz w:val="24"/>
          <w:szCs w:val="24"/>
        </w:rPr>
        <w:t xml:space="preserve">Учебная дисциплина имеет практическую направленность и имеет межпредметные связи </w:t>
      </w:r>
    </w:p>
    <w:p w:rsidR="008B4D72" w:rsidRPr="005A4163" w:rsidRDefault="001E3EF0" w:rsidP="001E3E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3EF0">
        <w:rPr>
          <w:rFonts w:ascii="Times New Roman" w:eastAsia="Times New Roman" w:hAnsi="Times New Roman"/>
          <w:b/>
          <w:sz w:val="24"/>
          <w:szCs w:val="24"/>
        </w:rPr>
        <w:t>с общепрофессиональными дисциплинами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1E3EF0">
        <w:rPr>
          <w:rFonts w:ascii="Times New Roman" w:eastAsia="Times New Roman" w:hAnsi="Times New Roman"/>
          <w:sz w:val="24"/>
          <w:szCs w:val="24"/>
        </w:rPr>
        <w:t>ОП.01 Инженерная графика,</w:t>
      </w:r>
      <w:r>
        <w:rPr>
          <w:rFonts w:ascii="Times New Roman" w:eastAsia="Times New Roman" w:hAnsi="Times New Roman"/>
          <w:sz w:val="24"/>
          <w:szCs w:val="24"/>
        </w:rPr>
        <w:t xml:space="preserve"> ОП.02 Материаловедение, ОП.</w:t>
      </w:r>
      <w:r w:rsidRPr="001E3EF0">
        <w:rPr>
          <w:rFonts w:ascii="Times New Roman" w:eastAsia="Times New Roman" w:hAnsi="Times New Roman"/>
          <w:sz w:val="24"/>
          <w:szCs w:val="24"/>
        </w:rPr>
        <w:t xml:space="preserve">03 Техническая механика, ОП.04 Метрология, стандартизация и </w:t>
      </w:r>
      <w:r>
        <w:rPr>
          <w:rFonts w:ascii="Times New Roman" w:eastAsia="Times New Roman" w:hAnsi="Times New Roman"/>
          <w:sz w:val="24"/>
          <w:szCs w:val="24"/>
        </w:rPr>
        <w:t>подтверждение соответствия, ОП.</w:t>
      </w:r>
      <w:r w:rsidRPr="001E3EF0">
        <w:rPr>
          <w:rFonts w:ascii="Times New Roman" w:eastAsia="Times New Roman" w:hAnsi="Times New Roman"/>
          <w:sz w:val="24"/>
          <w:szCs w:val="24"/>
        </w:rPr>
        <w:t>05 Электротехника и основы электроника, ОП.07 Технология отрасли, ОП.08 Обработка металлов реза</w:t>
      </w:r>
      <w:r>
        <w:rPr>
          <w:rFonts w:ascii="Times New Roman" w:eastAsia="Times New Roman" w:hAnsi="Times New Roman"/>
          <w:sz w:val="24"/>
          <w:szCs w:val="24"/>
        </w:rPr>
        <w:t>нием, станки и инструменты, ОП.</w:t>
      </w:r>
      <w:r w:rsidRPr="001E3EF0">
        <w:rPr>
          <w:rFonts w:ascii="Times New Roman" w:eastAsia="Times New Roman" w:hAnsi="Times New Roman"/>
          <w:sz w:val="24"/>
          <w:szCs w:val="24"/>
        </w:rPr>
        <w:t>09 Охрана труда и бережливое производство</w:t>
      </w:r>
      <w:r>
        <w:rPr>
          <w:rFonts w:ascii="Times New Roman" w:eastAsia="Times New Roman" w:hAnsi="Times New Roman"/>
          <w:sz w:val="24"/>
          <w:szCs w:val="24"/>
        </w:rPr>
        <w:t>, ОП.10 Экономика отрасли, ОП.</w:t>
      </w:r>
      <w:r w:rsidRPr="001E3EF0">
        <w:rPr>
          <w:rFonts w:ascii="Times New Roman" w:eastAsia="Times New Roman" w:hAnsi="Times New Roman"/>
          <w:sz w:val="24"/>
          <w:szCs w:val="24"/>
        </w:rPr>
        <w:t>11 Информационные технологии в про</w:t>
      </w:r>
      <w:r>
        <w:rPr>
          <w:rFonts w:ascii="Times New Roman" w:eastAsia="Times New Roman" w:hAnsi="Times New Roman"/>
          <w:sz w:val="24"/>
          <w:szCs w:val="24"/>
        </w:rPr>
        <w:t>фессиональной деятельности, ОП.</w:t>
      </w:r>
      <w:r w:rsidRPr="001E3EF0">
        <w:rPr>
          <w:rFonts w:ascii="Times New Roman" w:eastAsia="Times New Roman" w:hAnsi="Times New Roman"/>
          <w:sz w:val="24"/>
          <w:szCs w:val="24"/>
        </w:rPr>
        <w:t xml:space="preserve">12 Безопасность жизнедеятельности, </w:t>
      </w:r>
      <w:r w:rsidRPr="001E3EF0">
        <w:rPr>
          <w:rFonts w:ascii="Times New Roman" w:eastAsia="Times New Roman" w:hAnsi="Times New Roman"/>
          <w:b/>
          <w:sz w:val="24"/>
          <w:szCs w:val="24"/>
        </w:rPr>
        <w:t>профессиональными модулями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ПМ.01 М</w:t>
      </w:r>
      <w:r w:rsidRPr="006955C2">
        <w:rPr>
          <w:rFonts w:ascii="Times New Roman" w:hAnsi="Times New Roman"/>
          <w:sz w:val="24"/>
          <w:szCs w:val="24"/>
        </w:rPr>
        <w:t>онтаж промышленного оборудования и</w:t>
      </w:r>
      <w:r>
        <w:rPr>
          <w:rFonts w:ascii="Times New Roman" w:hAnsi="Times New Roman"/>
          <w:sz w:val="24"/>
          <w:szCs w:val="24"/>
        </w:rPr>
        <w:t xml:space="preserve"> пусконаладочные работы, ПМ.02 Т</w:t>
      </w:r>
      <w:r w:rsidRPr="006955C2">
        <w:rPr>
          <w:rFonts w:ascii="Times New Roman" w:hAnsi="Times New Roman"/>
          <w:sz w:val="24"/>
          <w:szCs w:val="24"/>
        </w:rPr>
        <w:t>ехническое обслуживание и ремонт пром</w:t>
      </w:r>
      <w:r>
        <w:rPr>
          <w:rFonts w:ascii="Times New Roman" w:hAnsi="Times New Roman"/>
          <w:sz w:val="24"/>
          <w:szCs w:val="24"/>
        </w:rPr>
        <w:t xml:space="preserve">ышленного оборудования и ПМ.03 </w:t>
      </w:r>
      <w:r w:rsidRPr="006955C2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 ремонтных, монтажных и наладочных работ</w:t>
      </w:r>
      <w:r w:rsidRPr="006955C2">
        <w:rPr>
          <w:rFonts w:ascii="Times New Roman" w:hAnsi="Times New Roman"/>
          <w:sz w:val="24"/>
          <w:szCs w:val="24"/>
        </w:rPr>
        <w:t xml:space="preserve"> по промышленному оборудованию.</w:t>
      </w:r>
    </w:p>
    <w:p w:rsidR="001E3EF0" w:rsidRDefault="001E3EF0" w:rsidP="008B4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4D72" w:rsidRDefault="008B4D72" w:rsidP="008B4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3E7CBE">
        <w:rPr>
          <w:rFonts w:ascii="Times New Roman" w:eastAsia="Times New Roman" w:hAnsi="Times New Roman"/>
          <w:b/>
          <w:sz w:val="24"/>
          <w:szCs w:val="24"/>
        </w:rPr>
        <w:t>2</w:t>
      </w:r>
      <w:r w:rsidRPr="005A4163">
        <w:rPr>
          <w:rFonts w:ascii="Times New Roman" w:eastAsia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8B4D72" w:rsidRPr="005A4163" w:rsidRDefault="008B4D72" w:rsidP="008B4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835"/>
        <w:gridCol w:w="5372"/>
      </w:tblGrid>
      <w:tr w:rsidR="00220844" w:rsidRPr="00D801F5" w:rsidTr="00D801F5">
        <w:trPr>
          <w:trHeight w:val="649"/>
          <w:jc w:val="center"/>
        </w:trPr>
        <w:tc>
          <w:tcPr>
            <w:tcW w:w="1688" w:type="dxa"/>
            <w:hideMark/>
          </w:tcPr>
          <w:p w:rsidR="00220844" w:rsidRPr="00D801F5" w:rsidRDefault="00220844" w:rsidP="001E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1E3EF0" w:rsidRPr="00D801F5">
              <w:rPr>
                <w:rFonts w:ascii="Times New Roman" w:hAnsi="Times New Roman" w:cs="Times New Roman"/>
                <w:sz w:val="24"/>
                <w:szCs w:val="24"/>
              </w:rPr>
              <w:t>ОК, ПК</w:t>
            </w: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220844" w:rsidRPr="00D801F5" w:rsidRDefault="00220844" w:rsidP="0072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372" w:type="dxa"/>
            <w:hideMark/>
          </w:tcPr>
          <w:p w:rsidR="00220844" w:rsidRPr="00D801F5" w:rsidRDefault="00220844" w:rsidP="0072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220844" w:rsidRPr="00D801F5" w:rsidTr="00D801F5">
        <w:trPr>
          <w:trHeight w:val="212"/>
          <w:jc w:val="center"/>
        </w:trPr>
        <w:tc>
          <w:tcPr>
            <w:tcW w:w="1688" w:type="dxa"/>
          </w:tcPr>
          <w:p w:rsidR="00220844" w:rsidRPr="00D801F5" w:rsidRDefault="00220844" w:rsidP="001E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ОК 01-11,</w:t>
            </w:r>
          </w:p>
          <w:p w:rsidR="00220844" w:rsidRPr="00D801F5" w:rsidRDefault="00220844" w:rsidP="001E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220844" w:rsidRPr="00D801F5" w:rsidRDefault="00220844" w:rsidP="001E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48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-2.4.</w:t>
            </w:r>
          </w:p>
          <w:p w:rsidR="00220844" w:rsidRPr="00D801F5" w:rsidRDefault="00220844" w:rsidP="001E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ПК 3.1.-3.4.</w:t>
            </w:r>
          </w:p>
        </w:tc>
        <w:tc>
          <w:tcPr>
            <w:tcW w:w="2835" w:type="dxa"/>
          </w:tcPr>
          <w:p w:rsidR="00220844" w:rsidRPr="00D801F5" w:rsidRDefault="001E3EF0" w:rsidP="00725F86">
            <w:pPr>
              <w:spacing w:after="0"/>
              <w:ind w:left="5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читать кинематические схемы; </w:t>
            </w:r>
          </w:p>
          <w:p w:rsidR="00220844" w:rsidRPr="00D801F5" w:rsidRDefault="001E3EF0" w:rsidP="00725F86">
            <w:pPr>
              <w:spacing w:after="0"/>
              <w:ind w:left="5" w:hanging="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D801F5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работы оборудования и его технические возможности</w:t>
            </w: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220844" w:rsidRPr="00D801F5" w:rsidRDefault="001E3EF0" w:rsidP="001E3EF0">
            <w:pPr>
              <w:spacing w:after="0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область применения, устройство, принципы работы оборудования; </w:t>
            </w:r>
          </w:p>
          <w:p w:rsidR="00220844" w:rsidRPr="00D801F5" w:rsidRDefault="001E3EF0" w:rsidP="001E3EF0">
            <w:pPr>
              <w:spacing w:after="0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и технологические возможности промышленного оборудования; </w:t>
            </w:r>
          </w:p>
          <w:p w:rsidR="00220844" w:rsidRPr="00D801F5" w:rsidRDefault="001E3EF0" w:rsidP="001E3EF0">
            <w:pPr>
              <w:spacing w:after="0"/>
              <w:ind w:left="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D801F5">
              <w:rPr>
                <w:rFonts w:ascii="Times New Roman" w:hAnsi="Times New Roman" w:cs="Times New Roman"/>
                <w:sz w:val="24"/>
                <w:szCs w:val="24"/>
              </w:rPr>
              <w:t>нормы допустимых нагрузок оборудования в процессе эксплуатации</w:t>
            </w:r>
            <w:r w:rsidRPr="00D8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0844" w:rsidRDefault="00220844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EF0" w:rsidRDefault="001E3EF0" w:rsidP="001E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163">
        <w:rPr>
          <w:rFonts w:ascii="Times New Roman" w:hAnsi="Times New Roman"/>
          <w:b/>
          <w:sz w:val="24"/>
          <w:szCs w:val="24"/>
        </w:rPr>
        <w:t>1.</w:t>
      </w:r>
      <w:r w:rsidR="00CC7577">
        <w:rPr>
          <w:rFonts w:ascii="Times New Roman" w:hAnsi="Times New Roman"/>
          <w:b/>
          <w:sz w:val="24"/>
          <w:szCs w:val="24"/>
        </w:rPr>
        <w:t>3</w:t>
      </w:r>
      <w:r w:rsidRPr="005A4163">
        <w:rPr>
          <w:rFonts w:ascii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hAnsi="Times New Roman"/>
          <w:b/>
          <w:sz w:val="24"/>
          <w:szCs w:val="24"/>
        </w:rPr>
        <w:t>программы учебной дисциплины:</w:t>
      </w:r>
    </w:p>
    <w:p w:rsidR="001E3EF0" w:rsidRPr="005A4163" w:rsidRDefault="001E3EF0" w:rsidP="001E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EF0" w:rsidRPr="00442D28" w:rsidRDefault="001E3EF0" w:rsidP="001E3EF0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Объе</w:t>
      </w:r>
      <w:r w:rsidRPr="00442D28">
        <w:rPr>
          <w:rFonts w:ascii="Times New Roman" w:hAnsi="Times New Roman"/>
          <w:sz w:val="24"/>
          <w:szCs w:val="24"/>
        </w:rPr>
        <w:t>м образовательной нагрузки (всего)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 110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часов;</w:t>
      </w:r>
    </w:p>
    <w:p w:rsidR="001E3EF0" w:rsidRPr="00442D28" w:rsidRDefault="001E3EF0" w:rsidP="001E3EF0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>
        <w:rPr>
          <w:rFonts w:ascii="Times New Roman" w:hAnsi="Times New Roman"/>
          <w:sz w:val="24"/>
          <w:szCs w:val="24"/>
        </w:rPr>
        <w:t xml:space="preserve"> - 110 часов.</w:t>
      </w: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C8" w:rsidRDefault="008E10C8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844" w:rsidRDefault="00220844" w:rsidP="001E3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E3EF0" w:rsidRPr="006B3BDD" w:rsidRDefault="001E3EF0" w:rsidP="001E3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44" w:rsidRDefault="00220844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1E3EF0" w:rsidRDefault="001E3EF0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EF0" w:rsidRDefault="001E3EF0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134"/>
      </w:tblGrid>
      <w:tr w:rsidR="001E3EF0" w:rsidRPr="002979A1" w:rsidTr="001B6B31">
        <w:trPr>
          <w:trHeight w:val="460"/>
        </w:trPr>
        <w:tc>
          <w:tcPr>
            <w:tcW w:w="8897" w:type="dxa"/>
          </w:tcPr>
          <w:p w:rsidR="001E3EF0" w:rsidRPr="005A4163" w:rsidRDefault="001E3EF0" w:rsidP="001B6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</w:tcPr>
          <w:p w:rsidR="001E3EF0" w:rsidRPr="005A4163" w:rsidRDefault="001E3EF0" w:rsidP="001B6B3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E3EF0" w:rsidRPr="002979A1" w:rsidTr="001B6B31">
        <w:trPr>
          <w:trHeight w:val="285"/>
        </w:trPr>
        <w:tc>
          <w:tcPr>
            <w:tcW w:w="8897" w:type="dxa"/>
          </w:tcPr>
          <w:p w:rsidR="001E3EF0" w:rsidRPr="005A4163" w:rsidRDefault="001E3EF0" w:rsidP="001B6B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</w:t>
            </w: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134" w:type="dxa"/>
          </w:tcPr>
          <w:p w:rsidR="001E3EF0" w:rsidRPr="005A4163" w:rsidRDefault="001B6B31" w:rsidP="001B6B3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110</w:t>
            </w:r>
          </w:p>
        </w:tc>
      </w:tr>
      <w:tr w:rsidR="001E3EF0" w:rsidRPr="002979A1" w:rsidTr="001B6B31">
        <w:trPr>
          <w:trHeight w:val="285"/>
        </w:trPr>
        <w:tc>
          <w:tcPr>
            <w:tcW w:w="8897" w:type="dxa"/>
          </w:tcPr>
          <w:p w:rsidR="001E3EF0" w:rsidRPr="005A4163" w:rsidRDefault="001E3EF0" w:rsidP="001B6B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4" w:type="dxa"/>
          </w:tcPr>
          <w:p w:rsidR="001E3EF0" w:rsidRPr="005A4163" w:rsidRDefault="001E3EF0" w:rsidP="001B6B3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1E3EF0" w:rsidRPr="002979A1" w:rsidTr="001B6B31">
        <w:tc>
          <w:tcPr>
            <w:tcW w:w="8897" w:type="dxa"/>
          </w:tcPr>
          <w:p w:rsidR="001E3EF0" w:rsidRPr="005A4163" w:rsidRDefault="001E3EF0" w:rsidP="001B6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9A1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134" w:type="dxa"/>
          </w:tcPr>
          <w:p w:rsidR="001E3EF0" w:rsidRPr="005A4163" w:rsidRDefault="001B6B31" w:rsidP="001B6B3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110</w:t>
            </w:r>
          </w:p>
        </w:tc>
      </w:tr>
      <w:tr w:rsidR="001E3EF0" w:rsidRPr="002979A1" w:rsidTr="001B6B31">
        <w:tc>
          <w:tcPr>
            <w:tcW w:w="8897" w:type="dxa"/>
          </w:tcPr>
          <w:p w:rsidR="001E3EF0" w:rsidRPr="00442D28" w:rsidRDefault="001E3EF0" w:rsidP="001B6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1E3EF0" w:rsidRPr="005A4163" w:rsidRDefault="001E3EF0" w:rsidP="001B6B3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3EF0" w:rsidRPr="002979A1" w:rsidTr="001B6B31">
        <w:tc>
          <w:tcPr>
            <w:tcW w:w="8897" w:type="dxa"/>
          </w:tcPr>
          <w:p w:rsidR="001E3EF0" w:rsidRPr="00442D28" w:rsidRDefault="001E3EF0" w:rsidP="001B6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</w:tcPr>
          <w:p w:rsidR="001E3EF0" w:rsidRPr="005A4163" w:rsidRDefault="00215E4B" w:rsidP="001B6B31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80</w:t>
            </w:r>
          </w:p>
        </w:tc>
      </w:tr>
      <w:tr w:rsidR="001E3EF0" w:rsidRPr="002979A1" w:rsidTr="001B6B31">
        <w:tc>
          <w:tcPr>
            <w:tcW w:w="8897" w:type="dxa"/>
          </w:tcPr>
          <w:p w:rsidR="001E3EF0" w:rsidRPr="00442D28" w:rsidRDefault="001E3EF0" w:rsidP="001B6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134" w:type="dxa"/>
          </w:tcPr>
          <w:p w:rsidR="001E3EF0" w:rsidRPr="005A4163" w:rsidRDefault="001B6B31" w:rsidP="001B6B31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</w:tr>
      <w:tr w:rsidR="001E3EF0" w:rsidRPr="002979A1" w:rsidTr="001B6B31">
        <w:tc>
          <w:tcPr>
            <w:tcW w:w="8897" w:type="dxa"/>
          </w:tcPr>
          <w:p w:rsidR="001E3EF0" w:rsidRPr="005A4163" w:rsidRDefault="001E3EF0" w:rsidP="000836A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36A2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34" w:type="dxa"/>
          </w:tcPr>
          <w:p w:rsidR="001E3EF0" w:rsidRPr="005A4163" w:rsidRDefault="001E3EF0" w:rsidP="001B6B3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1E3EF0" w:rsidRDefault="001E3EF0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EF0" w:rsidRPr="006B3BDD" w:rsidRDefault="001E3EF0" w:rsidP="00220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844" w:rsidRPr="006B3BDD" w:rsidRDefault="00220844" w:rsidP="002208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0844" w:rsidRPr="006B3BDD" w:rsidRDefault="00220844" w:rsidP="002208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0844" w:rsidRPr="006B3BDD" w:rsidRDefault="00220844" w:rsidP="002208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220844" w:rsidRPr="006B3BDD" w:rsidSect="00B938AB">
          <w:footerReference w:type="default" r:id="rId8"/>
          <w:pgSz w:w="11906" w:h="16838"/>
          <w:pgMar w:top="709" w:right="850" w:bottom="709" w:left="1134" w:header="510" w:footer="510" w:gutter="0"/>
          <w:cols w:space="708"/>
          <w:titlePg/>
          <w:docGrid w:linePitch="360"/>
        </w:sectPr>
      </w:pPr>
    </w:p>
    <w:p w:rsidR="008E10C8" w:rsidRPr="00940E85" w:rsidRDefault="008E10C8" w:rsidP="008E10C8">
      <w:pPr>
        <w:pStyle w:val="a6"/>
        <w:numPr>
          <w:ilvl w:val="1"/>
          <w:numId w:val="10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p w:rsidR="00220844" w:rsidRPr="006B3BDD" w:rsidRDefault="00220844" w:rsidP="002208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68"/>
        <w:gridCol w:w="9783"/>
        <w:gridCol w:w="993"/>
        <w:gridCol w:w="1422"/>
      </w:tblGrid>
      <w:tr w:rsidR="00220844" w:rsidRPr="00670C27" w:rsidTr="00B938AB">
        <w:trPr>
          <w:trHeight w:val="20"/>
        </w:trPr>
        <w:tc>
          <w:tcPr>
            <w:tcW w:w="862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55" w:type="pct"/>
            <w:gridSpan w:val="2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461" w:type="pct"/>
          </w:tcPr>
          <w:p w:rsidR="009C0055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0C27">
              <w:rPr>
                <w:rFonts w:ascii="Times New Roman" w:hAnsi="Times New Roman" w:cs="Times New Roman"/>
                <w:b/>
                <w:bCs/>
              </w:rPr>
              <w:t>Осваива</w:t>
            </w:r>
            <w:proofErr w:type="spellEnd"/>
          </w:p>
          <w:p w:rsidR="009C0055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0C27">
              <w:rPr>
                <w:rFonts w:ascii="Times New Roman" w:hAnsi="Times New Roman" w:cs="Times New Roman"/>
                <w:b/>
                <w:bCs/>
              </w:rPr>
              <w:t>емые</w:t>
            </w:r>
            <w:proofErr w:type="spellEnd"/>
            <w:r w:rsidRPr="00670C27">
              <w:rPr>
                <w:rFonts w:ascii="Times New Roman" w:hAnsi="Times New Roman" w:cs="Times New Roman"/>
                <w:b/>
                <w:bCs/>
              </w:rPr>
              <w:t xml:space="preserve"> элементы компе</w:t>
            </w: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0C27">
              <w:rPr>
                <w:rFonts w:ascii="Times New Roman" w:hAnsi="Times New Roman" w:cs="Times New Roman"/>
                <w:b/>
                <w:bCs/>
              </w:rPr>
              <w:t>тенций</w:t>
            </w:r>
            <w:proofErr w:type="spellEnd"/>
          </w:p>
        </w:tc>
      </w:tr>
      <w:tr w:rsidR="00220844" w:rsidRPr="00670C27" w:rsidTr="00B938AB">
        <w:trPr>
          <w:trHeight w:val="20"/>
        </w:trPr>
        <w:tc>
          <w:tcPr>
            <w:tcW w:w="862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55" w:type="pct"/>
            <w:gridSpan w:val="2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1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20844" w:rsidRPr="00670C27" w:rsidTr="00B938AB">
        <w:trPr>
          <w:trHeight w:val="20"/>
        </w:trPr>
        <w:tc>
          <w:tcPr>
            <w:tcW w:w="4217" w:type="pct"/>
            <w:gridSpan w:val="3"/>
          </w:tcPr>
          <w:p w:rsidR="00220844" w:rsidRPr="00670C27" w:rsidRDefault="00220844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Раздел 1</w:t>
            </w:r>
            <w:r w:rsidR="00FD557D" w:rsidRPr="00670C27">
              <w:rPr>
                <w:rFonts w:ascii="Times New Roman" w:hAnsi="Times New Roman" w:cs="Times New Roman"/>
                <w:b/>
              </w:rPr>
              <w:t>.</w:t>
            </w:r>
            <w:r w:rsidRPr="00670C27">
              <w:rPr>
                <w:rFonts w:ascii="Times New Roman" w:hAnsi="Times New Roman" w:cs="Times New Roman"/>
                <w:b/>
              </w:rPr>
              <w:t xml:space="preserve"> Общие сведения о технологическом оборудовании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61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7F30" w:rsidRPr="00670C27" w:rsidTr="00B938AB">
        <w:trPr>
          <w:trHeight w:val="20"/>
        </w:trPr>
        <w:tc>
          <w:tcPr>
            <w:tcW w:w="862" w:type="pct"/>
            <w:vMerge w:val="restar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 xml:space="preserve">Тема 1.1. </w:t>
            </w:r>
          </w:p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Общие сведения о промышленном оборудовании. Структура</w:t>
            </w:r>
          </w:p>
          <w:p w:rsidR="00F7044B" w:rsidRPr="00670C27" w:rsidRDefault="00917F30" w:rsidP="00F704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 xml:space="preserve">отрасли. </w:t>
            </w:r>
          </w:p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5" w:type="pct"/>
            <w:gridSpan w:val="2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Merge w:val="restart"/>
            <w:tcBorders>
              <w:bottom w:val="single" w:sz="4" w:space="0" w:color="auto"/>
            </w:tcBorders>
          </w:tcPr>
          <w:p w:rsidR="00917F30" w:rsidRPr="000836A2" w:rsidRDefault="00917F30" w:rsidP="00B9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6A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1" w:type="pct"/>
            <w:vMerge w:val="restart"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ОК 01-11,</w:t>
            </w:r>
          </w:p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1.1.-1.3.</w:t>
            </w:r>
          </w:p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2.1</w:t>
            </w:r>
            <w:r w:rsidR="00487EF0">
              <w:rPr>
                <w:rFonts w:ascii="Times New Roman" w:hAnsi="Times New Roman" w:cs="Times New Roman"/>
              </w:rPr>
              <w:t>.</w:t>
            </w:r>
            <w:r w:rsidRPr="00670C27">
              <w:rPr>
                <w:rFonts w:ascii="Times New Roman" w:hAnsi="Times New Roman" w:cs="Times New Roman"/>
              </w:rPr>
              <w:t>-2.4.</w:t>
            </w:r>
          </w:p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3.1.-3.4.</w:t>
            </w:r>
          </w:p>
        </w:tc>
      </w:tr>
      <w:tr w:rsidR="00917F30" w:rsidRPr="00670C27" w:rsidTr="00B938AB">
        <w:trPr>
          <w:trHeight w:val="325"/>
        </w:trPr>
        <w:tc>
          <w:tcPr>
            <w:tcW w:w="862" w:type="pct"/>
            <w:vMerge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917F30" w:rsidRPr="00670C27" w:rsidRDefault="00917F30" w:rsidP="00670C2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 xml:space="preserve">Инструктаж по ТБ и ППБ. Введение. </w:t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vAlign w:val="center"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30" w:rsidRPr="00670C27" w:rsidTr="00B938AB">
        <w:trPr>
          <w:trHeight w:val="561"/>
        </w:trPr>
        <w:tc>
          <w:tcPr>
            <w:tcW w:w="862" w:type="pct"/>
            <w:vMerge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  <w:b/>
              </w:rPr>
              <w:t>Общие сведения о промышленном оборудовании</w:t>
            </w:r>
            <w:r w:rsidRPr="00670C2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70C27">
              <w:rPr>
                <w:rFonts w:ascii="Times New Roman" w:hAnsi="Times New Roman" w:cs="Times New Roman"/>
              </w:rPr>
              <w:t>Разновидности оборудования</w:t>
            </w:r>
            <w:proofErr w:type="gramEnd"/>
            <w:r w:rsidRPr="00670C27">
              <w:rPr>
                <w:rFonts w:ascii="Times New Roman" w:hAnsi="Times New Roman" w:cs="Times New Roman"/>
              </w:rPr>
              <w:t xml:space="preserve"> используемого в промышленности и перспективы их развития.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vAlign w:val="center"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30" w:rsidRPr="00670C27" w:rsidTr="00B938AB">
        <w:trPr>
          <w:trHeight w:val="530"/>
        </w:trPr>
        <w:tc>
          <w:tcPr>
            <w:tcW w:w="862" w:type="pct"/>
            <w:vMerge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1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  <w:b/>
              </w:rPr>
              <w:t>Структура отрасли. Типы предприятий.</w:t>
            </w:r>
            <w:r w:rsidRPr="00670C27">
              <w:rPr>
                <w:rFonts w:ascii="Times New Roman" w:hAnsi="Times New Roman" w:cs="Times New Roman"/>
              </w:rPr>
              <w:t xml:space="preserve"> Структура, состояние и перспективы развития отрасли. Схема управления предприятиями различных форм собственности.</w:t>
            </w:r>
          </w:p>
        </w:tc>
        <w:tc>
          <w:tcPr>
            <w:tcW w:w="322" w:type="pct"/>
            <w:vMerge/>
            <w:vAlign w:val="center"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30" w:rsidRPr="00670C27" w:rsidTr="00B938AB">
        <w:trPr>
          <w:trHeight w:val="793"/>
        </w:trPr>
        <w:tc>
          <w:tcPr>
            <w:tcW w:w="862" w:type="pct"/>
            <w:vMerge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1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  <w:b/>
              </w:rPr>
              <w:t>Классификация оборудования.</w:t>
            </w:r>
            <w:r w:rsidRPr="00670C27">
              <w:rPr>
                <w:rFonts w:ascii="Times New Roman" w:hAnsi="Times New Roman" w:cs="Times New Roman"/>
              </w:rPr>
              <w:t xml:space="preserve">  Классификация оборудования по назначению, характеру воздействия на продукт, характеру рабочего цикла, степени механизации и автоматизации. Основные требования, предъявляемые к технологическому оборудованию.</w:t>
            </w:r>
          </w:p>
        </w:tc>
        <w:tc>
          <w:tcPr>
            <w:tcW w:w="322" w:type="pct"/>
            <w:vMerge/>
            <w:vAlign w:val="center"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44" w:rsidRPr="00670C27" w:rsidTr="00B938AB">
        <w:trPr>
          <w:trHeight w:val="20"/>
        </w:trPr>
        <w:tc>
          <w:tcPr>
            <w:tcW w:w="862" w:type="pct"/>
            <w:vMerge w:val="restart"/>
          </w:tcPr>
          <w:p w:rsidR="00220844" w:rsidRPr="00670C27" w:rsidRDefault="00220844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Тема 1.2. Машинно- аппаратурные схемы линий. Кинематические схемы</w:t>
            </w:r>
          </w:p>
        </w:tc>
        <w:tc>
          <w:tcPr>
            <w:tcW w:w="3355" w:type="pct"/>
            <w:gridSpan w:val="2"/>
          </w:tcPr>
          <w:p w:rsidR="00220844" w:rsidRPr="00670C27" w:rsidRDefault="00220844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220844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61" w:type="pct"/>
            <w:vMerge w:val="restar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ОК 01-11,</w:t>
            </w: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1.1.-1.3.</w:t>
            </w: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2.1</w:t>
            </w:r>
            <w:r w:rsidR="00487EF0">
              <w:rPr>
                <w:rFonts w:ascii="Times New Roman" w:hAnsi="Times New Roman" w:cs="Times New Roman"/>
              </w:rPr>
              <w:t>.</w:t>
            </w:r>
            <w:r w:rsidRPr="00670C27">
              <w:rPr>
                <w:rFonts w:ascii="Times New Roman" w:hAnsi="Times New Roman" w:cs="Times New Roman"/>
              </w:rPr>
              <w:t>-2.4.</w:t>
            </w: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3.1.-3.4.</w:t>
            </w:r>
          </w:p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7EF0" w:rsidRPr="00670C27" w:rsidTr="00B938AB">
        <w:trPr>
          <w:trHeight w:val="208"/>
        </w:trPr>
        <w:tc>
          <w:tcPr>
            <w:tcW w:w="862" w:type="pct"/>
            <w:vMerge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 xml:space="preserve">1.   </w:t>
            </w:r>
          </w:p>
        </w:tc>
        <w:tc>
          <w:tcPr>
            <w:tcW w:w="3171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 xml:space="preserve">Машинно-аппаратурные схемы линий. </w:t>
            </w:r>
          </w:p>
        </w:tc>
        <w:tc>
          <w:tcPr>
            <w:tcW w:w="322" w:type="pct"/>
            <w:vMerge w:val="restart"/>
            <w:vAlign w:val="center"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EF0" w:rsidRPr="00670C27" w:rsidTr="00B938AB">
        <w:trPr>
          <w:trHeight w:val="854"/>
        </w:trPr>
        <w:tc>
          <w:tcPr>
            <w:tcW w:w="862" w:type="pct"/>
            <w:vMerge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  <w:b/>
              </w:rPr>
              <w:t>Стадии разработки конструкторской и технологической    документации.</w:t>
            </w:r>
            <w:r w:rsidRPr="00670C27">
              <w:rPr>
                <w:rFonts w:ascii="Times New Roman" w:hAnsi="Times New Roman" w:cs="Times New Roman"/>
              </w:rPr>
              <w:t xml:space="preserve"> Эскизный проект, рабочий проект, эскизы, чертежи деталей, сборочных единиц, общий вид, сборочный чертеж. Аппаратурно-технологическая схема.</w:t>
            </w:r>
          </w:p>
        </w:tc>
        <w:tc>
          <w:tcPr>
            <w:tcW w:w="322" w:type="pct"/>
            <w:vMerge/>
            <w:vAlign w:val="center"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EF0" w:rsidRPr="00670C27" w:rsidTr="00B938AB">
        <w:trPr>
          <w:trHeight w:val="344"/>
        </w:trPr>
        <w:tc>
          <w:tcPr>
            <w:tcW w:w="862" w:type="pct"/>
            <w:vMerge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1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  <w:b/>
              </w:rPr>
              <w:t>Кинематические схемы.</w:t>
            </w:r>
            <w:r w:rsidRPr="00670C27">
              <w:rPr>
                <w:rFonts w:ascii="Times New Roman" w:hAnsi="Times New Roman" w:cs="Times New Roman"/>
              </w:rPr>
              <w:t xml:space="preserve">  Условные обозначения элементов схем. Чтение кинематических схем.</w:t>
            </w:r>
          </w:p>
        </w:tc>
        <w:tc>
          <w:tcPr>
            <w:tcW w:w="322" w:type="pct"/>
            <w:vMerge/>
            <w:vAlign w:val="center"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EF0" w:rsidRPr="00670C27" w:rsidTr="00B938AB">
        <w:trPr>
          <w:trHeight w:val="550"/>
        </w:trPr>
        <w:tc>
          <w:tcPr>
            <w:tcW w:w="862" w:type="pct"/>
            <w:vMerge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1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  <w:b/>
              </w:rPr>
              <w:t>Плоская и пространственная кинематические схемы.</w:t>
            </w:r>
            <w:r w:rsidRPr="00670C27">
              <w:rPr>
                <w:rFonts w:ascii="Times New Roman" w:hAnsi="Times New Roman" w:cs="Times New Roman"/>
              </w:rPr>
              <w:t xml:space="preserve"> Порядок разработки и оформления схем в соответствии со стандартом.</w:t>
            </w:r>
          </w:p>
        </w:tc>
        <w:tc>
          <w:tcPr>
            <w:tcW w:w="322" w:type="pct"/>
            <w:vMerge/>
            <w:vAlign w:val="center"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44" w:rsidRPr="00670C27" w:rsidTr="00B938AB">
        <w:trPr>
          <w:trHeight w:val="20"/>
        </w:trPr>
        <w:tc>
          <w:tcPr>
            <w:tcW w:w="862" w:type="pct"/>
            <w:vMerge/>
          </w:tcPr>
          <w:p w:rsidR="00220844" w:rsidRPr="00670C27" w:rsidRDefault="00220844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5" w:type="pct"/>
            <w:gridSpan w:val="2"/>
          </w:tcPr>
          <w:p w:rsidR="00220844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Лабораторно-практические работы</w:t>
            </w:r>
            <w:r w:rsidR="00220844" w:rsidRPr="00670C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2" w:type="pct"/>
            <w:vAlign w:val="center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1" w:type="pct"/>
            <w:vMerge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30" w:rsidRPr="00670C27" w:rsidTr="00B938AB">
        <w:trPr>
          <w:trHeight w:val="20"/>
        </w:trPr>
        <w:tc>
          <w:tcPr>
            <w:tcW w:w="862" w:type="pct"/>
            <w:vMerge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917F30" w:rsidRPr="00670C27" w:rsidRDefault="00917F30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71" w:type="pct"/>
          </w:tcPr>
          <w:p w:rsidR="00917F30" w:rsidRPr="00670C27" w:rsidRDefault="00917F30" w:rsidP="00670C27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Составление машинно-аппаратурных схем линий производства основных видов продукции отрасли</w:t>
            </w:r>
          </w:p>
        </w:tc>
        <w:tc>
          <w:tcPr>
            <w:tcW w:w="322" w:type="pct"/>
            <w:vAlign w:val="center"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1" w:type="pct"/>
            <w:vMerge/>
          </w:tcPr>
          <w:p w:rsidR="00917F30" w:rsidRPr="00670C27" w:rsidRDefault="00917F3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44" w:rsidRPr="00670C27" w:rsidTr="00917F30">
        <w:trPr>
          <w:trHeight w:val="20"/>
        </w:trPr>
        <w:tc>
          <w:tcPr>
            <w:tcW w:w="4217" w:type="pct"/>
            <w:gridSpan w:val="3"/>
          </w:tcPr>
          <w:p w:rsidR="00220844" w:rsidRPr="00670C27" w:rsidRDefault="00220844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Раздел 2. Технологическое</w:t>
            </w:r>
            <w:r w:rsidR="009C0055" w:rsidRPr="00670C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0C27">
              <w:rPr>
                <w:rFonts w:ascii="Times New Roman" w:hAnsi="Times New Roman" w:cs="Times New Roman"/>
                <w:b/>
                <w:bCs/>
              </w:rPr>
              <w:t>оборудование</w:t>
            </w:r>
            <w:r w:rsidR="009C0055" w:rsidRPr="00670C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0C27">
              <w:rPr>
                <w:rFonts w:ascii="Times New Roman" w:hAnsi="Times New Roman" w:cs="Times New Roman"/>
                <w:b/>
                <w:bCs/>
              </w:rPr>
              <w:t>общего</w:t>
            </w:r>
            <w:r w:rsidR="009C0055" w:rsidRPr="00670C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0C27">
              <w:rPr>
                <w:rFonts w:ascii="Times New Roman" w:hAnsi="Times New Roman" w:cs="Times New Roman"/>
                <w:b/>
                <w:bCs/>
              </w:rPr>
              <w:t>назначения</w:t>
            </w:r>
          </w:p>
        </w:tc>
        <w:tc>
          <w:tcPr>
            <w:tcW w:w="322" w:type="pct"/>
            <w:vAlign w:val="center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61" w:type="pct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57D" w:rsidRPr="00670C27" w:rsidTr="008519DB">
        <w:trPr>
          <w:trHeight w:val="439"/>
        </w:trPr>
        <w:tc>
          <w:tcPr>
            <w:tcW w:w="862" w:type="pct"/>
            <w:vMerge w:val="restar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Тема 2.1.</w:t>
            </w:r>
          </w:p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Транспортное</w:t>
            </w:r>
          </w:p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оборудование отрасли</w:t>
            </w:r>
          </w:p>
        </w:tc>
        <w:tc>
          <w:tcPr>
            <w:tcW w:w="3355" w:type="pct"/>
            <w:gridSpan w:val="2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Merge w:val="restart"/>
            <w:vAlign w:val="center"/>
          </w:tcPr>
          <w:p w:rsidR="00FD557D" w:rsidRPr="00670C27" w:rsidRDefault="00670C27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 w:val="restart"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ОК 01-11,</w:t>
            </w: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1.1.-1.3.</w:t>
            </w: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2.1</w:t>
            </w:r>
            <w:r w:rsidR="00487EF0">
              <w:rPr>
                <w:rFonts w:ascii="Times New Roman" w:hAnsi="Times New Roman" w:cs="Times New Roman"/>
              </w:rPr>
              <w:t>.</w:t>
            </w:r>
            <w:r w:rsidRPr="00670C27">
              <w:rPr>
                <w:rFonts w:ascii="Times New Roman" w:hAnsi="Times New Roman" w:cs="Times New Roman"/>
              </w:rPr>
              <w:t>-2.4.</w:t>
            </w: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3.1.-3.4.</w:t>
            </w:r>
          </w:p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557D" w:rsidRPr="00670C27" w:rsidTr="00B938AB">
        <w:trPr>
          <w:trHeight w:val="319"/>
        </w:trPr>
        <w:tc>
          <w:tcPr>
            <w:tcW w:w="862" w:type="pct"/>
            <w:vMerge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Транспортирующие устройства. Назначение и классификация транспортирующих устройств.</w:t>
            </w:r>
          </w:p>
        </w:tc>
        <w:tc>
          <w:tcPr>
            <w:tcW w:w="322" w:type="pct"/>
            <w:vMerge/>
            <w:vAlign w:val="center"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57D" w:rsidRPr="00670C27" w:rsidTr="00B938AB">
        <w:trPr>
          <w:trHeight w:val="104"/>
        </w:trPr>
        <w:tc>
          <w:tcPr>
            <w:tcW w:w="862" w:type="pct"/>
            <w:vMerge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FD557D" w:rsidRPr="00670C27" w:rsidRDefault="00FD557D" w:rsidP="00670C27">
            <w:pPr>
              <w:tabs>
                <w:tab w:val="left" w:pos="1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Конвейеры с гибким и жестким тяговым органом.</w:t>
            </w:r>
          </w:p>
        </w:tc>
        <w:tc>
          <w:tcPr>
            <w:tcW w:w="322" w:type="pct"/>
            <w:vMerge/>
            <w:vAlign w:val="center"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57D" w:rsidRPr="00670C27" w:rsidTr="00B938AB">
        <w:trPr>
          <w:trHeight w:val="257"/>
        </w:trPr>
        <w:tc>
          <w:tcPr>
            <w:tcW w:w="862" w:type="pct"/>
            <w:vMerge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1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Грузоподъемные устройства. Назначение и классификация грузоподъемных устройств.</w:t>
            </w:r>
          </w:p>
        </w:tc>
        <w:tc>
          <w:tcPr>
            <w:tcW w:w="322" w:type="pct"/>
            <w:vMerge/>
            <w:vAlign w:val="center"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57D" w:rsidRPr="00670C27" w:rsidTr="00B938AB">
        <w:trPr>
          <w:trHeight w:val="607"/>
        </w:trPr>
        <w:tc>
          <w:tcPr>
            <w:tcW w:w="862" w:type="pct"/>
            <w:vMerge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1" w:type="pct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Простые грузоподъемные механизмы. Краны-штабелеры. Самоходные электро- и автопогрузчики. Гравитационные устройства.</w:t>
            </w:r>
          </w:p>
        </w:tc>
        <w:tc>
          <w:tcPr>
            <w:tcW w:w="322" w:type="pct"/>
            <w:vMerge/>
            <w:vAlign w:val="center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44" w:rsidRPr="00670C27" w:rsidTr="00B938AB">
        <w:trPr>
          <w:trHeight w:val="20"/>
        </w:trPr>
        <w:tc>
          <w:tcPr>
            <w:tcW w:w="862" w:type="pct"/>
            <w:vMerge/>
          </w:tcPr>
          <w:p w:rsidR="00220844" w:rsidRPr="00670C27" w:rsidRDefault="00220844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5" w:type="pct"/>
            <w:gridSpan w:val="2"/>
          </w:tcPr>
          <w:p w:rsidR="00220844" w:rsidRPr="00670C27" w:rsidRDefault="00156C3A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Лабораторно-практические</w:t>
            </w:r>
            <w:r w:rsidR="00FD557D" w:rsidRPr="00670C27">
              <w:rPr>
                <w:rFonts w:ascii="Times New Roman" w:hAnsi="Times New Roman" w:cs="Times New Roman"/>
                <w:b/>
                <w:bCs/>
              </w:rPr>
              <w:t xml:space="preserve"> работы</w:t>
            </w:r>
            <w:r w:rsidR="00220844" w:rsidRPr="00670C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2" w:type="pct"/>
            <w:vAlign w:val="center"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1" w:type="pct"/>
            <w:vMerge/>
          </w:tcPr>
          <w:p w:rsidR="00220844" w:rsidRPr="00670C27" w:rsidRDefault="00220844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EF0" w:rsidRPr="00670C27" w:rsidTr="00487EF0">
        <w:trPr>
          <w:trHeight w:val="20"/>
        </w:trPr>
        <w:tc>
          <w:tcPr>
            <w:tcW w:w="862" w:type="pct"/>
            <w:vMerge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487EF0" w:rsidRPr="00670C27" w:rsidRDefault="00487EF0" w:rsidP="00487E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71" w:type="pct"/>
          </w:tcPr>
          <w:p w:rsidR="00487EF0" w:rsidRPr="00670C27" w:rsidRDefault="00487EF0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Кинематический расчет и составление схем привода транспортирующих устройств</w:t>
            </w:r>
          </w:p>
        </w:tc>
        <w:tc>
          <w:tcPr>
            <w:tcW w:w="322" w:type="pct"/>
            <w:vAlign w:val="center"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pct"/>
            <w:vMerge/>
          </w:tcPr>
          <w:p w:rsidR="00487EF0" w:rsidRPr="00670C27" w:rsidRDefault="00487EF0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20"/>
        </w:trPr>
        <w:tc>
          <w:tcPr>
            <w:tcW w:w="862" w:type="pct"/>
            <w:vMerge w:val="restar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Тема 2.2.</w:t>
            </w:r>
          </w:p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Оборудование для приема, хранения,</w:t>
            </w:r>
          </w:p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подготовки и</w:t>
            </w:r>
          </w:p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дозирования сырья</w:t>
            </w:r>
          </w:p>
        </w:tc>
        <w:tc>
          <w:tcPr>
            <w:tcW w:w="3355" w:type="pct"/>
            <w:gridSpan w:val="2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1" w:type="pct"/>
            <w:vMerge w:val="restart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ОК 01-11,</w:t>
            </w:r>
          </w:p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1.1.-1.3.</w:t>
            </w:r>
          </w:p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2.1-2.4.</w:t>
            </w:r>
          </w:p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3.1.-3.4.</w:t>
            </w:r>
          </w:p>
        </w:tc>
      </w:tr>
      <w:tr w:rsidR="00D564ED" w:rsidRPr="00670C27" w:rsidTr="00B938AB">
        <w:trPr>
          <w:trHeight w:val="545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Оборудование для приема и хранения сырья. Назначение и классификация оборудования для приема и хранения сырья.</w:t>
            </w:r>
          </w:p>
        </w:tc>
        <w:tc>
          <w:tcPr>
            <w:tcW w:w="322" w:type="pct"/>
            <w:vMerge w:val="restart"/>
            <w:vAlign w:val="center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783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Установки для приема и хранения сыпучего и жидкого сырья. Оборудование для подготовки сырья. Назначение и классификация оборудования для подготовки сырья. Оборудование для подготовки основного и дополнительного сырья.</w:t>
            </w:r>
          </w:p>
        </w:tc>
        <w:tc>
          <w:tcPr>
            <w:tcW w:w="322" w:type="pct"/>
            <w:vMerge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57D" w:rsidRPr="00670C27" w:rsidTr="00B919A2">
        <w:trPr>
          <w:trHeight w:val="211"/>
        </w:trPr>
        <w:tc>
          <w:tcPr>
            <w:tcW w:w="4217" w:type="pct"/>
            <w:gridSpan w:val="3"/>
          </w:tcPr>
          <w:p w:rsidR="00FD557D" w:rsidRPr="00670C27" w:rsidRDefault="00FD557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Раздел 3. Специализированное технологическое оборудование отрасли</w:t>
            </w:r>
          </w:p>
        </w:tc>
        <w:tc>
          <w:tcPr>
            <w:tcW w:w="322" w:type="pct"/>
            <w:vAlign w:val="center"/>
          </w:tcPr>
          <w:p w:rsidR="00FD557D" w:rsidRPr="009455BE" w:rsidRDefault="009455BE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461" w:type="pct"/>
          </w:tcPr>
          <w:p w:rsidR="00FD557D" w:rsidRPr="00670C27" w:rsidRDefault="00FD557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405"/>
        </w:trPr>
        <w:tc>
          <w:tcPr>
            <w:tcW w:w="862" w:type="pct"/>
            <w:vMerge w:val="restar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Тема 3.1. Общие сведения о станках. Классификация станков.</w:t>
            </w:r>
          </w:p>
        </w:tc>
        <w:tc>
          <w:tcPr>
            <w:tcW w:w="3355" w:type="pct"/>
            <w:gridSpan w:val="2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61" w:type="pct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296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Общие сведения о станках. Классификация металлорежущих станков. Нумерация станков по ЭНИИМС.</w:t>
            </w:r>
          </w:p>
        </w:tc>
        <w:tc>
          <w:tcPr>
            <w:tcW w:w="322" w:type="pct"/>
            <w:vMerge w:val="restart"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 w:val="restart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ОК 01-11,</w:t>
            </w:r>
          </w:p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1.1.-1.3.</w:t>
            </w:r>
          </w:p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2.1-2.4.</w:t>
            </w:r>
          </w:p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3.1.-3.4.</w:t>
            </w:r>
          </w:p>
        </w:tc>
      </w:tr>
      <w:tr w:rsidR="00725F86" w:rsidRPr="00670C27" w:rsidTr="00B938AB">
        <w:trPr>
          <w:trHeight w:val="569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Общие сведения о металлорежущих станках и технологическом процессе обработки на них. Кинематика станков. Приводы главного движения и движения подачи.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549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Токарные станки и технология токарной обработки. Основные типы токарных станков. Устройство и принцип работы токарного станка.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515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Фрезерные станки и технология фрезерной обработки. Основные типы фрезерных станков. Устройство и принцип работы фрезерного станка.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495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Станки сверлильно-расточной группы.</w:t>
            </w:r>
            <w:r w:rsidR="00B919A2" w:rsidRPr="00670C27">
              <w:rPr>
                <w:rFonts w:ascii="Times New Roman" w:hAnsi="Times New Roman" w:cs="Times New Roman"/>
                <w:bCs/>
              </w:rPr>
              <w:t xml:space="preserve"> </w:t>
            </w:r>
            <w:r w:rsidRPr="00670C27">
              <w:rPr>
                <w:rFonts w:ascii="Times New Roman" w:hAnsi="Times New Roman" w:cs="Times New Roman"/>
                <w:bCs/>
              </w:rPr>
              <w:t>Сверлильные станки и технология сверлильной обработки. Основные типы сверлильных станков. Устройство и принцип работы сверлильного станка.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603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Шлифовальные станки и технология обработки шлифованием. Основные типы шлифовальных станков. Устройство и принцип работы шлифовального станка.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615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70C27">
              <w:rPr>
                <w:rFonts w:ascii="Times New Roman" w:hAnsi="Times New Roman" w:cs="Times New Roman"/>
                <w:bCs/>
              </w:rPr>
              <w:t>Зубо</w:t>
            </w:r>
            <w:proofErr w:type="spellEnd"/>
            <w:r w:rsidRPr="00670C27">
              <w:rPr>
                <w:rFonts w:ascii="Times New Roman" w:hAnsi="Times New Roman" w:cs="Times New Roman"/>
                <w:bCs/>
              </w:rPr>
              <w:t xml:space="preserve">- и </w:t>
            </w:r>
            <w:proofErr w:type="spellStart"/>
            <w:r w:rsidRPr="00670C27">
              <w:rPr>
                <w:rFonts w:ascii="Times New Roman" w:hAnsi="Times New Roman" w:cs="Times New Roman"/>
                <w:bCs/>
              </w:rPr>
              <w:t>резьбообрабатывающие</w:t>
            </w:r>
            <w:proofErr w:type="spellEnd"/>
            <w:r w:rsidRPr="00670C27">
              <w:rPr>
                <w:rFonts w:ascii="Times New Roman" w:hAnsi="Times New Roman" w:cs="Times New Roman"/>
                <w:bCs/>
              </w:rPr>
              <w:t xml:space="preserve"> станки.  Основные типы </w:t>
            </w:r>
            <w:proofErr w:type="spellStart"/>
            <w:r w:rsidRPr="00670C27">
              <w:rPr>
                <w:rFonts w:ascii="Times New Roman" w:hAnsi="Times New Roman" w:cs="Times New Roman"/>
                <w:bCs/>
              </w:rPr>
              <w:t>зубо</w:t>
            </w:r>
            <w:proofErr w:type="spellEnd"/>
            <w:r w:rsidRPr="00670C27">
              <w:rPr>
                <w:rFonts w:ascii="Times New Roman" w:hAnsi="Times New Roman" w:cs="Times New Roman"/>
                <w:bCs/>
              </w:rPr>
              <w:t xml:space="preserve">- и </w:t>
            </w:r>
            <w:proofErr w:type="spellStart"/>
            <w:r w:rsidRPr="00670C27">
              <w:rPr>
                <w:rFonts w:ascii="Times New Roman" w:hAnsi="Times New Roman" w:cs="Times New Roman"/>
                <w:bCs/>
              </w:rPr>
              <w:t>резьбообрабатывающихстанков</w:t>
            </w:r>
            <w:proofErr w:type="spellEnd"/>
            <w:r w:rsidRPr="00670C27">
              <w:rPr>
                <w:rFonts w:ascii="Times New Roman" w:hAnsi="Times New Roman" w:cs="Times New Roman"/>
                <w:bCs/>
              </w:rPr>
              <w:t xml:space="preserve">. Устройство и принцип работы </w:t>
            </w:r>
            <w:proofErr w:type="spellStart"/>
            <w:r w:rsidRPr="00670C27">
              <w:rPr>
                <w:rFonts w:ascii="Times New Roman" w:hAnsi="Times New Roman" w:cs="Times New Roman"/>
                <w:bCs/>
              </w:rPr>
              <w:t>зубо</w:t>
            </w:r>
            <w:proofErr w:type="spellEnd"/>
            <w:r w:rsidRPr="00670C27">
              <w:rPr>
                <w:rFonts w:ascii="Times New Roman" w:hAnsi="Times New Roman" w:cs="Times New Roman"/>
                <w:bCs/>
              </w:rPr>
              <w:t xml:space="preserve">- и </w:t>
            </w:r>
            <w:proofErr w:type="spellStart"/>
            <w:r w:rsidRPr="00670C27">
              <w:rPr>
                <w:rFonts w:ascii="Times New Roman" w:hAnsi="Times New Roman" w:cs="Times New Roman"/>
                <w:bCs/>
              </w:rPr>
              <w:t>резьбообрабатывающих</w:t>
            </w:r>
            <w:proofErr w:type="spellEnd"/>
            <w:r w:rsidRPr="00670C27">
              <w:rPr>
                <w:rFonts w:ascii="Times New Roman" w:hAnsi="Times New Roman" w:cs="Times New Roman"/>
                <w:bCs/>
              </w:rPr>
              <w:t xml:space="preserve"> станков.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550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Станки строгально-протяжной группы.</w:t>
            </w:r>
            <w:r w:rsidR="00D564ED" w:rsidRPr="00670C27">
              <w:rPr>
                <w:rStyle w:val="FontStyle21"/>
                <w:rFonts w:eastAsia="Times New Roman"/>
                <w:sz w:val="22"/>
                <w:szCs w:val="22"/>
              </w:rPr>
              <w:t xml:space="preserve"> </w:t>
            </w:r>
            <w:r w:rsidR="00B938AB" w:rsidRPr="00670C27">
              <w:rPr>
                <w:rStyle w:val="FontStyle21"/>
                <w:rFonts w:eastAsia="Times New Roman"/>
                <w:sz w:val="22"/>
                <w:szCs w:val="22"/>
              </w:rPr>
              <w:t>Станки строгально</w:t>
            </w: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-протяжной группы и их классификация. Устройство и принцип работы.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783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Агрегатные станки. Одно- и многопозиционные агрегатные станки.  Агрегатный станок с центральной колонной. Агрегатные станки с круговым движением заготовок в вертикальной плоскости. Типовая компоновка агрегатного станка. Нормализованные узлы.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631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sz w:val="22"/>
                <w:szCs w:val="22"/>
              </w:rPr>
              <w:t>Электроэрозионные станки. Станки для обработки ультразвуком. Станки для эл. физической и эл. химической обработки. Электронно-лучевые и лазерные станки.</w:t>
            </w:r>
          </w:p>
        </w:tc>
        <w:tc>
          <w:tcPr>
            <w:tcW w:w="322" w:type="pct"/>
            <w:vMerge w:val="restart"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273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Style w:val="FontStyle21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Станки с ЧПУ. Основные типы станков с ЧПУ. Устройство и принцип работы станка с ЧПУ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519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sz w:val="22"/>
                <w:szCs w:val="22"/>
              </w:rPr>
              <w:t>Многоцелевые станки. Общие сведения. Станки для обработки корпусных деталей.  Станки для обработки   деталей типа тел вращения.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783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71" w:type="pct"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Автоматические линии станков. Классификация АЛ. Классификация ГПМ. Оборудование ГПМ. Автоматизированные участки и производства. Автоматические линии из агрегатных станков. Автоматические линии станков с ЧПУ.</w:t>
            </w:r>
          </w:p>
        </w:tc>
        <w:tc>
          <w:tcPr>
            <w:tcW w:w="322" w:type="pct"/>
            <w:vMerge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F86" w:rsidRPr="00670C27" w:rsidTr="00B938AB">
        <w:trPr>
          <w:trHeight w:val="340"/>
        </w:trPr>
        <w:tc>
          <w:tcPr>
            <w:tcW w:w="862" w:type="pct"/>
            <w:vMerge/>
          </w:tcPr>
          <w:p w:rsidR="00725F86" w:rsidRPr="00670C27" w:rsidRDefault="00725F86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5" w:type="pct"/>
            <w:gridSpan w:val="2"/>
          </w:tcPr>
          <w:p w:rsidR="00725F86" w:rsidRPr="00670C27" w:rsidRDefault="00725F86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22" w:type="pct"/>
            <w:vAlign w:val="center"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1" w:type="pct"/>
            <w:vMerge/>
          </w:tcPr>
          <w:p w:rsidR="00725F86" w:rsidRPr="00670C27" w:rsidRDefault="00725F86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B05" w:rsidRPr="00670C27" w:rsidTr="00B938AB">
        <w:trPr>
          <w:trHeight w:val="322"/>
        </w:trPr>
        <w:tc>
          <w:tcPr>
            <w:tcW w:w="862" w:type="pct"/>
            <w:vMerge/>
          </w:tcPr>
          <w:p w:rsidR="00094B05" w:rsidRPr="00670C27" w:rsidRDefault="00094B05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094B05" w:rsidRPr="00670C27" w:rsidRDefault="00094B05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094B05" w:rsidRPr="00670C27" w:rsidRDefault="00094B05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Расчет производительности и мощности двигателя оборудования для механической обработки</w:t>
            </w:r>
          </w:p>
        </w:tc>
        <w:tc>
          <w:tcPr>
            <w:tcW w:w="322" w:type="pct"/>
            <w:vMerge w:val="restart"/>
            <w:vAlign w:val="center"/>
          </w:tcPr>
          <w:p w:rsidR="00094B05" w:rsidRPr="00670C27" w:rsidRDefault="00094B05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094B05" w:rsidRPr="00670C27" w:rsidRDefault="00094B05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B05" w:rsidRPr="00670C27" w:rsidTr="00B938AB">
        <w:trPr>
          <w:trHeight w:val="269"/>
        </w:trPr>
        <w:tc>
          <w:tcPr>
            <w:tcW w:w="862" w:type="pct"/>
            <w:vMerge/>
          </w:tcPr>
          <w:p w:rsidR="00094B05" w:rsidRPr="00670C27" w:rsidRDefault="00094B05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094B05" w:rsidRPr="00670C27" w:rsidRDefault="00094B05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094B05" w:rsidRPr="00670C27" w:rsidRDefault="00094B05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Кинематический расчет и составление схем привода оборудования для механической обработки</w:t>
            </w:r>
          </w:p>
        </w:tc>
        <w:tc>
          <w:tcPr>
            <w:tcW w:w="322" w:type="pct"/>
            <w:vMerge/>
            <w:vAlign w:val="center"/>
          </w:tcPr>
          <w:p w:rsidR="00094B05" w:rsidRPr="00670C27" w:rsidRDefault="00094B05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094B05" w:rsidRPr="00670C27" w:rsidRDefault="00094B05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 w:val="restar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Тема 3.2.</w:t>
            </w:r>
          </w:p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Технологическое оборудование прокатного производства</w:t>
            </w:r>
          </w:p>
        </w:tc>
        <w:tc>
          <w:tcPr>
            <w:tcW w:w="3355" w:type="pct"/>
            <w:gridSpan w:val="2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61" w:type="pct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Классификация прокатных станов и их рабочих клетей. Прокатные клети. Привод прокатных валков.</w:t>
            </w:r>
          </w:p>
        </w:tc>
        <w:tc>
          <w:tcPr>
            <w:tcW w:w="322" w:type="pct"/>
            <w:vMerge w:val="restart"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 w:val="restart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ОК 01-11,</w:t>
            </w:r>
          </w:p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1.1.-1.3.</w:t>
            </w:r>
          </w:p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2.1-2.4.</w:t>
            </w:r>
          </w:p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ПК 3.1.-3.4.</w:t>
            </w: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 xml:space="preserve">Машины и механизмы для перемещения слитков и проката. Механизмы для обслуживания клетей. Ножницы и пилы. Моталки и </w:t>
            </w:r>
            <w:proofErr w:type="spellStart"/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разматыватели</w:t>
            </w:r>
            <w:proofErr w:type="spellEnd"/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. Машины для зачистки слитков, заготовок и готового проката</w:t>
            </w:r>
          </w:p>
        </w:tc>
        <w:tc>
          <w:tcPr>
            <w:tcW w:w="322" w:type="pct"/>
            <w:vMerge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 xml:space="preserve">Прокатные станы основного назначения. </w:t>
            </w:r>
          </w:p>
        </w:tc>
        <w:tc>
          <w:tcPr>
            <w:tcW w:w="322" w:type="pct"/>
            <w:vMerge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Станы специального назначения.</w:t>
            </w:r>
          </w:p>
        </w:tc>
        <w:tc>
          <w:tcPr>
            <w:tcW w:w="322" w:type="pct"/>
            <w:vMerge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1" w:type="pct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Вакуумные прокатные станы.</w:t>
            </w:r>
          </w:p>
        </w:tc>
        <w:tc>
          <w:tcPr>
            <w:tcW w:w="322" w:type="pct"/>
            <w:vMerge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5" w:type="pct"/>
            <w:gridSpan w:val="2"/>
          </w:tcPr>
          <w:p w:rsidR="00D564ED" w:rsidRPr="00670C27" w:rsidRDefault="00D564ED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22" w:type="pct"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D564ED" w:rsidRPr="00F7044B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44B">
              <w:rPr>
                <w:rFonts w:ascii="Times New Roman" w:hAnsi="Times New Roman" w:cs="Times New Roman"/>
                <w:bCs/>
              </w:rPr>
              <w:t>Расчет производительности и мощности двигателя прокатного стана</w:t>
            </w:r>
          </w:p>
        </w:tc>
        <w:tc>
          <w:tcPr>
            <w:tcW w:w="322" w:type="pct"/>
            <w:vMerge w:val="restart"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4ED" w:rsidRPr="00670C27" w:rsidTr="00B938AB">
        <w:trPr>
          <w:trHeight w:val="269"/>
        </w:trPr>
        <w:tc>
          <w:tcPr>
            <w:tcW w:w="862" w:type="pct"/>
            <w:vMerge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D564ED" w:rsidRPr="00670C27" w:rsidRDefault="00D564ED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D564ED" w:rsidRPr="00F7044B" w:rsidRDefault="00D564ED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44B">
              <w:rPr>
                <w:rFonts w:ascii="Times New Roman" w:hAnsi="Times New Roman" w:cs="Times New Roman"/>
                <w:bCs/>
              </w:rPr>
              <w:t>Кинематический расчет и составление схем привода прокатного стана</w:t>
            </w:r>
          </w:p>
        </w:tc>
        <w:tc>
          <w:tcPr>
            <w:tcW w:w="322" w:type="pct"/>
            <w:vMerge/>
            <w:vAlign w:val="center"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" w:type="pct"/>
            <w:vMerge/>
          </w:tcPr>
          <w:p w:rsidR="00D564ED" w:rsidRPr="00670C27" w:rsidRDefault="00D564ED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 w:val="restar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Тема 3.3.</w:t>
            </w:r>
          </w:p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</w:rPr>
              <w:t>Технологическое оборудование кузнечно-штамповочного производства</w:t>
            </w:r>
          </w:p>
        </w:tc>
        <w:tc>
          <w:tcPr>
            <w:tcW w:w="3355" w:type="pct"/>
            <w:gridSpan w:val="2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61" w:type="pct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306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Принцип действия и классификац</w:t>
            </w:r>
            <w:r w:rsidR="00B919A2" w:rsidRPr="00670C27">
              <w:rPr>
                <w:rStyle w:val="FontStyle21"/>
                <w:rFonts w:eastAsia="Times New Roman"/>
                <w:sz w:val="22"/>
                <w:szCs w:val="22"/>
              </w:rPr>
              <w:t>ия кузнечно-штамповочных машин.</w:t>
            </w:r>
          </w:p>
        </w:tc>
        <w:tc>
          <w:tcPr>
            <w:tcW w:w="322" w:type="pct"/>
            <w:vMerge w:val="restart"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 w:val="restart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Параметры кузнечно-штамповочных машин.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50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Кривошипные прессы. Типовые конструкции кривошипных прессов.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Кинематические свойства и проектирование исполнительных</w:t>
            </w:r>
            <w:r w:rsidR="00B919A2" w:rsidRPr="00670C27">
              <w:rPr>
                <w:rStyle w:val="FontStyle21"/>
                <w:rFonts w:eastAsia="Times New Roman"/>
                <w:sz w:val="22"/>
                <w:szCs w:val="22"/>
              </w:rPr>
              <w:t xml:space="preserve"> </w:t>
            </w: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механизмов.</w:t>
            </w:r>
            <w:r w:rsidR="00B919A2" w:rsidRPr="00670C27">
              <w:rPr>
                <w:rStyle w:val="FontStyle21"/>
                <w:rFonts w:eastAsia="Times New Roman"/>
                <w:sz w:val="22"/>
                <w:szCs w:val="22"/>
              </w:rPr>
              <w:t xml:space="preserve"> </w:t>
            </w: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Типовые конструкции узлов и систем кривошипных прессов.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Гидравлические прессы. Типовые конструкции гидравлических прессов. Типовые конструкции узлов гидропривода. Типовые конструкции узлов гидравлического пресса.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Молоты. Общие сведения о молотах. Типовые конструкции паровоздушных молотов.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Принципы и содержание автоматизированного проектирования</w:t>
            </w:r>
          </w:p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sz w:val="22"/>
                <w:szCs w:val="22"/>
              </w:rPr>
              <w:t>кузнечно-штамповочных машин.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5" w:type="pct"/>
            <w:gridSpan w:val="2"/>
          </w:tcPr>
          <w:p w:rsidR="006F6A8B" w:rsidRPr="00670C27" w:rsidRDefault="006F6A8B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22" w:type="pct"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1" w:type="pct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Расчет производительности и мощности двигателя гидравлического пресса»</w:t>
            </w:r>
          </w:p>
        </w:tc>
        <w:tc>
          <w:tcPr>
            <w:tcW w:w="322" w:type="pct"/>
            <w:vMerge w:val="restart"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 w:val="restart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8B" w:rsidRPr="00670C27" w:rsidTr="00B938AB">
        <w:trPr>
          <w:trHeight w:val="269"/>
        </w:trPr>
        <w:tc>
          <w:tcPr>
            <w:tcW w:w="862" w:type="pct"/>
            <w:vMerge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C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1" w:type="pct"/>
          </w:tcPr>
          <w:p w:rsidR="006F6A8B" w:rsidRPr="00670C27" w:rsidRDefault="006F6A8B" w:rsidP="00670C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0C27">
              <w:rPr>
                <w:rFonts w:ascii="Times New Roman" w:hAnsi="Times New Roman" w:cs="Times New Roman"/>
                <w:bCs/>
              </w:rPr>
              <w:t>Кинематический расчет и составление схем привода паровоздушного молота»</w:t>
            </w:r>
          </w:p>
        </w:tc>
        <w:tc>
          <w:tcPr>
            <w:tcW w:w="322" w:type="pct"/>
            <w:vMerge/>
            <w:vAlign w:val="center"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61" w:type="pct"/>
            <w:vMerge/>
          </w:tcPr>
          <w:p w:rsidR="006F6A8B" w:rsidRPr="00670C27" w:rsidRDefault="006F6A8B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9A2" w:rsidRPr="00670C27" w:rsidTr="00B919A2">
        <w:trPr>
          <w:trHeight w:val="269"/>
        </w:trPr>
        <w:tc>
          <w:tcPr>
            <w:tcW w:w="4217" w:type="pct"/>
            <w:gridSpan w:val="3"/>
          </w:tcPr>
          <w:p w:rsidR="00B919A2" w:rsidRPr="00670C27" w:rsidRDefault="00B919A2" w:rsidP="00670C27">
            <w:pPr>
              <w:spacing w:after="0" w:line="240" w:lineRule="auto"/>
              <w:rPr>
                <w:rStyle w:val="FontStyle21"/>
                <w:rFonts w:eastAsia="Times New Roman"/>
                <w:b/>
                <w:sz w:val="22"/>
                <w:szCs w:val="22"/>
              </w:rPr>
            </w:pPr>
            <w:r w:rsidRPr="00670C27">
              <w:rPr>
                <w:rStyle w:val="FontStyle21"/>
                <w:rFonts w:eastAsia="Times New Roman"/>
                <w:b/>
                <w:sz w:val="22"/>
                <w:szCs w:val="22"/>
              </w:rPr>
              <w:t>Предэкзаменационная консультация</w:t>
            </w:r>
          </w:p>
        </w:tc>
        <w:tc>
          <w:tcPr>
            <w:tcW w:w="322" w:type="pct"/>
            <w:vAlign w:val="center"/>
          </w:tcPr>
          <w:p w:rsidR="00B919A2" w:rsidRPr="00670C27" w:rsidRDefault="00B919A2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1" w:type="pct"/>
          </w:tcPr>
          <w:p w:rsidR="00B919A2" w:rsidRPr="00670C27" w:rsidRDefault="00B919A2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9A2" w:rsidRPr="00670C27" w:rsidTr="00B919A2">
        <w:trPr>
          <w:trHeight w:val="269"/>
        </w:trPr>
        <w:tc>
          <w:tcPr>
            <w:tcW w:w="4217" w:type="pct"/>
            <w:gridSpan w:val="3"/>
          </w:tcPr>
          <w:p w:rsidR="00B919A2" w:rsidRPr="00670C27" w:rsidRDefault="00B919A2" w:rsidP="00670C27">
            <w:pPr>
              <w:spacing w:after="0" w:line="240" w:lineRule="auto"/>
              <w:rPr>
                <w:rStyle w:val="FontStyle21"/>
                <w:rFonts w:eastAsia="Times New Roman"/>
                <w:sz w:val="22"/>
                <w:szCs w:val="22"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2" w:type="pct"/>
            <w:vAlign w:val="center"/>
          </w:tcPr>
          <w:p w:rsidR="00B919A2" w:rsidRPr="00670C27" w:rsidRDefault="00B919A2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27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461" w:type="pct"/>
          </w:tcPr>
          <w:p w:rsidR="00B919A2" w:rsidRPr="00670C27" w:rsidRDefault="00B919A2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0844" w:rsidRDefault="00220844" w:rsidP="0022084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220844" w:rsidSect="00725F86"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</w:p>
    <w:p w:rsidR="00220844" w:rsidRPr="00B938AB" w:rsidRDefault="00220844" w:rsidP="00220844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55BE" w:rsidRPr="00B938AB" w:rsidRDefault="00220844" w:rsidP="009455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5BE" w:rsidRPr="00B938AB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455BE" w:rsidRPr="00B938AB" w:rsidRDefault="00220844" w:rsidP="009455BE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 w:rsidR="009455BE" w:rsidRPr="00B938AB">
        <w:rPr>
          <w:rFonts w:ascii="Times New Roman" w:hAnsi="Times New Roman" w:cs="Times New Roman"/>
          <w:bCs/>
          <w:sz w:val="24"/>
          <w:szCs w:val="24"/>
        </w:rPr>
        <w:t xml:space="preserve">рабочей </w:t>
      </w:r>
      <w:r w:rsidRPr="00B938AB">
        <w:rPr>
          <w:rFonts w:ascii="Times New Roman" w:hAnsi="Times New Roman" w:cs="Times New Roman"/>
          <w:bCs/>
          <w:sz w:val="24"/>
          <w:szCs w:val="24"/>
        </w:rPr>
        <w:t xml:space="preserve">программы учебной дисциплины </w:t>
      </w:r>
      <w:r w:rsidR="009455BE" w:rsidRPr="00B938AB">
        <w:rPr>
          <w:rFonts w:ascii="Times New Roman" w:hAnsi="Times New Roman" w:cs="Times New Roman"/>
          <w:bCs/>
          <w:sz w:val="24"/>
          <w:szCs w:val="24"/>
        </w:rPr>
        <w:t>предусмотрен кабинет монтажа, технической эксплуатации и ремонта промышленного оборудования.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кабинет слесарного дела;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комплект слесарного инструмента;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интерактивная доска;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проектор;</w:t>
      </w:r>
    </w:p>
    <w:p w:rsidR="009455BE" w:rsidRPr="00B938AB" w:rsidRDefault="009455BE" w:rsidP="00945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 xml:space="preserve">комплект стендов; </w:t>
      </w:r>
    </w:p>
    <w:p w:rsidR="009455BE" w:rsidRDefault="009455BE" w:rsidP="00F70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8AB">
        <w:rPr>
          <w:rFonts w:ascii="Times New Roman" w:hAnsi="Times New Roman" w:cs="Times New Roman"/>
          <w:bCs/>
          <w:sz w:val="24"/>
          <w:szCs w:val="24"/>
        </w:rPr>
        <w:t>комплект электронных плакатов по курсам «Детали машин и основы конструирования», «Слесарное дело», «Теория механизмов и машин», «Технология конструкционных материалов».</w:t>
      </w:r>
    </w:p>
    <w:p w:rsidR="003E7CBE" w:rsidRDefault="003E7CBE" w:rsidP="00F704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7950">
        <w:rPr>
          <w:rFonts w:ascii="Times New Roman" w:hAnsi="Times New Roman"/>
          <w:bCs/>
          <w:sz w:val="24"/>
          <w:szCs w:val="24"/>
        </w:rPr>
        <w:t xml:space="preserve">комплект учебно-методической документации; </w:t>
      </w:r>
    </w:p>
    <w:p w:rsidR="003E7CBE" w:rsidRDefault="003E7CBE" w:rsidP="00F704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7950">
        <w:rPr>
          <w:rFonts w:ascii="Times New Roman" w:hAnsi="Times New Roman"/>
          <w:bCs/>
          <w:sz w:val="24"/>
          <w:szCs w:val="24"/>
        </w:rPr>
        <w:t xml:space="preserve">наглядные пособия;  </w:t>
      </w:r>
    </w:p>
    <w:p w:rsidR="003E7CBE" w:rsidRDefault="003E7CBE" w:rsidP="00F704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7950">
        <w:rPr>
          <w:rFonts w:ascii="Times New Roman" w:hAnsi="Times New Roman"/>
          <w:bCs/>
          <w:sz w:val="24"/>
          <w:szCs w:val="24"/>
        </w:rPr>
        <w:t>стенды экспозиционные,</w:t>
      </w:r>
    </w:p>
    <w:p w:rsidR="003E7CBE" w:rsidRDefault="003E7CBE" w:rsidP="00F70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7950">
        <w:rPr>
          <w:rFonts w:ascii="Times New Roman" w:hAnsi="Times New Roman"/>
          <w:bCs/>
          <w:sz w:val="24"/>
          <w:szCs w:val="24"/>
        </w:rPr>
        <w:t>комплект оборудования, моделей, узлов, макетов</w:t>
      </w:r>
      <w:r w:rsidRPr="00AB7950">
        <w:rPr>
          <w:rFonts w:ascii="Times New Roman" w:hAnsi="Times New Roman"/>
          <w:sz w:val="24"/>
          <w:szCs w:val="24"/>
          <w:lang w:eastAsia="en-US"/>
        </w:rPr>
        <w:t>,</w:t>
      </w:r>
    </w:p>
    <w:p w:rsidR="00F7044B" w:rsidRPr="00B938AB" w:rsidRDefault="00F7044B" w:rsidP="00F704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0844" w:rsidRPr="00B938AB" w:rsidRDefault="00220844" w:rsidP="009455BE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8AB">
        <w:rPr>
          <w:rFonts w:ascii="Times New Roman" w:hAnsi="Times New Roman" w:cs="Times New Roman"/>
          <w:b/>
          <w:bCs/>
          <w:sz w:val="24"/>
          <w:szCs w:val="24"/>
        </w:rPr>
        <w:t xml:space="preserve"> 3.2. Информационное обеспечение реализации программы</w:t>
      </w:r>
    </w:p>
    <w:p w:rsidR="003E7CBE" w:rsidRDefault="003E7CBE" w:rsidP="0094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CBE">
        <w:rPr>
          <w:noProof/>
        </w:rPr>
        <w:drawing>
          <wp:inline distT="0" distB="0" distL="0" distR="0">
            <wp:extent cx="59436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BE" w:rsidRPr="00B938AB" w:rsidRDefault="009455BE" w:rsidP="0094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B938AB">
        <w:rPr>
          <w:rFonts w:ascii="Times New Roman" w:hAnsi="Times New Roman"/>
          <w:b/>
          <w:bCs/>
          <w:sz w:val="24"/>
          <w:szCs w:val="24"/>
        </w:rPr>
        <w:t>Основные</w:t>
      </w:r>
      <w:r w:rsidR="00CC7577">
        <w:rPr>
          <w:rFonts w:ascii="Times New Roman" w:hAnsi="Times New Roman"/>
          <w:b/>
          <w:bCs/>
          <w:sz w:val="24"/>
          <w:szCs w:val="24"/>
        </w:rPr>
        <w:t xml:space="preserve"> электронные издания</w:t>
      </w:r>
      <w:r w:rsidRPr="00B938A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C7577" w:rsidRPr="00CC7577" w:rsidRDefault="00CC7577" w:rsidP="00CC7577">
      <w:pPr>
        <w:pStyle w:val="a6"/>
        <w:numPr>
          <w:ilvl w:val="0"/>
          <w:numId w:val="21"/>
        </w:numPr>
      </w:pPr>
      <w:proofErr w:type="spellStart"/>
      <w:r w:rsidRPr="00CC7577">
        <w:t>Рахимянов</w:t>
      </w:r>
      <w:proofErr w:type="spellEnd"/>
      <w:r w:rsidRPr="00CC7577">
        <w:t xml:space="preserve"> Х. М., Красильников Б. А., Мартынов Э. З. Технология машиностроения. Сборка и монтаж: Учеб. пос. Для СПО. 2-е изд. </w:t>
      </w:r>
      <w:proofErr w:type="gramStart"/>
      <w:r w:rsidRPr="00CC7577">
        <w:t>-  М.</w:t>
      </w:r>
      <w:proofErr w:type="gramEnd"/>
      <w:r w:rsidRPr="00CC7577">
        <w:t xml:space="preserve">: </w:t>
      </w:r>
      <w:proofErr w:type="spellStart"/>
      <w:r w:rsidRPr="00CC7577">
        <w:t>Юрайт</w:t>
      </w:r>
      <w:proofErr w:type="spellEnd"/>
      <w:r w:rsidRPr="00CC7577">
        <w:t xml:space="preserve">, 2019. - Электронный ресурс: </w:t>
      </w:r>
      <w:proofErr w:type="gramStart"/>
      <w:r w:rsidRPr="00CC7577">
        <w:t xml:space="preserve">ЭБС  </w:t>
      </w:r>
      <w:proofErr w:type="spellStart"/>
      <w:r w:rsidRPr="00CC7577">
        <w:t>Юрайт</w:t>
      </w:r>
      <w:proofErr w:type="spellEnd"/>
      <w:proofErr w:type="gramEnd"/>
      <w:r w:rsidRPr="00CC7577">
        <w:t xml:space="preserve">.  https://biblio-online.ru/book/tehnologiya-mashinostroeniya-sborka-i-montazh-438640 </w:t>
      </w:r>
    </w:p>
    <w:p w:rsidR="00CC7577" w:rsidRPr="00CC7577" w:rsidRDefault="00CC7577" w:rsidP="00CC7577">
      <w:pPr>
        <w:pStyle w:val="a6"/>
        <w:numPr>
          <w:ilvl w:val="0"/>
          <w:numId w:val="21"/>
        </w:numPr>
      </w:pPr>
      <w:r w:rsidRPr="00CC7577">
        <w:t>Резание металлов. Режущий инструмент: Учебник для СПО. В 2 частях. Ч.</w:t>
      </w:r>
      <w:proofErr w:type="gramStart"/>
      <w:r w:rsidRPr="00CC7577">
        <w:t>1./</w:t>
      </w:r>
      <w:proofErr w:type="gramEnd"/>
      <w:r w:rsidRPr="00CC7577">
        <w:t xml:space="preserve"> Под общ. ред. </w:t>
      </w:r>
      <w:proofErr w:type="spellStart"/>
      <w:r w:rsidRPr="00CC7577">
        <w:t>Чемборисова</w:t>
      </w:r>
      <w:proofErr w:type="spellEnd"/>
      <w:r w:rsidRPr="00CC7577">
        <w:t xml:space="preserve"> Н.А. - М.: </w:t>
      </w:r>
      <w:proofErr w:type="spellStart"/>
      <w:r w:rsidRPr="00CC7577">
        <w:t>Юрайт</w:t>
      </w:r>
      <w:proofErr w:type="spellEnd"/>
      <w:r w:rsidRPr="00CC7577">
        <w:t xml:space="preserve">, 2019. - Электронный ресурс: </w:t>
      </w:r>
      <w:proofErr w:type="gramStart"/>
      <w:r w:rsidRPr="00CC7577">
        <w:t xml:space="preserve">ЭБС  </w:t>
      </w:r>
      <w:proofErr w:type="spellStart"/>
      <w:r w:rsidRPr="00CC7577">
        <w:t>Юрайт</w:t>
      </w:r>
      <w:proofErr w:type="spellEnd"/>
      <w:proofErr w:type="gramEnd"/>
      <w:r w:rsidRPr="00CC7577">
        <w:t xml:space="preserve">. https://biblio-online.ru/viewer/rezanie-materialov-rezhuschiy-instrument-v-2-ch-chast-1-437795#page/1 </w:t>
      </w:r>
    </w:p>
    <w:p w:rsidR="00CC7577" w:rsidRPr="00CC7577" w:rsidRDefault="00CC7577" w:rsidP="00CC7577">
      <w:pPr>
        <w:pStyle w:val="a6"/>
        <w:numPr>
          <w:ilvl w:val="0"/>
          <w:numId w:val="21"/>
        </w:numPr>
      </w:pPr>
      <w:r w:rsidRPr="00CC7577">
        <w:t>Резание металлов. Режущий инструмент: Учебник для СПО. В 2 частях. Ч.</w:t>
      </w:r>
      <w:proofErr w:type="gramStart"/>
      <w:r w:rsidRPr="00CC7577">
        <w:t>1./</w:t>
      </w:r>
      <w:proofErr w:type="gramEnd"/>
      <w:r w:rsidRPr="00CC7577">
        <w:t xml:space="preserve"> Под общ. ред. </w:t>
      </w:r>
      <w:proofErr w:type="spellStart"/>
      <w:r w:rsidRPr="00CC7577">
        <w:t>Чемборисова</w:t>
      </w:r>
      <w:proofErr w:type="spellEnd"/>
      <w:r w:rsidRPr="00CC7577">
        <w:t xml:space="preserve"> Н.А. - М.: </w:t>
      </w:r>
      <w:proofErr w:type="spellStart"/>
      <w:r w:rsidRPr="00CC7577">
        <w:t>Юрайт</w:t>
      </w:r>
      <w:proofErr w:type="spellEnd"/>
      <w:r w:rsidRPr="00CC7577">
        <w:t xml:space="preserve">, 2019. - Электронный ресурс: </w:t>
      </w:r>
      <w:proofErr w:type="gramStart"/>
      <w:r w:rsidRPr="00CC7577">
        <w:t xml:space="preserve">ЭБС  </w:t>
      </w:r>
      <w:proofErr w:type="spellStart"/>
      <w:r w:rsidRPr="00CC7577">
        <w:t>Юрайт</w:t>
      </w:r>
      <w:proofErr w:type="spellEnd"/>
      <w:proofErr w:type="gramEnd"/>
      <w:r w:rsidRPr="00CC7577">
        <w:t xml:space="preserve">. https://biblio-online.ru/viewer/rezanie-materialov-rezhuschiy-instrument-v-2-ch-chast-2-438359#page/1 </w:t>
      </w:r>
    </w:p>
    <w:p w:rsidR="00CC7577" w:rsidRPr="00CC7577" w:rsidRDefault="00CC7577" w:rsidP="00CC7577">
      <w:pPr>
        <w:pStyle w:val="a6"/>
        <w:numPr>
          <w:ilvl w:val="0"/>
          <w:numId w:val="21"/>
        </w:numPr>
      </w:pPr>
      <w:r w:rsidRPr="00CC7577">
        <w:t xml:space="preserve">Черепахин А. А., и др. Технологические процессы в машиностроении: Учебник для СПО. - М.: </w:t>
      </w:r>
      <w:proofErr w:type="spellStart"/>
      <w:r w:rsidRPr="00CC7577">
        <w:t>Юрайт</w:t>
      </w:r>
      <w:proofErr w:type="spellEnd"/>
      <w:r w:rsidRPr="00CC7577">
        <w:t xml:space="preserve">, 2019. - Электронный ресурс: </w:t>
      </w:r>
      <w:proofErr w:type="gramStart"/>
      <w:r w:rsidRPr="00CC7577">
        <w:t xml:space="preserve">ЭБС  </w:t>
      </w:r>
      <w:proofErr w:type="spellStart"/>
      <w:r w:rsidRPr="00CC7577">
        <w:t>Юрайт</w:t>
      </w:r>
      <w:proofErr w:type="spellEnd"/>
      <w:proofErr w:type="gramEnd"/>
      <w:r w:rsidRPr="00CC7577">
        <w:t>. https://biblio-online.ru/viewer/tehnologicheskie-processy-v-mashinostroenii-436535#page/1</w:t>
      </w:r>
    </w:p>
    <w:p w:rsidR="00220844" w:rsidRPr="00CC7577" w:rsidRDefault="00CC7577" w:rsidP="00CC7577">
      <w:pPr>
        <w:pStyle w:val="a6"/>
        <w:numPr>
          <w:ilvl w:val="0"/>
          <w:numId w:val="21"/>
        </w:numPr>
      </w:pPr>
      <w:proofErr w:type="spellStart"/>
      <w:r w:rsidRPr="00CC7577">
        <w:t>Ярушин</w:t>
      </w:r>
      <w:proofErr w:type="spellEnd"/>
      <w:r w:rsidRPr="00CC7577">
        <w:t xml:space="preserve"> С. Г. Технологические процессы в машиностроении: Учебник для СПО. - М.: </w:t>
      </w:r>
      <w:proofErr w:type="spellStart"/>
      <w:r w:rsidRPr="00CC7577">
        <w:t>Юрайт</w:t>
      </w:r>
      <w:proofErr w:type="spellEnd"/>
      <w:r w:rsidRPr="00CC7577">
        <w:t xml:space="preserve">, 2019. - Электронный ресурс: </w:t>
      </w:r>
      <w:proofErr w:type="gramStart"/>
      <w:r w:rsidRPr="00CC7577">
        <w:t xml:space="preserve">ЭБС  </w:t>
      </w:r>
      <w:proofErr w:type="spellStart"/>
      <w:r w:rsidRPr="00CC7577">
        <w:t>Юрайт</w:t>
      </w:r>
      <w:proofErr w:type="spellEnd"/>
      <w:proofErr w:type="gramEnd"/>
      <w:r w:rsidRPr="00CC7577">
        <w:t xml:space="preserve">. https://biblio-online.ru/viewer/tehnologicheskie-processy-v-mashinostroenii-427029#page/1 </w:t>
      </w:r>
    </w:p>
    <w:p w:rsidR="00220844" w:rsidRPr="00B938AB" w:rsidRDefault="009455BE" w:rsidP="00487EF0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938AB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CC7577" w:rsidRPr="00B938AB" w:rsidRDefault="00CC7577" w:rsidP="00CC757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11"/>
          <w:kern w:val="28"/>
          <w:sz w:val="24"/>
          <w:szCs w:val="24"/>
        </w:rPr>
      </w:pPr>
    </w:p>
    <w:p w:rsidR="00CC7577" w:rsidRPr="00CC7577" w:rsidRDefault="00D52850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28"/>
        </w:rPr>
      </w:pPr>
      <w:hyperlink r:id="rId10" w:history="1">
        <w:r w:rsidR="00CC7577" w:rsidRPr="00CC7577">
          <w:rPr>
            <w:rFonts w:eastAsia="Times New Roman"/>
            <w:color w:val="000000"/>
            <w:kern w:val="28"/>
            <w:u w:val="single"/>
          </w:rPr>
          <w:t>http://mashinostroenie.3dn.ru/</w:t>
        </w:r>
      </w:hyperlink>
      <w:r w:rsidR="00CC7577" w:rsidRPr="00CC7577">
        <w:rPr>
          <w:rFonts w:eastAsia="Times New Roman"/>
          <w:color w:val="000000"/>
          <w:kern w:val="28"/>
        </w:rPr>
        <w:t xml:space="preserve"> Сайт машиностроителя.</w:t>
      </w:r>
    </w:p>
    <w:p w:rsidR="00CC7577" w:rsidRPr="00CC7577" w:rsidRDefault="00D52850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pacing w:val="-11"/>
          <w:kern w:val="28"/>
        </w:rPr>
      </w:pPr>
      <w:hyperlink r:id="rId11" w:history="1">
        <w:r w:rsidR="00CC7577" w:rsidRPr="00CC7577">
          <w:rPr>
            <w:rFonts w:eastAsia="Times New Roman"/>
            <w:color w:val="000000"/>
            <w:kern w:val="28"/>
            <w:u w:val="single"/>
          </w:rPr>
          <w:t>http://www.info.instrumentmr.ru/</w:t>
        </w:r>
      </w:hyperlink>
      <w:r w:rsidR="00CC7577" w:rsidRPr="00CC7577">
        <w:rPr>
          <w:rFonts w:eastAsia="Times New Roman"/>
          <w:color w:val="000000"/>
          <w:kern w:val="28"/>
        </w:rPr>
        <w:t xml:space="preserve"> Библиотека инструментальщика.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proofErr w:type="gramStart"/>
      <w:r w:rsidRPr="00CC7577">
        <w:rPr>
          <w:rFonts w:eastAsia="Times New Roman"/>
          <w:spacing w:val="-11"/>
          <w:kern w:val="28"/>
          <w:u w:val="single"/>
        </w:rPr>
        <w:t>http://www.mashportal.ru/</w:t>
      </w:r>
      <w:r w:rsidRPr="00CC7577">
        <w:rPr>
          <w:rFonts w:eastAsia="Times New Roman"/>
          <w:spacing w:val="-11"/>
          <w:kern w:val="28"/>
        </w:rPr>
        <w:t xml:space="preserve">  Портал</w:t>
      </w:r>
      <w:proofErr w:type="gramEnd"/>
      <w:r w:rsidRPr="00CC7577">
        <w:rPr>
          <w:rFonts w:eastAsia="Times New Roman"/>
          <w:spacing w:val="-11"/>
          <w:kern w:val="28"/>
        </w:rPr>
        <w:t xml:space="preserve"> машиностроения.</w:t>
      </w:r>
    </w:p>
    <w:p w:rsidR="00CC7577" w:rsidRPr="00CC7577" w:rsidRDefault="00D52850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28"/>
        </w:rPr>
      </w:pPr>
      <w:hyperlink r:id="rId12" w:history="1">
        <w:r w:rsidR="00CC7577" w:rsidRPr="00CC7577">
          <w:rPr>
            <w:rFonts w:eastAsia="Times New Roman"/>
            <w:color w:val="000000"/>
            <w:kern w:val="28"/>
            <w:u w:val="single"/>
          </w:rPr>
          <w:t>http://www.stanki.ru</w:t>
        </w:r>
      </w:hyperlink>
      <w:r w:rsidR="00CC7577" w:rsidRPr="00CC7577">
        <w:rPr>
          <w:rFonts w:eastAsia="Times New Roman"/>
          <w:color w:val="000000"/>
          <w:kern w:val="28"/>
        </w:rPr>
        <w:t xml:space="preserve"> Портал «Станки и промышленное оборудование».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proofErr w:type="spellStart"/>
      <w:r w:rsidRPr="00CC7577">
        <w:rPr>
          <w:rFonts w:eastAsia="Times New Roman"/>
          <w:spacing w:val="-11"/>
          <w:kern w:val="28"/>
        </w:rPr>
        <w:t>Адаскин</w:t>
      </w:r>
      <w:proofErr w:type="spellEnd"/>
      <w:r w:rsidRPr="00CC7577">
        <w:rPr>
          <w:rFonts w:eastAsia="Times New Roman"/>
          <w:spacing w:val="-11"/>
          <w:kern w:val="28"/>
        </w:rPr>
        <w:t xml:space="preserve"> А.М., Колесов Н.В. Современный режущий инструмент 2013 (3-ее изд. ст.) ИЦ «Академия» 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proofErr w:type="spellStart"/>
      <w:r w:rsidRPr="00CC7577">
        <w:rPr>
          <w:rFonts w:eastAsia="Times New Roman"/>
          <w:spacing w:val="-11"/>
          <w:kern w:val="28"/>
        </w:rPr>
        <w:t>Багдасарова</w:t>
      </w:r>
      <w:proofErr w:type="spellEnd"/>
      <w:r w:rsidRPr="00CC7577">
        <w:rPr>
          <w:rFonts w:eastAsia="Times New Roman"/>
          <w:spacing w:val="-11"/>
          <w:kern w:val="28"/>
        </w:rPr>
        <w:t xml:space="preserve"> Т.А. Допуски и технические измерения. Рабочая тетрадь 2013 (7-ое изд. ст.) ИЦ «Академия» </w:t>
      </w:r>
    </w:p>
    <w:p w:rsidR="00CC7577" w:rsidRPr="00CC7577" w:rsidRDefault="00CC7577" w:rsidP="00CC7577">
      <w:pPr>
        <w:pStyle w:val="ae"/>
        <w:numPr>
          <w:ilvl w:val="0"/>
          <w:numId w:val="22"/>
        </w:numPr>
        <w:spacing w:before="0" w:beforeAutospacing="0" w:after="0" w:afterAutospacing="0" w:line="204" w:lineRule="atLeast"/>
        <w:contextualSpacing/>
        <w:jc w:val="both"/>
        <w:rPr>
          <w:rFonts w:eastAsiaTheme="minorEastAsia"/>
          <w:bCs/>
        </w:rPr>
      </w:pPr>
      <w:bookmarkStart w:id="3" w:name="_4._Контроль_и"/>
      <w:bookmarkEnd w:id="3"/>
      <w:r w:rsidRPr="00CC7577">
        <w:rPr>
          <w:rFonts w:eastAsiaTheme="minorEastAsia"/>
          <w:bCs/>
        </w:rPr>
        <w:t xml:space="preserve">Допуски и технические измерения: Электронное учебное издание. Для профессий, связанных с металлообработкой. – М.: Академия, 2014. 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r w:rsidRPr="00CC7577">
        <w:rPr>
          <w:rFonts w:eastAsia="Times New Roman"/>
          <w:spacing w:val="-11"/>
          <w:kern w:val="28"/>
        </w:rPr>
        <w:t xml:space="preserve">Заплатин В.Н. (под ред.) Лабораторный практикум по материаловедению в машиностроении и металлообработке 2014 (3-ее изд. ст.) ИЦ «Академия» 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r w:rsidRPr="00CC7577">
        <w:rPr>
          <w:rFonts w:eastAsia="Times New Roman"/>
          <w:spacing w:val="-11"/>
          <w:kern w:val="28"/>
        </w:rPr>
        <w:t xml:space="preserve">Заплатин В.Н. (под ред.) Справочное пособие по материаловедению (металлообработка) 2014 (5-ое изд. ст.) ИЦ «Академия» 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r w:rsidRPr="00CC7577">
        <w:rPr>
          <w:rFonts w:eastAsia="Times New Roman"/>
          <w:spacing w:val="-11"/>
          <w:kern w:val="28"/>
        </w:rPr>
        <w:t xml:space="preserve">Исаев Ю.М. Коренев В.П. Гидравлика и </w:t>
      </w:r>
      <w:proofErr w:type="spellStart"/>
      <w:r w:rsidRPr="00CC7577">
        <w:rPr>
          <w:rFonts w:eastAsia="Times New Roman"/>
          <w:spacing w:val="-11"/>
          <w:kern w:val="28"/>
        </w:rPr>
        <w:t>гидропневмопривод</w:t>
      </w:r>
      <w:proofErr w:type="spellEnd"/>
      <w:r w:rsidRPr="00CC7577">
        <w:rPr>
          <w:rFonts w:eastAsia="Times New Roman"/>
          <w:spacing w:val="-11"/>
          <w:kern w:val="28"/>
        </w:rPr>
        <w:t xml:space="preserve"> 2014 (4-ое изд. ст.) ОИЦ «Академия»</w:t>
      </w:r>
    </w:p>
    <w:p w:rsidR="00CC7577" w:rsidRPr="00CC7577" w:rsidRDefault="00CC7577" w:rsidP="00CC757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eastAsia="Times New Roman"/>
          <w:spacing w:val="-11"/>
          <w:kern w:val="28"/>
        </w:rPr>
      </w:pPr>
      <w:r w:rsidRPr="00CC7577">
        <w:rPr>
          <w:rFonts w:eastAsia="Times New Roman"/>
          <w:spacing w:val="-11"/>
          <w:kern w:val="28"/>
        </w:rPr>
        <w:t xml:space="preserve">Минько В.М. Охрана труда в машиностроении ППССЗ 2015(5-ое изд. </w:t>
      </w:r>
      <w:proofErr w:type="spellStart"/>
      <w:r w:rsidRPr="00CC7577">
        <w:rPr>
          <w:rFonts w:eastAsia="Times New Roman"/>
          <w:spacing w:val="-11"/>
          <w:kern w:val="28"/>
        </w:rPr>
        <w:t>ис</w:t>
      </w:r>
      <w:proofErr w:type="spellEnd"/>
      <w:r w:rsidRPr="00CC7577">
        <w:rPr>
          <w:rFonts w:eastAsia="Times New Roman"/>
          <w:spacing w:val="-11"/>
          <w:kern w:val="28"/>
        </w:rPr>
        <w:t xml:space="preserve">.) ИЦ «Академия» </w:t>
      </w:r>
    </w:p>
    <w:p w:rsidR="00CC7577" w:rsidRPr="00CC7577" w:rsidRDefault="00CC7577" w:rsidP="00CC7577">
      <w:pPr>
        <w:pStyle w:val="ae"/>
        <w:numPr>
          <w:ilvl w:val="0"/>
          <w:numId w:val="22"/>
        </w:numPr>
        <w:spacing w:before="0" w:beforeAutospacing="0" w:after="0" w:afterAutospacing="0" w:line="204" w:lineRule="atLeast"/>
        <w:contextualSpacing/>
        <w:jc w:val="both"/>
        <w:rPr>
          <w:rFonts w:eastAsiaTheme="minorEastAsia"/>
          <w:bCs/>
        </w:rPr>
      </w:pPr>
      <w:r w:rsidRPr="00CC7577">
        <w:rPr>
          <w:bCs/>
        </w:rPr>
        <w:t xml:space="preserve">Охрана труда в металлообрабатывающей промышленности , </w:t>
      </w:r>
      <w:hyperlink r:id="rId13" w:history="1">
        <w:r w:rsidRPr="00CC7577">
          <w:t>Куликов О.Н.</w:t>
        </w:r>
      </w:hyperlink>
      <w:r w:rsidRPr="00CC7577">
        <w:rPr>
          <w:bCs/>
        </w:rPr>
        <w:t xml:space="preserve">, </w:t>
      </w:r>
      <w:hyperlink r:id="rId14" w:history="1">
        <w:r w:rsidRPr="00CC7577">
          <w:t>Ролин Е.И.</w:t>
        </w:r>
      </w:hyperlink>
      <w:r w:rsidRPr="00CC7577">
        <w:rPr>
          <w:bCs/>
        </w:rPr>
        <w:t xml:space="preserve">  - 7-е изд., стер. издание 2013г.  </w:t>
      </w:r>
      <w:hyperlink r:id="rId15" w:history="1">
        <w:r w:rsidRPr="00CC7577">
          <w:rPr>
            <w:rStyle w:val="ad"/>
            <w:bCs/>
            <w:color w:val="auto"/>
          </w:rPr>
          <w:t>http://www.academia-moscow.ru/reader/?id=47867</w:t>
        </w:r>
      </w:hyperlink>
      <w:r w:rsidRPr="00CC7577">
        <w:rPr>
          <w:bCs/>
        </w:rPr>
        <w:t>.</w:t>
      </w:r>
      <w:r w:rsidRPr="00CC7577">
        <w:rPr>
          <w:rFonts w:eastAsiaTheme="minorEastAsia"/>
          <w:bCs/>
        </w:rPr>
        <w:t xml:space="preserve"> </w:t>
      </w:r>
    </w:p>
    <w:p w:rsidR="00CC7577" w:rsidRPr="00CC7577" w:rsidRDefault="00CC7577" w:rsidP="00CC757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</w:rPr>
      </w:pPr>
      <w:r w:rsidRPr="00CC7577">
        <w:rPr>
          <w:bCs/>
        </w:rPr>
        <w:t>ЭБС  Академия  Современный режущий инструмент , </w:t>
      </w:r>
      <w:hyperlink r:id="rId16" w:history="1">
        <w:r w:rsidRPr="00CC7577">
          <w:rPr>
            <w:bCs/>
          </w:rPr>
          <w:t>Адаскин А.М.</w:t>
        </w:r>
      </w:hyperlink>
      <w:r w:rsidRPr="00CC7577">
        <w:rPr>
          <w:bCs/>
        </w:rPr>
        <w:t>, </w:t>
      </w:r>
      <w:hyperlink r:id="rId17" w:history="1">
        <w:r w:rsidRPr="00CC7577">
          <w:rPr>
            <w:bCs/>
          </w:rPr>
          <w:t>Колесов Н.В.</w:t>
        </w:r>
      </w:hyperlink>
      <w:r w:rsidRPr="00CC7577">
        <w:rPr>
          <w:bCs/>
        </w:rPr>
        <w:t xml:space="preserve">3-е изд., </w:t>
      </w:r>
      <w:proofErr w:type="spellStart"/>
      <w:r w:rsidRPr="00CC7577">
        <w:rPr>
          <w:bCs/>
        </w:rPr>
        <w:t>испр</w:t>
      </w:r>
      <w:proofErr w:type="spellEnd"/>
      <w:r w:rsidRPr="00CC7577">
        <w:rPr>
          <w:bCs/>
        </w:rPr>
        <w:t xml:space="preserve">. 2013г. </w:t>
      </w:r>
      <w:hyperlink r:id="rId18" w:history="1">
        <w:r w:rsidRPr="00CC7577">
          <w:rPr>
            <w:bCs/>
          </w:rPr>
          <w:t>http://www.academia-moscow.ru/reader/?id=48046</w:t>
        </w:r>
      </w:hyperlink>
    </w:p>
    <w:p w:rsidR="00CC7577" w:rsidRPr="00CC7577" w:rsidRDefault="00CC7577" w:rsidP="00CC7577">
      <w:pPr>
        <w:pStyle w:val="ae"/>
        <w:numPr>
          <w:ilvl w:val="0"/>
          <w:numId w:val="22"/>
        </w:numPr>
        <w:spacing w:before="0" w:beforeAutospacing="0" w:after="0" w:afterAutospacing="0" w:line="204" w:lineRule="atLeast"/>
        <w:contextualSpacing/>
        <w:jc w:val="both"/>
        <w:rPr>
          <w:rFonts w:eastAsiaTheme="minorEastAsia"/>
          <w:bCs/>
        </w:rPr>
      </w:pPr>
      <w:r w:rsidRPr="00CC7577">
        <w:rPr>
          <w:rFonts w:eastAsiaTheme="minorEastAsia"/>
          <w:bCs/>
        </w:rPr>
        <w:t xml:space="preserve">ЭБС Академия: Оборудование машиностроительного производства: Учебник для СПО/ Моряков О.С.- 3-е изд., стер. - 2014г. </w:t>
      </w:r>
      <w:hyperlink r:id="rId19" w:history="1">
        <w:r w:rsidRPr="00CC7577">
          <w:rPr>
            <w:rFonts w:eastAsiaTheme="minorEastAsia"/>
            <w:bCs/>
          </w:rPr>
          <w:t>http://www.academia-moscow.ru/reader/?id=81551</w:t>
        </w:r>
      </w:hyperlink>
      <w:r w:rsidRPr="00CC7577">
        <w:rPr>
          <w:rFonts w:eastAsiaTheme="minorEastAsia"/>
          <w:bCs/>
        </w:rPr>
        <w:t>.</w:t>
      </w:r>
    </w:p>
    <w:p w:rsidR="009455BE" w:rsidRPr="00B938AB" w:rsidRDefault="009455BE" w:rsidP="00CC7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0844" w:rsidRPr="00B938AB" w:rsidRDefault="00220844" w:rsidP="00CC7577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844" w:rsidRPr="00B938AB" w:rsidRDefault="00220844" w:rsidP="00CC7577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844" w:rsidRDefault="00220844" w:rsidP="00220844">
      <w:pPr>
        <w:ind w:left="360"/>
        <w:contextualSpacing/>
        <w:rPr>
          <w:rFonts w:ascii="Times New Roman" w:hAnsi="Times New Roman" w:cs="Times New Roman"/>
          <w:i/>
        </w:rPr>
      </w:pPr>
    </w:p>
    <w:p w:rsidR="00220844" w:rsidRDefault="00220844" w:rsidP="00220844">
      <w:pPr>
        <w:ind w:left="360"/>
        <w:contextualSpacing/>
        <w:rPr>
          <w:rFonts w:ascii="Times New Roman" w:hAnsi="Times New Roman" w:cs="Times New Roman"/>
          <w:i/>
        </w:rPr>
      </w:pPr>
    </w:p>
    <w:p w:rsidR="00220844" w:rsidRDefault="00220844" w:rsidP="00487EF0">
      <w:pPr>
        <w:pStyle w:val="a6"/>
        <w:numPr>
          <w:ilvl w:val="0"/>
          <w:numId w:val="19"/>
        </w:numPr>
        <w:spacing w:after="0"/>
        <w:contextualSpacing/>
        <w:jc w:val="both"/>
        <w:rPr>
          <w:b/>
          <w:sz w:val="22"/>
        </w:rPr>
      </w:pPr>
      <w:r w:rsidRPr="00870D3C">
        <w:rPr>
          <w:b/>
          <w:sz w:val="22"/>
        </w:rPr>
        <w:t>КОНТРОЛЬ И ОЦЕНКА РЕЗУЛЬТАТОВ ОСВОЕНИЯ УЧЕБНОЙ ДИСЦИПЛИНЫ</w:t>
      </w:r>
    </w:p>
    <w:p w:rsidR="00487EF0" w:rsidRDefault="00487EF0" w:rsidP="00487EF0">
      <w:pPr>
        <w:pStyle w:val="a6"/>
        <w:spacing w:after="0"/>
        <w:ind w:left="795"/>
        <w:contextualSpacing/>
        <w:jc w:val="both"/>
        <w:rPr>
          <w:b/>
          <w:sz w:val="22"/>
        </w:rPr>
      </w:pPr>
    </w:p>
    <w:p w:rsidR="00487EF0" w:rsidRPr="00487EF0" w:rsidRDefault="00487EF0" w:rsidP="00487E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sz w:val="24"/>
        </w:rPr>
      </w:pPr>
      <w:r w:rsidRPr="00487EF0">
        <w:rPr>
          <w:rFonts w:ascii="Times New Roman" w:hAnsi="Times New Roman" w:cs="Times New Roman"/>
          <w:b/>
          <w:sz w:val="24"/>
        </w:rPr>
        <w:t>Контроль</w:t>
      </w:r>
      <w:r w:rsidRPr="00487EF0">
        <w:rPr>
          <w:rFonts w:ascii="Times New Roman" w:hAnsi="Times New Roman" w:cs="Times New Roman"/>
          <w:sz w:val="24"/>
        </w:rPr>
        <w:t xml:space="preserve"> </w:t>
      </w:r>
      <w:r w:rsidRPr="00487EF0">
        <w:rPr>
          <w:rFonts w:ascii="Times New Roman" w:hAnsi="Times New Roman" w:cs="Times New Roman"/>
          <w:b/>
          <w:sz w:val="24"/>
        </w:rPr>
        <w:t>и оценка</w:t>
      </w:r>
      <w:r w:rsidRPr="00487EF0">
        <w:rPr>
          <w:rFonts w:ascii="Times New Roman" w:hAnsi="Times New Roman" w:cs="Times New Roman"/>
          <w:sz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77"/>
        <w:gridCol w:w="3218"/>
        <w:gridCol w:w="3652"/>
      </w:tblGrid>
      <w:tr w:rsidR="00220844" w:rsidRPr="00B938AB" w:rsidTr="00B938AB">
        <w:tc>
          <w:tcPr>
            <w:tcW w:w="1612" w:type="pct"/>
            <w:gridSpan w:val="2"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38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7" w:type="pct"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38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801" w:type="pct"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38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20844" w:rsidRPr="00B938AB" w:rsidTr="00B938AB">
        <w:tc>
          <w:tcPr>
            <w:tcW w:w="3199" w:type="pct"/>
            <w:gridSpan w:val="3"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38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</w:t>
            </w:r>
          </w:p>
        </w:tc>
        <w:tc>
          <w:tcPr>
            <w:tcW w:w="1801" w:type="pct"/>
            <w:vMerge w:val="restart"/>
          </w:tcPr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кспертная оценка результатов деятельности обучающегося при выполнении и защите результатов практических занятий, </w:t>
            </w:r>
          </w:p>
          <w:p w:rsidR="00B938AB" w:rsidRDefault="00B938AB" w:rsidP="00B938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естирование, </w:t>
            </w:r>
          </w:p>
          <w:p w:rsidR="00220844" w:rsidRPr="00B938AB" w:rsidRDefault="00B938AB" w:rsidP="00B93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20844" w:rsidRPr="00B938AB" w:rsidTr="00B938AB">
        <w:tc>
          <w:tcPr>
            <w:tcW w:w="1574" w:type="pct"/>
          </w:tcPr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B938AB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25" w:type="pct"/>
            <w:gridSpan w:val="2"/>
          </w:tcPr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емонстрировать знание условных обозначений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801" w:type="pct"/>
            <w:vMerge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844" w:rsidRPr="00B938AB" w:rsidTr="00B938AB">
        <w:tc>
          <w:tcPr>
            <w:tcW w:w="1574" w:type="pct"/>
          </w:tcPr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B938AB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работы оборудования и его технические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  <w:gridSpan w:val="2"/>
          </w:tcPr>
          <w:p w:rsidR="00220844" w:rsidRPr="00B938AB" w:rsidRDefault="00B938AB" w:rsidP="007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220844" w:rsidRPr="00B938AB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pct"/>
            <w:vMerge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0844" w:rsidRPr="00B938AB" w:rsidTr="00B938AB">
        <w:tc>
          <w:tcPr>
            <w:tcW w:w="3199" w:type="pct"/>
            <w:gridSpan w:val="3"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38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</w:t>
            </w:r>
          </w:p>
        </w:tc>
        <w:tc>
          <w:tcPr>
            <w:tcW w:w="1801" w:type="pct"/>
            <w:vMerge w:val="restart"/>
          </w:tcPr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 в процессе практических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>ценка решений ситуационных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0844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</w:t>
            </w:r>
            <w:r w:rsidR="00220844" w:rsidRPr="00B938AB">
              <w:rPr>
                <w:rFonts w:ascii="Times New Roman" w:hAnsi="Times New Roman" w:cs="Times New Roman"/>
                <w:b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20844" w:rsidRPr="00B938AB" w:rsidTr="00B938AB">
        <w:tc>
          <w:tcPr>
            <w:tcW w:w="1574" w:type="pct"/>
          </w:tcPr>
          <w:p w:rsidR="00220844" w:rsidRPr="00B938AB" w:rsidRDefault="00B938AB" w:rsidP="00B938AB">
            <w:pPr>
              <w:tabs>
                <w:tab w:val="left" w:pos="351"/>
              </w:tabs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844" w:rsidRPr="00B938AB">
              <w:rPr>
                <w:rFonts w:ascii="Times New Roman" w:hAnsi="Times New Roman" w:cs="Times New Roman"/>
                <w:sz w:val="24"/>
                <w:szCs w:val="24"/>
              </w:rPr>
              <w:t>назначение, область применения, устройство, принципы работы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25" w:type="pct"/>
            <w:gridSpan w:val="2"/>
          </w:tcPr>
          <w:p w:rsidR="00B938AB" w:rsidRPr="00325AD8" w:rsidRDefault="00B938AB" w:rsidP="00B938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1DD0">
              <w:rPr>
                <w:rFonts w:ascii="Times New Roman" w:eastAsia="Times New Roman" w:hAnsi="Times New Roman"/>
                <w:bCs/>
                <w:sz w:val="24"/>
                <w:szCs w:val="24"/>
              </w:rPr>
              <w:t>- выполнение работ в соответствии с заданием</w:t>
            </w:r>
            <w:r w:rsidRPr="001C1D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1" w:type="pct"/>
            <w:vMerge/>
          </w:tcPr>
          <w:p w:rsidR="00220844" w:rsidRPr="00B938AB" w:rsidRDefault="00220844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938AB" w:rsidRPr="00B938AB" w:rsidTr="00B938AB">
        <w:tc>
          <w:tcPr>
            <w:tcW w:w="1574" w:type="pct"/>
          </w:tcPr>
          <w:p w:rsidR="00B938AB" w:rsidRPr="00B938AB" w:rsidRDefault="00B938AB" w:rsidP="00B9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938A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технологические возможности промышленного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25" w:type="pct"/>
            <w:gridSpan w:val="2"/>
            <w:vMerge w:val="restart"/>
          </w:tcPr>
          <w:p w:rsidR="00B938AB" w:rsidRPr="00B938AB" w:rsidRDefault="00B938AB" w:rsidP="00B9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8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демонстрировать знание условных обозначений;</w:t>
            </w:r>
          </w:p>
          <w:p w:rsidR="00B938AB" w:rsidRPr="00B938AB" w:rsidRDefault="00B938AB" w:rsidP="00B93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38AB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экспертное наблюдение.</w:t>
            </w:r>
          </w:p>
        </w:tc>
        <w:tc>
          <w:tcPr>
            <w:tcW w:w="1801" w:type="pct"/>
            <w:vMerge/>
          </w:tcPr>
          <w:p w:rsidR="00B938AB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938AB" w:rsidRPr="00B938AB" w:rsidTr="00B938AB">
        <w:tc>
          <w:tcPr>
            <w:tcW w:w="1574" w:type="pct"/>
          </w:tcPr>
          <w:p w:rsidR="00B938AB" w:rsidRPr="00B938AB" w:rsidRDefault="00B938AB" w:rsidP="00B9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38AB">
              <w:rPr>
                <w:rFonts w:ascii="Times New Roman" w:hAnsi="Times New Roman" w:cs="Times New Roman"/>
                <w:sz w:val="24"/>
                <w:szCs w:val="24"/>
              </w:rPr>
              <w:t>нормы допустимых нагрузок оборудования в процессе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  <w:gridSpan w:val="2"/>
            <w:vMerge/>
          </w:tcPr>
          <w:p w:rsidR="00B938AB" w:rsidRPr="00B938AB" w:rsidRDefault="00B938AB" w:rsidP="00725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1" w:type="pct"/>
            <w:vMerge/>
          </w:tcPr>
          <w:p w:rsidR="00B938AB" w:rsidRPr="00B938AB" w:rsidRDefault="00B938AB" w:rsidP="00725F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A97809" w:rsidRDefault="00A97809" w:rsidP="0061187B">
      <w:pPr>
        <w:ind w:right="-426"/>
      </w:pPr>
    </w:p>
    <w:sectPr w:rsidR="00A97809" w:rsidSect="00B938AB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4C" w:rsidRDefault="00E6174C" w:rsidP="00220844">
      <w:pPr>
        <w:spacing w:after="0" w:line="240" w:lineRule="auto"/>
      </w:pPr>
      <w:r>
        <w:separator/>
      </w:r>
    </w:p>
  </w:endnote>
  <w:endnote w:type="continuationSeparator" w:id="0">
    <w:p w:rsidR="00E6174C" w:rsidRDefault="00E6174C" w:rsidP="0022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111911"/>
      <w:docPartObj>
        <w:docPartGallery w:val="Page Numbers (Bottom of Page)"/>
        <w:docPartUnique/>
      </w:docPartObj>
    </w:sdtPr>
    <w:sdtEndPr/>
    <w:sdtContent>
      <w:p w:rsidR="00B938AB" w:rsidRDefault="008A3655">
        <w:pPr>
          <w:pStyle w:val="a9"/>
          <w:jc w:val="center"/>
        </w:pPr>
        <w:r>
          <w:fldChar w:fldCharType="begin"/>
        </w:r>
        <w:r w:rsidR="00B938AB">
          <w:instrText>PAGE   \* MERGEFORMAT</w:instrText>
        </w:r>
        <w:r>
          <w:fldChar w:fldCharType="separate"/>
        </w:r>
        <w:r w:rsidR="007A25CD">
          <w:rPr>
            <w:noProof/>
          </w:rPr>
          <w:t>2</w:t>
        </w:r>
        <w:r>
          <w:fldChar w:fldCharType="end"/>
        </w:r>
      </w:p>
    </w:sdtContent>
  </w:sdt>
  <w:p w:rsidR="00725F86" w:rsidRDefault="00725F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4C" w:rsidRDefault="00E6174C" w:rsidP="00220844">
      <w:pPr>
        <w:spacing w:after="0" w:line="240" w:lineRule="auto"/>
      </w:pPr>
      <w:r>
        <w:separator/>
      </w:r>
    </w:p>
  </w:footnote>
  <w:footnote w:type="continuationSeparator" w:id="0">
    <w:p w:rsidR="00E6174C" w:rsidRDefault="00E6174C" w:rsidP="0022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76ED"/>
    <w:multiLevelType w:val="hybridMultilevel"/>
    <w:tmpl w:val="73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45"/>
    <w:multiLevelType w:val="hybridMultilevel"/>
    <w:tmpl w:val="7C42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DBD"/>
    <w:multiLevelType w:val="hybridMultilevel"/>
    <w:tmpl w:val="CEB4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700C05"/>
    <w:multiLevelType w:val="hybridMultilevel"/>
    <w:tmpl w:val="06E6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3E3A59"/>
    <w:multiLevelType w:val="hybridMultilevel"/>
    <w:tmpl w:val="5372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A247C"/>
    <w:multiLevelType w:val="hybridMultilevel"/>
    <w:tmpl w:val="D35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AD7669"/>
    <w:multiLevelType w:val="hybridMultilevel"/>
    <w:tmpl w:val="DE4E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0F2A92"/>
    <w:multiLevelType w:val="hybridMultilevel"/>
    <w:tmpl w:val="608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287713"/>
    <w:multiLevelType w:val="hybridMultilevel"/>
    <w:tmpl w:val="BA60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FD6439"/>
    <w:multiLevelType w:val="hybridMultilevel"/>
    <w:tmpl w:val="5FDAC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769D6"/>
    <w:multiLevelType w:val="hybridMultilevel"/>
    <w:tmpl w:val="AE1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DE2F9C"/>
    <w:multiLevelType w:val="hybridMultilevel"/>
    <w:tmpl w:val="52F0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310CE2"/>
    <w:multiLevelType w:val="hybridMultilevel"/>
    <w:tmpl w:val="BA60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7D86829"/>
    <w:multiLevelType w:val="hybridMultilevel"/>
    <w:tmpl w:val="CFEC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0921C0"/>
    <w:multiLevelType w:val="hybridMultilevel"/>
    <w:tmpl w:val="BA60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0522C9"/>
    <w:multiLevelType w:val="hybridMultilevel"/>
    <w:tmpl w:val="68A88686"/>
    <w:lvl w:ilvl="0" w:tplc="CC2ADF5E">
      <w:start w:val="4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0E83"/>
    <w:multiLevelType w:val="hybridMultilevel"/>
    <w:tmpl w:val="DBE6942E"/>
    <w:lvl w:ilvl="0" w:tplc="BBD443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0B6F"/>
    <w:multiLevelType w:val="hybridMultilevel"/>
    <w:tmpl w:val="970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C4647"/>
    <w:multiLevelType w:val="hybridMultilevel"/>
    <w:tmpl w:val="AA3A1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D7C11"/>
    <w:multiLevelType w:val="hybridMultilevel"/>
    <w:tmpl w:val="D35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16"/>
  </w:num>
  <w:num w:numId="16">
    <w:abstractNumId w:val="19"/>
  </w:num>
  <w:num w:numId="17">
    <w:abstractNumId w:val="0"/>
  </w:num>
  <w:num w:numId="18">
    <w:abstractNumId w:val="18"/>
  </w:num>
  <w:num w:numId="19">
    <w:abstractNumId w:val="17"/>
  </w:num>
  <w:num w:numId="20">
    <w:abstractNumId w:val="2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844"/>
    <w:rsid w:val="000275A5"/>
    <w:rsid w:val="00065F07"/>
    <w:rsid w:val="000836A2"/>
    <w:rsid w:val="00094B05"/>
    <w:rsid w:val="00156C3A"/>
    <w:rsid w:val="001B6B31"/>
    <w:rsid w:val="001C1DD4"/>
    <w:rsid w:val="001E3EF0"/>
    <w:rsid w:val="00215E4B"/>
    <w:rsid w:val="00220844"/>
    <w:rsid w:val="002868ED"/>
    <w:rsid w:val="003A34CB"/>
    <w:rsid w:val="003E7CBE"/>
    <w:rsid w:val="00487EF0"/>
    <w:rsid w:val="00531C9F"/>
    <w:rsid w:val="0061187B"/>
    <w:rsid w:val="00670C27"/>
    <w:rsid w:val="006F6A8B"/>
    <w:rsid w:val="00725F86"/>
    <w:rsid w:val="007A25CD"/>
    <w:rsid w:val="007C6B73"/>
    <w:rsid w:val="00805447"/>
    <w:rsid w:val="008519DB"/>
    <w:rsid w:val="00862836"/>
    <w:rsid w:val="00870D3C"/>
    <w:rsid w:val="008A3655"/>
    <w:rsid w:val="008B44E3"/>
    <w:rsid w:val="008B4D72"/>
    <w:rsid w:val="008D48B7"/>
    <w:rsid w:val="008E10C8"/>
    <w:rsid w:val="00917F30"/>
    <w:rsid w:val="009455BE"/>
    <w:rsid w:val="009C0055"/>
    <w:rsid w:val="00A97809"/>
    <w:rsid w:val="00B23865"/>
    <w:rsid w:val="00B919A2"/>
    <w:rsid w:val="00B938AB"/>
    <w:rsid w:val="00BC6C07"/>
    <w:rsid w:val="00CC7577"/>
    <w:rsid w:val="00D33D87"/>
    <w:rsid w:val="00D36030"/>
    <w:rsid w:val="00D52850"/>
    <w:rsid w:val="00D564ED"/>
    <w:rsid w:val="00D6209D"/>
    <w:rsid w:val="00D74BE0"/>
    <w:rsid w:val="00D801F5"/>
    <w:rsid w:val="00E6174C"/>
    <w:rsid w:val="00EC7B0E"/>
    <w:rsid w:val="00ED0B01"/>
    <w:rsid w:val="00EE72A1"/>
    <w:rsid w:val="00F7044B"/>
    <w:rsid w:val="00FD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B0761D-58C8-4C60-BF8F-D31E5F6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084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2084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20844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220844"/>
    <w:rPr>
      <w:rFonts w:cs="Times New Roman"/>
      <w:vertAlign w:val="superscript"/>
    </w:rPr>
  </w:style>
  <w:style w:type="paragraph" w:styleId="a6">
    <w:name w:val="List Paragraph"/>
    <w:basedOn w:val="a"/>
    <w:link w:val="a7"/>
    <w:uiPriority w:val="34"/>
    <w:qFormat/>
    <w:rsid w:val="00220844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20844"/>
    <w:rPr>
      <w:rFonts w:cs="Times New Roman"/>
      <w:i/>
    </w:rPr>
  </w:style>
  <w:style w:type="character" w:customStyle="1" w:styleId="FontStyle21">
    <w:name w:val="Font Style21"/>
    <w:basedOn w:val="a0"/>
    <w:rsid w:val="00220844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2084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0844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8E10C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E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3EF0"/>
    <w:rPr>
      <w:rFonts w:eastAsiaTheme="minorEastAsia"/>
      <w:lang w:eastAsia="ru-RU"/>
    </w:rPr>
  </w:style>
  <w:style w:type="character" w:styleId="ad">
    <w:name w:val="Hyperlink"/>
    <w:semiHidden/>
    <w:rsid w:val="009455B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455BE"/>
    <w:rPr>
      <w:rFonts w:cs="Times New Roman"/>
    </w:rPr>
  </w:style>
  <w:style w:type="paragraph" w:styleId="ae">
    <w:name w:val="Normal (Web)"/>
    <w:basedOn w:val="a"/>
    <w:unhideWhenUsed/>
    <w:rsid w:val="0094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authors/detail/44482/" TargetMode="External"/><Relationship Id="rId18" Type="http://schemas.openxmlformats.org/officeDocument/2006/relationships/hyperlink" Target="http://www.academia-moscow.ru/reader/?id=480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tanki.ru" TargetMode="External"/><Relationship Id="rId17" Type="http://schemas.openxmlformats.org/officeDocument/2006/relationships/hyperlink" Target="http://www.academia-moscow.ru/authors/detail/4715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-moscow.ru/authors/detail/4510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.instrumentm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cademia-moscow.ru/reader/?id=47867" TargetMode="External"/><Relationship Id="rId10" Type="http://schemas.openxmlformats.org/officeDocument/2006/relationships/hyperlink" Target="http://mashinostroenie.3dn.ru/" TargetMode="External"/><Relationship Id="rId19" Type="http://schemas.openxmlformats.org/officeDocument/2006/relationships/hyperlink" Target="http://www.academia-moscow.ru/reader/?id=815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academia-moscow.ru/authors/detail/445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Серебрякова Яна Владиславовна</cp:lastModifiedBy>
  <cp:revision>26</cp:revision>
  <dcterms:created xsi:type="dcterms:W3CDTF">2018-04-22T18:57:00Z</dcterms:created>
  <dcterms:modified xsi:type="dcterms:W3CDTF">2023-02-06T09:32:00Z</dcterms:modified>
</cp:coreProperties>
</file>