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69" w:rsidRPr="00CB4D47" w:rsidRDefault="00412340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 xml:space="preserve">ГОСУДАРСТВЕННОЕ </w:t>
      </w:r>
      <w:r w:rsidR="00F214FF" w:rsidRPr="00CB4D47">
        <w:rPr>
          <w:rFonts w:ascii="Times New Roman" w:hAnsi="Times New Roman"/>
          <w:caps/>
        </w:rPr>
        <w:t xml:space="preserve">БЮДЖЕТНОЕ  ПРОФЕССИОНАЛЬНОЕ ОБРАЗОВАТЕЛЬНОЕ </w:t>
      </w: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CB4D47">
        <w:rPr>
          <w:rFonts w:ascii="Times New Roman" w:hAnsi="Times New Roman"/>
          <w:caps/>
        </w:rPr>
        <w:t>УЧРЕЖДЕНИЕ «сАРОВСКИЙ ПОЛИТЕХНИЧЕСКИЙ ТЕХНИКУМ ИМЕНИ ДВАЖДЫ гЕРОЯ сОЦИАЛИСТИЧЕСКОГО тРУДА бОРИСА гЛЕБОВИЧА мУЗРУКОВА»</w:t>
      </w: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14FF" w:rsidRPr="00CB4D47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F214FF" w:rsidRPr="00CF2A69" w:rsidRDefault="00F214FF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2A69">
        <w:rPr>
          <w:rFonts w:ascii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F214FF" w:rsidRDefault="00E546CB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ОУД.16 </w:t>
      </w:r>
      <w:r w:rsidR="00F214FF" w:rsidRPr="00CF2A69">
        <w:rPr>
          <w:rFonts w:ascii="Times New Roman" w:hAnsi="Times New Roman"/>
          <w:b/>
          <w:sz w:val="24"/>
          <w:szCs w:val="24"/>
        </w:rPr>
        <w:t>ЭКОЛОГИЯ</w:t>
      </w:r>
    </w:p>
    <w:p w:rsidR="00FF202D" w:rsidRPr="00CF2A69" w:rsidRDefault="00FF202D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02D" w:rsidRDefault="00FF202D" w:rsidP="00FF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F202D">
        <w:rPr>
          <w:rFonts w:ascii="Times New Roman" w:hAnsi="Times New Roman"/>
          <w:sz w:val="28"/>
          <w:szCs w:val="24"/>
        </w:rPr>
        <w:t>для профессии 15.01.29 Контролер станочных и слесарных работ</w:t>
      </w:r>
    </w:p>
    <w:p w:rsidR="00E546CB" w:rsidRDefault="00E546CB" w:rsidP="00FF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546CB" w:rsidRDefault="00E546CB" w:rsidP="00FF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546CB" w:rsidRPr="00E546CB" w:rsidRDefault="00E546CB" w:rsidP="00FF2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46CB">
        <w:rPr>
          <w:rFonts w:ascii="Times New Roman" w:hAnsi="Times New Roman"/>
          <w:sz w:val="24"/>
          <w:szCs w:val="24"/>
        </w:rPr>
        <w:t>Профиль обучения-технологический</w:t>
      </w:r>
    </w:p>
    <w:p w:rsidR="00CF2A69" w:rsidRPr="00CF2A69" w:rsidRDefault="00CF2A69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14FF" w:rsidRPr="00CF2A69" w:rsidRDefault="00F214FF" w:rsidP="00CF2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46CB" w:rsidRDefault="005502DC" w:rsidP="00E5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E546CB" w:rsidRPr="00E546CB">
        <w:rPr>
          <w:rFonts w:ascii="Times New Roman" w:hAnsi="Times New Roman"/>
          <w:sz w:val="24"/>
          <w:szCs w:val="24"/>
        </w:rPr>
        <w:t xml:space="preserve">Саров, </w:t>
      </w:r>
    </w:p>
    <w:p w:rsidR="00F214FF" w:rsidRPr="00E546CB" w:rsidRDefault="00E546CB" w:rsidP="00E54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2022</w:t>
      </w:r>
      <w:r w:rsidR="00F214FF" w:rsidRPr="00E546CB">
        <w:rPr>
          <w:rFonts w:ascii="Times New Roman" w:hAnsi="Times New Roman"/>
          <w:bCs/>
          <w:sz w:val="24"/>
          <w:szCs w:val="24"/>
        </w:rPr>
        <w:t xml:space="preserve"> г.</w:t>
      </w:r>
    </w:p>
    <w:p w:rsidR="00F214FF" w:rsidRPr="00CF2A69" w:rsidRDefault="00F214FF" w:rsidP="00CF2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202D" w:rsidRPr="00FF202D" w:rsidRDefault="00FF202D" w:rsidP="00FF202D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202D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>Экология</w:t>
      </w:r>
      <w:r w:rsidRPr="00FF202D">
        <w:rPr>
          <w:rFonts w:ascii="Times New Roman" w:hAnsi="Times New Roman"/>
          <w:sz w:val="24"/>
          <w:szCs w:val="24"/>
        </w:rPr>
        <w:t xml:space="preserve"> разработана на основе примерной программы </w:t>
      </w:r>
      <w:r w:rsidR="00E546CB">
        <w:rPr>
          <w:rFonts w:ascii="Times New Roman" w:hAnsi="Times New Roman"/>
          <w:sz w:val="24"/>
          <w:szCs w:val="24"/>
        </w:rPr>
        <w:t xml:space="preserve">общеобразовательной </w:t>
      </w:r>
      <w:r w:rsidRPr="00FF202D">
        <w:rPr>
          <w:rFonts w:ascii="Times New Roman" w:hAnsi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/>
          <w:sz w:val="24"/>
          <w:szCs w:val="24"/>
        </w:rPr>
        <w:t>Экология</w:t>
      </w:r>
      <w:r w:rsidRPr="00FF202D">
        <w:rPr>
          <w:rFonts w:ascii="Times New Roman" w:hAnsi="Times New Roman"/>
          <w:sz w:val="24"/>
          <w:szCs w:val="24"/>
        </w:rPr>
        <w:t xml:space="preserve"> для профессий среднего профессионального образования.</w:t>
      </w: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02D">
        <w:rPr>
          <w:rFonts w:ascii="Times New Roman" w:hAnsi="Times New Roman"/>
          <w:sz w:val="24"/>
          <w:szCs w:val="24"/>
        </w:rPr>
        <w:t>Организация – разработчик: ГБПОУ СПТ им. Б.Г. Музрукова</w:t>
      </w: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02D" w:rsidRPr="00FF202D" w:rsidRDefault="00FF202D" w:rsidP="00FF2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02D">
        <w:rPr>
          <w:rFonts w:ascii="Times New Roman" w:hAnsi="Times New Roman"/>
          <w:sz w:val="24"/>
          <w:szCs w:val="24"/>
        </w:rPr>
        <w:t xml:space="preserve">Разработчик: </w:t>
      </w:r>
      <w:r>
        <w:rPr>
          <w:rFonts w:ascii="Times New Roman" w:hAnsi="Times New Roman"/>
          <w:sz w:val="24"/>
          <w:szCs w:val="24"/>
        </w:rPr>
        <w:t>С.В.Лобанова</w:t>
      </w:r>
      <w:r w:rsidRPr="00FF202D">
        <w:rPr>
          <w:rFonts w:ascii="Times New Roman" w:hAnsi="Times New Roman"/>
          <w:sz w:val="24"/>
          <w:szCs w:val="24"/>
        </w:rPr>
        <w:t>, преподаватель ГБПОУ СПТ им. Б.Г. Музрукова</w:t>
      </w: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202D" w:rsidRPr="00FF202D" w:rsidRDefault="00FF202D" w:rsidP="00FF2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9916"/>
        <w:gridCol w:w="222"/>
      </w:tblGrid>
      <w:tr w:rsidR="00FF202D" w:rsidRPr="00FF202D" w:rsidTr="009022F2">
        <w:trPr>
          <w:jc w:val="center"/>
        </w:trPr>
        <w:tc>
          <w:tcPr>
            <w:tcW w:w="4668" w:type="dxa"/>
          </w:tcPr>
          <w:p w:rsidR="00FF202D" w:rsidRPr="00FF202D" w:rsidRDefault="008E2DE7" w:rsidP="00FF2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12E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B9268B8" wp14:editId="5AC826D2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170815</wp:posOffset>
                  </wp:positionV>
                  <wp:extent cx="6343650" cy="1050290"/>
                  <wp:effectExtent l="0" t="0" r="0" b="0"/>
                  <wp:wrapThrough wrapText="bothSides">
                    <wp:wrapPolygon edited="0">
                      <wp:start x="0" y="0"/>
                      <wp:lineTo x="0" y="21156"/>
                      <wp:lineTo x="21535" y="21156"/>
                      <wp:lineTo x="21535" y="0"/>
                      <wp:lineTo x="0" y="0"/>
                    </wp:wrapPolygon>
                  </wp:wrapThrough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67" t="51732" r="36334" b="30931"/>
                          <a:stretch/>
                        </pic:blipFill>
                        <pic:spPr bwMode="auto">
                          <a:xfrm>
                            <a:off x="0" y="0"/>
                            <a:ext cx="6343650" cy="105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50" w:type="dxa"/>
          </w:tcPr>
          <w:p w:rsidR="00FF202D" w:rsidRPr="00FF202D" w:rsidRDefault="00FF202D" w:rsidP="00FF2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14FF" w:rsidRPr="00CF2A69" w:rsidRDefault="00F214FF" w:rsidP="00CF2A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A69" w:rsidRPr="00CF2A69" w:rsidRDefault="00CF2A69" w:rsidP="00881C44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A6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F2A69" w:rsidRPr="00CF2A69" w:rsidRDefault="00CF2A69" w:rsidP="00CF2A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8354"/>
        <w:gridCol w:w="1252"/>
      </w:tblGrid>
      <w:tr w:rsidR="00CF2A69" w:rsidRPr="00CF2A69" w:rsidTr="009022F2">
        <w:trPr>
          <w:trHeight w:val="318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252" w:type="dxa"/>
          </w:tcPr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pStyle w:val="a9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пояснительная записка</w:t>
            </w:r>
          </w:p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pStyle w:val="a9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ОБЩАЯ ХАРАКТЕРИСТИКА УЧЕБНОЙ ДИСЦИПЛИНЫ</w:t>
            </w:r>
          </w:p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A69" w:rsidRPr="00CF2A69" w:rsidTr="009022F2">
        <w:trPr>
          <w:trHeight w:val="670"/>
        </w:trPr>
        <w:tc>
          <w:tcPr>
            <w:tcW w:w="8354" w:type="dxa"/>
          </w:tcPr>
          <w:p w:rsidR="00CF2A69" w:rsidRPr="00CF2A69" w:rsidRDefault="00CF2A69" w:rsidP="00CF2A69">
            <w:pPr>
              <w:pStyle w:val="a9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МЕСТО УЧЕБНОЙ ДИСЦИПЛИНЫ В УЧЕБНОМ ПЛАНЕ</w:t>
            </w:r>
          </w:p>
        </w:tc>
        <w:tc>
          <w:tcPr>
            <w:tcW w:w="1252" w:type="dxa"/>
          </w:tcPr>
          <w:p w:rsidR="00CF2A69" w:rsidRPr="00CF2A69" w:rsidRDefault="00EC3200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результаты Освоения учебной дисциплины</w:t>
            </w:r>
          </w:p>
        </w:tc>
        <w:tc>
          <w:tcPr>
            <w:tcW w:w="1252" w:type="dxa"/>
          </w:tcPr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СОДЕРЖАНИЕ УЧЕБНОЙ ДИСЦИПЛИНЫ</w:t>
            </w:r>
          </w:p>
        </w:tc>
        <w:tc>
          <w:tcPr>
            <w:tcW w:w="1252" w:type="dxa"/>
          </w:tcPr>
          <w:p w:rsidR="00CF2A69" w:rsidRPr="00CF2A69" w:rsidRDefault="00EC3200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1252" w:type="dxa"/>
          </w:tcPr>
          <w:p w:rsidR="00CF2A69" w:rsidRPr="00CF2A69" w:rsidRDefault="00EC3200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ХАРАКТЕРИСТИКА ОСНОВНЫХ ВИДОВ УЧЕБНОЙ ДЕЯТЕЛЬНОСТИ СТУДЕНТОВ</w:t>
            </w:r>
          </w:p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F2A69" w:rsidRPr="00CF2A69" w:rsidRDefault="00FA717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УЧЕБНО-МЕТОДИЧЕСКОЕ И МАТЕРИАЛЬНО-ТЕХНИЧЕСКОЕ ОБЕСПЕЧЕНИЕ РАБОЧЕЙ ПРОГРАММЫ УЧЕБНОЙ ДИСЦИПЛИНЫ ЭКОЛОГИЯ</w:t>
            </w:r>
          </w:p>
          <w:p w:rsidR="00CF2A69" w:rsidRPr="00CF2A69" w:rsidRDefault="00CF2A69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F2A69" w:rsidRPr="00CF2A69" w:rsidRDefault="00EC3200" w:rsidP="00CF2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7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F2A69" w:rsidRPr="00CF2A69" w:rsidTr="009022F2">
        <w:trPr>
          <w:trHeight w:val="653"/>
        </w:trPr>
        <w:tc>
          <w:tcPr>
            <w:tcW w:w="8354" w:type="dxa"/>
          </w:tcPr>
          <w:p w:rsidR="00CF2A69" w:rsidRPr="00CF2A69" w:rsidRDefault="00CF2A69" w:rsidP="00CF2A69">
            <w:pPr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Cs/>
                <w:caps/>
                <w:sz w:val="24"/>
                <w:szCs w:val="24"/>
              </w:rPr>
              <w:t>ЛИТЕРАТУРА</w:t>
            </w:r>
          </w:p>
        </w:tc>
        <w:tc>
          <w:tcPr>
            <w:tcW w:w="1252" w:type="dxa"/>
          </w:tcPr>
          <w:p w:rsidR="00CF2A69" w:rsidRPr="00CF2A69" w:rsidRDefault="00EC3200" w:rsidP="001E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32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00F5F" w:rsidRPr="00CF2A69" w:rsidRDefault="00900F5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CF2A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F2A69" w:rsidRPr="00CF2A69" w:rsidRDefault="00CF2A69" w:rsidP="00EC3200">
      <w:pPr>
        <w:pageBreakBefore/>
        <w:shd w:val="clear" w:color="auto" w:fill="FFFFFF"/>
        <w:spacing w:line="240" w:lineRule="auto"/>
        <w:ind w:left="6"/>
        <w:jc w:val="center"/>
        <w:rPr>
          <w:rFonts w:ascii="Times New Roman" w:hAnsi="Times New Roman"/>
          <w:b/>
          <w:caps/>
          <w:sz w:val="24"/>
          <w:szCs w:val="24"/>
        </w:rPr>
      </w:pPr>
      <w:r w:rsidRPr="00CF2A69">
        <w:rPr>
          <w:rFonts w:ascii="Times New Roman" w:hAnsi="Times New Roman"/>
          <w:b/>
          <w:caps/>
          <w:spacing w:val="-13"/>
          <w:sz w:val="24"/>
          <w:szCs w:val="24"/>
        </w:rPr>
        <w:lastRenderedPageBreak/>
        <w:t>ПОЯСНИТЕЛЬНАЯ ЗАПИСкА</w:t>
      </w:r>
    </w:p>
    <w:p w:rsidR="001E328B" w:rsidRDefault="00CF2A69" w:rsidP="00CF2A69">
      <w:pPr>
        <w:shd w:val="clear" w:color="auto" w:fill="FFFFFF"/>
        <w:spacing w:after="0" w:line="240" w:lineRule="auto"/>
        <w:ind w:left="10" w:right="5" w:firstLine="28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Программа общеобразовательной учебной дисциплины Экология предназначена для изучения основных вопросов экологии в профессиональных образовательных ор</w:t>
      </w:r>
      <w:r w:rsidRPr="00CF2A69">
        <w:rPr>
          <w:rFonts w:ascii="Times New Roman" w:hAnsi="Times New Roman"/>
          <w:sz w:val="24"/>
          <w:szCs w:val="24"/>
        </w:rPr>
        <w:softHyphen/>
        <w:t>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</w:t>
      </w:r>
      <w:r w:rsidRPr="00CF2A69">
        <w:rPr>
          <w:rFonts w:ascii="Times New Roman" w:hAnsi="Times New Roman"/>
          <w:sz w:val="24"/>
          <w:szCs w:val="24"/>
        </w:rPr>
        <w:softHyphen/>
        <w:t>ванных рабочих, служащих</w:t>
      </w:r>
      <w:r w:rsidR="001E328B">
        <w:rPr>
          <w:rFonts w:ascii="Times New Roman" w:hAnsi="Times New Roman"/>
          <w:sz w:val="24"/>
          <w:szCs w:val="24"/>
        </w:rPr>
        <w:t>.</w:t>
      </w:r>
      <w:r w:rsidRPr="00CF2A69">
        <w:rPr>
          <w:rFonts w:ascii="Times New Roman" w:hAnsi="Times New Roman"/>
          <w:sz w:val="24"/>
          <w:szCs w:val="24"/>
        </w:rPr>
        <w:t xml:space="preserve"> 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10" w:right="5" w:firstLine="28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</w:t>
      </w:r>
      <w:r w:rsidRPr="00CF2A69">
        <w:rPr>
          <w:rFonts w:ascii="Times New Roman" w:hAnsi="Times New Roman"/>
          <w:sz w:val="24"/>
          <w:szCs w:val="24"/>
        </w:rPr>
        <w:softHyphen/>
        <w:t>ны Экология,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</w:t>
      </w:r>
      <w:r w:rsidRPr="00CF2A69">
        <w:rPr>
          <w:rFonts w:ascii="Times New Roman" w:hAnsi="Times New Roman"/>
          <w:sz w:val="24"/>
          <w:szCs w:val="24"/>
        </w:rPr>
        <w:softHyphen/>
        <w:t>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CF2A69" w:rsidRPr="00CF2A69" w:rsidRDefault="00CF2A69" w:rsidP="00CF2A69">
      <w:pPr>
        <w:shd w:val="clear" w:color="auto" w:fill="FFFFFF"/>
        <w:spacing w:line="240" w:lineRule="auto"/>
        <w:ind w:left="29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Содержание программы «Экология» направлено на достижение следующих </w:t>
      </w:r>
      <w:r w:rsidRPr="00CF2A69">
        <w:rPr>
          <w:rFonts w:ascii="Times New Roman" w:hAnsi="Times New Roman"/>
          <w:b/>
          <w:bCs/>
          <w:sz w:val="24"/>
          <w:szCs w:val="24"/>
        </w:rPr>
        <w:t>целей: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0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получение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естественно-научной и социальной дисци</w:t>
      </w:r>
      <w:r w:rsidRPr="00CF2A69">
        <w:rPr>
          <w:rFonts w:ascii="Times New Roman" w:hAnsi="Times New Roman"/>
          <w:sz w:val="24"/>
          <w:szCs w:val="24"/>
        </w:rPr>
        <w:softHyphen/>
        <w:t>плины, ее роли в формировании картины мира; о методах научного познания;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0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овладение умениями логически мыслить, обосновывать место и роль эколо</w:t>
      </w:r>
      <w:r w:rsidRPr="00CF2A69">
        <w:rPr>
          <w:rFonts w:ascii="Times New Roman" w:hAnsi="Times New Roman"/>
          <w:sz w:val="24"/>
          <w:szCs w:val="24"/>
        </w:rPr>
        <w:softHyphen/>
        <w:t>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</w:t>
      </w:r>
      <w:r w:rsidRPr="00CF2A69">
        <w:rPr>
          <w:rFonts w:ascii="Times New Roman" w:hAnsi="Times New Roman"/>
          <w:sz w:val="24"/>
          <w:szCs w:val="24"/>
        </w:rPr>
        <w:softHyphen/>
        <w:t>кусственными экосистемами с целью их описания и выявления естественных и антропогенных изменений;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4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</w:t>
      </w:r>
      <w:r w:rsidRPr="00CF2A69">
        <w:rPr>
          <w:rFonts w:ascii="Times New Roman" w:hAnsi="Times New Roman"/>
          <w:sz w:val="24"/>
          <w:szCs w:val="24"/>
        </w:rPr>
        <w:softHyphen/>
        <w:t>ностей обучающихся в процессе изучения экологии; путей развития природоох</w:t>
      </w:r>
      <w:r w:rsidRPr="00CF2A69">
        <w:rPr>
          <w:rFonts w:ascii="Times New Roman" w:hAnsi="Times New Roman"/>
          <w:sz w:val="24"/>
          <w:szCs w:val="24"/>
        </w:rPr>
        <w:softHyphen/>
        <w:t>ранной деятельности; в ходе работы с различными источниками информации;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right="10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воспитание убежденности в необходимости рационального природопользования, бережного отношения к природным ресурсам и окружающей среде, собствен</w:t>
      </w:r>
      <w:r w:rsidRPr="00CF2A69">
        <w:rPr>
          <w:rFonts w:ascii="Times New Roman" w:hAnsi="Times New Roman"/>
          <w:sz w:val="24"/>
          <w:szCs w:val="24"/>
        </w:rPr>
        <w:softHyphen/>
        <w:t>ному здоровью; уважения к мнению оппонента при обсуждении экологических проблем;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571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использование приобретенных знаний и умений по экологии в повседневной жизни для оценки последствий своей деятельности (и деятельности других лю</w:t>
      </w:r>
      <w:r w:rsidRPr="00CF2A69">
        <w:rPr>
          <w:rFonts w:ascii="Times New Roman" w:hAnsi="Times New Roman"/>
          <w:sz w:val="24"/>
          <w:szCs w:val="24"/>
        </w:rPr>
        <w:softHyphen/>
        <w:t>дей) по отношению к окружающей среде, здоровью других людей и собственному здоровью; соблюдению правил поведения в природе.</w:t>
      </w:r>
    </w:p>
    <w:p w:rsidR="00CF2A69" w:rsidRPr="00CF2A69" w:rsidRDefault="00CF2A69" w:rsidP="00CF2A69">
      <w:pPr>
        <w:shd w:val="clear" w:color="auto" w:fill="FFFFFF"/>
        <w:spacing w:line="240" w:lineRule="auto"/>
        <w:ind w:left="10"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программе отражены важнейшие задачи, стоящие перед экологией, решение которых направлено на рациональное природопользование, на охрану окружающей среды и создание здоровьесберегающей среды обитания человека.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10"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Программа учебной дисциплины Экология является основой для разработки рабочих программ, в которых профессиональные образовательные организации, реализующие образовательную программу среднего общего образования в пределах освоения ОПОП СПО на базе основного общего образования, уточняют содержание учебного материала, последовательность его изучения, распределение учебных часов, тематику рефератов (докладов), виды самостоятельных работ, учитывая специфи</w:t>
      </w:r>
      <w:r w:rsidRPr="00CF2A69">
        <w:rPr>
          <w:rFonts w:ascii="Times New Roman" w:hAnsi="Times New Roman"/>
          <w:sz w:val="24"/>
          <w:szCs w:val="24"/>
        </w:rPr>
        <w:softHyphen/>
        <w:t>ку программ подготовки квалифицированных рабочих, служащих, осваиваемой профессии.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</w:t>
      </w:r>
      <w:r w:rsidRPr="00CF2A69">
        <w:rPr>
          <w:rFonts w:ascii="Times New Roman" w:hAnsi="Times New Roman"/>
          <w:sz w:val="24"/>
          <w:szCs w:val="24"/>
        </w:rPr>
        <w:softHyphen/>
        <w:t>вания в пределах освоения ОПОП СПО на базе основного общего образования — про</w:t>
      </w:r>
      <w:r w:rsidRPr="00CF2A69">
        <w:rPr>
          <w:rFonts w:ascii="Times New Roman" w:hAnsi="Times New Roman"/>
          <w:sz w:val="24"/>
          <w:szCs w:val="24"/>
        </w:rPr>
        <w:softHyphen/>
        <w:t>граммы подготовки квалифицированных рабочих, служащих, программы подготовки специалистов среднего звена (ППКРС).</w:t>
      </w:r>
    </w:p>
    <w:p w:rsidR="001E328B" w:rsidRDefault="001E328B" w:rsidP="00CF2A6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18"/>
          <w:sz w:val="24"/>
          <w:szCs w:val="24"/>
        </w:rPr>
      </w:pPr>
    </w:p>
    <w:p w:rsidR="001E328B" w:rsidRDefault="001E328B" w:rsidP="00CF2A69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18"/>
          <w:sz w:val="24"/>
          <w:szCs w:val="24"/>
        </w:rPr>
      </w:pPr>
    </w:p>
    <w:p w:rsidR="00CF2A69" w:rsidRPr="00CF2A69" w:rsidRDefault="00CF2A69" w:rsidP="00CF2A69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18"/>
          <w:sz w:val="24"/>
          <w:szCs w:val="24"/>
        </w:rPr>
        <w:lastRenderedPageBreak/>
        <w:t>ОБЩАЯ ХАРАКТЕРИСТИКА УЧЕБНОЙ ДИСЦИПЛИНЫ ЭКОЛОГИЯ</w:t>
      </w:r>
    </w:p>
    <w:p w:rsidR="00CF2A69" w:rsidRPr="00CF2A69" w:rsidRDefault="00CF2A69" w:rsidP="00CF2A69">
      <w:pPr>
        <w:shd w:val="clear" w:color="auto" w:fill="FFFFFF"/>
        <w:spacing w:before="144"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Экология — научная дисциплина, изучающая все аспекты взаимоотношений живых организмов и среды, в которой они обитают, а также последствия взаимодействия систем «общество» и «природа», условия недопущения либо нейтрализации этих последствий. Объектами изучения экологии являются живые организмы, в частности человек, а также системы «общество» и «природа», что выводит экологию за рамки естественно</w:t>
      </w:r>
      <w:r w:rsidRPr="00CF2A69">
        <w:rPr>
          <w:rFonts w:ascii="Times New Roman" w:hAnsi="Times New Roman"/>
          <w:sz w:val="24"/>
          <w:szCs w:val="24"/>
        </w:rPr>
        <w:softHyphen/>
        <w:t>научной дисциплины и превращает ее в комплексную социальную дисциплину.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Экология на основе изучения законов взаимодействия человеческого общества и природы предлагает пути восстановления нарушенного природного баланса. Эколо</w:t>
      </w:r>
      <w:r w:rsidRPr="00CF2A69">
        <w:rPr>
          <w:rFonts w:ascii="Times New Roman" w:hAnsi="Times New Roman"/>
          <w:sz w:val="24"/>
          <w:szCs w:val="24"/>
        </w:rPr>
        <w:softHyphen/>
        <w:t>гия, таким образом, становится одной из основополагающих научных дисциплин о взаимоотношениях природы и общества, а владение экологическими знаниями является одним из необходимых условий реализации специалиста в любой будущей профессиональной деятельности.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Основу содержания учебной дисциплины </w:t>
      </w:r>
      <w:r w:rsidR="001E328B">
        <w:rPr>
          <w:rFonts w:ascii="Times New Roman" w:hAnsi="Times New Roman"/>
          <w:sz w:val="24"/>
          <w:szCs w:val="24"/>
        </w:rPr>
        <w:t xml:space="preserve">Экология </w:t>
      </w:r>
      <w:r w:rsidRPr="00CF2A69">
        <w:rPr>
          <w:rFonts w:ascii="Times New Roman" w:hAnsi="Times New Roman"/>
          <w:sz w:val="24"/>
          <w:szCs w:val="24"/>
        </w:rPr>
        <w:t>составляет концепция устой</w:t>
      </w:r>
      <w:r w:rsidRPr="00CF2A69">
        <w:rPr>
          <w:rFonts w:ascii="Times New Roman" w:hAnsi="Times New Roman"/>
          <w:sz w:val="24"/>
          <w:szCs w:val="24"/>
        </w:rPr>
        <w:softHyphen/>
        <w:t>чивого развития. В соответствии с ней выделены содержательные линии: экология как научная дисциплина и экологические закономерности; взаимодействие систем «природа» и «общество»; прикладные вопросы решения экологических проблем в рамках концепции устойчивого развития; методы научного познания в экологии: естественно-научные и гуманитарные аспекты.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профессиональных образовательных организациях, реализующих образователь</w:t>
      </w:r>
      <w:r w:rsidRPr="00CF2A69">
        <w:rPr>
          <w:rFonts w:ascii="Times New Roman" w:hAnsi="Times New Roman"/>
          <w:sz w:val="24"/>
          <w:szCs w:val="24"/>
        </w:rPr>
        <w:softHyphen/>
        <w:t>ную программу среднего общего образования в пределах освоения ОПОП СПО на базе основного общего образования, учебная дисциплина Экология изучается на базовом уровне ФГОС среднего общего образования, базируется на знаниях обучаю</w:t>
      </w:r>
      <w:r w:rsidRPr="00CF2A69">
        <w:rPr>
          <w:rFonts w:ascii="Times New Roman" w:hAnsi="Times New Roman"/>
          <w:sz w:val="24"/>
          <w:szCs w:val="24"/>
        </w:rPr>
        <w:softHyphen/>
        <w:t>щихся, полученных при изучении биологии, химии, физики, географии в основной школе. Вместе с тем изучение экологии имеет свои особенности в зависимости от профиля профессионального образования, специфики осваиваемых профессий СПО.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Это выражается в содержании обучения, количестве часов, выделяемых на изучение отдельных тем программы, глубине их освоения обучающимися, объеме и характере практических занятий, видах внеаудиторной самостоятельной работы студентов.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При отборе содержания учебной дисциплины Экология использован культуро-сообразный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целом учебная дисциплина Экология, в содержании которой ведущим ком</w:t>
      </w:r>
      <w:r w:rsidRPr="00CF2A69">
        <w:rPr>
          <w:rFonts w:ascii="Times New Roman" w:hAnsi="Times New Roman"/>
          <w:sz w:val="24"/>
          <w:szCs w:val="24"/>
        </w:rPr>
        <w:softHyphen/>
        <w:t>понентом являются научные знания и научные методы познания, не только позво</w:t>
      </w:r>
      <w:r w:rsidRPr="00CF2A69">
        <w:rPr>
          <w:rFonts w:ascii="Times New Roman" w:hAnsi="Times New Roman"/>
          <w:sz w:val="24"/>
          <w:szCs w:val="24"/>
        </w:rPr>
        <w:softHyphen/>
        <w:t>ляет сформировать у обучающихся целостную картину мира, но и пробуждает у них эмоционально-ценностное отношение к изучаемому материалу, готовность к выбору действий определенной направленности, умение критически оценивать свои и чужие действия и поступки.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Изучение общеобразовательной учебной дисциплины Экология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</w:t>
      </w:r>
      <w:r w:rsidRPr="00CF2A69">
        <w:rPr>
          <w:rFonts w:ascii="Times New Roman" w:hAnsi="Times New Roman"/>
          <w:sz w:val="24"/>
          <w:szCs w:val="24"/>
        </w:rPr>
        <w:softHyphen/>
        <w:t>разования с получением среднего общего образования (ППКРС).</w:t>
      </w:r>
    </w:p>
    <w:p w:rsidR="00CF2A69" w:rsidRPr="00CF2A69" w:rsidRDefault="00CF2A69" w:rsidP="00CF2A69">
      <w:pPr>
        <w:shd w:val="clear" w:color="auto" w:fill="FFFFFF"/>
        <w:spacing w:before="370" w:line="240" w:lineRule="auto"/>
        <w:ind w:left="989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14"/>
          <w:sz w:val="24"/>
          <w:szCs w:val="24"/>
        </w:rPr>
        <w:t>МЕСТО УЧЕБНОЙ ДИСЦИПЛИНЫ В УЧЕБНОМ ПЛАНЕ</w:t>
      </w:r>
    </w:p>
    <w:p w:rsidR="00CF2A69" w:rsidRPr="00CF2A69" w:rsidRDefault="00CF2A69" w:rsidP="003666A8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Учебная дисциплина Экология является учебным предметом по выбору из обяза</w:t>
      </w:r>
      <w:r w:rsidRPr="00CF2A69">
        <w:rPr>
          <w:rFonts w:ascii="Times New Roman" w:hAnsi="Times New Roman"/>
          <w:sz w:val="24"/>
          <w:szCs w:val="24"/>
        </w:rPr>
        <w:softHyphen/>
        <w:t>тельной предметной области «Физическая культура, экология и основы безопасности жизнедеятельности» ФГОС среднего общего образования.</w:t>
      </w:r>
    </w:p>
    <w:p w:rsidR="00CF2A69" w:rsidRPr="00CF2A69" w:rsidRDefault="00CF2A69" w:rsidP="00CF2A69">
      <w:pPr>
        <w:shd w:val="clear" w:color="auto" w:fill="FFFFFF"/>
        <w:spacing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профессиональных образовательных организациях, реализующих образова</w:t>
      </w:r>
      <w:r w:rsidRPr="00CF2A69">
        <w:rPr>
          <w:rFonts w:ascii="Times New Roman" w:hAnsi="Times New Roman"/>
          <w:sz w:val="24"/>
          <w:szCs w:val="24"/>
        </w:rPr>
        <w:softHyphen/>
        <w:t>тельную программу среднего общего образования в пределах освоения ОПОП СПО на базе основного общего образования, учебная дисциплина Экология изучается в общеобразовательном цикле учебного плана ОПОП СПО на базе основного общего образования с получением среднего общего образования (ППКРС).</w:t>
      </w:r>
    </w:p>
    <w:p w:rsidR="00CF2A69" w:rsidRPr="00CF2A69" w:rsidRDefault="001E328B" w:rsidP="00CF2A69">
      <w:pPr>
        <w:shd w:val="clear" w:color="auto" w:fill="FFFFFF"/>
        <w:spacing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учебном плане ППКРС </w:t>
      </w:r>
      <w:r w:rsidR="00CF2A69" w:rsidRPr="00CF2A69">
        <w:rPr>
          <w:rFonts w:ascii="Times New Roman" w:hAnsi="Times New Roman"/>
          <w:sz w:val="24"/>
          <w:szCs w:val="24"/>
        </w:rPr>
        <w:t>место учебной дисциплины Экология — в составе общеобразовательных учебных дисциплин по выбору, формируемых из обяза</w:t>
      </w:r>
      <w:r w:rsidR="00CF2A69" w:rsidRPr="00CF2A69">
        <w:rPr>
          <w:rFonts w:ascii="Times New Roman" w:hAnsi="Times New Roman"/>
          <w:sz w:val="24"/>
          <w:szCs w:val="24"/>
        </w:rPr>
        <w:softHyphen/>
        <w:t>тельных предметных областей ФГОС среднего общего образования, для профессий СПО соответствующего профиля профессионального образования.</w:t>
      </w:r>
    </w:p>
    <w:p w:rsidR="00CF2A69" w:rsidRPr="00CF2A69" w:rsidRDefault="00CF2A69" w:rsidP="00CF2A69">
      <w:pPr>
        <w:shd w:val="clear" w:color="auto" w:fill="FFFFFF"/>
        <w:spacing w:line="240" w:lineRule="auto"/>
        <w:ind w:left="1181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5"/>
          <w:sz w:val="24"/>
          <w:szCs w:val="24"/>
        </w:rPr>
        <w:t>РЕЗУЛЬТАТЫ ОСВОЕНИЯ УЧЕБНОЙ ДИСЦИПЛИНЫ</w:t>
      </w:r>
    </w:p>
    <w:p w:rsidR="00CF2A69" w:rsidRPr="00CF2A69" w:rsidRDefault="00CF2A69" w:rsidP="00CF2A69">
      <w:pPr>
        <w:shd w:val="clear" w:color="auto" w:fill="FFFFFF"/>
        <w:spacing w:before="202" w:line="240" w:lineRule="auto"/>
        <w:ind w:left="10"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Освоение содержания учебной дисциплины </w:t>
      </w:r>
      <w:r w:rsidR="001E328B">
        <w:rPr>
          <w:rFonts w:ascii="Times New Roman" w:hAnsi="Times New Roman"/>
          <w:sz w:val="24"/>
          <w:szCs w:val="24"/>
        </w:rPr>
        <w:t xml:space="preserve">Экология </w:t>
      </w:r>
      <w:r w:rsidRPr="00CF2A69">
        <w:rPr>
          <w:rFonts w:ascii="Times New Roman" w:hAnsi="Times New Roman"/>
          <w:sz w:val="24"/>
          <w:szCs w:val="24"/>
        </w:rPr>
        <w:t xml:space="preserve">обеспечивает достижение студентами следующих </w:t>
      </w:r>
      <w:r w:rsidRPr="00CF2A69">
        <w:rPr>
          <w:rFonts w:ascii="Times New Roman" w:hAnsi="Times New Roman"/>
          <w:b/>
          <w:bCs/>
          <w:sz w:val="24"/>
          <w:szCs w:val="24"/>
        </w:rPr>
        <w:t>результатов</w:t>
      </w: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CF2A69" w:rsidRPr="00CF2A69" w:rsidRDefault="00CF2A69" w:rsidP="00CF2A69">
      <w:pPr>
        <w:shd w:val="clear" w:color="auto" w:fill="FFFFFF"/>
        <w:tabs>
          <w:tab w:val="left" w:pos="571"/>
        </w:tabs>
        <w:spacing w:before="53" w:line="240" w:lineRule="auto"/>
        <w:ind w:left="29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•</w:t>
      </w:r>
      <w:r w:rsidRPr="00CF2A69">
        <w:rPr>
          <w:rFonts w:ascii="Times New Roman" w:hAnsi="Times New Roman"/>
          <w:sz w:val="24"/>
          <w:szCs w:val="24"/>
        </w:rPr>
        <w:tab/>
      </w: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личностных: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hAnsi="Times New Roman"/>
          <w:i/>
          <w:iCs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устойчивый интерес к истории и достижениям в области экологии;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4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готовность к продолжению образования, повышению квалификации в из</w:t>
      </w:r>
      <w:r w:rsidRPr="00CF2A69">
        <w:rPr>
          <w:rFonts w:ascii="Times New Roman" w:hAnsi="Times New Roman"/>
          <w:sz w:val="24"/>
          <w:szCs w:val="24"/>
        </w:rPr>
        <w:softHyphen/>
        <w:t>бранной профессиональной деятельности, используя полученные экологи</w:t>
      </w:r>
      <w:r w:rsidRPr="00CF2A69">
        <w:rPr>
          <w:rFonts w:ascii="Times New Roman" w:hAnsi="Times New Roman"/>
          <w:sz w:val="24"/>
          <w:szCs w:val="24"/>
        </w:rPr>
        <w:softHyphen/>
        <w:t>ческие знания;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объективное осознание значимости компетенций в области экологии для человека и общества;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9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умение управлять своей познавательной деятельностью, проводить самооцен</w:t>
      </w:r>
      <w:r w:rsidRPr="00CF2A69">
        <w:rPr>
          <w:rFonts w:ascii="Times New Roman" w:hAnsi="Times New Roman"/>
          <w:sz w:val="24"/>
          <w:szCs w:val="24"/>
        </w:rPr>
        <w:softHyphen/>
        <w:t>ку уровня собственного интеллектуального развития;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4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умение выстраивать конструктивные взаимоотношения в команде по реше</w:t>
      </w:r>
      <w:r w:rsidRPr="00CF2A69">
        <w:rPr>
          <w:rFonts w:ascii="Times New Roman" w:hAnsi="Times New Roman"/>
          <w:sz w:val="24"/>
          <w:szCs w:val="24"/>
        </w:rPr>
        <w:softHyphen/>
        <w:t>нию общих задач в области экологии;</w:t>
      </w:r>
    </w:p>
    <w:p w:rsidR="00CF2A69" w:rsidRPr="00CF2A69" w:rsidRDefault="00CF2A69" w:rsidP="00CF2A69">
      <w:pPr>
        <w:shd w:val="clear" w:color="auto" w:fill="FFFFFF"/>
        <w:tabs>
          <w:tab w:val="left" w:pos="571"/>
        </w:tabs>
        <w:spacing w:before="53" w:line="240" w:lineRule="auto"/>
        <w:ind w:left="29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•</w:t>
      </w:r>
      <w:r w:rsidRPr="00CF2A69">
        <w:rPr>
          <w:rFonts w:ascii="Times New Roman" w:hAnsi="Times New Roman"/>
          <w:sz w:val="24"/>
          <w:szCs w:val="24"/>
        </w:rPr>
        <w:tab/>
      </w: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метапредметных: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4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овладение умениями и навыками различных видов познавательной деятель</w:t>
      </w:r>
      <w:r w:rsidRPr="00CF2A69">
        <w:rPr>
          <w:rFonts w:ascii="Times New Roman" w:hAnsi="Times New Roman"/>
          <w:sz w:val="24"/>
          <w:szCs w:val="24"/>
        </w:rPr>
        <w:softHyphen/>
        <w:t>ности для изучения разных сторон окружающей среды;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4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применение основных методов познания (описания, наблюдения, эксперимен</w:t>
      </w:r>
      <w:r w:rsidRPr="00CF2A69">
        <w:rPr>
          <w:rFonts w:ascii="Times New Roman" w:hAnsi="Times New Roman"/>
          <w:sz w:val="24"/>
          <w:szCs w:val="24"/>
        </w:rPr>
        <w:softHyphen/>
        <w:t>та) для изучения различных проявлений антропогенного воздействия, с ко</w:t>
      </w:r>
      <w:r w:rsidRPr="00CF2A69">
        <w:rPr>
          <w:rFonts w:ascii="Times New Roman" w:hAnsi="Times New Roman"/>
          <w:sz w:val="24"/>
          <w:szCs w:val="24"/>
        </w:rPr>
        <w:softHyphen/>
        <w:t>торыми возникает необходимость сталкиваться в профессиональной сфере;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9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умение определять цели и задачи деятельности, выбирать средства их до</w:t>
      </w:r>
      <w:r w:rsidRPr="00CF2A69">
        <w:rPr>
          <w:rFonts w:ascii="Times New Roman" w:hAnsi="Times New Roman"/>
          <w:sz w:val="24"/>
          <w:szCs w:val="24"/>
        </w:rPr>
        <w:softHyphen/>
        <w:t>стижения на практике;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умение использовать различные источники для получения сведений эко</w:t>
      </w:r>
      <w:r w:rsidRPr="00CF2A69">
        <w:rPr>
          <w:rFonts w:ascii="Times New Roman" w:hAnsi="Times New Roman"/>
          <w:sz w:val="24"/>
          <w:szCs w:val="24"/>
        </w:rPr>
        <w:softHyphen/>
        <w:t>логической направленности и оценивать ее достоверность для достижения поставленных целей и задач;</w:t>
      </w:r>
    </w:p>
    <w:p w:rsidR="00CF2A69" w:rsidRPr="00CF2A69" w:rsidRDefault="00CF2A69" w:rsidP="00CF2A69">
      <w:pPr>
        <w:shd w:val="clear" w:color="auto" w:fill="FFFFFF"/>
        <w:tabs>
          <w:tab w:val="left" w:pos="571"/>
        </w:tabs>
        <w:spacing w:before="53" w:line="240" w:lineRule="auto"/>
        <w:ind w:left="29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•</w:t>
      </w:r>
      <w:r w:rsidRPr="00CF2A69">
        <w:rPr>
          <w:rFonts w:ascii="Times New Roman" w:hAnsi="Times New Roman"/>
          <w:sz w:val="24"/>
          <w:szCs w:val="24"/>
        </w:rPr>
        <w:tab/>
      </w: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предметных: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сформированность представлений об экологической культуре как условии достижения устойчивого (сбалансированного) развития общества и природы, экологических связях в системе «человек—общество — природа»;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сформированность экологического мышления и способности учитывать и оценивать экологические последствия в разных сферах деятельности;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9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владение умениями применять экологические знания в жизненных ситуаци</w:t>
      </w:r>
      <w:r w:rsidRPr="00CF2A69">
        <w:rPr>
          <w:rFonts w:ascii="Times New Roman" w:hAnsi="Times New Roman"/>
          <w:sz w:val="24"/>
          <w:szCs w:val="24"/>
        </w:rPr>
        <w:softHyphen/>
        <w:t>ях, связанных с выполнением типичных социальных ролей;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владение знаниями экологических императивов, гражданских прав и обя</w:t>
      </w:r>
      <w:r w:rsidRPr="00CF2A69">
        <w:rPr>
          <w:rFonts w:ascii="Times New Roman" w:hAnsi="Times New Roman"/>
          <w:sz w:val="24"/>
          <w:szCs w:val="24"/>
        </w:rPr>
        <w:softHyphen/>
        <w:t>занностей в области энерго- и ресурсосбережения в интересах сохранения окружающей среды, здоровья и безопасности жизни;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10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сформированность личностного отношения к экологическим ценностям, моральной ответственности за экологические последствия своих действий в окружающей среде;</w:t>
      </w:r>
    </w:p>
    <w:p w:rsidR="00CF2A69" w:rsidRPr="00CF2A69" w:rsidRDefault="00CF2A69" w:rsidP="00CF2A69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left="859" w:right="5" w:hanging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сформированность способности к выполнению проектов экологически ориен</w:t>
      </w:r>
      <w:r w:rsidRPr="00CF2A69">
        <w:rPr>
          <w:rFonts w:ascii="Times New Roman" w:hAnsi="Times New Roman"/>
          <w:sz w:val="24"/>
          <w:szCs w:val="24"/>
        </w:rPr>
        <w:softHyphen/>
        <w:t>тированной социальной деятельности, связанных с экологической безопасно</w:t>
      </w:r>
      <w:r w:rsidRPr="00CF2A69">
        <w:rPr>
          <w:rFonts w:ascii="Times New Roman" w:hAnsi="Times New Roman"/>
          <w:sz w:val="24"/>
          <w:szCs w:val="24"/>
        </w:rPr>
        <w:softHyphen/>
        <w:t>стью окружающей среды, здоровьем людей и повышением их экологической культуры.</w:t>
      </w:r>
    </w:p>
    <w:p w:rsidR="00CF2A69" w:rsidRPr="00CF2A69" w:rsidRDefault="00CF2A69" w:rsidP="00CF2A69">
      <w:pPr>
        <w:shd w:val="clear" w:color="auto" w:fill="FFFFFF"/>
        <w:spacing w:before="163" w:line="240" w:lineRule="auto"/>
        <w:ind w:left="1858" w:right="1858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 xml:space="preserve">СОДЕРЖАНИЕ УЧЕБНОЙ ДИСЦИПЛИНЫ </w:t>
      </w:r>
    </w:p>
    <w:p w:rsidR="00CF2A69" w:rsidRPr="00CF2A69" w:rsidRDefault="00CF2A69" w:rsidP="00CF2A69">
      <w:pPr>
        <w:shd w:val="clear" w:color="auto" w:fill="FFFFFF"/>
        <w:spacing w:before="163" w:after="0" w:line="240" w:lineRule="auto"/>
        <w:ind w:left="1858" w:right="1858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10" w:right="5" w:firstLine="27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Объект изучения экологии — взаимодействие живых систем. </w:t>
      </w:r>
      <w:r w:rsidRPr="00CF2A69">
        <w:rPr>
          <w:rFonts w:ascii="Times New Roman" w:hAnsi="Times New Roman"/>
          <w:i/>
          <w:iCs/>
          <w:sz w:val="24"/>
          <w:szCs w:val="24"/>
        </w:rPr>
        <w:t xml:space="preserve">История развития экологии. Методы, используемые в экологических исследованиях. </w:t>
      </w:r>
      <w:r w:rsidRPr="00CF2A69">
        <w:rPr>
          <w:rFonts w:ascii="Times New Roman" w:hAnsi="Times New Roman"/>
          <w:sz w:val="24"/>
          <w:szCs w:val="24"/>
        </w:rPr>
        <w:t>Роль экологии в формировании современной картины мира и в практической деятельности людей.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Здесь и далее курсивом выделен дополнительный учебный материал, изучаемый при освоении профессий СПО естественно-научного и социально-экономического профилей профессионального об</w:t>
      </w:r>
      <w:r w:rsidRPr="00CF2A69">
        <w:rPr>
          <w:rFonts w:ascii="Times New Roman" w:hAnsi="Times New Roman"/>
          <w:sz w:val="24"/>
          <w:szCs w:val="24"/>
        </w:rPr>
        <w:softHyphen/>
        <w:t>разования.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Значение экологии в освоении профессий и специальностей среднего профессиональ</w:t>
      </w:r>
      <w:r w:rsidRPr="00CF2A69">
        <w:rPr>
          <w:rFonts w:ascii="Times New Roman" w:hAnsi="Times New Roman"/>
          <w:sz w:val="24"/>
          <w:szCs w:val="24"/>
        </w:rPr>
        <w:softHyphen/>
        <w:t>ного образования.</w:t>
      </w:r>
    </w:p>
    <w:p w:rsidR="00CF2A69" w:rsidRPr="00CF2A69" w:rsidRDefault="00CF2A69" w:rsidP="00CF2A69">
      <w:pPr>
        <w:shd w:val="clear" w:color="auto" w:fill="FFFFFF"/>
        <w:spacing w:before="312"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6"/>
          <w:sz w:val="24"/>
          <w:szCs w:val="24"/>
        </w:rPr>
        <w:t>1. Экология как научная дисциплина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Общая экология. </w:t>
      </w:r>
      <w:r w:rsidRPr="00CF2A69">
        <w:rPr>
          <w:rFonts w:ascii="Times New Roman" w:hAnsi="Times New Roman"/>
          <w:sz w:val="24"/>
          <w:szCs w:val="24"/>
        </w:rPr>
        <w:t>Среда обитания и факторы среды. Общие закономерности дей</w:t>
      </w:r>
      <w:r w:rsidRPr="00CF2A69">
        <w:rPr>
          <w:rFonts w:ascii="Times New Roman" w:hAnsi="Times New Roman"/>
          <w:sz w:val="24"/>
          <w:szCs w:val="24"/>
        </w:rPr>
        <w:softHyphen/>
        <w:t>ствия факторов среды на организм. Популяция. Экосистема. Биосфера.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Социальная экология. </w:t>
      </w:r>
      <w:r w:rsidRPr="00CF2A69">
        <w:rPr>
          <w:rFonts w:ascii="Times New Roman" w:hAnsi="Times New Roman"/>
          <w:sz w:val="24"/>
          <w:szCs w:val="24"/>
        </w:rPr>
        <w:t>Предмет изучения социальной экологии. Среда, окружаю</w:t>
      </w:r>
      <w:r w:rsidRPr="00CF2A69">
        <w:rPr>
          <w:rFonts w:ascii="Times New Roman" w:hAnsi="Times New Roman"/>
          <w:sz w:val="24"/>
          <w:szCs w:val="24"/>
        </w:rPr>
        <w:softHyphen/>
        <w:t xml:space="preserve">щая человека, ее специфика и состояние. </w:t>
      </w:r>
      <w:r w:rsidRPr="00CF2A69">
        <w:rPr>
          <w:rFonts w:ascii="Times New Roman" w:hAnsi="Times New Roman"/>
          <w:i/>
          <w:iCs/>
          <w:sz w:val="24"/>
          <w:szCs w:val="24"/>
        </w:rPr>
        <w:t>Демография и проблемы экологии. При</w:t>
      </w:r>
      <w:r w:rsidRPr="00CF2A69">
        <w:rPr>
          <w:rFonts w:ascii="Times New Roman" w:hAnsi="Times New Roman"/>
          <w:i/>
          <w:iCs/>
          <w:sz w:val="24"/>
          <w:szCs w:val="24"/>
        </w:rPr>
        <w:softHyphen/>
        <w:t xml:space="preserve">родные ресурсы, используемые человеком. </w:t>
      </w:r>
      <w:r w:rsidRPr="00CF2A69">
        <w:rPr>
          <w:rFonts w:ascii="Times New Roman" w:hAnsi="Times New Roman"/>
          <w:sz w:val="24"/>
          <w:szCs w:val="24"/>
        </w:rPr>
        <w:t>Понятие «загрязнение среды».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Прикладная экология. </w:t>
      </w:r>
      <w:r w:rsidRPr="00CF2A69">
        <w:rPr>
          <w:rFonts w:ascii="Times New Roman" w:hAnsi="Times New Roman"/>
          <w:sz w:val="24"/>
          <w:szCs w:val="24"/>
        </w:rPr>
        <w:t xml:space="preserve">Экологические проблемы: региональные и глобальные. Причины возникновения глобальных экологических проблем. </w:t>
      </w:r>
      <w:r w:rsidRPr="00CF2A69">
        <w:rPr>
          <w:rFonts w:ascii="Times New Roman" w:hAnsi="Times New Roman"/>
          <w:i/>
          <w:iCs/>
          <w:sz w:val="24"/>
          <w:szCs w:val="24"/>
        </w:rPr>
        <w:t>Возможные способы решения глобальных экологических проблем.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Демонстрации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Экологические факторы и их влияние на организмы.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Межвидовые отношения: конкуренция, симбиоз, хищничество, паразитизм.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Описание антропогенных изменений в естественных природных ландшафтах мест</w:t>
      </w:r>
      <w:r w:rsidRPr="00CF2A69">
        <w:rPr>
          <w:rFonts w:ascii="Times New Roman" w:hAnsi="Times New Roman"/>
          <w:sz w:val="24"/>
          <w:szCs w:val="24"/>
        </w:rPr>
        <w:softHyphen/>
        <w:t>ности, окружающей обучающегося.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456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6"/>
          <w:sz w:val="24"/>
          <w:szCs w:val="24"/>
        </w:rPr>
        <w:t>2. Среда обитания человека и экологическая безопасность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Среда обитания человека. </w:t>
      </w:r>
      <w:r w:rsidRPr="00CF2A69">
        <w:rPr>
          <w:rFonts w:ascii="Times New Roman" w:hAnsi="Times New Roman"/>
          <w:sz w:val="24"/>
          <w:szCs w:val="24"/>
        </w:rPr>
        <w:t>Окружающая человека среда и ее компоненты. Есте</w:t>
      </w:r>
      <w:r w:rsidRPr="00CF2A69">
        <w:rPr>
          <w:rFonts w:ascii="Times New Roman" w:hAnsi="Times New Roman"/>
          <w:sz w:val="24"/>
          <w:szCs w:val="24"/>
        </w:rPr>
        <w:softHyphen/>
        <w:t>ственная и искусственная среды обитания человека. Социальная среда.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i/>
          <w:iCs/>
          <w:sz w:val="24"/>
          <w:szCs w:val="24"/>
        </w:rPr>
        <w:t>Основные экологические требования к компонентам окружающей человека среды. Контроль за качеством воздуха, воды, продуктов питания.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Городская среда. </w:t>
      </w:r>
      <w:r w:rsidRPr="00CF2A69">
        <w:rPr>
          <w:rFonts w:ascii="Times New Roman" w:hAnsi="Times New Roman"/>
          <w:sz w:val="24"/>
          <w:szCs w:val="24"/>
        </w:rPr>
        <w:t>Городская квартира и требования к ее экологической безопасно</w:t>
      </w:r>
      <w:r w:rsidRPr="00CF2A69">
        <w:rPr>
          <w:rFonts w:ascii="Times New Roman" w:hAnsi="Times New Roman"/>
          <w:sz w:val="24"/>
          <w:szCs w:val="24"/>
        </w:rPr>
        <w:softHyphen/>
        <w:t>сти. Шум и вибрация в городских условиях. Влияние шума и вибрации на здоровье городского человека.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Экологические вопросы строительства в городе. Экологические требования к орга</w:t>
      </w:r>
      <w:r w:rsidRPr="00CF2A69">
        <w:rPr>
          <w:rFonts w:ascii="Times New Roman" w:hAnsi="Times New Roman"/>
          <w:sz w:val="24"/>
          <w:szCs w:val="24"/>
        </w:rPr>
        <w:softHyphen/>
        <w:t>низации строительства в городе. Материалы, используемые в строительстве жилых домов и нежилых помещений. Их экологическая безопасность. Контроль за качеством строительства.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i/>
          <w:iCs/>
          <w:sz w:val="24"/>
          <w:szCs w:val="24"/>
        </w:rPr>
        <w:t>Дороги и дорожное строительство в городе. Экологические требования к до</w:t>
      </w:r>
      <w:r w:rsidRPr="00CF2A69">
        <w:rPr>
          <w:rFonts w:ascii="Times New Roman" w:hAnsi="Times New Roman"/>
          <w:i/>
          <w:iCs/>
          <w:sz w:val="24"/>
          <w:szCs w:val="24"/>
        </w:rPr>
        <w:softHyphen/>
        <w:t>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i/>
          <w:iCs/>
          <w:sz w:val="24"/>
          <w:szCs w:val="24"/>
        </w:rPr>
        <w:t>Экологические проблемы промышленных и бытовых отходов в городе. Твердые бытовые отходы и способы их утилизации. Современные способы переработки промышленных и бытовых отходов.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Сельская среда. </w:t>
      </w:r>
      <w:r w:rsidRPr="00CF2A69">
        <w:rPr>
          <w:rFonts w:ascii="Times New Roman" w:hAnsi="Times New Roman"/>
          <w:sz w:val="24"/>
          <w:szCs w:val="24"/>
        </w:rPr>
        <w:t>Особенности среды обитания человека в условиях сельской мест</w:t>
      </w:r>
      <w:r w:rsidRPr="00CF2A69">
        <w:rPr>
          <w:rFonts w:ascii="Times New Roman" w:hAnsi="Times New Roman"/>
          <w:sz w:val="24"/>
          <w:szCs w:val="24"/>
        </w:rPr>
        <w:softHyphen/>
        <w:t xml:space="preserve">ности. Сельское хозяйство и его экологические проблемы. </w:t>
      </w:r>
      <w:r w:rsidRPr="00CF2A69">
        <w:rPr>
          <w:rFonts w:ascii="Times New Roman" w:hAnsi="Times New Roman"/>
          <w:i/>
          <w:iCs/>
          <w:sz w:val="24"/>
          <w:szCs w:val="24"/>
        </w:rPr>
        <w:t>Пути решения экологи</w:t>
      </w:r>
      <w:r w:rsidRPr="00CF2A69">
        <w:rPr>
          <w:rFonts w:ascii="Times New Roman" w:hAnsi="Times New Roman"/>
          <w:i/>
          <w:iCs/>
          <w:sz w:val="24"/>
          <w:szCs w:val="24"/>
        </w:rPr>
        <w:softHyphen/>
        <w:t>ческих проблем сельского хозяйства.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Схема агроэкосистемы.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Описание жилища человека как искусственной экосистемы.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7"/>
          <w:sz w:val="24"/>
          <w:szCs w:val="24"/>
        </w:rPr>
        <w:t>3. Концепция устойчивого развития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Возникновение концепции устойчивого развития. </w:t>
      </w:r>
      <w:r w:rsidRPr="00CF2A69">
        <w:rPr>
          <w:rFonts w:ascii="Times New Roman" w:hAnsi="Times New Roman"/>
          <w:i/>
          <w:iCs/>
          <w:sz w:val="24"/>
          <w:szCs w:val="24"/>
        </w:rPr>
        <w:t>Глобальные экологические про</w:t>
      </w:r>
      <w:r w:rsidRPr="00CF2A69">
        <w:rPr>
          <w:rFonts w:ascii="Times New Roman" w:hAnsi="Times New Roman"/>
          <w:i/>
          <w:iCs/>
          <w:sz w:val="24"/>
          <w:szCs w:val="24"/>
        </w:rPr>
        <w:softHyphen/>
        <w:t xml:space="preserve">блемы и способы их решения. </w:t>
      </w:r>
      <w:r w:rsidRPr="00CF2A69">
        <w:rPr>
          <w:rFonts w:ascii="Times New Roman" w:hAnsi="Times New Roman"/>
          <w:sz w:val="24"/>
          <w:szCs w:val="24"/>
        </w:rPr>
        <w:t xml:space="preserve">Возникновение экологических понятий «устойчивость» и «устойчивое </w:t>
      </w:r>
      <w:r w:rsidRPr="00CF2A69">
        <w:rPr>
          <w:rFonts w:ascii="Times New Roman" w:hAnsi="Times New Roman"/>
          <w:sz w:val="24"/>
          <w:szCs w:val="24"/>
        </w:rPr>
        <w:lastRenderedPageBreak/>
        <w:t xml:space="preserve">развитие». </w:t>
      </w:r>
      <w:r w:rsidRPr="00CF2A69">
        <w:rPr>
          <w:rFonts w:ascii="Times New Roman" w:hAnsi="Times New Roman"/>
          <w:i/>
          <w:iCs/>
          <w:sz w:val="24"/>
          <w:szCs w:val="24"/>
        </w:rPr>
        <w:t>Эволюция взглядов на устойчивое развитие. Переход к модели «Устойчивость и развитие».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«Устойчивость и развитие». </w:t>
      </w:r>
      <w:r w:rsidRPr="00CF2A69">
        <w:rPr>
          <w:rFonts w:ascii="Times New Roman" w:hAnsi="Times New Roman"/>
          <w:sz w:val="24"/>
          <w:szCs w:val="24"/>
        </w:rPr>
        <w:t xml:space="preserve">Способы решения экологических проблем в рамках концепции «Устойчивость и развитие». </w:t>
      </w:r>
      <w:r w:rsidRPr="00CF2A69">
        <w:rPr>
          <w:rFonts w:ascii="Times New Roman" w:hAnsi="Times New Roman"/>
          <w:i/>
          <w:iCs/>
          <w:sz w:val="24"/>
          <w:szCs w:val="24"/>
        </w:rPr>
        <w:t xml:space="preserve">Экономический, социальный, культурный и экологический способы устойчивости, их взаимодействие и взаимовлияние. </w:t>
      </w:r>
      <w:r w:rsidRPr="00CF2A69">
        <w:rPr>
          <w:rFonts w:ascii="Times New Roman" w:hAnsi="Times New Roman"/>
          <w:sz w:val="24"/>
          <w:szCs w:val="24"/>
        </w:rPr>
        <w:t>Эко</w:t>
      </w:r>
      <w:r w:rsidRPr="00CF2A69">
        <w:rPr>
          <w:rFonts w:ascii="Times New Roman" w:hAnsi="Times New Roman"/>
          <w:sz w:val="24"/>
          <w:szCs w:val="24"/>
        </w:rPr>
        <w:softHyphen/>
        <w:t>логические след и индекс человеческого развития.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Демонстрации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Использование ресурсов и развитие человеческого потенциала.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8" w:right="5645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Индекс «живой планеты». Экологический след.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Решение экологических задач на устойчивость и развитие.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>4. Охрана природы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Природоохранная деятельность. </w:t>
      </w:r>
      <w:r w:rsidRPr="00CF2A69">
        <w:rPr>
          <w:rFonts w:ascii="Times New Roman" w:hAnsi="Times New Roman"/>
          <w:i/>
          <w:iCs/>
          <w:sz w:val="24"/>
          <w:szCs w:val="24"/>
        </w:rPr>
        <w:t xml:space="preserve">История охраны природы в России. </w:t>
      </w:r>
      <w:r w:rsidRPr="00CF2A69">
        <w:rPr>
          <w:rFonts w:ascii="Times New Roman" w:hAnsi="Times New Roman"/>
          <w:sz w:val="24"/>
          <w:szCs w:val="24"/>
        </w:rPr>
        <w:t>Типы орга</w:t>
      </w:r>
      <w:r w:rsidRPr="00CF2A69">
        <w:rPr>
          <w:rFonts w:ascii="Times New Roman" w:hAnsi="Times New Roman"/>
          <w:sz w:val="24"/>
          <w:szCs w:val="24"/>
        </w:rPr>
        <w:softHyphen/>
        <w:t xml:space="preserve">низаций, способствующих охране природы. </w:t>
      </w:r>
      <w:r w:rsidRPr="00CF2A69">
        <w:rPr>
          <w:rFonts w:ascii="Times New Roman" w:hAnsi="Times New Roman"/>
          <w:i/>
          <w:iCs/>
          <w:sz w:val="24"/>
          <w:szCs w:val="24"/>
        </w:rPr>
        <w:t xml:space="preserve">Заповедники, заказники, национальные парки, памятники природы. </w:t>
      </w:r>
      <w:r w:rsidRPr="00CF2A69">
        <w:rPr>
          <w:rFonts w:ascii="Times New Roman" w:hAnsi="Times New Roman"/>
          <w:sz w:val="24"/>
          <w:szCs w:val="24"/>
        </w:rPr>
        <w:t>Особо охраняемые природные территории и их законо</w:t>
      </w:r>
      <w:r w:rsidRPr="00CF2A69">
        <w:rPr>
          <w:rFonts w:ascii="Times New Roman" w:hAnsi="Times New Roman"/>
          <w:sz w:val="24"/>
          <w:szCs w:val="24"/>
        </w:rPr>
        <w:softHyphen/>
        <w:t xml:space="preserve">дательный статус. Экологические кризисы и экологические ситуации. </w:t>
      </w:r>
      <w:r w:rsidRPr="00CF2A69">
        <w:rPr>
          <w:rFonts w:ascii="Times New Roman" w:hAnsi="Times New Roman"/>
          <w:i/>
          <w:iCs/>
          <w:sz w:val="24"/>
          <w:szCs w:val="24"/>
        </w:rPr>
        <w:t>Экологические проблемы России.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9" w:firstLine="288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 xml:space="preserve">Природные ресурсы и их охрана. </w:t>
      </w:r>
      <w:r w:rsidRPr="00CF2A69">
        <w:rPr>
          <w:rFonts w:ascii="Times New Roman" w:hAnsi="Times New Roman"/>
          <w:sz w:val="24"/>
          <w:szCs w:val="24"/>
        </w:rPr>
        <w:t>Природно-территориальные аспекты экологиче</w:t>
      </w:r>
      <w:r w:rsidRPr="00CF2A69">
        <w:rPr>
          <w:rFonts w:ascii="Times New Roman" w:hAnsi="Times New Roman"/>
          <w:sz w:val="24"/>
          <w:szCs w:val="24"/>
        </w:rPr>
        <w:softHyphen/>
        <w:t xml:space="preserve">ских проблем. </w:t>
      </w:r>
      <w:r w:rsidRPr="00CF2A69">
        <w:rPr>
          <w:rFonts w:ascii="Times New Roman" w:hAnsi="Times New Roman"/>
          <w:i/>
          <w:iCs/>
          <w:sz w:val="24"/>
          <w:szCs w:val="24"/>
        </w:rPr>
        <w:t>Социально-экономические аспекты экологических проблем.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Природные ресурсы и способы их охраны</w:t>
      </w:r>
      <w:r w:rsidRPr="00CF2A69">
        <w:rPr>
          <w:rFonts w:ascii="Times New Roman" w:hAnsi="Times New Roman"/>
          <w:i/>
          <w:iCs/>
          <w:sz w:val="24"/>
          <w:szCs w:val="24"/>
        </w:rPr>
        <w:t xml:space="preserve">. Охрана водных ресурсов в России. Охрана почвенных ресурсов в России. </w:t>
      </w:r>
      <w:r w:rsidRPr="00CF2A69">
        <w:rPr>
          <w:rFonts w:ascii="Times New Roman" w:hAnsi="Times New Roman"/>
          <w:sz w:val="24"/>
          <w:szCs w:val="24"/>
        </w:rPr>
        <w:t>Охрана лесных ресурсов в России. Возмож</w:t>
      </w:r>
      <w:r w:rsidRPr="00CF2A69">
        <w:rPr>
          <w:rFonts w:ascii="Times New Roman" w:hAnsi="Times New Roman"/>
          <w:sz w:val="24"/>
          <w:szCs w:val="24"/>
        </w:rPr>
        <w:softHyphen/>
        <w:t xml:space="preserve">ности управления экологическими системами (на примере лесных биогеоценозов и </w:t>
      </w:r>
      <w:r w:rsidRPr="00CF2A69">
        <w:rPr>
          <w:rFonts w:ascii="Times New Roman" w:hAnsi="Times New Roman"/>
          <w:i/>
          <w:iCs/>
          <w:sz w:val="24"/>
          <w:szCs w:val="24"/>
        </w:rPr>
        <w:t>водных биоценозов).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Демонстрации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Ярусность растительного сообщества.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Пищевые цепи и сети в биоценозе.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Круговорот веществ и превращение энергии в экосистеме.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Особо охраняемые природные территории России.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7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Практическое занятие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3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Сравнительное описание естественных природных систем и агроэкосистемы.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z w:val="24"/>
          <w:szCs w:val="24"/>
        </w:rPr>
        <w:t>Экскурсия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5" w:right="14" w:firstLine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i/>
          <w:iCs/>
          <w:sz w:val="24"/>
          <w:szCs w:val="24"/>
        </w:rPr>
        <w:t>Естественные и искусственные экосистемы района, окружающего обучающе</w:t>
      </w:r>
      <w:r w:rsidRPr="00CF2A69">
        <w:rPr>
          <w:rFonts w:ascii="Times New Roman" w:hAnsi="Times New Roman"/>
          <w:i/>
          <w:iCs/>
          <w:sz w:val="24"/>
          <w:szCs w:val="24"/>
        </w:rPr>
        <w:softHyphen/>
        <w:t>гося.</w:t>
      </w:r>
    </w:p>
    <w:p w:rsidR="00CF2A69" w:rsidRPr="00CF2A69" w:rsidRDefault="00CF2A69" w:rsidP="00CF2A69">
      <w:pPr>
        <w:shd w:val="clear" w:color="auto" w:fill="FFFFFF"/>
        <w:spacing w:after="0" w:line="240" w:lineRule="auto"/>
        <w:ind w:left="326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i/>
          <w:iCs/>
          <w:spacing w:val="-17"/>
          <w:sz w:val="24"/>
          <w:szCs w:val="24"/>
        </w:rPr>
        <w:t>Примерные темы рефератов (докладов), индивидуальных проектов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54" w:after="0" w:line="240" w:lineRule="auto"/>
        <w:ind w:left="562" w:hanging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Возможности управления водными ресурсами в рамках концепции устойчивого развития.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Возможности управления лесными ресурсами в рамках концепции устойчивого развития.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Возможности управления почвенными ресурсами в рамках концепции устой</w:t>
      </w:r>
      <w:r w:rsidRPr="00CF2A69">
        <w:rPr>
          <w:rFonts w:ascii="Times New Roman" w:hAnsi="Times New Roman"/>
          <w:sz w:val="24"/>
          <w:szCs w:val="24"/>
        </w:rPr>
        <w:softHyphen/>
        <w:t>чивого развития.</w:t>
      </w:r>
    </w:p>
    <w:p w:rsidR="00CF2A69" w:rsidRPr="00CF2A69" w:rsidRDefault="00CF2A69" w:rsidP="001E328B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Возобновляемые и невозобновляемые ресурсы: способы решения проблемы исчерпаемости.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Земельный фонд и его динамика под влиянием антропогенных факторов.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История и развитие концепции устойчивого развития.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Окружающая человека среда и ее компоненты: различные взгляды на одну проблему.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Основные экологические приоритеты современного мира.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562" w:hanging="274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Особо неблагоприятные в экологическом отношении территории России: воз</w:t>
      </w:r>
      <w:r w:rsidRPr="00CF2A69">
        <w:rPr>
          <w:rFonts w:ascii="Times New Roman" w:hAnsi="Times New Roman"/>
          <w:sz w:val="24"/>
          <w:szCs w:val="24"/>
        </w:rPr>
        <w:softHyphen/>
        <w:t>можные способы решения проблем.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Особо охраняемые природные территории и их значение в охране природы.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Популяция как экологическая единица.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Причины возникновения экологических проблем в городе.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Причины возникновения экологических проблем в сельской местности.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Проблемы водных ресурсов и способы их решения (на примере России).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Проблемы почвенной эрозии и способы ее решения в России.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Проблемы устойчивости лесных экосистем в России.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Система контроля за экологической безопасностью в России.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Современные требования к экологической безопасности продуктов питания.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lastRenderedPageBreak/>
        <w:t>Среда обитания и среды жизни: сходство и различия.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Структура экологической системы.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Структура экономики в рамках концепции устойчивого развития.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Твердые бытовые отходы и способы решения проблемы их утилизации.</w:t>
      </w:r>
    </w:p>
    <w:p w:rsidR="00CF2A69" w:rsidRPr="00CF2A69" w:rsidRDefault="00CF2A69" w:rsidP="00CF2A69">
      <w:pPr>
        <w:widowControl w:val="0"/>
        <w:numPr>
          <w:ilvl w:val="0"/>
          <w:numId w:val="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Энергетические ресурсы и проблема их исчерпаемости.</w:t>
      </w: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705D" w:rsidRPr="00CF2A69" w:rsidRDefault="0019705D" w:rsidP="00CF2A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t>СТРУКТУРА И СОДЕРЖАНИЕ УЧЕБНОЙ ДИСЦИПЛИНЫ</w:t>
      </w:r>
    </w:p>
    <w:p w:rsidR="0019705D" w:rsidRPr="00CF2A69" w:rsidRDefault="0019705D" w:rsidP="00CF2A6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8"/>
        <w:gridCol w:w="1299"/>
      </w:tblGrid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pStyle w:val="1"/>
              <w:rPr>
                <w:sz w:val="24"/>
              </w:rPr>
            </w:pPr>
            <w:r w:rsidRPr="00CF2A69">
              <w:rPr>
                <w:sz w:val="24"/>
              </w:rPr>
              <w:t>Вид учебной работы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pStyle w:val="1"/>
              <w:rPr>
                <w:sz w:val="24"/>
              </w:rPr>
            </w:pPr>
            <w:r w:rsidRPr="00CF2A69">
              <w:rPr>
                <w:sz w:val="24"/>
              </w:rPr>
              <w:t>Объем часов</w:t>
            </w: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9705D" w:rsidRPr="00CF2A69" w:rsidTr="009022F2">
        <w:tc>
          <w:tcPr>
            <w:tcW w:w="8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F3853" w:rsidP="00CF2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  <w:r w:rsidR="0019705D" w:rsidRPr="00CF2A69">
              <w:rPr>
                <w:rFonts w:ascii="Times New Roman" w:hAnsi="Times New Roman"/>
                <w:sz w:val="24"/>
                <w:szCs w:val="24"/>
              </w:rPr>
              <w:t>аттестация в форме дифференцированного зачета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05D" w:rsidRPr="00CF2A69" w:rsidRDefault="0019705D" w:rsidP="00CF2A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7742" w:rsidRPr="00CF2A69" w:rsidRDefault="00457742" w:rsidP="00CF2A6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384D0F" w:rsidSect="00EC3200">
          <w:footerReference w:type="even" r:id="rId9"/>
          <w:footerReference w:type="default" r:id="rId10"/>
          <w:pgSz w:w="11906" w:h="16838"/>
          <w:pgMar w:top="709" w:right="850" w:bottom="426" w:left="1134" w:header="708" w:footer="708" w:gutter="0"/>
          <w:cols w:space="708"/>
          <w:titlePg/>
          <w:docGrid w:linePitch="360"/>
        </w:sectPr>
      </w:pPr>
    </w:p>
    <w:p w:rsidR="00001DFD" w:rsidRDefault="00001DFD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F2A69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Экология</w:t>
      </w:r>
    </w:p>
    <w:p w:rsidR="00384D0F" w:rsidRPr="00CF2A69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8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425"/>
        <w:gridCol w:w="10348"/>
        <w:gridCol w:w="1134"/>
        <w:gridCol w:w="1276"/>
      </w:tblGrid>
      <w:tr w:rsidR="00384D0F" w:rsidRPr="00384D0F" w:rsidTr="009022F2">
        <w:trPr>
          <w:trHeight w:val="144"/>
        </w:trPr>
        <w:tc>
          <w:tcPr>
            <w:tcW w:w="2268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10773" w:type="dxa"/>
            <w:gridSpan w:val="2"/>
            <w:shd w:val="clear" w:color="auto" w:fill="auto"/>
          </w:tcPr>
          <w:p w:rsidR="00384D0F" w:rsidRPr="00384D0F" w:rsidRDefault="00384D0F" w:rsidP="00384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материала, лабораторные работы и практические занятия, самостоятельная работа студентов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Объем часов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Уровень освоения</w:t>
            </w: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384D0F" w:rsidRPr="00384D0F" w:rsidTr="009022F2">
        <w:trPr>
          <w:trHeight w:val="144"/>
        </w:trPr>
        <w:tc>
          <w:tcPr>
            <w:tcW w:w="13041" w:type="dxa"/>
            <w:gridSpan w:val="3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Раздел 1. Основы экологии</w:t>
            </w:r>
          </w:p>
        </w:tc>
        <w:tc>
          <w:tcPr>
            <w:tcW w:w="1134" w:type="dxa"/>
          </w:tcPr>
          <w:p w:rsidR="00384D0F" w:rsidRPr="00384D0F" w:rsidRDefault="00256EF9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1.1.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Предмет и задачи экологии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384D0F" w:rsidRPr="00384D0F" w:rsidTr="005500DD">
        <w:trPr>
          <w:trHeight w:val="563"/>
        </w:trPr>
        <w:tc>
          <w:tcPr>
            <w:tcW w:w="2268" w:type="dxa"/>
            <w:vMerge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384D0F" w:rsidRPr="00384D0F" w:rsidRDefault="00384D0F" w:rsidP="009022F2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Предмет и задачи экологии</w:t>
            </w:r>
            <w:r w:rsidRPr="00384D0F">
              <w:rPr>
                <w:rFonts w:ascii="Times New Roman" w:hAnsi="Times New Roman"/>
                <w:bCs/>
              </w:rPr>
              <w:t xml:space="preserve"> Структура экологии. Место экологии в системе естественных наук. Значение экологического образования и воспитания. 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 w:val="restart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5500DD">
        <w:trPr>
          <w:trHeight w:val="527"/>
        </w:trPr>
        <w:tc>
          <w:tcPr>
            <w:tcW w:w="2268" w:type="dxa"/>
            <w:vMerge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384D0F" w:rsidRPr="00384D0F" w:rsidRDefault="00384D0F" w:rsidP="009022F2">
            <w:pPr>
              <w:ind w:left="-107"/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0348" w:type="dxa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Экологическое мировоззрение.</w:t>
            </w:r>
            <w:r w:rsidRPr="00384D0F">
              <w:rPr>
                <w:rFonts w:ascii="Times New Roman" w:hAnsi="Times New Roman"/>
                <w:bCs/>
              </w:rPr>
              <w:t xml:space="preserve"> Антропоцентризм и экоцентризм. Экологические законы. Законы Б. Коммонера.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84D0F" w:rsidRPr="00384D0F" w:rsidTr="009022F2">
        <w:trPr>
          <w:trHeight w:val="267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1.2.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Экосистема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 xml:space="preserve">Экосистема-основное понятие экологии. </w:t>
            </w:r>
            <w:r w:rsidRPr="00384D0F">
              <w:rPr>
                <w:rFonts w:ascii="Times New Roman" w:hAnsi="Times New Roman"/>
                <w:bCs/>
              </w:rPr>
              <w:t>Составные компоненты экосистем. Свойства экосистем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1.3.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Среда обитания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Физико-химическая среда обитания</w:t>
            </w:r>
            <w:r w:rsidRPr="00384D0F">
              <w:rPr>
                <w:rFonts w:ascii="Times New Roman" w:hAnsi="Times New Roman"/>
                <w:bCs/>
              </w:rPr>
              <w:t xml:space="preserve"> организмов. Экологические факторы. Понятие о среде обитания (неживая среда обитания)- атмосфера, воздух, свет, почва, вода.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1.4.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Факторы воздействия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Абиотические факторы</w:t>
            </w:r>
            <w:r w:rsidRPr="00384D0F">
              <w:rPr>
                <w:rFonts w:ascii="Times New Roman" w:hAnsi="Times New Roman"/>
                <w:bCs/>
              </w:rPr>
              <w:t>. Совокупность прямых или косвенных воздействий неорганической среды на живые организмы.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Биотические факторы:</w:t>
            </w:r>
            <w:r w:rsidRPr="00384D0F">
              <w:rPr>
                <w:rFonts w:ascii="Times New Roman" w:hAnsi="Times New Roman"/>
                <w:bCs/>
              </w:rPr>
              <w:t xml:space="preserve"> фитогенные, микогенные, зоогенные, микробиогенные. Виды взаимодействия между организмами.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0348" w:type="dxa"/>
          </w:tcPr>
          <w:p w:rsidR="005500DD" w:rsidRPr="00384D0F" w:rsidRDefault="005500DD" w:rsidP="009022F2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Лимитирующие факторы.</w:t>
            </w:r>
            <w:r w:rsidRPr="00384D0F">
              <w:rPr>
                <w:rFonts w:ascii="Times New Roman" w:hAnsi="Times New Roman"/>
                <w:bCs/>
              </w:rPr>
              <w:t xml:space="preserve"> Закон минимума. Закон Шелфорда. Представление о лимитирующих факторах: - закон минимума;- закон толерантности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1.5.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Экологическая ниша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Дифференциация экологической ниши,</w:t>
            </w:r>
            <w:r w:rsidRPr="00384D0F">
              <w:rPr>
                <w:rFonts w:ascii="Times New Roman" w:hAnsi="Times New Roman"/>
                <w:bCs/>
              </w:rPr>
              <w:t xml:space="preserve"> модель экологической ниши. Принцип конкурентного исключения.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5500DD">
        <w:trPr>
          <w:trHeight w:val="144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Уровни организации живой материи.</w:t>
            </w:r>
            <w:r w:rsidRPr="00384D0F">
              <w:rPr>
                <w:rFonts w:ascii="Times New Roman" w:hAnsi="Times New Roman"/>
                <w:bCs/>
              </w:rPr>
              <w:t xml:space="preserve"> Свойства живых систем. Закон Геккеля.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144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1.6.</w:t>
            </w:r>
          </w:p>
          <w:p w:rsidR="00384D0F" w:rsidRPr="00384D0F" w:rsidRDefault="00384D0F" w:rsidP="009022F2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Способы питания организмов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486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Автотрофы, Гетеротрофы. Фотосинтез и дыхание.</w:t>
            </w:r>
            <w:r w:rsidRPr="00384D0F">
              <w:rPr>
                <w:rFonts w:ascii="Times New Roman" w:hAnsi="Times New Roman"/>
                <w:bCs/>
              </w:rPr>
              <w:t xml:space="preserve"> Способы получения органических веществ для питания. Трофические связи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298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1.7.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Виды взаимоотношений между организмами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5500D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589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</w:t>
            </w:r>
            <w:r w:rsidRPr="00384D0F">
              <w:rPr>
                <w:rFonts w:ascii="Times New Roman" w:hAnsi="Times New Roman"/>
                <w:b/>
                <w:bCs/>
              </w:rPr>
              <w:t>опуляция: структура, характеристики: численность, рождаемость, смертность.</w:t>
            </w:r>
            <w:r w:rsidRPr="00384D0F">
              <w:rPr>
                <w:rFonts w:ascii="Times New Roman" w:hAnsi="Times New Roman"/>
                <w:bCs/>
              </w:rPr>
              <w:t xml:space="preserve"> Экологические стратегии выживания. Антропогенные воздействия на популяции. Биотические сообщества.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384D0F" w:rsidRPr="00384D0F" w:rsidTr="009022F2">
        <w:trPr>
          <w:trHeight w:val="125"/>
        </w:trPr>
        <w:tc>
          <w:tcPr>
            <w:tcW w:w="2268" w:type="dxa"/>
            <w:vMerge w:val="restart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1.8.</w:t>
            </w:r>
          </w:p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Типы экосистем</w:t>
            </w:r>
          </w:p>
        </w:tc>
        <w:tc>
          <w:tcPr>
            <w:tcW w:w="10773" w:type="dxa"/>
            <w:gridSpan w:val="2"/>
          </w:tcPr>
          <w:p w:rsidR="00384D0F" w:rsidRPr="00384D0F" w:rsidRDefault="00384D0F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384D0F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242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5500DD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Наземные экосистемы</w:t>
            </w:r>
            <w:r w:rsidRPr="00384D0F">
              <w:rPr>
                <w:rFonts w:ascii="Times New Roman" w:hAnsi="Times New Roman"/>
                <w:bCs/>
              </w:rPr>
              <w:t xml:space="preserve"> (биогеоценоз, биомы). Водные экосистемы.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5500DD">
        <w:trPr>
          <w:trHeight w:val="125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5500DD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  <w:r w:rsidRPr="009022F2">
              <w:rPr>
                <w:rFonts w:ascii="Times New Roman" w:hAnsi="Times New Roman"/>
                <w:bCs/>
              </w:rPr>
              <w:t>.</w:t>
            </w:r>
            <w:r w:rsidRPr="00384D0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348" w:type="dxa"/>
          </w:tcPr>
          <w:p w:rsidR="005500DD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Основные этапы использования веществ и энергии в экосистеме.</w:t>
            </w:r>
            <w:r w:rsidRPr="00384D0F">
              <w:rPr>
                <w:rFonts w:ascii="Times New Roman" w:hAnsi="Times New Roman"/>
                <w:bCs/>
              </w:rPr>
              <w:t xml:space="preserve"> Трофические уровни. Пищевые цепи. Потери энергии. Продуктивность экосистем.</w:t>
            </w:r>
          </w:p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5500DD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9022F2">
        <w:trPr>
          <w:trHeight w:val="285"/>
        </w:trPr>
        <w:tc>
          <w:tcPr>
            <w:tcW w:w="2268" w:type="dxa"/>
            <w:vMerge w:val="restart"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lastRenderedPageBreak/>
              <w:t>Тема 1.9.</w:t>
            </w:r>
          </w:p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Экологические пирамиды</w:t>
            </w:r>
          </w:p>
        </w:tc>
        <w:tc>
          <w:tcPr>
            <w:tcW w:w="10773" w:type="dxa"/>
            <w:gridSpan w:val="2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500DD" w:rsidRPr="00256EF9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288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384D0F" w:rsidRDefault="005500DD" w:rsidP="005500DD">
            <w:pPr>
              <w:rPr>
                <w:rFonts w:ascii="Times New Roman" w:hAnsi="Times New Roman"/>
                <w:bCs/>
              </w:rPr>
            </w:pPr>
            <w:r w:rsidRPr="009022F2"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Правила пирамид.</w:t>
            </w:r>
            <w:r w:rsidRPr="00384D0F">
              <w:rPr>
                <w:rFonts w:ascii="Times New Roman" w:hAnsi="Times New Roman"/>
                <w:bCs/>
              </w:rPr>
              <w:t xml:space="preserve"> Экологическая сукцессия. Гомеостаз. Экосистема. Принцип обратной связи.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2</w:t>
            </w:r>
          </w:p>
        </w:tc>
      </w:tr>
      <w:tr w:rsidR="005500DD" w:rsidRPr="00384D0F" w:rsidTr="005500DD">
        <w:trPr>
          <w:trHeight w:val="271"/>
        </w:trPr>
        <w:tc>
          <w:tcPr>
            <w:tcW w:w="2268" w:type="dxa"/>
            <w:vMerge/>
          </w:tcPr>
          <w:p w:rsidR="005500DD" w:rsidRPr="00384D0F" w:rsidRDefault="005500DD" w:rsidP="009022F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5500DD" w:rsidRDefault="005500DD" w:rsidP="009022F2">
            <w:pPr>
              <w:rPr>
                <w:rFonts w:ascii="Times New Roman" w:hAnsi="Times New Roman"/>
                <w:bCs/>
              </w:rPr>
            </w:pPr>
            <w:r w:rsidRPr="005500DD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0348" w:type="dxa"/>
          </w:tcPr>
          <w:p w:rsidR="005500DD" w:rsidRPr="00384D0F" w:rsidRDefault="005500DD" w:rsidP="009022F2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 xml:space="preserve">Контрольная работа по </w:t>
            </w:r>
            <w:r>
              <w:rPr>
                <w:rFonts w:ascii="Times New Roman" w:hAnsi="Times New Roman"/>
                <w:b/>
                <w:bCs/>
              </w:rPr>
              <w:t>разделу</w:t>
            </w:r>
            <w:r w:rsidRPr="00384D0F">
              <w:rPr>
                <w:rFonts w:ascii="Times New Roman" w:hAnsi="Times New Roman"/>
                <w:b/>
                <w:bCs/>
              </w:rPr>
              <w:t xml:space="preserve"> Основы экологии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500DD" w:rsidRPr="00384D0F" w:rsidTr="00143F3D">
        <w:trPr>
          <w:trHeight w:val="4060"/>
        </w:trPr>
        <w:tc>
          <w:tcPr>
            <w:tcW w:w="13041" w:type="dxa"/>
            <w:gridSpan w:val="3"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Самостоятельная работа студентов по теме «Основы экологии»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История развития экологии;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Экологическое мировоззрение;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Экологические законы;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Понятие экосистемы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Основные абиотические факторы;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Приспособление организмов к сезонным изменениям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Можно ли полностью отказаться от химических методов борьбы и перейти к биологическим;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6"/>
              </w:numPr>
              <w:ind w:left="319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Почему человечество стало силой геологического масштаба;</w:t>
            </w:r>
          </w:p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Тематика презентаций: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Воздействие неорганической среды на живые организмы;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Среда обитания;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Действие экологических факторов на организм;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Типы экосистем;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Виды взаимоотношений между организмами;</w:t>
            </w:r>
          </w:p>
          <w:p w:rsidR="005500DD" w:rsidRPr="00384D0F" w:rsidRDefault="005500DD" w:rsidP="009022F2">
            <w:pPr>
              <w:pStyle w:val="a9"/>
              <w:numPr>
                <w:ilvl w:val="0"/>
                <w:numId w:val="7"/>
              </w:numPr>
              <w:ind w:left="319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Охрана видов – заповедники, национальные парки;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022F2" w:rsidRPr="00384D0F" w:rsidTr="009022F2">
        <w:trPr>
          <w:trHeight w:val="272"/>
        </w:trPr>
        <w:tc>
          <w:tcPr>
            <w:tcW w:w="13041" w:type="dxa"/>
            <w:gridSpan w:val="3"/>
          </w:tcPr>
          <w:p w:rsidR="009022F2" w:rsidRPr="00384D0F" w:rsidRDefault="009022F2" w:rsidP="009022F2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Раздел 2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84D0F">
              <w:rPr>
                <w:rFonts w:ascii="Times New Roman" w:hAnsi="Times New Roman"/>
                <w:b/>
                <w:bCs/>
              </w:rPr>
              <w:t>Основы учения о биосфере</w:t>
            </w:r>
          </w:p>
        </w:tc>
        <w:tc>
          <w:tcPr>
            <w:tcW w:w="1134" w:type="dxa"/>
          </w:tcPr>
          <w:p w:rsidR="009022F2" w:rsidRPr="00256EF9" w:rsidRDefault="009022F2" w:rsidP="009022F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56EF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9022F2" w:rsidRPr="00384D0F" w:rsidRDefault="009022F2" w:rsidP="00384D0F">
            <w:pPr>
              <w:rPr>
                <w:rFonts w:ascii="Times New Roman" w:hAnsi="Times New Roman"/>
                <w:bCs/>
              </w:rPr>
            </w:pPr>
          </w:p>
        </w:tc>
      </w:tr>
      <w:tr w:rsidR="005500DD" w:rsidRPr="00384D0F" w:rsidTr="005500DD">
        <w:trPr>
          <w:trHeight w:val="45"/>
        </w:trPr>
        <w:tc>
          <w:tcPr>
            <w:tcW w:w="2268" w:type="dxa"/>
            <w:vMerge w:val="restart"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Тема 2.1.</w:t>
            </w:r>
          </w:p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Биосфера</w:t>
            </w:r>
          </w:p>
        </w:tc>
        <w:tc>
          <w:tcPr>
            <w:tcW w:w="425" w:type="dxa"/>
          </w:tcPr>
          <w:p w:rsidR="005500DD" w:rsidRPr="00384D0F" w:rsidRDefault="005500DD" w:rsidP="005500DD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Свойства биосферы планеты Земля.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384D0F">
              <w:rPr>
                <w:rFonts w:ascii="Times New Roman" w:hAnsi="Times New Roman"/>
                <w:bCs/>
              </w:rPr>
              <w:t>Биомасса поверхности суши и океана. Биогенная миграция.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3</w:t>
            </w:r>
          </w:p>
        </w:tc>
      </w:tr>
      <w:tr w:rsidR="005500DD" w:rsidRPr="00384D0F" w:rsidTr="005500DD">
        <w:trPr>
          <w:trHeight w:val="70"/>
        </w:trPr>
        <w:tc>
          <w:tcPr>
            <w:tcW w:w="2268" w:type="dxa"/>
            <w:vMerge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</w:tcPr>
          <w:p w:rsidR="005500DD" w:rsidRPr="005500DD" w:rsidRDefault="005500DD" w:rsidP="005500DD">
            <w:pPr>
              <w:rPr>
                <w:rFonts w:ascii="Times New Roman" w:hAnsi="Times New Roman"/>
                <w:bCs/>
              </w:rPr>
            </w:pPr>
            <w:r w:rsidRPr="005500DD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  <w:r w:rsidRPr="005500DD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0348" w:type="dxa"/>
          </w:tcPr>
          <w:p w:rsidR="005500DD" w:rsidRPr="00384D0F" w:rsidRDefault="005500DD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:rsidR="005500DD" w:rsidRPr="00384D0F" w:rsidRDefault="005500DD" w:rsidP="00384D0F">
            <w:pPr>
              <w:jc w:val="center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3</w:t>
            </w:r>
          </w:p>
        </w:tc>
      </w:tr>
      <w:tr w:rsidR="009022F2" w:rsidRPr="00384D0F" w:rsidTr="009022F2">
        <w:trPr>
          <w:trHeight w:val="542"/>
        </w:trPr>
        <w:tc>
          <w:tcPr>
            <w:tcW w:w="13041" w:type="dxa"/>
            <w:gridSpan w:val="3"/>
          </w:tcPr>
          <w:p w:rsidR="009022F2" w:rsidRPr="00384D0F" w:rsidRDefault="009022F2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 xml:space="preserve">Самостоятельная работа студентов по </w:t>
            </w:r>
            <w:r>
              <w:rPr>
                <w:rFonts w:ascii="Times New Roman" w:hAnsi="Times New Roman"/>
                <w:b/>
                <w:bCs/>
              </w:rPr>
              <w:t>разделу 2</w:t>
            </w:r>
            <w:r w:rsidR="005500DD">
              <w:rPr>
                <w:rFonts w:ascii="Times New Roman" w:hAnsi="Times New Roman"/>
                <w:b/>
                <w:bCs/>
              </w:rPr>
              <w:t>.</w:t>
            </w:r>
            <w:r w:rsidRPr="00384D0F">
              <w:rPr>
                <w:rFonts w:ascii="Times New Roman" w:hAnsi="Times New Roman"/>
                <w:b/>
                <w:bCs/>
              </w:rPr>
              <w:t xml:space="preserve"> Основы учения о биосфере:</w:t>
            </w:r>
          </w:p>
          <w:p w:rsidR="009022F2" w:rsidRPr="00384D0F" w:rsidRDefault="009022F2" w:rsidP="005500DD">
            <w:pPr>
              <w:pStyle w:val="a9"/>
              <w:numPr>
                <w:ilvl w:val="0"/>
                <w:numId w:val="10"/>
              </w:numPr>
              <w:ind w:left="319"/>
              <w:rPr>
                <w:rFonts w:ascii="Times New Roman" w:hAnsi="Times New Roman"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Выясните, как используются поверхностные и</w:t>
            </w:r>
            <w:r w:rsidR="005500DD">
              <w:rPr>
                <w:rFonts w:ascii="Times New Roman" w:hAnsi="Times New Roman"/>
                <w:bCs/>
              </w:rPr>
              <w:t xml:space="preserve"> грунтовые воды в вашем регионе.</w:t>
            </w:r>
          </w:p>
          <w:p w:rsidR="009022F2" w:rsidRPr="00384D0F" w:rsidRDefault="009022F2" w:rsidP="005500DD">
            <w:pPr>
              <w:pStyle w:val="a9"/>
              <w:numPr>
                <w:ilvl w:val="0"/>
                <w:numId w:val="10"/>
              </w:numPr>
              <w:ind w:left="319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Cs/>
              </w:rPr>
              <w:t>Воздействие человека на биомассу планеты</w:t>
            </w:r>
            <w:r w:rsidR="005500D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34" w:type="dxa"/>
          </w:tcPr>
          <w:p w:rsidR="009022F2" w:rsidRPr="00384D0F" w:rsidRDefault="009022F2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6" w:type="dxa"/>
          </w:tcPr>
          <w:p w:rsidR="009022F2" w:rsidRPr="00384D0F" w:rsidRDefault="009022F2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84D0F" w:rsidRPr="00384D0F" w:rsidTr="009022F2">
        <w:trPr>
          <w:trHeight w:val="271"/>
        </w:trPr>
        <w:tc>
          <w:tcPr>
            <w:tcW w:w="13041" w:type="dxa"/>
            <w:gridSpan w:val="3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Итоговый дифференцированный зачет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84D0F" w:rsidRPr="00384D0F" w:rsidTr="009022F2">
        <w:trPr>
          <w:trHeight w:val="271"/>
        </w:trPr>
        <w:tc>
          <w:tcPr>
            <w:tcW w:w="13041" w:type="dxa"/>
            <w:gridSpan w:val="3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84D0F" w:rsidRPr="00384D0F" w:rsidTr="009022F2">
        <w:trPr>
          <w:trHeight w:val="271"/>
        </w:trPr>
        <w:tc>
          <w:tcPr>
            <w:tcW w:w="13041" w:type="dxa"/>
            <w:gridSpan w:val="3"/>
          </w:tcPr>
          <w:p w:rsidR="00384D0F" w:rsidRPr="00384D0F" w:rsidRDefault="00384D0F" w:rsidP="00384D0F">
            <w:pPr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34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84D0F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1276" w:type="dxa"/>
          </w:tcPr>
          <w:p w:rsidR="00384D0F" w:rsidRPr="00384D0F" w:rsidRDefault="00384D0F" w:rsidP="00384D0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113046" w:rsidRPr="00CF2A69" w:rsidRDefault="00113046" w:rsidP="00CF2A6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84D0F" w:rsidRDefault="00384D0F" w:rsidP="00CF2A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384D0F" w:rsidSect="00384D0F">
          <w:pgSz w:w="16838" w:h="11906" w:orient="landscape"/>
          <w:pgMar w:top="567" w:right="709" w:bottom="851" w:left="425" w:header="709" w:footer="709" w:gutter="0"/>
          <w:cols w:space="708"/>
          <w:titlePg/>
          <w:docGrid w:linePitch="360"/>
        </w:sectPr>
      </w:pPr>
    </w:p>
    <w:p w:rsidR="00CF2A69" w:rsidRPr="00CF2A69" w:rsidRDefault="00CF2A69" w:rsidP="00CF2A69">
      <w:pPr>
        <w:shd w:val="clear" w:color="auto" w:fill="FFFFFF"/>
        <w:spacing w:before="24"/>
        <w:jc w:val="center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b/>
          <w:bCs/>
          <w:spacing w:val="-7"/>
          <w:sz w:val="24"/>
          <w:szCs w:val="24"/>
        </w:rPr>
        <w:lastRenderedPageBreak/>
        <w:t>ХАРАКТЕРИСТИКА ОСНОВНЫХ ВИДОВ УЧЕБНОЙ ДЕЯТЕЛЬНОСТИ</w:t>
      </w:r>
      <w:r w:rsidRPr="00CF2A69">
        <w:rPr>
          <w:rFonts w:ascii="Times New Roman" w:hAnsi="Times New Roman"/>
          <w:b/>
          <w:bCs/>
          <w:spacing w:val="-11"/>
          <w:sz w:val="24"/>
          <w:szCs w:val="24"/>
        </w:rPr>
        <w:t xml:space="preserve"> СТУДЕНТОВ</w:t>
      </w:r>
    </w:p>
    <w:p w:rsidR="00CF2A69" w:rsidRPr="00CF2A69" w:rsidRDefault="00CF2A69" w:rsidP="00CF2A69">
      <w:pPr>
        <w:spacing w:after="240" w:line="1" w:lineRule="exact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07"/>
        <w:gridCol w:w="7358"/>
      </w:tblGrid>
      <w:tr w:rsidR="00CF2A69" w:rsidRPr="00CF2A69" w:rsidTr="005500DD">
        <w:trPr>
          <w:trHeight w:hRule="exact" w:val="656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307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обучения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73" w:right="187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CF2A69" w:rsidRPr="00CF2A69" w:rsidTr="00CF2A69">
        <w:trPr>
          <w:trHeight w:hRule="exact" w:val="123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Знакомство с объектом изучения экологии. Определение роли</w:t>
            </w:r>
          </w:p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экологии в формировании современной картины мира</w:t>
            </w:r>
          </w:p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и в практической деятельности людей.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Демонстрация значения экологии при освоении профессий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и специальностей среднего профессионального образования</w:t>
            </w:r>
          </w:p>
        </w:tc>
      </w:tr>
      <w:tr w:rsidR="00CF2A69" w:rsidRPr="00CF2A69" w:rsidTr="00CF2A69">
        <w:trPr>
          <w:trHeight w:hRule="exact" w:val="336"/>
        </w:trPr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1. ЭКОЛОГИЯ КАК НАУЧНАЯ ДИСЦИПЛИНА</w:t>
            </w:r>
          </w:p>
        </w:tc>
      </w:tr>
      <w:tr w:rsidR="00CF2A69" w:rsidRPr="00CF2A69" w:rsidTr="00CF2A69">
        <w:trPr>
          <w:trHeight w:hRule="exact" w:val="792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Общая экология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259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Умение выявлять общие закономерности действия факторов среды на организм. Получение представлений о популяции, экосистеме, биосфере</w:t>
            </w:r>
          </w:p>
        </w:tc>
      </w:tr>
      <w:tr w:rsidR="00CF2A69" w:rsidRPr="00CF2A69" w:rsidTr="00CF2A69">
        <w:trPr>
          <w:trHeight w:hRule="exact" w:val="571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Социальная экология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Знакомство с предметом изучения социальной экологии. Уме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ние выделять основные черты среды, окружающей человека</w:t>
            </w:r>
          </w:p>
        </w:tc>
      </w:tr>
      <w:tr w:rsidR="00CF2A69" w:rsidRPr="00CF2A69" w:rsidTr="00CF2A69">
        <w:trPr>
          <w:trHeight w:hRule="exact" w:val="903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Прикладная экология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73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Умение выявлять региональные экологические проблемы и указывать причины их возникновения, а также возможные пути снижения последствий на окружающую среду</w:t>
            </w:r>
          </w:p>
        </w:tc>
      </w:tr>
      <w:tr w:rsidR="00CF2A69" w:rsidRPr="00CF2A69" w:rsidTr="00CF2A69">
        <w:trPr>
          <w:trHeight w:hRule="exact" w:val="341"/>
        </w:trPr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2. СРЕДА ОБИТАНИЯ ЧЕЛОВЕКА И ЭКОЛОГИЧЕСКАЯ БЕЗОПАСНОСТЬ</w:t>
            </w:r>
          </w:p>
        </w:tc>
      </w:tr>
      <w:tr w:rsidR="00CF2A69" w:rsidRPr="00CF2A69" w:rsidTr="00CF2A69">
        <w:trPr>
          <w:trHeight w:hRule="exact" w:val="2055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Среда обитания человека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Овладение знаниями об особенностях среды обитания человека и ее основных компонентов. Умение формировать собственную позицию по отношению к сведениям, касающимся понятия «комфорт среды обитания человека», получаемым из разных источников, включая рекламу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4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основных экологических требований к компонентам окружающей человека среды</w:t>
            </w:r>
          </w:p>
        </w:tc>
      </w:tr>
      <w:tr w:rsidR="00CF2A69" w:rsidRPr="00CF2A69" w:rsidTr="00CF2A69">
        <w:trPr>
          <w:trHeight w:hRule="exact" w:val="1675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Городская среда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Знакомство с характеристиками городской квартиры как</w:t>
            </w:r>
          </w:p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основного экотопа современного человека.</w:t>
            </w:r>
          </w:p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Умение определять экологические параметры современного</w:t>
            </w:r>
          </w:p>
          <w:p w:rsidR="00CF2A69" w:rsidRPr="00CF2A69" w:rsidRDefault="00CF2A69" w:rsidP="00CF2A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человеческого жилища.</w:t>
            </w:r>
          </w:p>
          <w:p w:rsidR="00CF2A69" w:rsidRPr="00CF2A69" w:rsidRDefault="00CF2A69" w:rsidP="00CB4D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экологических требований к уровню шума, вибрации,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организации строительства жилых и нежилых помещений,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автомобильных дорог в условиях города</w:t>
            </w:r>
          </w:p>
        </w:tc>
      </w:tr>
      <w:tr w:rsidR="00CF2A69" w:rsidRPr="00CF2A69" w:rsidTr="00CF2A69">
        <w:trPr>
          <w:trHeight w:hRule="exact" w:val="571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Сельская среда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78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основных экологических характеристик среды обита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ния человека в условиях сельской местности</w:t>
            </w:r>
          </w:p>
        </w:tc>
      </w:tr>
      <w:tr w:rsidR="00CF2A69" w:rsidRPr="00CF2A69" w:rsidTr="00CF2A69">
        <w:trPr>
          <w:trHeight w:hRule="exact" w:val="341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3. КОНЦЕПЦИЯ УСТОЙЧИВОГО РАЗВИТИЯ</w:t>
            </w:r>
          </w:p>
        </w:tc>
      </w:tr>
      <w:tr w:rsidR="00CF2A69" w:rsidRPr="00CF2A69" w:rsidTr="00CF2A69">
        <w:trPr>
          <w:trHeight w:hRule="exact" w:val="1371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 w:right="211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Возникновение концеп</w:t>
            </w: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ции устойчивого разви</w:t>
            </w: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>тия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основных положений концепции устойчивого развития и причин ее возникновения.</w:t>
            </w:r>
          </w:p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Умение формировать собственную позицию по отношению к сведениям, касающимся понятия «устойчивое развитие»</w:t>
            </w:r>
          </w:p>
        </w:tc>
      </w:tr>
      <w:tr w:rsidR="00CF2A69" w:rsidRPr="00CF2A69" w:rsidTr="00CB4D47">
        <w:trPr>
          <w:trHeight w:hRule="exact" w:val="1524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Устойчивость и развитие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49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основных способов решения экологических проблем в рамках концепции «Устойчивость и развитие». Умение различать экономическую, социальную, культурную и экологическую устойчивость. Умение вычислять индекс че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ловеческого развития по отношению к окружающей среде</w:t>
            </w:r>
          </w:p>
        </w:tc>
      </w:tr>
      <w:tr w:rsidR="00CF2A69" w:rsidRPr="00CF2A69" w:rsidTr="00CF2A69">
        <w:trPr>
          <w:trHeight w:hRule="exact" w:val="341"/>
        </w:trPr>
        <w:tc>
          <w:tcPr>
            <w:tcW w:w="10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4. ОХРАНА ПРИРОДЫ</w:t>
            </w:r>
          </w:p>
        </w:tc>
      </w:tr>
      <w:tr w:rsidR="00CF2A69" w:rsidRPr="00CF2A69" w:rsidTr="00CF2A69">
        <w:trPr>
          <w:trHeight w:hRule="exact" w:val="1229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 w:right="720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Природоохранная деятельность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221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Знание истории охраны природы в России и основных типов организаций, способствующих охране природы. Умение определять состояние экологической ситуации окру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жающей местности и предлагать возможные пути снижения антропогенного воздействия на природу</w:t>
            </w:r>
          </w:p>
        </w:tc>
      </w:tr>
      <w:tr w:rsidR="00CF2A69" w:rsidRPr="00CF2A69" w:rsidTr="00CB4D47">
        <w:trPr>
          <w:trHeight w:hRule="exact" w:val="1003"/>
        </w:trPr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left="10" w:right="538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b/>
                <w:bCs/>
                <w:sz w:val="24"/>
                <w:szCs w:val="24"/>
              </w:rPr>
              <w:t>Природные ресурсы и их охрана</w:t>
            </w:r>
          </w:p>
        </w:tc>
        <w:tc>
          <w:tcPr>
            <w:tcW w:w="7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2A69" w:rsidRPr="00CF2A69" w:rsidRDefault="00CF2A69" w:rsidP="00CF2A69">
            <w:pPr>
              <w:shd w:val="clear" w:color="auto" w:fill="FFFFFF"/>
              <w:spacing w:line="240" w:lineRule="auto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CF2A69">
              <w:rPr>
                <w:rFonts w:ascii="Times New Roman" w:hAnsi="Times New Roman"/>
                <w:sz w:val="24"/>
                <w:szCs w:val="24"/>
              </w:rPr>
              <w:t>Умение пользоваться основными методами научного позна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ния: описанием, измерением, наблюдением — для оценки со</w:t>
            </w:r>
            <w:r w:rsidRPr="00CF2A69">
              <w:rPr>
                <w:rFonts w:ascii="Times New Roman" w:hAnsi="Times New Roman"/>
                <w:sz w:val="24"/>
                <w:szCs w:val="24"/>
              </w:rPr>
              <w:softHyphen/>
              <w:t>стояния окружающей среды и ее потребности в охране</w:t>
            </w:r>
          </w:p>
        </w:tc>
      </w:tr>
    </w:tbl>
    <w:p w:rsidR="00CB4D47" w:rsidRPr="00CB4D47" w:rsidRDefault="00CF2A69" w:rsidP="005500D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B4D47">
        <w:rPr>
          <w:rFonts w:ascii="Times New Roman" w:hAnsi="Times New Roman"/>
          <w:b/>
          <w:caps/>
          <w:spacing w:val="-13"/>
          <w:sz w:val="24"/>
          <w:szCs w:val="24"/>
        </w:rPr>
        <w:lastRenderedPageBreak/>
        <w:t>УЧЕБНО-МЕТОДИЧЕСкОЕ</w:t>
      </w:r>
      <w:r w:rsidR="00CB4D47" w:rsidRPr="00CB4D47">
        <w:rPr>
          <w:rFonts w:ascii="Times New Roman" w:hAnsi="Times New Roman"/>
          <w:b/>
          <w:caps/>
          <w:spacing w:val="-18"/>
          <w:sz w:val="24"/>
          <w:szCs w:val="24"/>
        </w:rPr>
        <w:t xml:space="preserve"> И МАТЕРИАЛЬНО-ТЕХНИЧЕСкОЕ ОБЕСПЕЧЕНИЕ</w:t>
      </w:r>
    </w:p>
    <w:p w:rsidR="00CB4D47" w:rsidRDefault="00CF2A69" w:rsidP="005500DD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pacing w:val="-16"/>
          <w:sz w:val="24"/>
          <w:szCs w:val="24"/>
        </w:rPr>
      </w:pPr>
      <w:r w:rsidRPr="00CB4D47">
        <w:rPr>
          <w:rFonts w:ascii="Times New Roman" w:hAnsi="Times New Roman"/>
          <w:b/>
          <w:caps/>
          <w:spacing w:val="-8"/>
          <w:sz w:val="24"/>
          <w:szCs w:val="24"/>
        </w:rPr>
        <w:t>ПРОГРАММЫ УЧЕБНОЙ ДИСЦИПЛИНЫ</w:t>
      </w:r>
      <w:r w:rsidR="00CB4D47">
        <w:rPr>
          <w:rFonts w:ascii="Times New Roman" w:hAnsi="Times New Roman"/>
          <w:b/>
          <w:caps/>
          <w:spacing w:val="-8"/>
          <w:sz w:val="24"/>
          <w:szCs w:val="24"/>
        </w:rPr>
        <w:t xml:space="preserve"> </w:t>
      </w:r>
      <w:r w:rsidR="00CB4D47" w:rsidRPr="00CB4D47">
        <w:rPr>
          <w:rFonts w:ascii="Times New Roman" w:hAnsi="Times New Roman"/>
          <w:b/>
          <w:caps/>
          <w:spacing w:val="-16"/>
          <w:sz w:val="24"/>
          <w:szCs w:val="24"/>
        </w:rPr>
        <w:t>ЭКОЛОГИЯ</w:t>
      </w:r>
    </w:p>
    <w:p w:rsidR="00CB4D47" w:rsidRPr="00CB4D47" w:rsidRDefault="00CB4D47" w:rsidP="00CB4D47">
      <w:pPr>
        <w:shd w:val="clear" w:color="auto" w:fill="FFFFFF"/>
        <w:spacing w:after="0" w:line="437" w:lineRule="exact"/>
        <w:jc w:val="center"/>
        <w:rPr>
          <w:rFonts w:ascii="Times New Roman" w:hAnsi="Times New Roman"/>
          <w:caps/>
          <w:sz w:val="24"/>
          <w:szCs w:val="24"/>
        </w:rPr>
      </w:pPr>
    </w:p>
    <w:p w:rsidR="00CF2A69" w:rsidRPr="00CF2A69" w:rsidRDefault="00CF2A69" w:rsidP="005500DD">
      <w:pPr>
        <w:shd w:val="clear" w:color="auto" w:fill="FFFFFF"/>
        <w:spacing w:after="0" w:line="240" w:lineRule="auto"/>
        <w:ind w:left="10" w:right="10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Освоение программы учебной дисциплины </w:t>
      </w:r>
      <w:r w:rsidR="005500DD">
        <w:rPr>
          <w:rFonts w:ascii="Times New Roman" w:hAnsi="Times New Roman"/>
          <w:sz w:val="24"/>
          <w:szCs w:val="24"/>
        </w:rPr>
        <w:t>Экология</w:t>
      </w:r>
      <w:r w:rsidRPr="00CF2A69">
        <w:rPr>
          <w:rFonts w:ascii="Times New Roman" w:hAnsi="Times New Roman"/>
          <w:sz w:val="24"/>
          <w:szCs w:val="24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вне-учебной деятельности обучающихся.</w:t>
      </w:r>
    </w:p>
    <w:p w:rsidR="00CF2A69" w:rsidRPr="00CF2A69" w:rsidRDefault="00CF2A69" w:rsidP="005500DD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Помещение кабинета удовлетворя</w:t>
      </w:r>
      <w:r w:rsidR="003666A8">
        <w:rPr>
          <w:rFonts w:ascii="Times New Roman" w:hAnsi="Times New Roman"/>
          <w:sz w:val="24"/>
          <w:szCs w:val="24"/>
        </w:rPr>
        <w:t>ет</w:t>
      </w:r>
      <w:r w:rsidRPr="00CF2A69">
        <w:rPr>
          <w:rFonts w:ascii="Times New Roman" w:hAnsi="Times New Roman"/>
          <w:sz w:val="24"/>
          <w:szCs w:val="24"/>
        </w:rPr>
        <w:t xml:space="preserve"> требованиям Санитарно-эпидемио</w:t>
      </w:r>
      <w:r w:rsidRPr="00CF2A69">
        <w:rPr>
          <w:rFonts w:ascii="Times New Roman" w:hAnsi="Times New Roman"/>
          <w:sz w:val="24"/>
          <w:szCs w:val="24"/>
        </w:rPr>
        <w:softHyphen/>
        <w:t>логических правил и нормативов (СанПиН 2.4.2 № 178-02) и оснащено типо</w:t>
      </w:r>
      <w:r w:rsidRPr="00CF2A69">
        <w:rPr>
          <w:rFonts w:ascii="Times New Roman" w:hAnsi="Times New Roman"/>
          <w:sz w:val="24"/>
          <w:szCs w:val="24"/>
        </w:rPr>
        <w:softHyphen/>
        <w:t>вым оборудованием, указанным в настоящих требованиях, в том числе специализи</w:t>
      </w:r>
      <w:r w:rsidRPr="00CF2A69">
        <w:rPr>
          <w:rFonts w:ascii="Times New Roman" w:hAnsi="Times New Roman"/>
          <w:sz w:val="24"/>
          <w:szCs w:val="24"/>
        </w:rPr>
        <w:softHyphen/>
        <w:t>рованной учебной мебелью и средствами обучения, достаточными для выполнения требований к уровню подготовки обучающихся</w:t>
      </w:r>
    </w:p>
    <w:p w:rsidR="00CF2A69" w:rsidRPr="00CF2A69" w:rsidRDefault="00CF2A69" w:rsidP="005500DD">
      <w:pPr>
        <w:shd w:val="clear" w:color="auto" w:fill="FFFFFF"/>
        <w:spacing w:after="0" w:line="240" w:lineRule="auto"/>
        <w:ind w:left="10" w:right="10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 xml:space="preserve">В кабинете </w:t>
      </w:r>
      <w:r w:rsidR="003666A8">
        <w:rPr>
          <w:rFonts w:ascii="Times New Roman" w:hAnsi="Times New Roman"/>
          <w:sz w:val="24"/>
          <w:szCs w:val="24"/>
        </w:rPr>
        <w:t>имеется</w:t>
      </w:r>
      <w:r w:rsidRPr="00CF2A69">
        <w:rPr>
          <w:rFonts w:ascii="Times New Roman" w:hAnsi="Times New Roman"/>
          <w:sz w:val="24"/>
          <w:szCs w:val="24"/>
        </w:rPr>
        <w:t xml:space="preserve">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:rsidR="00CF2A69" w:rsidRPr="00CF2A69" w:rsidRDefault="00CF2A69" w:rsidP="005500DD">
      <w:pPr>
        <w:shd w:val="clear" w:color="auto" w:fill="FFFFFF"/>
        <w:spacing w:after="0" w:line="240" w:lineRule="auto"/>
        <w:ind w:left="10" w:right="29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состав учебно-методического и материально-технического обеспечения програм</w:t>
      </w:r>
      <w:r w:rsidRPr="00CF2A69">
        <w:rPr>
          <w:rFonts w:ascii="Times New Roman" w:hAnsi="Times New Roman"/>
          <w:sz w:val="24"/>
          <w:szCs w:val="24"/>
        </w:rPr>
        <w:softHyphen/>
        <w:t>мы учебной дисциплины Экология входят:</w:t>
      </w:r>
    </w:p>
    <w:p w:rsidR="00CF2A69" w:rsidRPr="00CF2A69" w:rsidRDefault="00CF2A69" w:rsidP="005500DD">
      <w:pPr>
        <w:widowControl w:val="0"/>
        <w:numPr>
          <w:ilvl w:val="0"/>
          <w:numId w:val="1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6" w:after="0" w:line="240" w:lineRule="auto"/>
        <w:ind w:left="10" w:firstLine="699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многофункциональный комплекс преподавателя;</w:t>
      </w:r>
    </w:p>
    <w:p w:rsidR="00CF2A69" w:rsidRPr="00CF2A69" w:rsidRDefault="00CF2A69" w:rsidP="005500DD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0" w:right="19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наглядные пособия (комплекты учебных таблиц, плакатов, портретов вы</w:t>
      </w:r>
      <w:r w:rsidRPr="00CF2A69">
        <w:rPr>
          <w:rFonts w:ascii="Times New Roman" w:hAnsi="Times New Roman"/>
          <w:sz w:val="24"/>
          <w:szCs w:val="24"/>
        </w:rPr>
        <w:softHyphen/>
        <w:t>дающихся ученых, модели, муляжи объектов, составляющих экологическую систему и др.);</w:t>
      </w:r>
    </w:p>
    <w:p w:rsidR="00CF2A69" w:rsidRPr="00CF2A69" w:rsidRDefault="00CF2A69" w:rsidP="005500DD">
      <w:pPr>
        <w:widowControl w:val="0"/>
        <w:numPr>
          <w:ilvl w:val="0"/>
          <w:numId w:val="1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0" w:firstLine="699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информационно-коммуникационные средства;</w:t>
      </w:r>
    </w:p>
    <w:p w:rsidR="00CF2A69" w:rsidRPr="00CF2A69" w:rsidRDefault="00CF2A69" w:rsidP="005500DD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0" w:right="19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комплект технической документации, в том числе паспорта на средства обуче</w:t>
      </w:r>
      <w:r w:rsidRPr="00CF2A69">
        <w:rPr>
          <w:rFonts w:ascii="Times New Roman" w:hAnsi="Times New Roman"/>
          <w:sz w:val="24"/>
          <w:szCs w:val="24"/>
        </w:rPr>
        <w:softHyphen/>
        <w:t>ния, инструкции по их использованию и технике безопасности;</w:t>
      </w:r>
    </w:p>
    <w:p w:rsidR="00CF2A69" w:rsidRPr="00CF2A69" w:rsidRDefault="00CF2A69" w:rsidP="005500DD">
      <w:pPr>
        <w:widowControl w:val="0"/>
        <w:numPr>
          <w:ilvl w:val="0"/>
          <w:numId w:val="17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10" w:firstLine="699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библиотечный фонд.</w:t>
      </w:r>
    </w:p>
    <w:p w:rsidR="00CF2A69" w:rsidRPr="00CF2A69" w:rsidRDefault="00CF2A69" w:rsidP="005500DD">
      <w:pPr>
        <w:shd w:val="clear" w:color="auto" w:fill="FFFFFF"/>
        <w:spacing w:after="0" w:line="240" w:lineRule="auto"/>
        <w:ind w:left="10" w:right="14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Экология,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CF2A69" w:rsidRPr="00CF2A69" w:rsidRDefault="00CF2A69" w:rsidP="005500DD">
      <w:pPr>
        <w:shd w:val="clear" w:color="auto" w:fill="FFFFFF"/>
        <w:spacing w:line="240" w:lineRule="auto"/>
        <w:ind w:left="10" w:right="14" w:firstLine="699"/>
        <w:jc w:val="both"/>
        <w:rPr>
          <w:rFonts w:ascii="Times New Roman" w:hAnsi="Times New Roman"/>
          <w:sz w:val="24"/>
          <w:szCs w:val="24"/>
        </w:rPr>
      </w:pPr>
      <w:r w:rsidRPr="00CF2A69">
        <w:rPr>
          <w:rFonts w:ascii="Times New Roman" w:hAnsi="Times New Roman"/>
          <w:sz w:val="24"/>
          <w:szCs w:val="24"/>
        </w:rPr>
        <w:t>В процессе освоения программы учебной</w:t>
      </w:r>
      <w:r w:rsidR="003666A8">
        <w:rPr>
          <w:rFonts w:ascii="Times New Roman" w:hAnsi="Times New Roman"/>
          <w:sz w:val="24"/>
          <w:szCs w:val="24"/>
        </w:rPr>
        <w:t xml:space="preserve"> дисциплины Экология студенты</w:t>
      </w:r>
      <w:r w:rsidRPr="00CF2A69">
        <w:rPr>
          <w:rFonts w:ascii="Times New Roman" w:hAnsi="Times New Roman"/>
          <w:sz w:val="24"/>
          <w:szCs w:val="24"/>
        </w:rPr>
        <w:t xml:space="preserve"> име</w:t>
      </w:r>
      <w:r w:rsidR="003666A8">
        <w:rPr>
          <w:rFonts w:ascii="Times New Roman" w:hAnsi="Times New Roman"/>
          <w:sz w:val="24"/>
          <w:szCs w:val="24"/>
        </w:rPr>
        <w:t>ют</w:t>
      </w:r>
      <w:r w:rsidRPr="00CF2A69">
        <w:rPr>
          <w:rFonts w:ascii="Times New Roman" w:hAnsi="Times New Roman"/>
          <w:sz w:val="24"/>
          <w:szCs w:val="24"/>
        </w:rPr>
        <w:t xml:space="preserve"> возможность доступа к электронным учебным материалам, имеющимся в свободном доступе в сети Интернет (электронным книгам, практикумам, тестам и др.).</w:t>
      </w:r>
    </w:p>
    <w:p w:rsidR="00CF2A69" w:rsidRPr="00CB4D47" w:rsidRDefault="00CF2A69" w:rsidP="00FA7179">
      <w:pPr>
        <w:pageBreakBefore/>
        <w:shd w:val="clear" w:color="auto" w:fill="FFFFFF"/>
        <w:ind w:right="6"/>
        <w:jc w:val="center"/>
        <w:rPr>
          <w:rFonts w:ascii="Times New Roman" w:hAnsi="Times New Roman"/>
          <w:b/>
          <w:caps/>
          <w:sz w:val="24"/>
          <w:szCs w:val="24"/>
        </w:rPr>
      </w:pPr>
      <w:r w:rsidRPr="00CB4D47">
        <w:rPr>
          <w:rFonts w:ascii="Times New Roman" w:hAnsi="Times New Roman"/>
          <w:b/>
          <w:caps/>
          <w:spacing w:val="-16"/>
          <w:sz w:val="24"/>
          <w:szCs w:val="24"/>
        </w:rPr>
        <w:lastRenderedPageBreak/>
        <w:t>ЛИТЕРАТУРА</w:t>
      </w:r>
    </w:p>
    <w:p w:rsidR="0007726F" w:rsidRPr="00554F92" w:rsidRDefault="0007726F" w:rsidP="0007726F">
      <w:pPr>
        <w:shd w:val="clear" w:color="auto" w:fill="FFFFFF"/>
        <w:spacing w:after="0"/>
        <w:ind w:right="5"/>
        <w:jc w:val="both"/>
        <w:rPr>
          <w:rFonts w:ascii="Times New Roman" w:hAnsi="Times New Roman"/>
          <w:b/>
          <w:iCs/>
          <w:sz w:val="24"/>
          <w:szCs w:val="24"/>
        </w:rPr>
      </w:pPr>
      <w:r w:rsidRPr="00554F92">
        <w:rPr>
          <w:rFonts w:ascii="Times New Roman" w:hAnsi="Times New Roman"/>
          <w:b/>
          <w:iCs/>
          <w:sz w:val="24"/>
          <w:szCs w:val="24"/>
        </w:rPr>
        <w:t>Основные печатные издания:</w:t>
      </w:r>
    </w:p>
    <w:p w:rsidR="0007726F" w:rsidRPr="00554F92" w:rsidRDefault="0007726F" w:rsidP="0007726F">
      <w:pPr>
        <w:pStyle w:val="a9"/>
        <w:numPr>
          <w:ilvl w:val="0"/>
          <w:numId w:val="21"/>
        </w:numPr>
        <w:shd w:val="clear" w:color="auto" w:fill="FFFFFF"/>
        <w:spacing w:after="0"/>
        <w:ind w:left="0" w:right="5" w:firstLine="0"/>
        <w:jc w:val="both"/>
        <w:rPr>
          <w:rFonts w:ascii="Times New Roman" w:hAnsi="Times New Roman"/>
          <w:iCs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Экология: Учебник и практикум для СПО/ Под общ. Ред. А.В.Тотая, А.В.Корсакова. – 4-е изд., п</w:t>
      </w:r>
      <w:r w:rsidR="009C73B2">
        <w:rPr>
          <w:rFonts w:ascii="Times New Roman" w:hAnsi="Times New Roman"/>
          <w:sz w:val="24"/>
          <w:szCs w:val="24"/>
        </w:rPr>
        <w:t>ерераб. и доп. – М.: Юрайт, 2022</w:t>
      </w:r>
      <w:bookmarkStart w:id="0" w:name="_GoBack"/>
      <w:bookmarkEnd w:id="0"/>
      <w:r w:rsidRPr="00554F92">
        <w:rPr>
          <w:rFonts w:ascii="Times New Roman" w:hAnsi="Times New Roman"/>
          <w:sz w:val="24"/>
          <w:szCs w:val="24"/>
        </w:rPr>
        <w:t>.</w:t>
      </w:r>
    </w:p>
    <w:p w:rsidR="0007726F" w:rsidRPr="00554F92" w:rsidRDefault="0007726F" w:rsidP="0007726F">
      <w:pPr>
        <w:shd w:val="clear" w:color="auto" w:fill="FFFFFF"/>
        <w:spacing w:before="322" w:after="0"/>
        <w:ind w:right="5"/>
        <w:rPr>
          <w:rFonts w:ascii="Times New Roman" w:hAnsi="Times New Roman"/>
          <w:b/>
          <w:sz w:val="24"/>
          <w:szCs w:val="24"/>
        </w:rPr>
      </w:pPr>
      <w:r w:rsidRPr="00554F92">
        <w:rPr>
          <w:rFonts w:ascii="Times New Roman" w:hAnsi="Times New Roman"/>
          <w:b/>
          <w:sz w:val="24"/>
          <w:szCs w:val="24"/>
        </w:rPr>
        <w:t>Основные электронные издания:</w:t>
      </w:r>
    </w:p>
    <w:p w:rsidR="0007726F" w:rsidRPr="00554F92" w:rsidRDefault="0007726F" w:rsidP="0007726F">
      <w:pPr>
        <w:pStyle w:val="a9"/>
        <w:numPr>
          <w:ilvl w:val="0"/>
          <w:numId w:val="2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 xml:space="preserve">Чеберко Е. Ф. Основы предпринимательской деятельности. История предпринимательства: Учебник и практикум для СПО. https://urait.ru/book/osnovy-predprinimatelskoy-deyatelnosti-istoriya-predprinimatelstva-475535. </w:t>
      </w:r>
    </w:p>
    <w:p w:rsidR="0007726F" w:rsidRPr="00554F92" w:rsidRDefault="0007726F" w:rsidP="0007726F">
      <w:pPr>
        <w:pStyle w:val="a9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 xml:space="preserve">Экология: Учебник и практикум для СПО/ Под общ. Ред. А.В.Тотая, А.В.Корсакова. – 4-е изд., перераб. и доп. – М.:Юрайт, 2019.  Электронный ресурс: ЭБС  Юрайт. </w:t>
      </w:r>
      <w:hyperlink r:id="rId11" w:anchor="page/1" w:history="1">
        <w:r w:rsidRPr="00554F92">
          <w:rPr>
            <w:rStyle w:val="ae"/>
            <w:rFonts w:ascii="Times New Roman" w:hAnsi="Times New Roman"/>
            <w:sz w:val="24"/>
            <w:szCs w:val="24"/>
          </w:rPr>
          <w:t>https://biblio-online.ru/viewer/ekologiya-433349#page/1</w:t>
        </w:r>
      </w:hyperlink>
      <w:r w:rsidRPr="00554F92">
        <w:rPr>
          <w:rFonts w:ascii="Times New Roman" w:hAnsi="Times New Roman"/>
          <w:sz w:val="24"/>
          <w:szCs w:val="24"/>
        </w:rPr>
        <w:t>.</w:t>
      </w:r>
    </w:p>
    <w:p w:rsidR="0007726F" w:rsidRPr="00554F92" w:rsidRDefault="0007726F" w:rsidP="0007726F">
      <w:pPr>
        <w:shd w:val="clear" w:color="auto" w:fill="FFFFFF"/>
        <w:tabs>
          <w:tab w:val="left" w:pos="284"/>
        </w:tabs>
        <w:spacing w:after="0"/>
        <w:ind w:right="5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07726F" w:rsidRPr="00554F92" w:rsidRDefault="0007726F" w:rsidP="0007726F">
      <w:pPr>
        <w:shd w:val="clear" w:color="auto" w:fill="FFFFFF"/>
        <w:tabs>
          <w:tab w:val="left" w:pos="284"/>
        </w:tabs>
        <w:spacing w:after="0"/>
        <w:ind w:right="5"/>
        <w:jc w:val="both"/>
        <w:rPr>
          <w:rFonts w:ascii="Times New Roman" w:hAnsi="Times New Roman"/>
          <w:b/>
          <w:iCs/>
          <w:sz w:val="24"/>
          <w:szCs w:val="24"/>
        </w:rPr>
      </w:pPr>
      <w:r w:rsidRPr="00554F92">
        <w:rPr>
          <w:rFonts w:ascii="Times New Roman" w:hAnsi="Times New Roman"/>
          <w:b/>
          <w:iCs/>
          <w:sz w:val="24"/>
          <w:szCs w:val="24"/>
        </w:rPr>
        <w:t>Дополнительные источники: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5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iCs/>
          <w:sz w:val="24"/>
          <w:szCs w:val="24"/>
        </w:rPr>
        <w:t>Аргунова М.В</w:t>
      </w:r>
      <w:r w:rsidRPr="00554F92">
        <w:rPr>
          <w:rFonts w:ascii="Times New Roman" w:hAnsi="Times New Roman"/>
          <w:sz w:val="24"/>
          <w:szCs w:val="24"/>
        </w:rPr>
        <w:t>. Методические рекомендации к преподаванию курса «Экология Москвы и устойчивое развитие». — М., 2011.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10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iCs/>
          <w:sz w:val="24"/>
          <w:szCs w:val="24"/>
        </w:rPr>
        <w:t>Аргунова М.В</w:t>
      </w:r>
      <w:r w:rsidRPr="00554F92">
        <w:rPr>
          <w:rFonts w:ascii="Times New Roman" w:hAnsi="Times New Roman"/>
          <w:sz w:val="24"/>
          <w:szCs w:val="24"/>
        </w:rPr>
        <w:t xml:space="preserve">., </w:t>
      </w:r>
      <w:r w:rsidRPr="00554F92">
        <w:rPr>
          <w:rFonts w:ascii="Times New Roman" w:hAnsi="Times New Roman"/>
          <w:iCs/>
          <w:sz w:val="24"/>
          <w:szCs w:val="24"/>
        </w:rPr>
        <w:t>Колесова Е.В</w:t>
      </w:r>
      <w:r w:rsidRPr="00554F92">
        <w:rPr>
          <w:rFonts w:ascii="Times New Roman" w:hAnsi="Times New Roman"/>
          <w:sz w:val="24"/>
          <w:szCs w:val="24"/>
        </w:rPr>
        <w:t>. Практикум по курсу «Экология Москвы и устойчивое раз</w:t>
      </w:r>
      <w:r w:rsidRPr="00554F92">
        <w:rPr>
          <w:rFonts w:ascii="Times New Roman" w:hAnsi="Times New Roman"/>
          <w:sz w:val="24"/>
          <w:szCs w:val="24"/>
        </w:rPr>
        <w:softHyphen/>
        <w:t>витие». — М., 2011.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5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iCs/>
          <w:sz w:val="24"/>
          <w:szCs w:val="24"/>
        </w:rPr>
        <w:t xml:space="preserve">Константинов В.М., Челидзе Ю.Б. </w:t>
      </w:r>
      <w:r w:rsidRPr="00554F92">
        <w:rPr>
          <w:rFonts w:ascii="Times New Roman" w:hAnsi="Times New Roman"/>
          <w:sz w:val="24"/>
          <w:szCs w:val="24"/>
        </w:rPr>
        <w:t>Экологические основы природопользования. — М., 2014.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10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iCs/>
          <w:sz w:val="24"/>
          <w:szCs w:val="24"/>
        </w:rPr>
        <w:t>Марфенин Н.Н</w:t>
      </w:r>
      <w:r w:rsidRPr="00554F92">
        <w:rPr>
          <w:rFonts w:ascii="Times New Roman" w:hAnsi="Times New Roman"/>
          <w:sz w:val="24"/>
          <w:szCs w:val="24"/>
        </w:rPr>
        <w:t xml:space="preserve">. Руководство по преподаванию экологии в рамках концепции устойчивого развития. — М., 2012. 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Письмо Департамента государственной политики в сфере подготовки рабочих кадров и ДПО Министерства образования и науки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образовании».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</w:t>
      </w:r>
      <w:r w:rsidRPr="00554F92">
        <w:rPr>
          <w:rFonts w:ascii="Times New Roman" w:hAnsi="Times New Roman"/>
          <w:sz w:val="24"/>
          <w:szCs w:val="24"/>
        </w:rPr>
        <w:softHyphen/>
        <w:t>разования».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before="86" w:after="0"/>
        <w:ind w:left="426" w:hanging="426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Приказ Министерства образования и науки РФ от 29.12.2014 № 1645 «О внесении из</w:t>
      </w:r>
      <w:r w:rsidRPr="00554F92">
        <w:rPr>
          <w:rFonts w:ascii="Times New Roman" w:hAnsi="Times New Roman"/>
          <w:sz w:val="24"/>
          <w:szCs w:val="24"/>
        </w:rPr>
        <w:softHyphen/>
        <w:t xml:space="preserve">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 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10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iCs/>
          <w:sz w:val="24"/>
          <w:szCs w:val="24"/>
        </w:rPr>
        <w:t xml:space="preserve">Тупикин Е.И. </w:t>
      </w:r>
      <w:r w:rsidRPr="00554F92">
        <w:rPr>
          <w:rFonts w:ascii="Times New Roman" w:hAnsi="Times New Roman"/>
          <w:sz w:val="24"/>
          <w:szCs w:val="24"/>
        </w:rPr>
        <w:t>Общая биология с основами экологии и природоохранной деятельности: учебник для студ. учреждений сред. проф. образования. — М., 2014.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after="0"/>
        <w:ind w:left="426" w:right="10" w:hanging="426"/>
        <w:jc w:val="both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Экология: Учебник и практикум для СПО/ Под общ. Ред. А.В.Тотая, А.В.Корсакова. – 4-е изд., перераб. и доп. – М.: Юрайт, 2016.</w:t>
      </w:r>
    </w:p>
    <w:p w:rsidR="0007726F" w:rsidRPr="00554F92" w:rsidRDefault="0007726F" w:rsidP="0007726F">
      <w:pPr>
        <w:pStyle w:val="a9"/>
        <w:numPr>
          <w:ilvl w:val="0"/>
          <w:numId w:val="23"/>
        </w:numPr>
        <w:shd w:val="clear" w:color="auto" w:fill="FFFFFF"/>
        <w:spacing w:before="86" w:after="0"/>
        <w:ind w:left="567" w:hanging="567"/>
        <w:rPr>
          <w:rFonts w:ascii="Times New Roman" w:hAnsi="Times New Roman"/>
          <w:sz w:val="24"/>
          <w:szCs w:val="24"/>
        </w:rPr>
      </w:pPr>
      <w:r w:rsidRPr="00554F92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Федерации».</w:t>
      </w:r>
    </w:p>
    <w:p w:rsidR="0007726F" w:rsidRPr="00554F92" w:rsidRDefault="00EE442E" w:rsidP="0007726F">
      <w:pPr>
        <w:pStyle w:val="a9"/>
        <w:numPr>
          <w:ilvl w:val="0"/>
          <w:numId w:val="23"/>
        </w:numPr>
        <w:shd w:val="clear" w:color="auto" w:fill="FFFFFF"/>
        <w:spacing w:before="82" w:after="0"/>
        <w:ind w:left="567" w:right="3110" w:hanging="567"/>
        <w:rPr>
          <w:rFonts w:ascii="Times New Roman" w:hAnsi="Times New Roman"/>
          <w:sz w:val="24"/>
          <w:szCs w:val="24"/>
        </w:rPr>
      </w:pPr>
      <w:hyperlink r:id="rId12" w:history="1">
        <w:r w:rsidR="0007726F" w:rsidRPr="00554F92">
          <w:rPr>
            <w:rStyle w:val="ae"/>
            <w:rFonts w:ascii="Times New Roman" w:hAnsi="Times New Roman"/>
            <w:sz w:val="24"/>
            <w:szCs w:val="24"/>
          </w:rPr>
          <w:t>www.ecologysite.ru</w:t>
        </w:r>
      </w:hyperlink>
      <w:r w:rsidR="0007726F" w:rsidRPr="00554F92">
        <w:rPr>
          <w:rFonts w:ascii="Times New Roman" w:hAnsi="Times New Roman"/>
          <w:sz w:val="24"/>
          <w:szCs w:val="24"/>
        </w:rPr>
        <w:t xml:space="preserve"> (Каталог экологических сайтов). </w:t>
      </w:r>
    </w:p>
    <w:p w:rsidR="0007726F" w:rsidRPr="00554F92" w:rsidRDefault="00EE442E" w:rsidP="0007726F">
      <w:pPr>
        <w:pStyle w:val="a9"/>
        <w:numPr>
          <w:ilvl w:val="0"/>
          <w:numId w:val="23"/>
        </w:numPr>
        <w:shd w:val="clear" w:color="auto" w:fill="FFFFFF"/>
        <w:spacing w:before="82" w:after="0"/>
        <w:ind w:left="567" w:right="3110" w:hanging="567"/>
        <w:rPr>
          <w:rFonts w:ascii="Times New Roman" w:hAnsi="Times New Roman"/>
          <w:sz w:val="24"/>
          <w:szCs w:val="24"/>
        </w:rPr>
      </w:pPr>
      <w:hyperlink r:id="rId13" w:history="1">
        <w:r w:rsidR="0007726F" w:rsidRPr="00554F92">
          <w:rPr>
            <w:rStyle w:val="ae"/>
            <w:rFonts w:ascii="Times New Roman" w:hAnsi="Times New Roman"/>
            <w:sz w:val="24"/>
            <w:szCs w:val="24"/>
          </w:rPr>
          <w:t>www.ecoculture.ru</w:t>
        </w:r>
      </w:hyperlink>
      <w:r w:rsidR="0007726F" w:rsidRPr="00554F92">
        <w:rPr>
          <w:rFonts w:ascii="Times New Roman" w:hAnsi="Times New Roman"/>
          <w:sz w:val="24"/>
          <w:szCs w:val="24"/>
        </w:rPr>
        <w:t xml:space="preserve"> (Сайт экологического просвещения).</w:t>
      </w:r>
    </w:p>
    <w:p w:rsidR="0007726F" w:rsidRPr="00554F92" w:rsidRDefault="00EE442E" w:rsidP="0007726F">
      <w:pPr>
        <w:pStyle w:val="a9"/>
        <w:numPr>
          <w:ilvl w:val="0"/>
          <w:numId w:val="23"/>
        </w:numPr>
        <w:ind w:left="567" w:hanging="567"/>
        <w:rPr>
          <w:rFonts w:ascii="Times New Roman" w:hAnsi="Times New Roman"/>
          <w:sz w:val="24"/>
          <w:szCs w:val="24"/>
        </w:rPr>
      </w:pPr>
      <w:hyperlink r:id="rId14" w:history="1">
        <w:r w:rsidR="0007726F" w:rsidRPr="00554F92">
          <w:rPr>
            <w:rStyle w:val="ae"/>
            <w:rFonts w:ascii="Times New Roman" w:hAnsi="Times New Roman"/>
            <w:sz w:val="24"/>
            <w:szCs w:val="24"/>
          </w:rPr>
          <w:t>www.ecocommunity.ru</w:t>
        </w:r>
      </w:hyperlink>
      <w:r w:rsidR="0007726F" w:rsidRPr="00554F92">
        <w:rPr>
          <w:rFonts w:ascii="Times New Roman" w:hAnsi="Times New Roman"/>
          <w:sz w:val="24"/>
          <w:szCs w:val="24"/>
        </w:rPr>
        <w:t xml:space="preserve"> (Информационный сайт, освещающий проблемы экологии Рос</w:t>
      </w:r>
      <w:r w:rsidR="0007726F" w:rsidRPr="00554F92">
        <w:rPr>
          <w:rFonts w:ascii="Times New Roman" w:hAnsi="Times New Roman"/>
          <w:sz w:val="24"/>
          <w:szCs w:val="24"/>
        </w:rPr>
        <w:softHyphen/>
        <w:t>сии).</w:t>
      </w:r>
    </w:p>
    <w:p w:rsidR="0007726F" w:rsidRPr="00554F92" w:rsidRDefault="0007726F" w:rsidP="0007726F">
      <w:pPr>
        <w:shd w:val="clear" w:color="auto" w:fill="FFFFFF"/>
        <w:spacing w:before="86" w:after="0"/>
        <w:rPr>
          <w:rFonts w:ascii="Times New Roman" w:hAnsi="Times New Roman"/>
          <w:sz w:val="24"/>
          <w:szCs w:val="24"/>
        </w:rPr>
      </w:pPr>
    </w:p>
    <w:p w:rsidR="002E73BF" w:rsidRPr="00CF2A69" w:rsidRDefault="002E73BF" w:rsidP="0007726F">
      <w:pPr>
        <w:shd w:val="clear" w:color="auto" w:fill="FFFFFF"/>
        <w:ind w:right="5"/>
        <w:jc w:val="both"/>
        <w:rPr>
          <w:rFonts w:ascii="Times New Roman" w:hAnsi="Times New Roman"/>
          <w:sz w:val="24"/>
          <w:szCs w:val="24"/>
        </w:rPr>
      </w:pPr>
    </w:p>
    <w:sectPr w:rsidR="002E73BF" w:rsidRPr="00CF2A69" w:rsidSect="005500DD">
      <w:pgSz w:w="11906" w:h="16838"/>
      <w:pgMar w:top="567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2E" w:rsidRDefault="00EE442E">
      <w:pPr>
        <w:spacing w:after="0" w:line="240" w:lineRule="auto"/>
      </w:pPr>
      <w:r>
        <w:separator/>
      </w:r>
    </w:p>
  </w:endnote>
  <w:endnote w:type="continuationSeparator" w:id="0">
    <w:p w:rsidR="00EE442E" w:rsidRDefault="00EE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F2" w:rsidRDefault="009022F2" w:rsidP="009022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22F2" w:rsidRDefault="009022F2" w:rsidP="009022F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2F2" w:rsidRDefault="009022F2" w:rsidP="009022F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73B2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2E" w:rsidRDefault="00EE442E">
      <w:pPr>
        <w:spacing w:after="0" w:line="240" w:lineRule="auto"/>
      </w:pPr>
      <w:r>
        <w:separator/>
      </w:r>
    </w:p>
  </w:footnote>
  <w:footnote w:type="continuationSeparator" w:id="0">
    <w:p w:rsidR="00EE442E" w:rsidRDefault="00EE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A0EEC10"/>
    <w:lvl w:ilvl="0">
      <w:numFmt w:val="bullet"/>
      <w:lvlText w:val="*"/>
      <w:lvlJc w:val="left"/>
    </w:lvl>
  </w:abstractNum>
  <w:abstractNum w:abstractNumId="1" w15:restartNumberingAfterBreak="0">
    <w:nsid w:val="058A29A6"/>
    <w:multiLevelType w:val="hybridMultilevel"/>
    <w:tmpl w:val="F09E9F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D86"/>
    <w:multiLevelType w:val="hybridMultilevel"/>
    <w:tmpl w:val="3590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683C"/>
    <w:multiLevelType w:val="hybridMultilevel"/>
    <w:tmpl w:val="0804D5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0753D"/>
    <w:multiLevelType w:val="hybridMultilevel"/>
    <w:tmpl w:val="115C3986"/>
    <w:lvl w:ilvl="0" w:tplc="6BDC5168">
      <w:start w:val="1"/>
      <w:numFmt w:val="decimal"/>
      <w:lvlText w:val="%1."/>
      <w:lvlJc w:val="left"/>
      <w:pPr>
        <w:ind w:left="100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179F7"/>
    <w:multiLevelType w:val="multilevel"/>
    <w:tmpl w:val="09E25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90E33"/>
    <w:multiLevelType w:val="hybridMultilevel"/>
    <w:tmpl w:val="DAFA4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FC4D33"/>
    <w:multiLevelType w:val="hybridMultilevel"/>
    <w:tmpl w:val="D1EE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72FB5"/>
    <w:multiLevelType w:val="hybridMultilevel"/>
    <w:tmpl w:val="F71CB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7B75"/>
    <w:multiLevelType w:val="hybridMultilevel"/>
    <w:tmpl w:val="C8CCF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92929"/>
    <w:multiLevelType w:val="hybridMultilevel"/>
    <w:tmpl w:val="09E25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B6779E"/>
    <w:multiLevelType w:val="hybridMultilevel"/>
    <w:tmpl w:val="14009334"/>
    <w:lvl w:ilvl="0" w:tplc="08AE5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DA5C77"/>
    <w:multiLevelType w:val="hybridMultilevel"/>
    <w:tmpl w:val="CB48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122F"/>
    <w:multiLevelType w:val="hybridMultilevel"/>
    <w:tmpl w:val="84E48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B221C"/>
    <w:multiLevelType w:val="hybridMultilevel"/>
    <w:tmpl w:val="33E66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63356"/>
    <w:multiLevelType w:val="hybridMultilevel"/>
    <w:tmpl w:val="690C83B6"/>
    <w:lvl w:ilvl="0" w:tplc="6BDC5168">
      <w:start w:val="1"/>
      <w:numFmt w:val="decimal"/>
      <w:lvlText w:val="%1."/>
      <w:lvlJc w:val="left"/>
      <w:pPr>
        <w:ind w:left="100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61484484"/>
    <w:multiLevelType w:val="hybridMultilevel"/>
    <w:tmpl w:val="CB36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D006F"/>
    <w:multiLevelType w:val="hybridMultilevel"/>
    <w:tmpl w:val="8A3A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30B66"/>
    <w:multiLevelType w:val="hybridMultilevel"/>
    <w:tmpl w:val="690C83B6"/>
    <w:lvl w:ilvl="0" w:tplc="6BDC5168">
      <w:start w:val="1"/>
      <w:numFmt w:val="decimal"/>
      <w:lvlText w:val="%1."/>
      <w:lvlJc w:val="left"/>
      <w:pPr>
        <w:ind w:left="1003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75C6EE5"/>
    <w:multiLevelType w:val="hybridMultilevel"/>
    <w:tmpl w:val="33E66A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67AE1"/>
    <w:multiLevelType w:val="hybridMultilevel"/>
    <w:tmpl w:val="6A7EBE72"/>
    <w:lvl w:ilvl="0" w:tplc="D2140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43764"/>
    <w:multiLevelType w:val="hybridMultilevel"/>
    <w:tmpl w:val="5792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7"/>
  </w:num>
  <w:num w:numId="5">
    <w:abstractNumId w:val="4"/>
  </w:num>
  <w:num w:numId="6">
    <w:abstractNumId w:val="3"/>
  </w:num>
  <w:num w:numId="7">
    <w:abstractNumId w:val="1"/>
  </w:num>
  <w:num w:numId="8">
    <w:abstractNumId w:val="18"/>
  </w:num>
  <w:num w:numId="9">
    <w:abstractNumId w:val="9"/>
  </w:num>
  <w:num w:numId="10">
    <w:abstractNumId w:val="20"/>
  </w:num>
  <w:num w:numId="11">
    <w:abstractNumId w:val="11"/>
  </w:num>
  <w:num w:numId="12">
    <w:abstractNumId w:val="7"/>
  </w:num>
  <w:num w:numId="13">
    <w:abstractNumId w:val="6"/>
  </w:num>
  <w:num w:numId="14">
    <w:abstractNumId w:val="22"/>
  </w:num>
  <w:num w:numId="15">
    <w:abstractNumId w:val="1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8"/>
  </w:num>
  <w:num w:numId="19">
    <w:abstractNumId w:val="2"/>
  </w:num>
  <w:num w:numId="20">
    <w:abstractNumId w:val="13"/>
  </w:num>
  <w:num w:numId="21">
    <w:abstractNumId w:val="19"/>
  </w:num>
  <w:num w:numId="22">
    <w:abstractNumId w:val="16"/>
  </w:num>
  <w:num w:numId="23">
    <w:abstractNumId w:val="5"/>
  </w:num>
  <w:num w:numId="24">
    <w:abstractNumId w:val="21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14FF"/>
    <w:rsid w:val="00001DFD"/>
    <w:rsid w:val="0007726F"/>
    <w:rsid w:val="000D0021"/>
    <w:rsid w:val="000F4223"/>
    <w:rsid w:val="00113046"/>
    <w:rsid w:val="0011782A"/>
    <w:rsid w:val="0019705D"/>
    <w:rsid w:val="001C03BA"/>
    <w:rsid w:val="001E328B"/>
    <w:rsid w:val="001F3853"/>
    <w:rsid w:val="00256EF9"/>
    <w:rsid w:val="002B3B9B"/>
    <w:rsid w:val="002E73BF"/>
    <w:rsid w:val="00300E09"/>
    <w:rsid w:val="003666A8"/>
    <w:rsid w:val="00367ADF"/>
    <w:rsid w:val="00384D0F"/>
    <w:rsid w:val="00412340"/>
    <w:rsid w:val="00446917"/>
    <w:rsid w:val="00457742"/>
    <w:rsid w:val="00526449"/>
    <w:rsid w:val="00543D4F"/>
    <w:rsid w:val="005500DD"/>
    <w:rsid w:val="005502DC"/>
    <w:rsid w:val="005831F3"/>
    <w:rsid w:val="006029FC"/>
    <w:rsid w:val="00616F6F"/>
    <w:rsid w:val="00671537"/>
    <w:rsid w:val="006C10A9"/>
    <w:rsid w:val="00724CB3"/>
    <w:rsid w:val="00733887"/>
    <w:rsid w:val="00781EA6"/>
    <w:rsid w:val="00783BDB"/>
    <w:rsid w:val="007977E6"/>
    <w:rsid w:val="007A0B91"/>
    <w:rsid w:val="007C7049"/>
    <w:rsid w:val="007E4782"/>
    <w:rsid w:val="00833B12"/>
    <w:rsid w:val="00854CA4"/>
    <w:rsid w:val="00873E7E"/>
    <w:rsid w:val="00881C44"/>
    <w:rsid w:val="008E2DE7"/>
    <w:rsid w:val="008F1372"/>
    <w:rsid w:val="00900F5F"/>
    <w:rsid w:val="009022F2"/>
    <w:rsid w:val="009B3F4B"/>
    <w:rsid w:val="009C73B2"/>
    <w:rsid w:val="00A60128"/>
    <w:rsid w:val="00AE3194"/>
    <w:rsid w:val="00AE4206"/>
    <w:rsid w:val="00B7169C"/>
    <w:rsid w:val="00B904F5"/>
    <w:rsid w:val="00BE37D9"/>
    <w:rsid w:val="00C04A80"/>
    <w:rsid w:val="00C702D4"/>
    <w:rsid w:val="00CA4903"/>
    <w:rsid w:val="00CB4D47"/>
    <w:rsid w:val="00CF2A69"/>
    <w:rsid w:val="00D22241"/>
    <w:rsid w:val="00E335A3"/>
    <w:rsid w:val="00E546CB"/>
    <w:rsid w:val="00EC130C"/>
    <w:rsid w:val="00EC3200"/>
    <w:rsid w:val="00EE3D85"/>
    <w:rsid w:val="00EE442E"/>
    <w:rsid w:val="00F214FF"/>
    <w:rsid w:val="00FA7179"/>
    <w:rsid w:val="00FB263D"/>
    <w:rsid w:val="00FB2D7A"/>
    <w:rsid w:val="00FF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2C98"/>
  <w15:docId w15:val="{04E3B45D-876D-474E-9810-1DB2BA4A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4F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214FF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14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nhideWhenUsed/>
    <w:rsid w:val="00F214FF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F214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4577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5774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rsid w:val="004577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742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457742"/>
  </w:style>
  <w:style w:type="table" w:styleId="a8">
    <w:name w:val="Table Grid"/>
    <w:basedOn w:val="a1"/>
    <w:uiPriority w:val="59"/>
    <w:rsid w:val="00113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E4782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264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2644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2644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26449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B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B4D4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1C4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FA7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ocultur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cologysit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viewer/ekologiya-4333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cocommun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C75E-F11F-4DD1-8319-1A432A01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ant kis</cp:lastModifiedBy>
  <cp:revision>27</cp:revision>
  <cp:lastPrinted>2016-12-24T09:53:00Z</cp:lastPrinted>
  <dcterms:created xsi:type="dcterms:W3CDTF">2015-08-28T08:36:00Z</dcterms:created>
  <dcterms:modified xsi:type="dcterms:W3CDTF">2023-09-08T09:38:00Z</dcterms:modified>
</cp:coreProperties>
</file>