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2E" w:rsidRDefault="001D1448" w:rsidP="00BF002E">
      <w:r>
        <w:rPr>
          <w:rFonts w:ascii="Times New Roman" w:hAnsi="Times New Roman"/>
          <w:caps/>
          <w:noProof/>
          <w:sz w:val="18"/>
          <w:szCs w:val="18"/>
        </w:rPr>
        <w:drawing>
          <wp:inline distT="0" distB="0" distL="0" distR="0">
            <wp:extent cx="5934710" cy="7746365"/>
            <wp:effectExtent l="0" t="0" r="889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7746365"/>
                    </a:xfrm>
                    <a:prstGeom prst="rect">
                      <a:avLst/>
                    </a:prstGeom>
                    <a:noFill/>
                    <a:ln>
                      <a:noFill/>
                    </a:ln>
                  </pic:spPr>
                </pic:pic>
              </a:graphicData>
            </a:graphic>
          </wp:inline>
        </w:drawing>
      </w:r>
    </w:p>
    <w:p w:rsidR="001D1448" w:rsidRDefault="001D1448" w:rsidP="00BF002E"/>
    <w:p w:rsidR="001D1448" w:rsidRDefault="001D1448" w:rsidP="00BF002E"/>
    <w:p w:rsidR="001D1448" w:rsidRDefault="001D1448" w:rsidP="00BF002E"/>
    <w:p w:rsidR="00BF002E" w:rsidRDefault="00353043" w:rsidP="00BF002E">
      <w:bookmarkStart w:id="0" w:name="_GoBack"/>
      <w:r>
        <w:rPr>
          <w:noProof/>
        </w:rPr>
        <mc:AlternateContent>
          <mc:Choice Requires="wps">
            <w:drawing>
              <wp:anchor distT="0" distB="0" distL="114300" distR="114300" simplePos="0" relativeHeight="251660288" behindDoc="0" locked="0" layoutInCell="1" allowOverlap="1">
                <wp:simplePos x="0" y="0"/>
                <wp:positionH relativeFrom="column">
                  <wp:posOffset>2886148</wp:posOffset>
                </wp:positionH>
                <wp:positionV relativeFrom="paragraph">
                  <wp:posOffset>299728</wp:posOffset>
                </wp:positionV>
                <wp:extent cx="174726" cy="198023"/>
                <wp:effectExtent l="0" t="0" r="15875" b="1206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74726" cy="19802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A91BE0" id="Скругленный прямоугольник 4" o:spid="_x0000_s1026" style="position:absolute;margin-left:227.25pt;margin-top:23.6pt;width:13.7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" fillcolor="white [3212]" strokecolor="white [3212]" strokeweight="1pt">
                <v:stroke joinstyle="miter"/>
              </v:roundrect>
            </w:pict>
          </mc:Fallback>
        </mc:AlternateContent>
      </w:r>
      <w:bookmarkEnd w:id="0"/>
    </w:p>
    <w:p w:rsidR="00BF002E" w:rsidRPr="00BF002E" w:rsidRDefault="00B97BD3" w:rsidP="001D1448">
      <w:pPr>
        <w:jc w:val="center"/>
        <w:rPr>
          <w:rFonts w:ascii="Times New Roman" w:hAnsi="Times New Roman"/>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2920365</wp:posOffset>
                </wp:positionH>
                <wp:positionV relativeFrom="paragraph">
                  <wp:posOffset>351790</wp:posOffset>
                </wp:positionV>
                <wp:extent cx="190500" cy="152400"/>
                <wp:effectExtent l="0" t="0" r="19050" b="19050"/>
                <wp:wrapNone/>
                <wp:docPr id="1" name="Блок-схема: процесс 1"/>
                <wp:cNvGraphicFramePr/>
                <a:graphic xmlns:a="http://schemas.openxmlformats.org/drawingml/2006/main">
                  <a:graphicData uri="http://schemas.microsoft.com/office/word/2010/wordprocessingShape">
                    <wps:wsp>
                      <wps:cNvSpPr/>
                      <wps:spPr>
                        <a:xfrm>
                          <a:off x="0" y="0"/>
                          <a:ext cx="190500" cy="152400"/>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B90FD" id="_x0000_t109" coordsize="21600,21600" o:spt="109" path="m,l,21600r21600,l21600,xe">
                <v:stroke joinstyle="miter"/>
                <v:path gradientshapeok="t" o:connecttype="rect"/>
              </v:shapetype>
              <v:shape id="Блок-схема: процесс 1" o:spid="_x0000_s1026" type="#_x0000_t109" style="position:absolute;margin-left:229.95pt;margin-top:27.7pt;width:1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" fillcolor="white [3212]" strokecolor="white [3212]" strokeweight="1pt"/>
            </w:pict>
          </mc:Fallback>
        </mc:AlternateContent>
      </w:r>
      <w:r w:rsidR="00BF002E" w:rsidRPr="00BF002E">
        <w:rPr>
          <w:rFonts w:ascii="Times New Roman" w:hAnsi="Times New Roman"/>
          <w:sz w:val="24"/>
          <w:szCs w:val="24"/>
          <w:lang w:val="en-US"/>
        </w:rPr>
        <w:t>I</w:t>
      </w:r>
      <w:r w:rsidR="00BF002E" w:rsidRPr="00BF002E">
        <w:rPr>
          <w:rFonts w:ascii="Times New Roman" w:hAnsi="Times New Roman"/>
          <w:sz w:val="24"/>
          <w:szCs w:val="24"/>
        </w:rPr>
        <w:t>. ОБЩИЕ ПОЛОЖЕНИЯ</w:t>
      </w:r>
    </w:p>
    <w:p w:rsidR="00C36F93" w:rsidRDefault="00BF002E" w:rsidP="00C36F93">
      <w:pPr>
        <w:spacing w:line="240" w:lineRule="auto"/>
        <w:contextualSpacing/>
        <w:jc w:val="both"/>
        <w:rPr>
          <w:rFonts w:ascii="Times New Roman" w:hAnsi="Times New Roman"/>
          <w:sz w:val="24"/>
          <w:szCs w:val="24"/>
        </w:rPr>
      </w:pPr>
      <w:r w:rsidRPr="00BF002E">
        <w:rPr>
          <w:rFonts w:ascii="Times New Roman" w:hAnsi="Times New Roman"/>
          <w:sz w:val="24"/>
          <w:szCs w:val="24"/>
        </w:rPr>
        <w:t>1.1. Настоящее Положение о проведении медицинских осмотров (далее - Положение» определяет порядок проведения медицинских осмотров работников</w:t>
      </w:r>
      <w:r w:rsidR="00C36F93" w:rsidRPr="00C36F93">
        <w:rPr>
          <w:rFonts w:ascii="Times New Roman" w:hAnsi="Times New Roman"/>
          <w:sz w:val="24"/>
          <w:szCs w:val="24"/>
          <w:lang w:eastAsia="en-US"/>
        </w:rPr>
        <w:t xml:space="preserve"> </w:t>
      </w:r>
      <w:r w:rsidR="00C36F93">
        <w:rPr>
          <w:rFonts w:ascii="Times New Roman" w:hAnsi="Times New Roman"/>
          <w:sz w:val="24"/>
          <w:szCs w:val="24"/>
          <w:lang w:eastAsia="en-US"/>
        </w:rPr>
        <w:t>ГБПОУ СПТ им.Б.Г.Музрукова</w:t>
      </w:r>
      <w:r w:rsidRPr="00BF002E">
        <w:rPr>
          <w:rFonts w:ascii="Times New Roman" w:hAnsi="Times New Roman"/>
          <w:sz w:val="24"/>
          <w:szCs w:val="24"/>
        </w:rPr>
        <w:t xml:space="preserve">. </w:t>
      </w:r>
    </w:p>
    <w:p w:rsidR="00C36F93" w:rsidRPr="00B82BFB" w:rsidRDefault="00BF002E" w:rsidP="00C36F93">
      <w:pPr>
        <w:spacing w:line="240" w:lineRule="auto"/>
        <w:contextualSpacing/>
        <w:jc w:val="both"/>
        <w:rPr>
          <w:rFonts w:ascii="Times New Roman" w:hAnsi="Times New Roman"/>
          <w:sz w:val="24"/>
          <w:szCs w:val="24"/>
        </w:rPr>
      </w:pPr>
      <w:r w:rsidRPr="00BF002E">
        <w:rPr>
          <w:rFonts w:ascii="Times New Roman" w:hAnsi="Times New Roman"/>
          <w:sz w:val="24"/>
          <w:szCs w:val="24"/>
        </w:rPr>
        <w:t>1.2. Положение разработано в соответствии с требованиями статей 2</w:t>
      </w:r>
      <w:r w:rsidR="00A947CE">
        <w:rPr>
          <w:rFonts w:ascii="Times New Roman" w:hAnsi="Times New Roman"/>
          <w:sz w:val="24"/>
          <w:szCs w:val="24"/>
        </w:rPr>
        <w:t>20</w:t>
      </w:r>
      <w:r w:rsidRPr="00BF002E">
        <w:rPr>
          <w:rFonts w:ascii="Times New Roman" w:hAnsi="Times New Roman"/>
          <w:sz w:val="24"/>
          <w:szCs w:val="24"/>
        </w:rPr>
        <w:t xml:space="preserve"> и 214 Трудового кодек</w:t>
      </w:r>
      <w:r w:rsidR="00B82BFB">
        <w:rPr>
          <w:rFonts w:ascii="Times New Roman" w:hAnsi="Times New Roman"/>
          <w:sz w:val="24"/>
          <w:szCs w:val="24"/>
        </w:rPr>
        <w:t>са РФ,</w:t>
      </w:r>
      <w:r w:rsidR="00C54B8F" w:rsidRPr="00C54B8F">
        <w:rPr>
          <w:rFonts w:ascii="Arial" w:hAnsi="Arial" w:cs="Arial"/>
          <w:color w:val="222222"/>
          <w:sz w:val="21"/>
          <w:szCs w:val="21"/>
          <w:shd w:val="clear" w:color="auto" w:fill="FFFFFF"/>
        </w:rPr>
        <w:t xml:space="preserve"> </w:t>
      </w:r>
      <w:r w:rsidR="00C54B8F">
        <w:rPr>
          <w:rFonts w:ascii="Times New Roman" w:hAnsi="Times New Roman"/>
          <w:color w:val="222222"/>
          <w:sz w:val="24"/>
          <w:szCs w:val="24"/>
          <w:shd w:val="clear" w:color="auto" w:fill="FFFFFF"/>
        </w:rPr>
        <w:t>Федерального</w:t>
      </w:r>
      <w:r w:rsidR="00C54B8F" w:rsidRPr="00C54B8F">
        <w:rPr>
          <w:rFonts w:ascii="Times New Roman" w:hAnsi="Times New Roman"/>
          <w:color w:val="222222"/>
          <w:sz w:val="24"/>
          <w:szCs w:val="24"/>
          <w:shd w:val="clear" w:color="auto" w:fill="FFFFFF"/>
        </w:rPr>
        <w:t xml:space="preserve"> закон</w:t>
      </w:r>
      <w:r w:rsidR="00C54B8F">
        <w:rPr>
          <w:rFonts w:ascii="Times New Roman" w:hAnsi="Times New Roman"/>
          <w:color w:val="222222"/>
          <w:sz w:val="24"/>
          <w:szCs w:val="24"/>
          <w:shd w:val="clear" w:color="auto" w:fill="FFFFFF"/>
        </w:rPr>
        <w:t>а</w:t>
      </w:r>
      <w:r w:rsidR="00C54B8F" w:rsidRPr="00C54B8F">
        <w:rPr>
          <w:rFonts w:ascii="Times New Roman" w:hAnsi="Times New Roman"/>
          <w:color w:val="222222"/>
          <w:sz w:val="24"/>
          <w:szCs w:val="24"/>
          <w:shd w:val="clear" w:color="auto" w:fill="FFFFFF"/>
        </w:rPr>
        <w:t xml:space="preserve"> от 21.11.2011 № 323-ФЗ</w:t>
      </w:r>
      <w:r w:rsidR="00C54B8F" w:rsidRPr="00C54B8F">
        <w:rPr>
          <w:rFonts w:ascii="Times New Roman" w:hAnsi="Times New Roman"/>
          <w:color w:val="222222"/>
          <w:sz w:val="24"/>
          <w:szCs w:val="24"/>
        </w:rPr>
        <w:br/>
      </w:r>
      <w:r w:rsidR="00C54B8F">
        <w:rPr>
          <w:rFonts w:ascii="Times New Roman" w:hAnsi="Times New Roman"/>
          <w:color w:val="222222"/>
          <w:sz w:val="24"/>
          <w:szCs w:val="24"/>
          <w:shd w:val="clear" w:color="auto" w:fill="FFFFFF"/>
        </w:rPr>
        <w:t>«</w:t>
      </w:r>
      <w:r w:rsidR="00C54B8F" w:rsidRPr="00C54B8F">
        <w:rPr>
          <w:rFonts w:ascii="Times New Roman" w:hAnsi="Times New Roman"/>
          <w:color w:val="222222"/>
          <w:sz w:val="24"/>
          <w:szCs w:val="24"/>
          <w:shd w:val="clear" w:color="auto" w:fill="FFFFFF"/>
        </w:rPr>
        <w:t>Об основах охраны здоровья граждан в Российской Федерации</w:t>
      </w:r>
      <w:r w:rsidR="00C54B8F">
        <w:rPr>
          <w:rFonts w:ascii="Times New Roman" w:hAnsi="Times New Roman"/>
          <w:color w:val="222222"/>
          <w:sz w:val="24"/>
          <w:szCs w:val="24"/>
          <w:shd w:val="clear" w:color="auto" w:fill="FFFFFF"/>
        </w:rPr>
        <w:t>»,</w:t>
      </w:r>
      <w:r w:rsidR="00C36F93">
        <w:rPr>
          <w:rFonts w:ascii="Times New Roman" w:hAnsi="Times New Roman"/>
          <w:sz w:val="24"/>
          <w:szCs w:val="24"/>
        </w:rPr>
        <w:t xml:space="preserve"> П</w:t>
      </w:r>
      <w:r w:rsidRPr="00BF002E">
        <w:rPr>
          <w:rFonts w:ascii="Times New Roman" w:hAnsi="Times New Roman"/>
          <w:sz w:val="24"/>
          <w:szCs w:val="24"/>
        </w:rPr>
        <w:t>риказа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w:t>
      </w:r>
      <w:r w:rsidR="008F5367">
        <w:rPr>
          <w:rStyle w:val="a6"/>
          <w:rFonts w:ascii="Times New Roman" w:hAnsi="Times New Roman"/>
          <w:sz w:val="24"/>
          <w:szCs w:val="24"/>
        </w:rPr>
        <w:footnoteReference w:id="1"/>
      </w:r>
      <w:r w:rsidRPr="00BF002E">
        <w:rPr>
          <w:rFonts w:ascii="Times New Roman" w:hAnsi="Times New Roman"/>
          <w:sz w:val="24"/>
          <w:szCs w:val="24"/>
        </w:rPr>
        <w:t xml:space="preserve">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w:t>
      </w:r>
      <w:r w:rsidR="00B82BFB">
        <w:rPr>
          <w:rFonts w:ascii="Times New Roman" w:hAnsi="Times New Roman"/>
          <w:sz w:val="24"/>
          <w:szCs w:val="24"/>
        </w:rPr>
        <w:t xml:space="preserve">одические медицинские осмотры», </w:t>
      </w:r>
      <w:r w:rsidR="00B82BFB" w:rsidRPr="00B82BFB">
        <w:rPr>
          <w:rFonts w:ascii="Times New Roman" w:hAnsi="Times New Roman"/>
          <w:color w:val="222222"/>
          <w:sz w:val="24"/>
          <w:szCs w:val="24"/>
          <w:shd w:val="clear" w:color="auto" w:fill="FFFFFF"/>
        </w:rPr>
        <w:t>Приказ</w:t>
      </w:r>
      <w:r w:rsidR="00C54B8F">
        <w:rPr>
          <w:rFonts w:ascii="Times New Roman" w:hAnsi="Times New Roman"/>
          <w:color w:val="222222"/>
          <w:sz w:val="24"/>
          <w:szCs w:val="24"/>
          <w:shd w:val="clear" w:color="auto" w:fill="FFFFFF"/>
        </w:rPr>
        <w:t>а</w:t>
      </w:r>
      <w:r w:rsidR="00B82BFB" w:rsidRPr="00B82BFB">
        <w:rPr>
          <w:rFonts w:ascii="Times New Roman" w:hAnsi="Times New Roman"/>
          <w:color w:val="222222"/>
          <w:sz w:val="24"/>
          <w:szCs w:val="24"/>
          <w:shd w:val="clear" w:color="auto" w:fill="FFFFFF"/>
        </w:rPr>
        <w:t xml:space="preserve"> Минздрава России от 15.12.2014 № 835н</w:t>
      </w:r>
      <w:r w:rsidR="00B82BFB" w:rsidRPr="00B82BFB">
        <w:rPr>
          <w:rFonts w:ascii="Times New Roman" w:hAnsi="Times New Roman"/>
          <w:color w:val="222222"/>
          <w:sz w:val="24"/>
          <w:szCs w:val="24"/>
        </w:rPr>
        <w:br/>
      </w:r>
      <w:r w:rsidR="00B82BFB" w:rsidRPr="00B82BFB">
        <w:rPr>
          <w:rFonts w:ascii="Times New Roman" w:hAnsi="Times New Roman"/>
          <w:color w:val="222222"/>
          <w:sz w:val="24"/>
          <w:szCs w:val="24"/>
          <w:shd w:val="clear" w:color="auto" w:fill="FFFFFF"/>
        </w:rPr>
        <w:t xml:space="preserve">«Об утверждении Порядка проведения </w:t>
      </w:r>
      <w:proofErr w:type="spellStart"/>
      <w:r w:rsidR="00B82BFB" w:rsidRPr="00B82BFB">
        <w:rPr>
          <w:rFonts w:ascii="Times New Roman" w:hAnsi="Times New Roman"/>
          <w:color w:val="222222"/>
          <w:sz w:val="24"/>
          <w:szCs w:val="24"/>
          <w:shd w:val="clear" w:color="auto" w:fill="FFFFFF"/>
        </w:rPr>
        <w:t>предсменных</w:t>
      </w:r>
      <w:proofErr w:type="spellEnd"/>
      <w:r w:rsidR="00B82BFB" w:rsidRPr="00B82BFB">
        <w:rPr>
          <w:rFonts w:ascii="Times New Roman" w:hAnsi="Times New Roman"/>
          <w:color w:val="222222"/>
          <w:sz w:val="24"/>
          <w:szCs w:val="24"/>
          <w:shd w:val="clear" w:color="auto" w:fill="FFFFFF"/>
        </w:rPr>
        <w:t xml:space="preserve">, </w:t>
      </w:r>
      <w:proofErr w:type="spellStart"/>
      <w:r w:rsidR="00B82BFB" w:rsidRPr="00B82BFB">
        <w:rPr>
          <w:rFonts w:ascii="Times New Roman" w:hAnsi="Times New Roman"/>
          <w:color w:val="222222"/>
          <w:sz w:val="24"/>
          <w:szCs w:val="24"/>
          <w:shd w:val="clear" w:color="auto" w:fill="FFFFFF"/>
        </w:rPr>
        <w:t>предрейсовых</w:t>
      </w:r>
      <w:proofErr w:type="spellEnd"/>
      <w:r w:rsidR="00B82BFB" w:rsidRPr="00B82BFB">
        <w:rPr>
          <w:rFonts w:ascii="Times New Roman" w:hAnsi="Times New Roman"/>
          <w:color w:val="222222"/>
          <w:sz w:val="24"/>
          <w:szCs w:val="24"/>
          <w:shd w:val="clear" w:color="auto" w:fill="FFFFFF"/>
        </w:rPr>
        <w:t xml:space="preserve"> и </w:t>
      </w:r>
      <w:proofErr w:type="spellStart"/>
      <w:r w:rsidR="00B82BFB" w:rsidRPr="00B82BFB">
        <w:rPr>
          <w:rFonts w:ascii="Times New Roman" w:hAnsi="Times New Roman"/>
          <w:color w:val="222222"/>
          <w:sz w:val="24"/>
          <w:szCs w:val="24"/>
          <w:shd w:val="clear" w:color="auto" w:fill="FFFFFF"/>
        </w:rPr>
        <w:t>послесменных</w:t>
      </w:r>
      <w:proofErr w:type="spellEnd"/>
      <w:r w:rsidR="00B82BFB" w:rsidRPr="00B82BFB">
        <w:rPr>
          <w:rFonts w:ascii="Times New Roman" w:hAnsi="Times New Roman"/>
          <w:color w:val="222222"/>
          <w:sz w:val="24"/>
          <w:szCs w:val="24"/>
          <w:shd w:val="clear" w:color="auto" w:fill="FFFFFF"/>
        </w:rPr>
        <w:t xml:space="preserve">, </w:t>
      </w:r>
      <w:proofErr w:type="spellStart"/>
      <w:r w:rsidR="00B82BFB" w:rsidRPr="00B82BFB">
        <w:rPr>
          <w:rFonts w:ascii="Times New Roman" w:hAnsi="Times New Roman"/>
          <w:color w:val="222222"/>
          <w:sz w:val="24"/>
          <w:szCs w:val="24"/>
          <w:shd w:val="clear" w:color="auto" w:fill="FFFFFF"/>
        </w:rPr>
        <w:t>послерейсовых</w:t>
      </w:r>
      <w:proofErr w:type="spellEnd"/>
      <w:r w:rsidR="00B82BFB" w:rsidRPr="00B82BFB">
        <w:rPr>
          <w:rFonts w:ascii="Times New Roman" w:hAnsi="Times New Roman"/>
          <w:color w:val="222222"/>
          <w:sz w:val="24"/>
          <w:szCs w:val="24"/>
          <w:shd w:val="clear" w:color="auto" w:fill="FFFFFF"/>
        </w:rPr>
        <w:t xml:space="preserve"> медицинских осмотров»</w:t>
      </w:r>
      <w:r w:rsidR="00B82BFB">
        <w:rPr>
          <w:rFonts w:ascii="Times New Roman" w:hAnsi="Times New Roman"/>
          <w:color w:val="222222"/>
          <w:sz w:val="24"/>
          <w:szCs w:val="24"/>
          <w:shd w:val="clear" w:color="auto" w:fill="FFFFFF"/>
        </w:rPr>
        <w:t>.</w:t>
      </w:r>
    </w:p>
    <w:p w:rsidR="00C36F93" w:rsidRDefault="00BF002E" w:rsidP="00C36F93">
      <w:pPr>
        <w:spacing w:line="240" w:lineRule="auto"/>
        <w:contextualSpacing/>
        <w:jc w:val="both"/>
        <w:rPr>
          <w:rFonts w:ascii="Times New Roman" w:hAnsi="Times New Roman"/>
          <w:sz w:val="24"/>
          <w:szCs w:val="24"/>
        </w:rPr>
      </w:pPr>
      <w:r w:rsidRPr="00BF002E">
        <w:rPr>
          <w:rFonts w:ascii="Times New Roman" w:hAnsi="Times New Roman"/>
          <w:sz w:val="24"/>
          <w:szCs w:val="24"/>
        </w:rPr>
        <w:t xml:space="preserve">1.3. Целью предварительных медосмотров при поступлении на работу является определение соответствия состояния здоровья работников поручаемой им работе. </w:t>
      </w:r>
    </w:p>
    <w:p w:rsidR="00C36F93" w:rsidRDefault="00BF002E" w:rsidP="00C36F93">
      <w:pPr>
        <w:spacing w:line="240" w:lineRule="auto"/>
        <w:contextualSpacing/>
        <w:jc w:val="both"/>
        <w:rPr>
          <w:rFonts w:ascii="Times New Roman" w:hAnsi="Times New Roman"/>
          <w:sz w:val="24"/>
          <w:szCs w:val="24"/>
        </w:rPr>
      </w:pPr>
      <w:r w:rsidRPr="00BF002E">
        <w:rPr>
          <w:rFonts w:ascii="Times New Roman" w:hAnsi="Times New Roman"/>
          <w:sz w:val="24"/>
          <w:szCs w:val="24"/>
        </w:rPr>
        <w:t xml:space="preserve">1.4. Целью периодических медосмотров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 </w:t>
      </w:r>
    </w:p>
    <w:p w:rsidR="00C54B8F" w:rsidRPr="008F497E" w:rsidRDefault="00B82BFB" w:rsidP="008F497E">
      <w:pPr>
        <w:spacing w:after="0" w:line="240" w:lineRule="auto"/>
        <w:jc w:val="both"/>
        <w:rPr>
          <w:rFonts w:ascii="Times New Roman" w:hAnsi="Times New Roman"/>
          <w:color w:val="222222"/>
          <w:sz w:val="24"/>
          <w:szCs w:val="24"/>
          <w:shd w:val="clear" w:color="auto" w:fill="FFFFFF"/>
        </w:rPr>
      </w:pPr>
      <w:r w:rsidRPr="008F497E">
        <w:rPr>
          <w:rFonts w:ascii="Times New Roman" w:hAnsi="Times New Roman"/>
          <w:color w:val="000000"/>
          <w:sz w:val="24"/>
          <w:szCs w:val="24"/>
        </w:rPr>
        <w:t>1.5</w:t>
      </w:r>
      <w:r w:rsidR="00C54B8F" w:rsidRPr="008F497E">
        <w:rPr>
          <w:rFonts w:ascii="Times New Roman" w:hAnsi="Times New Roman"/>
          <w:color w:val="222222"/>
          <w:sz w:val="24"/>
          <w:szCs w:val="24"/>
          <w:shd w:val="clear" w:color="auto" w:fill="FFFFFF"/>
        </w:rPr>
        <w:t xml:space="preserve"> </w:t>
      </w:r>
      <w:proofErr w:type="spellStart"/>
      <w:r w:rsidR="00C54B8F" w:rsidRPr="008F497E">
        <w:rPr>
          <w:rFonts w:ascii="Times New Roman" w:hAnsi="Times New Roman"/>
          <w:color w:val="222222"/>
          <w:sz w:val="24"/>
          <w:szCs w:val="24"/>
          <w:shd w:val="clear" w:color="auto" w:fill="FFFFFF"/>
        </w:rPr>
        <w:t>Предсменные</w:t>
      </w:r>
      <w:proofErr w:type="spellEnd"/>
      <w:r w:rsidR="00C54B8F" w:rsidRPr="008F497E">
        <w:rPr>
          <w:rFonts w:ascii="Times New Roman" w:hAnsi="Times New Roman"/>
          <w:color w:val="222222"/>
          <w:sz w:val="24"/>
          <w:szCs w:val="24"/>
          <w:shd w:val="clear" w:color="auto" w:fill="FFFFFF"/>
        </w:rPr>
        <w:t xml:space="preserve">, </w:t>
      </w:r>
      <w:proofErr w:type="spellStart"/>
      <w:r w:rsidR="00C54B8F" w:rsidRPr="008F497E">
        <w:rPr>
          <w:rFonts w:ascii="Times New Roman" w:hAnsi="Times New Roman"/>
          <w:color w:val="222222"/>
          <w:sz w:val="24"/>
          <w:szCs w:val="24"/>
          <w:shd w:val="clear" w:color="auto" w:fill="FFFFFF"/>
        </w:rPr>
        <w:t>предрейсовые</w:t>
      </w:r>
      <w:proofErr w:type="spellEnd"/>
      <w:r w:rsidR="00C54B8F" w:rsidRPr="008F497E">
        <w:rPr>
          <w:rFonts w:ascii="Times New Roman" w:hAnsi="Times New Roman"/>
          <w:color w:val="222222"/>
          <w:sz w:val="24"/>
          <w:szCs w:val="24"/>
          <w:shd w:val="clear" w:color="auto" w:fill="FFFFFF"/>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539FB" w:rsidRPr="008F497E" w:rsidRDefault="00A4388D" w:rsidP="008F497E">
      <w:pPr>
        <w:spacing w:after="0" w:line="240" w:lineRule="auto"/>
        <w:jc w:val="both"/>
        <w:rPr>
          <w:rFonts w:ascii="Times New Roman" w:hAnsi="Times New Roman"/>
          <w:sz w:val="24"/>
          <w:szCs w:val="24"/>
        </w:rPr>
      </w:pPr>
      <w:r>
        <w:rPr>
          <w:rFonts w:ascii="Times New Roman" w:hAnsi="Times New Roman"/>
          <w:color w:val="222222"/>
          <w:sz w:val="24"/>
          <w:szCs w:val="24"/>
          <w:shd w:val="clear" w:color="auto" w:fill="FFFFFF"/>
        </w:rPr>
        <w:t>1.6.</w:t>
      </w:r>
      <w:r w:rsidR="00C54B8F" w:rsidRPr="008F497E">
        <w:rPr>
          <w:rFonts w:ascii="Times New Roman" w:hAnsi="Times New Roman"/>
          <w:color w:val="222222"/>
          <w:sz w:val="24"/>
          <w:szCs w:val="24"/>
          <w:shd w:val="clear" w:color="auto" w:fill="FFFFFF"/>
        </w:rPr>
        <w:t xml:space="preserve">Послесменные, </w:t>
      </w:r>
      <w:proofErr w:type="spellStart"/>
      <w:r w:rsidR="00C54B8F" w:rsidRPr="008F497E">
        <w:rPr>
          <w:rFonts w:ascii="Times New Roman" w:hAnsi="Times New Roman"/>
          <w:color w:val="222222"/>
          <w:sz w:val="24"/>
          <w:szCs w:val="24"/>
          <w:shd w:val="clear" w:color="auto" w:fill="FFFFFF"/>
        </w:rPr>
        <w:t>послерейсовые</w:t>
      </w:r>
      <w:proofErr w:type="spellEnd"/>
      <w:r w:rsidR="00C54B8F" w:rsidRPr="008F497E">
        <w:rPr>
          <w:rFonts w:ascii="Times New Roman" w:hAnsi="Times New Roman"/>
          <w:color w:val="222222"/>
          <w:sz w:val="24"/>
          <w:szCs w:val="24"/>
          <w:shd w:val="clear" w:color="auto" w:fill="FFFFFF"/>
        </w:rPr>
        <w:t xml:space="preserve">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00C54B8F" w:rsidRPr="008F497E">
        <w:rPr>
          <w:rFonts w:ascii="Times New Roman" w:hAnsi="Times New Roman"/>
          <w:color w:val="222222"/>
          <w:sz w:val="24"/>
          <w:szCs w:val="24"/>
        </w:rPr>
        <w:br/>
      </w:r>
      <w:r>
        <w:rPr>
          <w:rFonts w:ascii="Times New Roman" w:hAnsi="Times New Roman"/>
          <w:sz w:val="24"/>
          <w:szCs w:val="24"/>
        </w:rPr>
        <w:t>1.7</w:t>
      </w:r>
      <w:r w:rsidR="00BF002E" w:rsidRPr="008F497E">
        <w:rPr>
          <w:rFonts w:ascii="Times New Roman" w:hAnsi="Times New Roman"/>
          <w:sz w:val="24"/>
          <w:szCs w:val="24"/>
        </w:rPr>
        <w:t xml:space="preserve">. Внеочередные медицинские осмотры (обследования) проводятся на основании медицинских рекомендаций, указанных в заключительном акте. </w:t>
      </w:r>
    </w:p>
    <w:p w:rsidR="000539FB" w:rsidRDefault="00A4388D" w:rsidP="008F497E">
      <w:pPr>
        <w:spacing w:line="240" w:lineRule="auto"/>
        <w:contextualSpacing/>
        <w:jc w:val="both"/>
        <w:rPr>
          <w:rFonts w:ascii="Times New Roman" w:hAnsi="Times New Roman"/>
          <w:sz w:val="24"/>
          <w:szCs w:val="24"/>
        </w:rPr>
      </w:pPr>
      <w:r>
        <w:rPr>
          <w:rFonts w:ascii="Times New Roman" w:hAnsi="Times New Roman"/>
          <w:sz w:val="24"/>
          <w:szCs w:val="24"/>
        </w:rPr>
        <w:t>1.8</w:t>
      </w:r>
      <w:r w:rsidR="00BF002E" w:rsidRPr="008F497E">
        <w:rPr>
          <w:rFonts w:ascii="Times New Roman" w:hAnsi="Times New Roman"/>
          <w:sz w:val="24"/>
          <w:szCs w:val="24"/>
        </w:rPr>
        <w:t xml:space="preserve">. </w:t>
      </w:r>
      <w:r w:rsidR="000539FB" w:rsidRPr="008F497E">
        <w:rPr>
          <w:rFonts w:ascii="Times New Roman" w:hAnsi="Times New Roman"/>
          <w:sz w:val="24"/>
          <w:szCs w:val="24"/>
        </w:rPr>
        <w:t>Некоторые категории соискателей (при приеме на работу) п</w:t>
      </w:r>
      <w:r w:rsidR="00BF002E" w:rsidRPr="008F497E">
        <w:rPr>
          <w:rFonts w:ascii="Times New Roman" w:hAnsi="Times New Roman"/>
          <w:sz w:val="24"/>
          <w:szCs w:val="24"/>
        </w:rPr>
        <w:t>еред проведением медосмотра вначале направляют на психиатрическое освидетельствование</w:t>
      </w:r>
      <w:r w:rsidR="000539FB" w:rsidRPr="008F497E">
        <w:rPr>
          <w:rFonts w:ascii="Times New Roman" w:hAnsi="Times New Roman"/>
          <w:sz w:val="24"/>
          <w:szCs w:val="24"/>
        </w:rPr>
        <w:t>.</w:t>
      </w:r>
      <w:r w:rsidR="00BF002E" w:rsidRPr="008F497E">
        <w:rPr>
          <w:rFonts w:ascii="Times New Roman" w:hAnsi="Times New Roman"/>
          <w:sz w:val="24"/>
          <w:szCs w:val="24"/>
        </w:rPr>
        <w:t xml:space="preserve"> </w:t>
      </w:r>
      <w:r w:rsidR="008D61FB" w:rsidRPr="008F497E">
        <w:rPr>
          <w:rFonts w:ascii="Times New Roman" w:hAnsi="Times New Roman"/>
          <w:color w:val="000000"/>
          <w:sz w:val="24"/>
          <w:szCs w:val="24"/>
          <w:shd w:val="clear" w:color="auto" w:fill="FFFFFF"/>
        </w:rPr>
        <w:t>Работники, осуществляющие отдельные виды деятельности, проходят обязательное психиатрическое освидетельствование</w:t>
      </w:r>
      <w:r w:rsidR="008D61FB" w:rsidRPr="008F497E">
        <w:rPr>
          <w:rFonts w:ascii="Times New Roman" w:hAnsi="Times New Roman"/>
          <w:sz w:val="24"/>
          <w:szCs w:val="24"/>
        </w:rPr>
        <w:t xml:space="preserve"> </w:t>
      </w:r>
      <w:r w:rsidR="00BF002E" w:rsidRPr="008F497E">
        <w:rPr>
          <w:rFonts w:ascii="Times New Roman" w:hAnsi="Times New Roman"/>
          <w:sz w:val="24"/>
          <w:szCs w:val="24"/>
        </w:rPr>
        <w:t>(ст. 2</w:t>
      </w:r>
      <w:r w:rsidR="000539FB" w:rsidRPr="008F497E">
        <w:rPr>
          <w:rFonts w:ascii="Times New Roman" w:hAnsi="Times New Roman"/>
          <w:sz w:val="24"/>
          <w:szCs w:val="24"/>
        </w:rPr>
        <w:t>20</w:t>
      </w:r>
      <w:r w:rsidR="00BF002E" w:rsidRPr="008F497E">
        <w:rPr>
          <w:rFonts w:ascii="Times New Roman" w:hAnsi="Times New Roman"/>
          <w:sz w:val="24"/>
          <w:szCs w:val="24"/>
        </w:rPr>
        <w:t xml:space="preserve"> </w:t>
      </w:r>
      <w:r w:rsidR="000539FB" w:rsidRPr="008F497E">
        <w:rPr>
          <w:rFonts w:ascii="Times New Roman" w:hAnsi="Times New Roman"/>
          <w:sz w:val="24"/>
          <w:szCs w:val="24"/>
        </w:rPr>
        <w:t>Трудового кодекса РФ</w:t>
      </w:r>
      <w:r w:rsidR="00BF002E" w:rsidRPr="008F497E">
        <w:rPr>
          <w:rFonts w:ascii="Times New Roman" w:hAnsi="Times New Roman"/>
          <w:sz w:val="24"/>
          <w:szCs w:val="24"/>
        </w:rPr>
        <w:t xml:space="preserve">, </w:t>
      </w:r>
      <w:r w:rsidR="000539FB" w:rsidRPr="008F497E">
        <w:rPr>
          <w:rFonts w:ascii="Times New Roman" w:hAnsi="Times New Roman"/>
          <w:color w:val="000000"/>
          <w:sz w:val="24"/>
          <w:szCs w:val="24"/>
        </w:rPr>
        <w:t>Приказ Минздрава России от 20.05.2022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w:t>
      </w:r>
      <w:r w:rsidR="000539FB" w:rsidRPr="000539FB">
        <w:rPr>
          <w:rFonts w:ascii="Times New Roman" w:hAnsi="Times New Roman"/>
          <w:color w:val="000000"/>
          <w:sz w:val="24"/>
          <w:szCs w:val="24"/>
        </w:rPr>
        <w:t xml:space="preserve"> которых проводится психиатрическое освидетельствование</w:t>
      </w:r>
      <w:r w:rsidR="000539FB" w:rsidRPr="000539FB">
        <w:rPr>
          <w:color w:val="000000"/>
          <w:sz w:val="24"/>
          <w:szCs w:val="24"/>
        </w:rPr>
        <w:t>»</w:t>
      </w:r>
      <w:r w:rsidR="000539FB">
        <w:rPr>
          <w:color w:val="000000"/>
          <w:sz w:val="24"/>
          <w:szCs w:val="24"/>
        </w:rPr>
        <w:t xml:space="preserve">). </w:t>
      </w:r>
      <w:r w:rsidR="00BF002E" w:rsidRPr="000539FB">
        <w:rPr>
          <w:rFonts w:ascii="Times New Roman" w:hAnsi="Times New Roman"/>
          <w:sz w:val="24"/>
          <w:szCs w:val="24"/>
        </w:rPr>
        <w:t xml:space="preserve">Только после получения положительного решения врачебной комиссии по психиатрическому освидетельствованию работник направляется на медосмотр. </w:t>
      </w:r>
      <w:r w:rsidR="00167F2B">
        <w:rPr>
          <w:rFonts w:ascii="Times New Roman" w:hAnsi="Times New Roman"/>
          <w:sz w:val="24"/>
          <w:szCs w:val="24"/>
        </w:rPr>
        <w:t xml:space="preserve">Порядок проведения данного освидетельствования </w:t>
      </w:r>
      <w:r w:rsidR="00167F2B">
        <w:rPr>
          <w:rFonts w:ascii="Times New Roman" w:hAnsi="Times New Roman"/>
          <w:sz w:val="24"/>
          <w:szCs w:val="24"/>
        </w:rPr>
        <w:lastRenderedPageBreak/>
        <w:t xml:space="preserve">изложен в </w:t>
      </w:r>
      <w:r w:rsidR="00C42359">
        <w:rPr>
          <w:rFonts w:ascii="Times New Roman" w:hAnsi="Times New Roman"/>
          <w:sz w:val="24"/>
          <w:szCs w:val="24"/>
        </w:rPr>
        <w:t>Положени</w:t>
      </w:r>
      <w:r w:rsidR="00167F2B">
        <w:rPr>
          <w:rFonts w:ascii="Times New Roman" w:hAnsi="Times New Roman"/>
          <w:sz w:val="24"/>
          <w:szCs w:val="24"/>
        </w:rPr>
        <w:t>и</w:t>
      </w:r>
      <w:r w:rsidR="00C42359">
        <w:rPr>
          <w:rFonts w:ascii="Times New Roman" w:hAnsi="Times New Roman"/>
          <w:sz w:val="24"/>
          <w:szCs w:val="24"/>
        </w:rPr>
        <w:t xml:space="preserve"> о порядке прохождения обязательного психиатрического освидетельствования работниками ГБПОУ СПТ им.Б.Г.Музрукова.</w:t>
      </w:r>
    </w:p>
    <w:p w:rsidR="00C36F93" w:rsidRPr="000539FB" w:rsidRDefault="00A4388D" w:rsidP="00C36F93">
      <w:pPr>
        <w:spacing w:line="240" w:lineRule="auto"/>
        <w:contextualSpacing/>
        <w:jc w:val="both"/>
        <w:rPr>
          <w:rFonts w:ascii="Times New Roman" w:hAnsi="Times New Roman"/>
          <w:sz w:val="24"/>
          <w:szCs w:val="24"/>
        </w:rPr>
      </w:pPr>
      <w:r>
        <w:rPr>
          <w:rFonts w:ascii="Times New Roman" w:hAnsi="Times New Roman"/>
          <w:sz w:val="24"/>
          <w:szCs w:val="24"/>
        </w:rPr>
        <w:t>1.9</w:t>
      </w:r>
      <w:r w:rsidR="009917A0">
        <w:rPr>
          <w:rFonts w:ascii="Times New Roman" w:hAnsi="Times New Roman"/>
          <w:sz w:val="24"/>
          <w:szCs w:val="24"/>
        </w:rPr>
        <w:t>. Предварительные,</w:t>
      </w:r>
      <w:r w:rsidR="00BF002E" w:rsidRPr="000539FB">
        <w:rPr>
          <w:rFonts w:ascii="Times New Roman" w:hAnsi="Times New Roman"/>
          <w:sz w:val="24"/>
          <w:szCs w:val="24"/>
        </w:rPr>
        <w:t xml:space="preserve"> периодические</w:t>
      </w:r>
      <w:r w:rsidR="009917A0">
        <w:rPr>
          <w:rFonts w:ascii="Times New Roman" w:hAnsi="Times New Roman"/>
          <w:sz w:val="24"/>
          <w:szCs w:val="24"/>
        </w:rPr>
        <w:t xml:space="preserve"> и </w:t>
      </w:r>
      <w:proofErr w:type="spellStart"/>
      <w:r w:rsidR="009917A0">
        <w:rPr>
          <w:rFonts w:ascii="Times New Roman" w:hAnsi="Times New Roman"/>
          <w:color w:val="222222"/>
          <w:sz w:val="24"/>
          <w:szCs w:val="24"/>
          <w:shd w:val="clear" w:color="auto" w:fill="FFFFFF"/>
        </w:rPr>
        <w:t>предрейсовые</w:t>
      </w:r>
      <w:proofErr w:type="spellEnd"/>
      <w:r w:rsidR="0063229C" w:rsidRPr="0063229C">
        <w:rPr>
          <w:rFonts w:ascii="Times New Roman" w:hAnsi="Times New Roman"/>
          <w:color w:val="222222"/>
          <w:sz w:val="24"/>
          <w:szCs w:val="24"/>
          <w:shd w:val="clear" w:color="auto" w:fill="FFFFFF"/>
        </w:rPr>
        <w:t xml:space="preserve"> </w:t>
      </w:r>
      <w:r w:rsidR="0063229C">
        <w:rPr>
          <w:rFonts w:ascii="Times New Roman" w:hAnsi="Times New Roman"/>
          <w:color w:val="222222"/>
          <w:sz w:val="24"/>
          <w:szCs w:val="24"/>
          <w:shd w:val="clear" w:color="auto" w:fill="FFFFFF"/>
        </w:rPr>
        <w:t>(</w:t>
      </w:r>
      <w:proofErr w:type="spellStart"/>
      <w:r w:rsidR="0063229C">
        <w:rPr>
          <w:rFonts w:ascii="Times New Roman" w:hAnsi="Times New Roman"/>
          <w:color w:val="222222"/>
          <w:sz w:val="24"/>
          <w:szCs w:val="24"/>
          <w:shd w:val="clear" w:color="auto" w:fill="FFFFFF"/>
        </w:rPr>
        <w:t>послерейсовые</w:t>
      </w:r>
      <w:proofErr w:type="spellEnd"/>
      <w:r w:rsidR="0063229C">
        <w:rPr>
          <w:rFonts w:ascii="Times New Roman" w:hAnsi="Times New Roman"/>
          <w:color w:val="222222"/>
          <w:sz w:val="24"/>
          <w:szCs w:val="24"/>
          <w:shd w:val="clear" w:color="auto" w:fill="FFFFFF"/>
        </w:rPr>
        <w:t>)</w:t>
      </w:r>
      <w:r w:rsidR="009917A0">
        <w:rPr>
          <w:rFonts w:ascii="Times New Roman" w:hAnsi="Times New Roman"/>
          <w:color w:val="222222"/>
          <w:sz w:val="24"/>
          <w:szCs w:val="24"/>
          <w:shd w:val="clear" w:color="auto" w:fill="FFFFFF"/>
        </w:rPr>
        <w:t xml:space="preserve"> </w:t>
      </w:r>
      <w:r w:rsidR="00BF002E" w:rsidRPr="000539FB">
        <w:rPr>
          <w:rFonts w:ascii="Times New Roman" w:hAnsi="Times New Roman"/>
          <w:sz w:val="24"/>
          <w:szCs w:val="24"/>
        </w:rPr>
        <w:t xml:space="preserve">медосмотры работников проводятся лечебно-профилактическими учреждениями (организациями), имеющими соответствующую лицензию и сертификат. </w:t>
      </w:r>
    </w:p>
    <w:p w:rsidR="00C36F93" w:rsidRPr="000539FB" w:rsidRDefault="00A4388D" w:rsidP="00C36F93">
      <w:pPr>
        <w:spacing w:line="240" w:lineRule="auto"/>
        <w:contextualSpacing/>
        <w:jc w:val="both"/>
        <w:rPr>
          <w:rFonts w:ascii="Times New Roman" w:hAnsi="Times New Roman"/>
          <w:sz w:val="24"/>
          <w:szCs w:val="24"/>
        </w:rPr>
      </w:pPr>
      <w:r>
        <w:rPr>
          <w:rFonts w:ascii="Times New Roman" w:hAnsi="Times New Roman"/>
          <w:sz w:val="24"/>
          <w:szCs w:val="24"/>
        </w:rPr>
        <w:t>1.10</w:t>
      </w:r>
      <w:r w:rsidR="00BF002E" w:rsidRPr="000539FB">
        <w:rPr>
          <w:rFonts w:ascii="Times New Roman" w:hAnsi="Times New Roman"/>
          <w:sz w:val="24"/>
          <w:szCs w:val="24"/>
        </w:rPr>
        <w:t>. Организацию проведения предварительных</w:t>
      </w:r>
      <w:r w:rsidR="009917A0">
        <w:rPr>
          <w:rFonts w:ascii="Times New Roman" w:hAnsi="Times New Roman"/>
          <w:sz w:val="24"/>
          <w:szCs w:val="24"/>
        </w:rPr>
        <w:t>,</w:t>
      </w:r>
      <w:r w:rsidR="00BF002E" w:rsidRPr="000539FB">
        <w:rPr>
          <w:rFonts w:ascii="Times New Roman" w:hAnsi="Times New Roman"/>
          <w:sz w:val="24"/>
          <w:szCs w:val="24"/>
        </w:rPr>
        <w:t xml:space="preserve"> </w:t>
      </w:r>
      <w:r w:rsidR="009917A0">
        <w:rPr>
          <w:rFonts w:ascii="Times New Roman" w:hAnsi="Times New Roman"/>
          <w:sz w:val="24"/>
          <w:szCs w:val="24"/>
        </w:rPr>
        <w:t xml:space="preserve">периодических и </w:t>
      </w:r>
      <w:proofErr w:type="spellStart"/>
      <w:r w:rsidR="009917A0">
        <w:rPr>
          <w:rFonts w:ascii="Times New Roman" w:hAnsi="Times New Roman"/>
          <w:color w:val="222222"/>
          <w:sz w:val="24"/>
          <w:szCs w:val="24"/>
          <w:shd w:val="clear" w:color="auto" w:fill="FFFFFF"/>
        </w:rPr>
        <w:t>предрейсовых</w:t>
      </w:r>
      <w:proofErr w:type="spellEnd"/>
      <w:r w:rsidR="0063229C" w:rsidRPr="0063229C">
        <w:rPr>
          <w:rFonts w:ascii="Times New Roman" w:hAnsi="Times New Roman"/>
          <w:color w:val="222222"/>
          <w:sz w:val="24"/>
          <w:szCs w:val="24"/>
          <w:shd w:val="clear" w:color="auto" w:fill="FFFFFF"/>
        </w:rPr>
        <w:t xml:space="preserve"> </w:t>
      </w:r>
      <w:r w:rsidR="0063229C">
        <w:rPr>
          <w:rFonts w:ascii="Times New Roman" w:hAnsi="Times New Roman"/>
          <w:color w:val="222222"/>
          <w:sz w:val="24"/>
          <w:szCs w:val="24"/>
          <w:shd w:val="clear" w:color="auto" w:fill="FFFFFF"/>
        </w:rPr>
        <w:t>(</w:t>
      </w:r>
      <w:proofErr w:type="spellStart"/>
      <w:r w:rsidR="0063229C">
        <w:rPr>
          <w:rFonts w:ascii="Times New Roman" w:hAnsi="Times New Roman"/>
          <w:color w:val="222222"/>
          <w:sz w:val="24"/>
          <w:szCs w:val="24"/>
          <w:shd w:val="clear" w:color="auto" w:fill="FFFFFF"/>
        </w:rPr>
        <w:t>послерейсовых</w:t>
      </w:r>
      <w:proofErr w:type="spellEnd"/>
      <w:r w:rsidR="0063229C">
        <w:rPr>
          <w:rFonts w:ascii="Times New Roman" w:hAnsi="Times New Roman"/>
          <w:color w:val="222222"/>
          <w:sz w:val="24"/>
          <w:szCs w:val="24"/>
          <w:shd w:val="clear" w:color="auto" w:fill="FFFFFF"/>
        </w:rPr>
        <w:t>)</w:t>
      </w:r>
      <w:r w:rsidR="009917A0">
        <w:rPr>
          <w:rFonts w:ascii="Times New Roman" w:hAnsi="Times New Roman"/>
          <w:color w:val="222222"/>
          <w:sz w:val="24"/>
          <w:szCs w:val="24"/>
          <w:shd w:val="clear" w:color="auto" w:fill="FFFFFF"/>
        </w:rPr>
        <w:t xml:space="preserve"> </w:t>
      </w:r>
      <w:r w:rsidR="00BF002E" w:rsidRPr="000539FB">
        <w:rPr>
          <w:rFonts w:ascii="Times New Roman" w:hAnsi="Times New Roman"/>
          <w:sz w:val="24"/>
          <w:szCs w:val="24"/>
        </w:rPr>
        <w:t xml:space="preserve">медосмотров работников осуществляет работодатель. </w:t>
      </w:r>
    </w:p>
    <w:p w:rsidR="00C36F93" w:rsidRDefault="00CA01F0" w:rsidP="00C36F93">
      <w:pPr>
        <w:spacing w:line="240" w:lineRule="auto"/>
        <w:contextualSpacing/>
        <w:jc w:val="both"/>
        <w:rPr>
          <w:rFonts w:ascii="Times New Roman" w:hAnsi="Times New Roman"/>
          <w:sz w:val="24"/>
          <w:szCs w:val="24"/>
        </w:rPr>
      </w:pPr>
      <w:r>
        <w:rPr>
          <w:rFonts w:ascii="Times New Roman" w:hAnsi="Times New Roman"/>
          <w:sz w:val="24"/>
          <w:szCs w:val="24"/>
        </w:rPr>
        <w:t>1.1</w:t>
      </w:r>
      <w:r w:rsidR="00A4388D">
        <w:rPr>
          <w:rFonts w:ascii="Times New Roman" w:hAnsi="Times New Roman"/>
          <w:sz w:val="24"/>
          <w:szCs w:val="24"/>
        </w:rPr>
        <w:t>1</w:t>
      </w:r>
      <w:r w:rsidR="00787265">
        <w:rPr>
          <w:rFonts w:ascii="Times New Roman" w:hAnsi="Times New Roman"/>
          <w:sz w:val="24"/>
          <w:szCs w:val="24"/>
        </w:rPr>
        <w:t xml:space="preserve">. Оплата предварительных, периодических и </w:t>
      </w:r>
      <w:proofErr w:type="spellStart"/>
      <w:r w:rsidR="00787265">
        <w:rPr>
          <w:rFonts w:ascii="Times New Roman" w:hAnsi="Times New Roman"/>
          <w:color w:val="222222"/>
          <w:sz w:val="24"/>
          <w:szCs w:val="24"/>
          <w:shd w:val="clear" w:color="auto" w:fill="FFFFFF"/>
        </w:rPr>
        <w:t>предрейсовых</w:t>
      </w:r>
      <w:proofErr w:type="spellEnd"/>
      <w:r w:rsidR="0063229C" w:rsidRPr="0063229C">
        <w:rPr>
          <w:rFonts w:ascii="Times New Roman" w:hAnsi="Times New Roman"/>
          <w:color w:val="222222"/>
          <w:sz w:val="24"/>
          <w:szCs w:val="24"/>
          <w:shd w:val="clear" w:color="auto" w:fill="FFFFFF"/>
        </w:rPr>
        <w:t xml:space="preserve"> </w:t>
      </w:r>
      <w:r w:rsidR="0063229C">
        <w:rPr>
          <w:rFonts w:ascii="Times New Roman" w:hAnsi="Times New Roman"/>
          <w:color w:val="222222"/>
          <w:sz w:val="24"/>
          <w:szCs w:val="24"/>
          <w:shd w:val="clear" w:color="auto" w:fill="FFFFFF"/>
        </w:rPr>
        <w:t>(</w:t>
      </w:r>
      <w:proofErr w:type="spellStart"/>
      <w:r w:rsidR="0063229C">
        <w:rPr>
          <w:rFonts w:ascii="Times New Roman" w:hAnsi="Times New Roman"/>
          <w:color w:val="222222"/>
          <w:sz w:val="24"/>
          <w:szCs w:val="24"/>
          <w:shd w:val="clear" w:color="auto" w:fill="FFFFFF"/>
        </w:rPr>
        <w:t>послерейсовых</w:t>
      </w:r>
      <w:proofErr w:type="spellEnd"/>
      <w:r w:rsidR="0063229C">
        <w:rPr>
          <w:rFonts w:ascii="Times New Roman" w:hAnsi="Times New Roman"/>
          <w:color w:val="222222"/>
          <w:sz w:val="24"/>
          <w:szCs w:val="24"/>
          <w:shd w:val="clear" w:color="auto" w:fill="FFFFFF"/>
        </w:rPr>
        <w:t>)</w:t>
      </w:r>
      <w:r w:rsidR="00BF002E" w:rsidRPr="000539FB">
        <w:rPr>
          <w:rFonts w:ascii="Times New Roman" w:hAnsi="Times New Roman"/>
          <w:sz w:val="24"/>
          <w:szCs w:val="24"/>
        </w:rPr>
        <w:t xml:space="preserve"> медосмотров работников осуществляется</w:t>
      </w:r>
      <w:r w:rsidR="00BF002E" w:rsidRPr="00BF002E">
        <w:rPr>
          <w:rFonts w:ascii="Times New Roman" w:hAnsi="Times New Roman"/>
          <w:sz w:val="24"/>
          <w:szCs w:val="24"/>
        </w:rPr>
        <w:t xml:space="preserve"> за счет средств работодателя. Если сотрудник прошел медосмотр по направлению работодателя, но за свой счет, </w:t>
      </w:r>
      <w:r w:rsidR="001F10AF">
        <w:rPr>
          <w:rFonts w:ascii="Times New Roman" w:hAnsi="Times New Roman"/>
          <w:sz w:val="24"/>
          <w:szCs w:val="24"/>
          <w:lang w:eastAsia="en-US"/>
        </w:rPr>
        <w:t>ГБПОУ СПТ им.Б.Г.Музрукова</w:t>
      </w:r>
      <w:r w:rsidR="001F10AF" w:rsidRPr="00BF002E">
        <w:rPr>
          <w:rFonts w:ascii="Times New Roman" w:hAnsi="Times New Roman"/>
          <w:sz w:val="24"/>
          <w:szCs w:val="24"/>
        </w:rPr>
        <w:t xml:space="preserve"> </w:t>
      </w:r>
      <w:r w:rsidR="00BF002E" w:rsidRPr="00BF002E">
        <w:rPr>
          <w:rFonts w:ascii="Times New Roman" w:hAnsi="Times New Roman"/>
          <w:sz w:val="24"/>
          <w:szCs w:val="24"/>
        </w:rPr>
        <w:t xml:space="preserve">возмещает ему затраты. Для этого сотрудник пишет заявление и прилагает к нему договор с медицинской организацией и квитанцию, которая подтверждает оплату медосмотра. Срок для возмещения затрат не установлен. </w:t>
      </w:r>
      <w:r w:rsidR="001F10AF">
        <w:rPr>
          <w:rFonts w:ascii="Times New Roman" w:hAnsi="Times New Roman"/>
          <w:sz w:val="24"/>
          <w:szCs w:val="24"/>
        </w:rPr>
        <w:t xml:space="preserve"> </w:t>
      </w:r>
    </w:p>
    <w:p w:rsidR="00C36F93" w:rsidRDefault="00C36F93" w:rsidP="00C36F93">
      <w:pPr>
        <w:spacing w:line="240" w:lineRule="auto"/>
        <w:contextualSpacing/>
        <w:jc w:val="both"/>
        <w:rPr>
          <w:rFonts w:ascii="Times New Roman" w:hAnsi="Times New Roman"/>
          <w:sz w:val="24"/>
          <w:szCs w:val="24"/>
        </w:rPr>
      </w:pPr>
    </w:p>
    <w:p w:rsidR="001F10AF" w:rsidRDefault="001F10AF" w:rsidP="00075792">
      <w:pPr>
        <w:spacing w:line="240" w:lineRule="auto"/>
        <w:contextualSpacing/>
        <w:jc w:val="center"/>
        <w:rPr>
          <w:rFonts w:ascii="Times New Roman" w:hAnsi="Times New Roman"/>
          <w:sz w:val="24"/>
          <w:szCs w:val="24"/>
        </w:rPr>
      </w:pPr>
      <w:r>
        <w:rPr>
          <w:rFonts w:ascii="Times New Roman" w:hAnsi="Times New Roman"/>
          <w:sz w:val="24"/>
          <w:szCs w:val="24"/>
          <w:lang w:val="en-US"/>
        </w:rPr>
        <w:t>II</w:t>
      </w:r>
      <w:r w:rsidR="00C36F93" w:rsidRPr="00BF002E">
        <w:rPr>
          <w:rFonts w:ascii="Times New Roman" w:hAnsi="Times New Roman"/>
          <w:sz w:val="24"/>
          <w:szCs w:val="24"/>
        </w:rPr>
        <w:t>. ПОРЯДОК ПРОВЕДЕНИЯ ПЕРИОДИЧЕСКИХ ОСМОТРОВ</w:t>
      </w:r>
    </w:p>
    <w:p w:rsidR="00C36F93" w:rsidRDefault="00C36F93" w:rsidP="00C36F93">
      <w:pPr>
        <w:spacing w:line="240" w:lineRule="auto"/>
        <w:contextualSpacing/>
        <w:rPr>
          <w:rFonts w:ascii="Times New Roman" w:hAnsi="Times New Roman"/>
          <w:sz w:val="24"/>
          <w:szCs w:val="24"/>
        </w:rPr>
      </w:pPr>
      <w:r w:rsidRPr="00BF002E">
        <w:rPr>
          <w:rFonts w:ascii="Times New Roman" w:hAnsi="Times New Roman"/>
          <w:sz w:val="24"/>
          <w:szCs w:val="24"/>
        </w:rPr>
        <w:t xml:space="preserve"> </w:t>
      </w:r>
    </w:p>
    <w:p w:rsidR="00C36F93" w:rsidRPr="00417492"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2.1. Частота проведения периодических осмотров определяется типами вредных и (или) опасных производственных факторов, воздействующих на работника</w:t>
      </w:r>
      <w:r w:rsidR="0091583D">
        <w:rPr>
          <w:rFonts w:ascii="Times New Roman" w:hAnsi="Times New Roman"/>
          <w:sz w:val="24"/>
          <w:szCs w:val="24"/>
        </w:rPr>
        <w:t xml:space="preserve"> (при наличии таковых)</w:t>
      </w:r>
      <w:r w:rsidRPr="00BF002E">
        <w:rPr>
          <w:rFonts w:ascii="Times New Roman" w:hAnsi="Times New Roman"/>
          <w:sz w:val="24"/>
          <w:szCs w:val="24"/>
        </w:rPr>
        <w:t xml:space="preserve">, или видами выполняемых работ. </w:t>
      </w:r>
      <w:r w:rsidR="0086164E">
        <w:rPr>
          <w:rFonts w:ascii="Times New Roman" w:hAnsi="Times New Roman"/>
          <w:sz w:val="24"/>
          <w:szCs w:val="24"/>
        </w:rPr>
        <w:t>Так как</w:t>
      </w:r>
      <w:r w:rsidR="0086164E" w:rsidRPr="0086164E">
        <w:rPr>
          <w:rFonts w:ascii="Times New Roman" w:hAnsi="Times New Roman"/>
          <w:sz w:val="24"/>
          <w:szCs w:val="24"/>
          <w:lang w:eastAsia="en-US"/>
        </w:rPr>
        <w:t xml:space="preserve"> </w:t>
      </w:r>
      <w:r w:rsidR="0086164E">
        <w:rPr>
          <w:rFonts w:ascii="Times New Roman" w:hAnsi="Times New Roman"/>
          <w:sz w:val="24"/>
          <w:szCs w:val="24"/>
          <w:lang w:eastAsia="en-US"/>
        </w:rPr>
        <w:t>ГБПОУ СПТ им.Б.Г.Музрукова</w:t>
      </w:r>
      <w:r w:rsidR="00417492">
        <w:rPr>
          <w:rFonts w:ascii="Times New Roman" w:hAnsi="Times New Roman"/>
          <w:sz w:val="24"/>
          <w:szCs w:val="24"/>
          <w:lang w:eastAsia="en-US"/>
        </w:rPr>
        <w:t xml:space="preserve"> относиться к организациям, д</w:t>
      </w:r>
      <w:r w:rsidR="0086164E">
        <w:rPr>
          <w:rFonts w:ascii="Times New Roman" w:hAnsi="Times New Roman"/>
          <w:sz w:val="24"/>
          <w:szCs w:val="24"/>
          <w:lang w:eastAsia="en-US"/>
        </w:rPr>
        <w:t xml:space="preserve">еятельность которых связана с воспитанием и обучением детей периодические </w:t>
      </w:r>
      <w:r w:rsidRPr="00BF002E">
        <w:rPr>
          <w:rFonts w:ascii="Times New Roman" w:hAnsi="Times New Roman"/>
          <w:sz w:val="24"/>
          <w:szCs w:val="24"/>
        </w:rPr>
        <w:t xml:space="preserve">осмотры сотрудников </w:t>
      </w:r>
      <w:r w:rsidR="001F10AF">
        <w:rPr>
          <w:rFonts w:ascii="Times New Roman" w:hAnsi="Times New Roman"/>
          <w:sz w:val="24"/>
          <w:szCs w:val="24"/>
          <w:lang w:eastAsia="en-US"/>
        </w:rPr>
        <w:t>ГБПОУ СПТ им.Б.Г.Музрукова</w:t>
      </w:r>
      <w:r w:rsidR="001F10AF" w:rsidRPr="00BF002E">
        <w:rPr>
          <w:rFonts w:ascii="Times New Roman" w:hAnsi="Times New Roman"/>
          <w:sz w:val="24"/>
          <w:szCs w:val="24"/>
        </w:rPr>
        <w:t xml:space="preserve"> </w:t>
      </w:r>
      <w:r w:rsidRPr="00BF002E">
        <w:rPr>
          <w:rFonts w:ascii="Times New Roman" w:hAnsi="Times New Roman"/>
          <w:sz w:val="24"/>
          <w:szCs w:val="24"/>
        </w:rPr>
        <w:t>проводятся не реже чем 1 раз в год</w:t>
      </w:r>
      <w:r w:rsidR="00417492" w:rsidRPr="00417492">
        <w:rPr>
          <w:rFonts w:ascii="PT Serif" w:hAnsi="PT Serif"/>
          <w:b/>
          <w:bCs/>
          <w:color w:val="22272F"/>
          <w:shd w:val="clear" w:color="auto" w:fill="FFFFFF"/>
        </w:rPr>
        <w:t xml:space="preserve"> </w:t>
      </w:r>
      <w:r w:rsidR="00417492" w:rsidRPr="00923E27">
        <w:rPr>
          <w:rFonts w:ascii="PT Serif" w:hAnsi="PT Serif"/>
          <w:bCs/>
          <w:color w:val="22272F"/>
          <w:shd w:val="clear" w:color="auto" w:fill="FFFFFF"/>
        </w:rPr>
        <w:t>(</w:t>
      </w:r>
      <w:r w:rsidR="00923E27" w:rsidRPr="00923E27">
        <w:rPr>
          <w:rFonts w:ascii="PT Serif" w:hAnsi="PT Serif"/>
          <w:bCs/>
          <w:color w:val="22272F"/>
          <w:shd w:val="clear" w:color="auto" w:fill="FFFFFF"/>
        </w:rPr>
        <w:t>п.25</w:t>
      </w:r>
      <w:r w:rsidR="00923E27" w:rsidRPr="00923E27">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Приложени</w:t>
      </w:r>
      <w:r w:rsidR="00923E27">
        <w:rPr>
          <w:rFonts w:ascii="Times New Roman" w:hAnsi="Times New Roman"/>
          <w:bCs/>
          <w:color w:val="22272F"/>
          <w:sz w:val="24"/>
          <w:szCs w:val="24"/>
          <w:shd w:val="clear" w:color="auto" w:fill="FFFFFF"/>
        </w:rPr>
        <w:t>я</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sz w:val="24"/>
          <w:szCs w:val="24"/>
          <w:shd w:val="clear" w:color="auto" w:fill="FFFFFF"/>
        </w:rPr>
        <w:t>к </w:t>
      </w:r>
      <w:hyperlink r:id="rId9" w:anchor="block_1000" w:history="1">
        <w:r w:rsidR="00417492" w:rsidRPr="00417492">
          <w:rPr>
            <w:rStyle w:val="a7"/>
            <w:rFonts w:ascii="Times New Roman" w:hAnsi="Times New Roman"/>
            <w:bCs/>
            <w:color w:val="auto"/>
            <w:sz w:val="24"/>
            <w:szCs w:val="24"/>
            <w:u w:val="none"/>
            <w:shd w:val="clear" w:color="auto" w:fill="FFFFFF"/>
          </w:rPr>
          <w:t>Порядку</w:t>
        </w:r>
      </w:hyperlink>
      <w:r w:rsidR="00417492" w:rsidRPr="00417492">
        <w:rPr>
          <w:rFonts w:ascii="Times New Roman" w:hAnsi="Times New Roman"/>
          <w:bCs/>
          <w:color w:val="22272F"/>
          <w:sz w:val="24"/>
          <w:szCs w:val="24"/>
          <w:shd w:val="clear" w:color="auto" w:fill="FFFFFF"/>
        </w:rPr>
        <w:t> проведения</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обязательных</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предварительных и периодических</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медицинских осмотров работников,</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предусмотренных частью четвертой</w:t>
      </w:r>
      <w:r w:rsidR="00417492">
        <w:rPr>
          <w:rFonts w:ascii="Times New Roman" w:hAnsi="Times New Roman"/>
          <w:bCs/>
          <w:color w:val="22272F"/>
          <w:sz w:val="24"/>
          <w:szCs w:val="24"/>
          <w:shd w:val="clear" w:color="auto" w:fill="FFFFFF"/>
        </w:rPr>
        <w:t xml:space="preserve"> ст.</w:t>
      </w:r>
      <w:r w:rsidR="00417492" w:rsidRPr="00417492">
        <w:rPr>
          <w:rFonts w:ascii="Times New Roman" w:hAnsi="Times New Roman"/>
          <w:bCs/>
          <w:color w:val="22272F"/>
          <w:sz w:val="24"/>
          <w:szCs w:val="24"/>
          <w:shd w:val="clear" w:color="auto" w:fill="FFFFFF"/>
        </w:rPr>
        <w:t xml:space="preserve"> 213 Трудового кодекса</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РФ,</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утвержденному </w:t>
      </w:r>
      <w:hyperlink r:id="rId10" w:history="1">
        <w:r w:rsidR="00417492" w:rsidRPr="00417492">
          <w:rPr>
            <w:rStyle w:val="a7"/>
            <w:rFonts w:ascii="Times New Roman" w:hAnsi="Times New Roman"/>
            <w:bCs/>
            <w:color w:val="auto"/>
            <w:sz w:val="24"/>
            <w:szCs w:val="24"/>
            <w:u w:val="none"/>
            <w:shd w:val="clear" w:color="auto" w:fill="FFFFFF"/>
          </w:rPr>
          <w:t>приказом</w:t>
        </w:r>
      </w:hyperlink>
      <w:r w:rsidR="00417492" w:rsidRPr="00417492">
        <w:rPr>
          <w:rFonts w:ascii="Times New Roman" w:hAnsi="Times New Roman"/>
          <w:bCs/>
          <w:color w:val="22272F"/>
          <w:sz w:val="24"/>
          <w:szCs w:val="24"/>
          <w:shd w:val="clear" w:color="auto" w:fill="FFFFFF"/>
        </w:rPr>
        <w:t> Министерства</w:t>
      </w:r>
      <w:r w:rsidR="00417492">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здравоохранения</w:t>
      </w:r>
      <w:r w:rsidR="00923E27">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РФ</w:t>
      </w:r>
      <w:r w:rsidR="00923E27">
        <w:rPr>
          <w:rFonts w:ascii="Times New Roman" w:hAnsi="Times New Roman"/>
          <w:bCs/>
          <w:color w:val="22272F"/>
          <w:sz w:val="24"/>
          <w:szCs w:val="24"/>
          <w:shd w:val="clear" w:color="auto" w:fill="FFFFFF"/>
        </w:rPr>
        <w:t xml:space="preserve"> </w:t>
      </w:r>
      <w:r w:rsidR="00417492" w:rsidRPr="00417492">
        <w:rPr>
          <w:rFonts w:ascii="Times New Roman" w:hAnsi="Times New Roman"/>
          <w:bCs/>
          <w:color w:val="22272F"/>
          <w:sz w:val="24"/>
          <w:szCs w:val="24"/>
          <w:shd w:val="clear" w:color="auto" w:fill="FFFFFF"/>
        </w:rPr>
        <w:t>от 28 января 2021 г. N 29н</w:t>
      </w:r>
      <w:r w:rsidR="00417492">
        <w:rPr>
          <w:rFonts w:ascii="Times New Roman" w:hAnsi="Times New Roman"/>
          <w:bCs/>
          <w:color w:val="22272F"/>
          <w:sz w:val="24"/>
          <w:szCs w:val="24"/>
          <w:shd w:val="clear" w:color="auto" w:fill="FFFFFF"/>
        </w:rPr>
        <w:t>)</w:t>
      </w:r>
      <w:r w:rsidRPr="00417492">
        <w:rPr>
          <w:rFonts w:ascii="Times New Roman" w:hAnsi="Times New Roman"/>
          <w:sz w:val="24"/>
          <w:szCs w:val="24"/>
        </w:rPr>
        <w:t xml:space="preserve">. </w:t>
      </w:r>
    </w:p>
    <w:p w:rsidR="00C36F93" w:rsidRDefault="0086164E" w:rsidP="001F10AF">
      <w:pPr>
        <w:spacing w:line="240" w:lineRule="auto"/>
        <w:contextualSpacing/>
        <w:jc w:val="both"/>
        <w:rPr>
          <w:rFonts w:ascii="Times New Roman" w:hAnsi="Times New Roman"/>
          <w:sz w:val="24"/>
          <w:szCs w:val="24"/>
        </w:rPr>
      </w:pPr>
      <w:r>
        <w:rPr>
          <w:rFonts w:ascii="Times New Roman" w:hAnsi="Times New Roman"/>
          <w:sz w:val="24"/>
          <w:szCs w:val="24"/>
        </w:rPr>
        <w:t>2.2</w:t>
      </w:r>
      <w:r w:rsidR="00BF002E" w:rsidRPr="00BF002E">
        <w:rPr>
          <w:rFonts w:ascii="Times New Roman" w:hAnsi="Times New Roman"/>
          <w:sz w:val="24"/>
          <w:szCs w:val="24"/>
        </w:rPr>
        <w:t>. Работники в возрасте до 21 года, занятые на работах с вредными и (или) опасными условиями труда</w:t>
      </w:r>
      <w:r w:rsidR="0091583D">
        <w:rPr>
          <w:rFonts w:ascii="Times New Roman" w:hAnsi="Times New Roman"/>
          <w:sz w:val="24"/>
          <w:szCs w:val="24"/>
        </w:rPr>
        <w:t xml:space="preserve"> (при наличии таковых)</w:t>
      </w:r>
      <w:r w:rsidR="00BF002E" w:rsidRPr="00BF002E">
        <w:rPr>
          <w:rFonts w:ascii="Times New Roman" w:hAnsi="Times New Roman"/>
          <w:sz w:val="24"/>
          <w:szCs w:val="24"/>
        </w:rPr>
        <w:t xml:space="preserve">, проходят периодические осмотры ежегодно. </w:t>
      </w:r>
    </w:p>
    <w:p w:rsidR="00C36F93" w:rsidRDefault="0086164E" w:rsidP="001F10AF">
      <w:pPr>
        <w:spacing w:line="240" w:lineRule="auto"/>
        <w:contextualSpacing/>
        <w:jc w:val="both"/>
        <w:rPr>
          <w:rFonts w:ascii="Times New Roman" w:hAnsi="Times New Roman"/>
          <w:sz w:val="24"/>
          <w:szCs w:val="24"/>
        </w:rPr>
      </w:pPr>
      <w:r>
        <w:rPr>
          <w:rFonts w:ascii="Times New Roman" w:hAnsi="Times New Roman"/>
          <w:sz w:val="24"/>
          <w:szCs w:val="24"/>
        </w:rPr>
        <w:t>2.3</w:t>
      </w:r>
      <w:r w:rsidR="00BF002E" w:rsidRPr="00BF002E">
        <w:rPr>
          <w:rFonts w:ascii="Times New Roman" w:hAnsi="Times New Roman"/>
          <w:sz w:val="24"/>
          <w:szCs w:val="24"/>
        </w:rPr>
        <w:t>. Периодические осмотры проводятся в соответствии с поименными списками, разработанными с учетом списка работников, подлежащих периодическим осмотрам, (далее - поименные списки) с указанием вредных (опасных) производственных факторов</w:t>
      </w:r>
      <w:r w:rsidR="00C94027">
        <w:rPr>
          <w:rFonts w:ascii="Times New Roman" w:hAnsi="Times New Roman"/>
          <w:sz w:val="24"/>
          <w:szCs w:val="24"/>
        </w:rPr>
        <w:t xml:space="preserve"> (при наличии таковых)</w:t>
      </w:r>
      <w:r w:rsidR="00BF002E" w:rsidRPr="00BF002E">
        <w:rPr>
          <w:rFonts w:ascii="Times New Roman" w:hAnsi="Times New Roman"/>
          <w:sz w:val="24"/>
          <w:szCs w:val="24"/>
        </w:rPr>
        <w:t xml:space="preserve">, а также видом работы. </w:t>
      </w:r>
    </w:p>
    <w:p w:rsidR="007230BF" w:rsidRDefault="00417492" w:rsidP="001F10AF">
      <w:pPr>
        <w:spacing w:line="240" w:lineRule="auto"/>
        <w:contextualSpacing/>
        <w:jc w:val="both"/>
        <w:rPr>
          <w:rFonts w:ascii="Times New Roman" w:hAnsi="Times New Roman"/>
          <w:sz w:val="24"/>
          <w:szCs w:val="24"/>
        </w:rPr>
      </w:pPr>
      <w:r>
        <w:rPr>
          <w:rFonts w:ascii="Times New Roman" w:hAnsi="Times New Roman"/>
          <w:sz w:val="24"/>
          <w:szCs w:val="24"/>
        </w:rPr>
        <w:t>2.4</w:t>
      </w:r>
      <w:r w:rsidR="00BF002E" w:rsidRPr="00BF002E">
        <w:rPr>
          <w:rFonts w:ascii="Times New Roman" w:hAnsi="Times New Roman"/>
          <w:sz w:val="24"/>
          <w:szCs w:val="24"/>
        </w:rPr>
        <w:t>. В списке лиц, поступающих на работу, подлежащих предварительным осмотрам, и в списке работников, подлежащих периодическим осмотрам, указываются:</w:t>
      </w:r>
    </w:p>
    <w:p w:rsidR="007230BF"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 xml:space="preserve"> </w:t>
      </w:r>
      <w:r w:rsidR="001F10AF" w:rsidRPr="001F10AF">
        <w:rPr>
          <w:rFonts w:ascii="Times New Roman" w:hAnsi="Times New Roman"/>
          <w:sz w:val="24"/>
          <w:szCs w:val="24"/>
        </w:rPr>
        <w:t>-</w:t>
      </w:r>
      <w:r w:rsidRPr="00BF002E">
        <w:rPr>
          <w:rFonts w:ascii="Times New Roman" w:hAnsi="Times New Roman"/>
          <w:sz w:val="24"/>
          <w:szCs w:val="24"/>
        </w:rPr>
        <w:t xml:space="preserve"> наименование профессии (должности) работника согласно штатному расписанию;</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 xml:space="preserve"> </w:t>
      </w:r>
      <w:r w:rsidR="001F10AF" w:rsidRPr="001F10AF">
        <w:rPr>
          <w:rFonts w:ascii="Times New Roman" w:hAnsi="Times New Roman"/>
          <w:sz w:val="24"/>
          <w:szCs w:val="24"/>
        </w:rPr>
        <w:t>-</w:t>
      </w:r>
      <w:r w:rsidRPr="00BF002E">
        <w:rPr>
          <w:rFonts w:ascii="Times New Roman" w:hAnsi="Times New Roman"/>
          <w:sz w:val="24"/>
          <w:szCs w:val="24"/>
        </w:rPr>
        <w:t xml:space="preserve"> наименования вредных производственных факторов,</w:t>
      </w:r>
      <w:r w:rsidR="0015736F">
        <w:rPr>
          <w:rFonts w:ascii="Times New Roman" w:hAnsi="Times New Roman"/>
          <w:sz w:val="24"/>
          <w:szCs w:val="24"/>
        </w:rPr>
        <w:t xml:space="preserve"> вида</w:t>
      </w:r>
      <w:r w:rsidRPr="00BF002E">
        <w:rPr>
          <w:rFonts w:ascii="Times New Roman" w:hAnsi="Times New Roman"/>
          <w:sz w:val="24"/>
          <w:szCs w:val="24"/>
        </w:rPr>
        <w:t xml:space="preserve"> работ, а также вредных производственных факторов, установленных в результате специальной оценк</w:t>
      </w:r>
      <w:r w:rsidR="0086164E">
        <w:rPr>
          <w:rFonts w:ascii="Times New Roman" w:hAnsi="Times New Roman"/>
          <w:sz w:val="24"/>
          <w:szCs w:val="24"/>
        </w:rPr>
        <w:t>и условий труда.</w:t>
      </w:r>
    </w:p>
    <w:p w:rsidR="007230BF"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2.5</w:t>
      </w:r>
      <w:r w:rsidR="00BF002E" w:rsidRPr="00BF002E">
        <w:rPr>
          <w:rFonts w:ascii="Times New Roman" w:hAnsi="Times New Roman"/>
          <w:sz w:val="24"/>
          <w:szCs w:val="24"/>
        </w:rPr>
        <w:t>. На основании списка работников, подлежащих периодическим осмотрам, составляется поименный список работников, подлежащих периодическим осмотрам, в котором указываются:</w:t>
      </w:r>
    </w:p>
    <w:p w:rsidR="007230BF" w:rsidRDefault="007230BF"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фамилия, имя, отчество (при наличии) работника;</w:t>
      </w:r>
    </w:p>
    <w:p w:rsidR="007230BF" w:rsidRDefault="007230BF"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профессия (должность) работника, стаж работы в ней; </w:t>
      </w:r>
    </w:p>
    <w:p w:rsidR="007230BF" w:rsidRDefault="007230BF" w:rsidP="001F10A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BF002E" w:rsidRPr="00BF002E">
        <w:rPr>
          <w:rFonts w:ascii="Times New Roman" w:hAnsi="Times New Roman"/>
          <w:sz w:val="24"/>
          <w:szCs w:val="24"/>
        </w:rPr>
        <w:t>наименование структурного подразделения работодателя (при наличии);</w:t>
      </w:r>
    </w:p>
    <w:p w:rsidR="00C36F93" w:rsidRDefault="007230BF"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наименование вредных производств</w:t>
      </w:r>
      <w:r w:rsidR="00923E27">
        <w:rPr>
          <w:rFonts w:ascii="Times New Roman" w:hAnsi="Times New Roman"/>
          <w:sz w:val="24"/>
          <w:szCs w:val="24"/>
        </w:rPr>
        <w:t>енных факторов или видов работ.</w:t>
      </w:r>
      <w:r w:rsidR="00BF002E" w:rsidRPr="00BF002E">
        <w:rPr>
          <w:rFonts w:ascii="Times New Roman" w:hAnsi="Times New Roman"/>
          <w:sz w:val="24"/>
          <w:szCs w:val="24"/>
        </w:rPr>
        <w:t xml:space="preserve"> </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2.6</w:t>
      </w:r>
      <w:r w:rsidR="00BF002E" w:rsidRPr="00BF002E">
        <w:rPr>
          <w:rFonts w:ascii="Times New Roman" w:hAnsi="Times New Roman"/>
          <w:sz w:val="24"/>
          <w:szCs w:val="24"/>
        </w:rPr>
        <w:t xml:space="preserve">. Поименные списки составляются и утверждаются приказом руководителя (его уполномоченным представителем) и не позднее чем за два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w:t>
      </w:r>
      <w:r w:rsidR="00636DFE">
        <w:rPr>
          <w:rFonts w:ascii="Times New Roman" w:hAnsi="Times New Roman"/>
          <w:sz w:val="24"/>
          <w:szCs w:val="24"/>
        </w:rPr>
        <w:t>7</w:t>
      </w:r>
      <w:r w:rsidRPr="00BF002E">
        <w:rPr>
          <w:rFonts w:ascii="Times New Roman" w:hAnsi="Times New Roman"/>
          <w:sz w:val="24"/>
          <w:szCs w:val="24"/>
        </w:rPr>
        <w:t xml:space="preserve">. Перед проведением периодического осмотра работнику, направляемому на периодический осмотр, вручают направление на периодический медицинский осмотр установленной формы. </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lastRenderedPageBreak/>
        <w:t>2.8</w:t>
      </w:r>
      <w:r w:rsidR="00BF002E" w:rsidRPr="00BF002E">
        <w:rPr>
          <w:rFonts w:ascii="Times New Roman" w:hAnsi="Times New Roman"/>
          <w:sz w:val="24"/>
          <w:szCs w:val="24"/>
        </w:rPr>
        <w:t>. Направление заполняется на основании утвержденного работодателем списка лиц и списка работников, и в нем указываются:</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наименование работодателя;</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BF002E" w:rsidRPr="00BF002E">
        <w:rPr>
          <w:rFonts w:ascii="Times New Roman" w:hAnsi="Times New Roman"/>
          <w:sz w:val="24"/>
          <w:szCs w:val="24"/>
        </w:rPr>
        <w:t>форма собственности и вид экономической деятельности работодателя по ОКВЭД;</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наименование медицинской организации, фактический адрес ее местонахождения и код по ОГРН;</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вид медицинского осмотра (предварительный или периодический);</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фамилия, имя, отчество и пол лица, поступающего на работу (работника);</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дата рождения лица, поступающего на работу (работника);</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наименование структурного подразделения работодателя (при наличии), в котором будет занято лицо, поступающее на работу (занят работник);</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наименование должности (профессии) или вида работы;</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телефон и электронный адрес </w:t>
      </w:r>
      <w:proofErr w:type="spellStart"/>
      <w:r w:rsidR="00BF002E" w:rsidRPr="00BF002E">
        <w:rPr>
          <w:rFonts w:ascii="Times New Roman" w:hAnsi="Times New Roman"/>
          <w:sz w:val="24"/>
          <w:szCs w:val="24"/>
        </w:rPr>
        <w:t>медорганизации</w:t>
      </w:r>
      <w:proofErr w:type="spellEnd"/>
      <w:r w:rsidR="00BF002E" w:rsidRPr="00BF002E">
        <w:rPr>
          <w:rFonts w:ascii="Times New Roman" w:hAnsi="Times New Roman"/>
          <w:sz w:val="24"/>
          <w:szCs w:val="24"/>
        </w:rPr>
        <w:t xml:space="preserve"> и работодателя;</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BF002E" w:rsidRPr="00BF002E">
        <w:rPr>
          <w:rFonts w:ascii="Times New Roman" w:hAnsi="Times New Roman"/>
          <w:sz w:val="24"/>
          <w:szCs w:val="24"/>
        </w:rPr>
        <w:t xml:space="preserve">номер медицинского страхового полиса обязательного и (или) добровольного медицинского страхования.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w:t>
      </w:r>
      <w:r w:rsidR="00636DFE">
        <w:rPr>
          <w:rFonts w:ascii="Times New Roman" w:hAnsi="Times New Roman"/>
          <w:sz w:val="24"/>
          <w:szCs w:val="24"/>
        </w:rPr>
        <w:t>9</w:t>
      </w:r>
      <w:r w:rsidRPr="00BF002E">
        <w:rPr>
          <w:rFonts w:ascii="Times New Roman" w:hAnsi="Times New Roman"/>
          <w:sz w:val="24"/>
          <w:szCs w:val="24"/>
        </w:rPr>
        <w:t xml:space="preserve">. Направление подписывается уполномоченным представителем работодателя с указанием его должности, фамилии, инициалов.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2.1</w:t>
      </w:r>
      <w:r w:rsidR="00636DFE">
        <w:rPr>
          <w:rFonts w:ascii="Times New Roman" w:hAnsi="Times New Roman"/>
          <w:sz w:val="24"/>
          <w:szCs w:val="24"/>
        </w:rPr>
        <w:t>0</w:t>
      </w:r>
      <w:r w:rsidRPr="00BF002E">
        <w:rPr>
          <w:rFonts w:ascii="Times New Roman" w:hAnsi="Times New Roman"/>
          <w:sz w:val="24"/>
          <w:szCs w:val="24"/>
        </w:rPr>
        <w:t>. Работодатель (его уполномоченный представитель) ведет учет выданных направлений. Журнал учета выданных направлений на медос</w:t>
      </w:r>
      <w:r w:rsidR="007F59C4">
        <w:rPr>
          <w:rFonts w:ascii="Times New Roman" w:hAnsi="Times New Roman"/>
          <w:sz w:val="24"/>
          <w:szCs w:val="24"/>
        </w:rPr>
        <w:t xml:space="preserve">мотр может </w:t>
      </w:r>
      <w:r w:rsidR="003E4B89">
        <w:rPr>
          <w:rFonts w:ascii="Times New Roman" w:hAnsi="Times New Roman"/>
          <w:sz w:val="24"/>
          <w:szCs w:val="24"/>
        </w:rPr>
        <w:t>вестись</w:t>
      </w:r>
      <w:r w:rsidR="007F59C4">
        <w:rPr>
          <w:rFonts w:ascii="Times New Roman" w:hAnsi="Times New Roman"/>
          <w:sz w:val="24"/>
          <w:szCs w:val="24"/>
        </w:rPr>
        <w:t xml:space="preserve"> в электронном виде. </w:t>
      </w:r>
      <w:r w:rsidRPr="00BF002E">
        <w:rPr>
          <w:rFonts w:ascii="Times New Roman" w:hAnsi="Times New Roman"/>
          <w:sz w:val="24"/>
          <w:szCs w:val="24"/>
        </w:rPr>
        <w:t xml:space="preserve">Направление выдается работнику под подпись. </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2.11</w:t>
      </w:r>
      <w:r w:rsidR="00BF002E" w:rsidRPr="00BF002E">
        <w:rPr>
          <w:rFonts w:ascii="Times New Roman" w:hAnsi="Times New Roman"/>
          <w:sz w:val="24"/>
          <w:szCs w:val="24"/>
        </w:rPr>
        <w:t xml:space="preserve">. Медицинская организация в течение 10 рабочих дней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 Календарный план согласовывается медицинской организацией с работодателем (его представителем) и утверждается руководителем медицинской организации. </w:t>
      </w:r>
    </w:p>
    <w:p w:rsidR="002135CB"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2.1</w:t>
      </w:r>
      <w:r w:rsidR="00636DFE">
        <w:rPr>
          <w:rFonts w:ascii="Times New Roman" w:hAnsi="Times New Roman"/>
          <w:sz w:val="24"/>
          <w:szCs w:val="24"/>
        </w:rPr>
        <w:t>2</w:t>
      </w:r>
      <w:r w:rsidRPr="00BF002E">
        <w:rPr>
          <w:rFonts w:ascii="Times New Roman" w:hAnsi="Times New Roman"/>
          <w:sz w:val="24"/>
          <w:szCs w:val="24"/>
        </w:rPr>
        <w:t xml:space="preserve">. Работодатель не позднее чем за 10 рабочих дней до согласованной с медицинской организацией даты начала проведения периодического осмотра знакомит работников, подлежащих периодическому осмотру, с календарным планом.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следующие документы: </w:t>
      </w:r>
    </w:p>
    <w:p w:rsidR="002135CB" w:rsidRDefault="002135CB"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направление;</w:t>
      </w:r>
    </w:p>
    <w:p w:rsidR="002135CB" w:rsidRDefault="002135CB"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паспорт (или другой документ установленного образца, удостоверяющий его личность); </w:t>
      </w:r>
    </w:p>
    <w:p w:rsidR="002135CB" w:rsidRDefault="002135CB"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 </w:t>
      </w:r>
    </w:p>
    <w:p w:rsidR="002135CB" w:rsidRDefault="002135CB"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 </w:t>
      </w:r>
    </w:p>
    <w:p w:rsidR="00C36F93" w:rsidRDefault="002135CB"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полис обязательного (добровольного) медицинского страхования. </w:t>
      </w:r>
    </w:p>
    <w:p w:rsidR="002F1E6A"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2.13</w:t>
      </w:r>
      <w:r w:rsidR="00BF002E" w:rsidRPr="00BF002E">
        <w:rPr>
          <w:rFonts w:ascii="Times New Roman" w:hAnsi="Times New Roman"/>
          <w:sz w:val="24"/>
          <w:szCs w:val="24"/>
        </w:rPr>
        <w:t xml:space="preserve">. На работника, проходящего периодический осмотр, в медицинской организации оформляются следующие документы: </w:t>
      </w:r>
    </w:p>
    <w:p w:rsidR="002F1E6A" w:rsidRDefault="002F1E6A"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медицинская карта амбулаторного больного (медицинская карта хранится в установленном порядке в медицинской организации); </w:t>
      </w:r>
    </w:p>
    <w:p w:rsidR="00C36F93" w:rsidRDefault="002F1E6A" w:rsidP="001F10AF">
      <w:pPr>
        <w:spacing w:line="240" w:lineRule="auto"/>
        <w:contextualSpacing/>
        <w:jc w:val="both"/>
        <w:rPr>
          <w:rFonts w:ascii="Times New Roman" w:hAnsi="Times New Roman"/>
          <w:sz w:val="24"/>
          <w:szCs w:val="24"/>
        </w:rPr>
      </w:pPr>
      <w:r>
        <w:rPr>
          <w:rFonts w:ascii="Times New Roman" w:hAnsi="Times New Roman"/>
          <w:sz w:val="24"/>
          <w:szCs w:val="24"/>
        </w:rPr>
        <w:lastRenderedPageBreak/>
        <w:t>-</w:t>
      </w:r>
      <w:r w:rsidR="00BF002E" w:rsidRPr="00BF002E">
        <w:rPr>
          <w:rFonts w:ascii="Times New Roman" w:hAnsi="Times New Roman"/>
          <w:sz w:val="24"/>
          <w:szCs w:val="24"/>
        </w:rPr>
        <w:t xml:space="preserve"> паспорт здоровья работника - в случае если он ранее не оформлялся (в период проведения осмотра паспорт здоровья хранится в медицинской организации. По окончании осмотра паспорт здоровья выдается работнику на руки). </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2.14</w:t>
      </w:r>
      <w:r w:rsidR="00BF002E" w:rsidRPr="00BF002E">
        <w:rPr>
          <w:rFonts w:ascii="Times New Roman" w:hAnsi="Times New Roman"/>
          <w:sz w:val="24"/>
          <w:szCs w:val="24"/>
        </w:rPr>
        <w:t xml:space="preserve">.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перечне </w:t>
      </w:r>
      <w:r>
        <w:rPr>
          <w:rFonts w:ascii="Times New Roman" w:hAnsi="Times New Roman"/>
          <w:sz w:val="24"/>
          <w:szCs w:val="24"/>
        </w:rPr>
        <w:t>факторов или перечне работ. 2.15</w:t>
      </w:r>
      <w:r w:rsidR="00BF002E" w:rsidRPr="00BF002E">
        <w:rPr>
          <w:rFonts w:ascii="Times New Roman" w:hAnsi="Times New Roman"/>
          <w:sz w:val="24"/>
          <w:szCs w:val="24"/>
        </w:rPr>
        <w:t xml:space="preserve">. 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нормативно-правовыми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w:t>
      </w:r>
    </w:p>
    <w:p w:rsidR="00636DFE"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2.16</w:t>
      </w:r>
      <w:r w:rsidR="00BF002E" w:rsidRPr="00BF002E">
        <w:rPr>
          <w:rFonts w:ascii="Times New Roman" w:hAnsi="Times New Roman"/>
          <w:sz w:val="24"/>
          <w:szCs w:val="24"/>
        </w:rPr>
        <w:t xml:space="preserve">. Данные о прохождении медосмотров подлежат внесению в личные медицинские книжки. </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2.17</w:t>
      </w:r>
      <w:r w:rsidR="00BF002E" w:rsidRPr="00BF002E">
        <w:rPr>
          <w:rFonts w:ascii="Times New Roman" w:hAnsi="Times New Roman"/>
          <w:sz w:val="24"/>
          <w:szCs w:val="24"/>
        </w:rPr>
        <w:t xml:space="preserve">.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w:t>
      </w:r>
      <w:proofErr w:type="spellStart"/>
      <w:r w:rsidR="00BF002E" w:rsidRPr="00BF002E">
        <w:rPr>
          <w:rFonts w:ascii="Times New Roman" w:hAnsi="Times New Roman"/>
          <w:sz w:val="24"/>
          <w:szCs w:val="24"/>
        </w:rPr>
        <w:t>профпатологии</w:t>
      </w:r>
      <w:proofErr w:type="spellEnd"/>
      <w:r w:rsidR="00BF002E" w:rsidRPr="00BF002E">
        <w:rPr>
          <w:rFonts w:ascii="Times New Roman" w:hAnsi="Times New Roman"/>
          <w:sz w:val="24"/>
          <w:szCs w:val="24"/>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 </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2.18.</w:t>
      </w:r>
      <w:r w:rsidR="00BF002E" w:rsidRPr="00BF002E">
        <w:rPr>
          <w:rFonts w:ascii="Times New Roman" w:hAnsi="Times New Roman"/>
          <w:sz w:val="24"/>
          <w:szCs w:val="24"/>
        </w:rPr>
        <w:t xml:space="preserve">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органом здравоохранения.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w:t>
      </w:r>
      <w:r w:rsidR="00636DFE">
        <w:rPr>
          <w:rFonts w:ascii="Times New Roman" w:hAnsi="Times New Roman"/>
          <w:sz w:val="24"/>
          <w:szCs w:val="24"/>
        </w:rPr>
        <w:t>19</w:t>
      </w:r>
      <w:r w:rsidRPr="00BF002E">
        <w:rPr>
          <w:rFonts w:ascii="Times New Roman" w:hAnsi="Times New Roman"/>
          <w:sz w:val="24"/>
          <w:szCs w:val="24"/>
        </w:rPr>
        <w:t xml:space="preserve">.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Pr="00BF002E">
        <w:rPr>
          <w:rFonts w:ascii="Times New Roman" w:hAnsi="Times New Roman"/>
          <w:sz w:val="24"/>
          <w:szCs w:val="24"/>
        </w:rPr>
        <w:t>профпатологии</w:t>
      </w:r>
      <w:proofErr w:type="spellEnd"/>
      <w:r w:rsidRPr="00BF002E">
        <w:rPr>
          <w:rFonts w:ascii="Times New Roman" w:hAnsi="Times New Roman"/>
          <w:sz w:val="24"/>
          <w:szCs w:val="24"/>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 </w:t>
      </w:r>
    </w:p>
    <w:p w:rsidR="00C36F93" w:rsidRDefault="00636DFE" w:rsidP="001F10AF">
      <w:pPr>
        <w:spacing w:line="240" w:lineRule="auto"/>
        <w:contextualSpacing/>
        <w:jc w:val="both"/>
        <w:rPr>
          <w:rFonts w:ascii="Times New Roman" w:hAnsi="Times New Roman"/>
          <w:sz w:val="24"/>
          <w:szCs w:val="24"/>
        </w:rPr>
      </w:pPr>
      <w:r>
        <w:rPr>
          <w:rFonts w:ascii="Times New Roman" w:hAnsi="Times New Roman"/>
          <w:sz w:val="24"/>
          <w:szCs w:val="24"/>
        </w:rPr>
        <w:t>2.20</w:t>
      </w:r>
      <w:r w:rsidR="00BF002E" w:rsidRPr="00BF002E">
        <w:rPr>
          <w:rFonts w:ascii="Times New Roman" w:hAnsi="Times New Roman"/>
          <w:sz w:val="24"/>
          <w:szCs w:val="24"/>
        </w:rPr>
        <w:t xml:space="preserve">.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w:t>
      </w:r>
      <w:proofErr w:type="spellStart"/>
      <w:r w:rsidR="00BF002E" w:rsidRPr="00BF002E">
        <w:rPr>
          <w:rFonts w:ascii="Times New Roman" w:hAnsi="Times New Roman"/>
          <w:sz w:val="24"/>
          <w:szCs w:val="24"/>
        </w:rPr>
        <w:t>профпатологии</w:t>
      </w:r>
      <w:proofErr w:type="spellEnd"/>
      <w:r w:rsidR="00BF002E" w:rsidRPr="00BF002E">
        <w:rPr>
          <w:rFonts w:ascii="Times New Roman" w:hAnsi="Times New Roman"/>
          <w:sz w:val="24"/>
          <w:szCs w:val="24"/>
        </w:rPr>
        <w:t xml:space="preserve">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РФ.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2.2</w:t>
      </w:r>
      <w:r w:rsidR="00636DFE">
        <w:rPr>
          <w:rFonts w:ascii="Times New Roman" w:hAnsi="Times New Roman"/>
          <w:sz w:val="24"/>
          <w:szCs w:val="24"/>
        </w:rPr>
        <w:t>1</w:t>
      </w:r>
      <w:r w:rsidRPr="00BF002E">
        <w:rPr>
          <w:rFonts w:ascii="Times New Roman" w:hAnsi="Times New Roman"/>
          <w:sz w:val="24"/>
          <w:szCs w:val="24"/>
        </w:rPr>
        <w:t xml:space="preserve">.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составляет заключительный акт установленной формы. Заключительный акт утверждается председателем врачебной комиссии и </w:t>
      </w:r>
      <w:r w:rsidRPr="00BF002E">
        <w:rPr>
          <w:rFonts w:ascii="Times New Roman" w:hAnsi="Times New Roman"/>
          <w:sz w:val="24"/>
          <w:szCs w:val="24"/>
        </w:rPr>
        <w:lastRenderedPageBreak/>
        <w:t xml:space="preserve">заверяется печатью медицинской организации. Заключительный акт составляется в четырех экземплярах, которые направляются медицинской организацией в течение пяти рабочих дней с даты утверждения акта работодателю, в центр </w:t>
      </w:r>
      <w:proofErr w:type="spellStart"/>
      <w:r w:rsidRPr="00BF002E">
        <w:rPr>
          <w:rFonts w:ascii="Times New Roman" w:hAnsi="Times New Roman"/>
          <w:sz w:val="24"/>
          <w:szCs w:val="24"/>
        </w:rPr>
        <w:t>профпатологии</w:t>
      </w:r>
      <w:proofErr w:type="spellEnd"/>
      <w:r w:rsidRPr="00BF002E">
        <w:rPr>
          <w:rFonts w:ascii="Times New Roman" w:hAnsi="Times New Roman"/>
          <w:sz w:val="24"/>
          <w:szCs w:val="24"/>
        </w:rPr>
        <w:t xml:space="preserve"> субъекта РФ,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w:t>
      </w:r>
    </w:p>
    <w:p w:rsidR="00C36F93" w:rsidRDefault="00C36F93" w:rsidP="001F10AF">
      <w:pPr>
        <w:spacing w:line="240" w:lineRule="auto"/>
        <w:contextualSpacing/>
        <w:jc w:val="both"/>
        <w:rPr>
          <w:rFonts w:ascii="Times New Roman" w:hAnsi="Times New Roman"/>
          <w:sz w:val="24"/>
          <w:szCs w:val="24"/>
        </w:rPr>
      </w:pPr>
    </w:p>
    <w:p w:rsidR="00C36F93" w:rsidRDefault="00C36F93" w:rsidP="00541EF3">
      <w:pPr>
        <w:spacing w:line="240" w:lineRule="auto"/>
        <w:contextualSpacing/>
        <w:jc w:val="center"/>
        <w:rPr>
          <w:rFonts w:ascii="Times New Roman" w:hAnsi="Times New Roman"/>
          <w:sz w:val="24"/>
          <w:szCs w:val="24"/>
        </w:rPr>
      </w:pPr>
      <w:r w:rsidRPr="00BF002E">
        <w:rPr>
          <w:rFonts w:ascii="Times New Roman" w:hAnsi="Times New Roman"/>
          <w:sz w:val="24"/>
          <w:szCs w:val="24"/>
        </w:rPr>
        <w:t>3. ПОРЯДОК ПРОВЕДЕНИЯ ПРЕДВАРИТЕЛЬНЫХ ОСМОТРОВ</w:t>
      </w:r>
    </w:p>
    <w:p w:rsidR="00C36F93" w:rsidRDefault="00C36F93" w:rsidP="001F10AF">
      <w:pPr>
        <w:spacing w:line="240" w:lineRule="auto"/>
        <w:contextualSpacing/>
        <w:jc w:val="both"/>
        <w:rPr>
          <w:rFonts w:ascii="Times New Roman" w:hAnsi="Times New Roman"/>
          <w:sz w:val="24"/>
          <w:szCs w:val="24"/>
        </w:rPr>
      </w:pP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3.1. Предварительные осмотры проводятся при поступлении на работу на основании направления на медосмотр, оформленн</w:t>
      </w:r>
      <w:r w:rsidR="00541EF3">
        <w:rPr>
          <w:rFonts w:ascii="Times New Roman" w:hAnsi="Times New Roman"/>
          <w:sz w:val="24"/>
          <w:szCs w:val="24"/>
        </w:rPr>
        <w:t>ого в соответствии с п. 2.8</w:t>
      </w:r>
      <w:r w:rsidRPr="00BF002E">
        <w:rPr>
          <w:rFonts w:ascii="Times New Roman" w:hAnsi="Times New Roman"/>
          <w:sz w:val="24"/>
          <w:szCs w:val="24"/>
        </w:rPr>
        <w:t xml:space="preserve"> настоящего Положения, выданного лицу, поступающему на работу.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3.2. Для прохождения предварительного осмотра работник обязан прибыть в медицинскую организацию и предъявить в медицинской организации до</w:t>
      </w:r>
      <w:r w:rsidR="00541EF3">
        <w:rPr>
          <w:rFonts w:ascii="Times New Roman" w:hAnsi="Times New Roman"/>
          <w:sz w:val="24"/>
          <w:szCs w:val="24"/>
        </w:rPr>
        <w:t>кументы, указанные в п. 2.12</w:t>
      </w:r>
      <w:r w:rsidRPr="00BF002E">
        <w:rPr>
          <w:rFonts w:ascii="Times New Roman" w:hAnsi="Times New Roman"/>
          <w:sz w:val="24"/>
          <w:szCs w:val="24"/>
        </w:rPr>
        <w:t xml:space="preserve"> настоящего Положения.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3.3. На работника, проходящего предварительный осмотр, в медицинской организации оформляются докум</w:t>
      </w:r>
      <w:r w:rsidR="00541EF3">
        <w:rPr>
          <w:rFonts w:ascii="Times New Roman" w:hAnsi="Times New Roman"/>
          <w:sz w:val="24"/>
          <w:szCs w:val="24"/>
        </w:rPr>
        <w:t>енты, установленные пунктом 2.13</w:t>
      </w:r>
      <w:r w:rsidRPr="00BF002E">
        <w:rPr>
          <w:rFonts w:ascii="Times New Roman" w:hAnsi="Times New Roman"/>
          <w:sz w:val="24"/>
          <w:szCs w:val="24"/>
        </w:rPr>
        <w:t xml:space="preserve"> настоящего Положения.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 xml:space="preserve">3.4.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и перечнем работ, при выполнении которых проводятся обязательные предварительные и периодические медицинские осмотры (обследования) работников. </w:t>
      </w:r>
    </w:p>
    <w:p w:rsidR="00C36F93" w:rsidRDefault="00BF002E" w:rsidP="001F10AF">
      <w:pPr>
        <w:spacing w:line="240" w:lineRule="auto"/>
        <w:contextualSpacing/>
        <w:jc w:val="both"/>
        <w:rPr>
          <w:rFonts w:ascii="Times New Roman" w:hAnsi="Times New Roman"/>
          <w:sz w:val="24"/>
          <w:szCs w:val="24"/>
        </w:rPr>
      </w:pPr>
      <w:r w:rsidRPr="00BF002E">
        <w:rPr>
          <w:rFonts w:ascii="Times New Roman" w:hAnsi="Times New Roman"/>
          <w:sz w:val="24"/>
          <w:szCs w:val="24"/>
        </w:rPr>
        <w:t xml:space="preserve">3.5. По окончании прохождения лицом, поступающим на работу, предварительного осмотра медицинской организацией оформляется заключение установленной формы. 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 </w:t>
      </w:r>
    </w:p>
    <w:p w:rsidR="00C71918" w:rsidRDefault="00C71918" w:rsidP="001F10AF">
      <w:pPr>
        <w:spacing w:line="240" w:lineRule="auto"/>
        <w:contextualSpacing/>
        <w:jc w:val="both"/>
        <w:rPr>
          <w:rFonts w:ascii="Times New Roman" w:hAnsi="Times New Roman"/>
          <w:sz w:val="24"/>
          <w:szCs w:val="24"/>
        </w:rPr>
      </w:pPr>
    </w:p>
    <w:p w:rsidR="00806C12" w:rsidRDefault="00806C12" w:rsidP="00C71918">
      <w:pPr>
        <w:spacing w:line="240" w:lineRule="auto"/>
        <w:contextualSpacing/>
        <w:jc w:val="center"/>
        <w:rPr>
          <w:rFonts w:ascii="Times New Roman" w:hAnsi="Times New Roman"/>
          <w:bCs/>
          <w:color w:val="000000"/>
          <w:sz w:val="24"/>
          <w:szCs w:val="24"/>
        </w:rPr>
      </w:pPr>
      <w:r w:rsidRPr="00806C12">
        <w:rPr>
          <w:rFonts w:ascii="Times New Roman" w:hAnsi="Times New Roman"/>
          <w:sz w:val="24"/>
          <w:szCs w:val="24"/>
        </w:rPr>
        <w:t>4.ПОРЯДОК</w:t>
      </w:r>
      <w:r w:rsidRPr="00806C12">
        <w:rPr>
          <w:rFonts w:ascii="Times New Roman" w:hAnsi="Times New Roman"/>
          <w:bCs/>
          <w:color w:val="000000"/>
          <w:sz w:val="24"/>
          <w:szCs w:val="24"/>
        </w:rPr>
        <w:t xml:space="preserve"> ПРОВЕДЕНИЯ ПРЕДРЕЙСОВЫХ МЕДИЦИНСКИХ ОСМОТРОВ</w:t>
      </w:r>
    </w:p>
    <w:p w:rsidR="00806C12" w:rsidRDefault="00806C12" w:rsidP="00806C12">
      <w:pPr>
        <w:spacing w:line="240" w:lineRule="auto"/>
        <w:contextualSpacing/>
        <w:rPr>
          <w:rFonts w:ascii="Times New Roman" w:hAnsi="Times New Roman"/>
          <w:bCs/>
          <w:color w:val="000000"/>
          <w:sz w:val="24"/>
          <w:szCs w:val="24"/>
        </w:rPr>
      </w:pPr>
    </w:p>
    <w:p w:rsidR="00806C12" w:rsidRPr="00806C12" w:rsidRDefault="00806C12" w:rsidP="00806C12">
      <w:pPr>
        <w:spacing w:after="0" w:line="240" w:lineRule="auto"/>
        <w:jc w:val="both"/>
        <w:rPr>
          <w:rFonts w:ascii="Times New Roman" w:hAnsi="Times New Roman"/>
          <w:color w:val="000000"/>
          <w:sz w:val="24"/>
          <w:szCs w:val="24"/>
        </w:rPr>
      </w:pPr>
      <w:r w:rsidRPr="00806C12">
        <w:rPr>
          <w:rFonts w:ascii="Times New Roman" w:hAnsi="Times New Roman"/>
          <w:bCs/>
          <w:color w:val="000000"/>
          <w:sz w:val="24"/>
          <w:szCs w:val="24"/>
        </w:rPr>
        <w:t>4.1.</w:t>
      </w:r>
      <w:r w:rsidRPr="00806C12">
        <w:rPr>
          <w:rFonts w:ascii="Times New Roman" w:hAnsi="Times New Roman"/>
          <w:color w:val="000000"/>
          <w:sz w:val="24"/>
          <w:szCs w:val="24"/>
        </w:rPr>
        <w:t xml:space="preserve"> Федеральным законом от 10.12.1995 № 196-ФЗ «О безопасности дорожного движения» </w:t>
      </w:r>
    </w:p>
    <w:p w:rsidR="00806C12" w:rsidRPr="00806C12" w:rsidRDefault="00806C12" w:rsidP="00806C12">
      <w:pPr>
        <w:spacing w:after="0" w:line="240" w:lineRule="auto"/>
        <w:jc w:val="both"/>
        <w:rPr>
          <w:rFonts w:ascii="Times New Roman" w:hAnsi="Times New Roman"/>
          <w:color w:val="000000"/>
          <w:sz w:val="24"/>
          <w:szCs w:val="24"/>
        </w:rPr>
      </w:pPr>
      <w:r w:rsidRPr="00806C12">
        <w:rPr>
          <w:rFonts w:ascii="Times New Roman" w:hAnsi="Times New Roman"/>
          <w:color w:val="000000"/>
          <w:sz w:val="24"/>
          <w:szCs w:val="24"/>
        </w:rPr>
        <w:t xml:space="preserve">предусмотрено проведение обязательных </w:t>
      </w:r>
      <w:proofErr w:type="spellStart"/>
      <w:r w:rsidRPr="00806C12">
        <w:rPr>
          <w:rFonts w:ascii="Times New Roman" w:hAnsi="Times New Roman"/>
          <w:color w:val="000000"/>
          <w:sz w:val="24"/>
          <w:szCs w:val="24"/>
        </w:rPr>
        <w:t>предрейсовых</w:t>
      </w:r>
      <w:proofErr w:type="spellEnd"/>
      <w:r w:rsidR="0063229C">
        <w:rPr>
          <w:rFonts w:ascii="Times New Roman" w:hAnsi="Times New Roman"/>
          <w:color w:val="000000"/>
          <w:sz w:val="24"/>
          <w:szCs w:val="24"/>
        </w:rPr>
        <w:t xml:space="preserve"> (</w:t>
      </w:r>
      <w:proofErr w:type="spellStart"/>
      <w:r w:rsidR="0063229C">
        <w:rPr>
          <w:rFonts w:ascii="Times New Roman" w:hAnsi="Times New Roman"/>
          <w:color w:val="000000"/>
          <w:sz w:val="24"/>
          <w:szCs w:val="24"/>
        </w:rPr>
        <w:t>послерейсовых</w:t>
      </w:r>
      <w:proofErr w:type="spellEnd"/>
      <w:r w:rsidR="0063229C">
        <w:rPr>
          <w:rFonts w:ascii="Times New Roman" w:hAnsi="Times New Roman"/>
          <w:color w:val="000000"/>
          <w:sz w:val="24"/>
          <w:szCs w:val="24"/>
        </w:rPr>
        <w:t>)</w:t>
      </w:r>
      <w:r w:rsidRPr="00806C12">
        <w:rPr>
          <w:rFonts w:ascii="Times New Roman" w:hAnsi="Times New Roman"/>
          <w:color w:val="000000"/>
          <w:sz w:val="24"/>
          <w:szCs w:val="24"/>
        </w:rPr>
        <w:t xml:space="preserve"> медицинских осмотров вод</w:t>
      </w:r>
      <w:r>
        <w:rPr>
          <w:rFonts w:ascii="Times New Roman" w:hAnsi="Times New Roman"/>
          <w:color w:val="000000"/>
          <w:sz w:val="24"/>
          <w:szCs w:val="24"/>
        </w:rPr>
        <w:t xml:space="preserve">ителей автотранспортных средств </w:t>
      </w:r>
      <w:r w:rsidRPr="00806C12">
        <w:rPr>
          <w:rFonts w:ascii="Times New Roman" w:hAnsi="Times New Roman"/>
          <w:color w:val="000000"/>
          <w:sz w:val="24"/>
          <w:szCs w:val="24"/>
        </w:rPr>
        <w:t>в организациях всех форм собственности, имеющих автомобильный транспорт.</w:t>
      </w:r>
    </w:p>
    <w:p w:rsidR="00806C12" w:rsidRPr="00806C12" w:rsidRDefault="00806C12" w:rsidP="00806C12">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2.</w:t>
      </w:r>
      <w:r w:rsidRPr="00806C12">
        <w:rPr>
          <w:rFonts w:ascii="Times New Roman" w:hAnsi="Times New Roman"/>
          <w:color w:val="000000"/>
          <w:sz w:val="24"/>
          <w:szCs w:val="24"/>
        </w:rPr>
        <w:t>Обязательные</w:t>
      </w:r>
      <w:proofErr w:type="gramEnd"/>
      <w:r w:rsidRPr="00806C12">
        <w:rPr>
          <w:rFonts w:ascii="Times New Roman" w:hAnsi="Times New Roman"/>
          <w:color w:val="000000"/>
          <w:sz w:val="24"/>
          <w:szCs w:val="24"/>
        </w:rPr>
        <w:t xml:space="preserve"> </w:t>
      </w:r>
      <w:proofErr w:type="spellStart"/>
      <w:r w:rsidRPr="00806C12">
        <w:rPr>
          <w:rFonts w:ascii="Times New Roman" w:hAnsi="Times New Roman"/>
          <w:color w:val="000000"/>
          <w:sz w:val="24"/>
          <w:szCs w:val="24"/>
        </w:rPr>
        <w:t>предрейсовые</w:t>
      </w:r>
      <w:proofErr w:type="spellEnd"/>
      <w:r w:rsidR="003F535B">
        <w:rPr>
          <w:rFonts w:ascii="Times New Roman" w:hAnsi="Times New Roman"/>
          <w:color w:val="000000"/>
          <w:sz w:val="24"/>
          <w:szCs w:val="24"/>
        </w:rPr>
        <w:t xml:space="preserve"> (</w:t>
      </w:r>
      <w:proofErr w:type="spellStart"/>
      <w:r w:rsidR="003F535B">
        <w:rPr>
          <w:rFonts w:ascii="Times New Roman" w:hAnsi="Times New Roman"/>
          <w:color w:val="000000"/>
          <w:sz w:val="24"/>
          <w:szCs w:val="24"/>
        </w:rPr>
        <w:t>послерейсовые</w:t>
      </w:r>
      <w:proofErr w:type="spellEnd"/>
      <w:r w:rsidR="003F535B">
        <w:rPr>
          <w:rFonts w:ascii="Times New Roman" w:hAnsi="Times New Roman"/>
          <w:color w:val="000000"/>
          <w:sz w:val="24"/>
          <w:szCs w:val="24"/>
        </w:rPr>
        <w:t>)</w:t>
      </w:r>
      <w:r w:rsidRPr="00806C12">
        <w:rPr>
          <w:rFonts w:ascii="Times New Roman" w:hAnsi="Times New Roman"/>
          <w:color w:val="000000"/>
          <w:sz w:val="24"/>
          <w:szCs w:val="24"/>
        </w:rPr>
        <w:t xml:space="preserve"> медицинские осмотры проводятся в течение всего </w:t>
      </w:r>
      <w:r>
        <w:rPr>
          <w:rFonts w:ascii="Times New Roman" w:hAnsi="Times New Roman"/>
          <w:color w:val="000000"/>
          <w:sz w:val="24"/>
          <w:szCs w:val="24"/>
        </w:rPr>
        <w:t>в</w:t>
      </w:r>
      <w:r w:rsidRPr="00806C12">
        <w:rPr>
          <w:rFonts w:ascii="Times New Roman" w:hAnsi="Times New Roman"/>
          <w:color w:val="000000"/>
          <w:sz w:val="24"/>
          <w:szCs w:val="24"/>
        </w:rPr>
        <w:t>ремени работы лица в качестве водителя транспортного средства</w:t>
      </w:r>
      <w:r>
        <w:rPr>
          <w:rFonts w:ascii="Times New Roman" w:hAnsi="Times New Roman"/>
          <w:color w:val="000000"/>
          <w:sz w:val="24"/>
          <w:szCs w:val="24"/>
        </w:rPr>
        <w:t>.</w:t>
      </w:r>
    </w:p>
    <w:p w:rsidR="00806C12" w:rsidRDefault="00806C12" w:rsidP="00BC24A9">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4.3.</w:t>
      </w:r>
      <w:r w:rsidRPr="00806C12">
        <w:rPr>
          <w:rFonts w:ascii="Times New Roman" w:hAnsi="Times New Roman"/>
          <w:color w:val="000000"/>
          <w:sz w:val="24"/>
          <w:szCs w:val="24"/>
        </w:rPr>
        <w:t>Предрейсовые медицинские осмотры проводятся только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состоящим в штате работодателя) при наличии лицензии на осуществление медицинской деятельности, предусматривающей выполнение работ (услуг) по медицинским осмотрам (</w:t>
      </w:r>
      <w:proofErr w:type="spellStart"/>
      <w:r w:rsidRPr="00806C12">
        <w:rPr>
          <w:rFonts w:ascii="Times New Roman" w:hAnsi="Times New Roman"/>
          <w:color w:val="000000"/>
          <w:sz w:val="24"/>
          <w:szCs w:val="24"/>
        </w:rPr>
        <w:t>предрейсовым</w:t>
      </w:r>
      <w:proofErr w:type="spellEnd"/>
      <w:r w:rsidRPr="00806C12">
        <w:rPr>
          <w:rFonts w:ascii="Times New Roman" w:hAnsi="Times New Roman"/>
          <w:color w:val="000000"/>
          <w:sz w:val="24"/>
          <w:szCs w:val="24"/>
        </w:rPr>
        <w:t xml:space="preserve">, </w:t>
      </w:r>
      <w:proofErr w:type="spellStart"/>
      <w:r w:rsidRPr="00806C12">
        <w:rPr>
          <w:rFonts w:ascii="Times New Roman" w:hAnsi="Times New Roman"/>
          <w:color w:val="000000"/>
          <w:sz w:val="24"/>
          <w:szCs w:val="24"/>
        </w:rPr>
        <w:t>послерейсовым</w:t>
      </w:r>
      <w:proofErr w:type="spellEnd"/>
      <w:r w:rsidRPr="00806C12">
        <w:rPr>
          <w:rFonts w:ascii="Times New Roman" w:hAnsi="Times New Roman"/>
          <w:color w:val="000000"/>
          <w:sz w:val="24"/>
          <w:szCs w:val="24"/>
        </w:rPr>
        <w:t>), медицинским осмотрам (</w:t>
      </w:r>
      <w:proofErr w:type="spellStart"/>
      <w:r w:rsidRPr="00806C12">
        <w:rPr>
          <w:rFonts w:ascii="Times New Roman" w:hAnsi="Times New Roman"/>
          <w:color w:val="000000"/>
          <w:sz w:val="24"/>
          <w:szCs w:val="24"/>
        </w:rPr>
        <w:t>предсменным</w:t>
      </w:r>
      <w:proofErr w:type="spellEnd"/>
      <w:r w:rsidRPr="00806C12">
        <w:rPr>
          <w:rFonts w:ascii="Times New Roman" w:hAnsi="Times New Roman"/>
          <w:color w:val="000000"/>
          <w:sz w:val="24"/>
          <w:szCs w:val="24"/>
        </w:rPr>
        <w:t xml:space="preserve">, </w:t>
      </w:r>
      <w:proofErr w:type="spellStart"/>
      <w:r w:rsidRPr="00806C12">
        <w:rPr>
          <w:rFonts w:ascii="Times New Roman" w:hAnsi="Times New Roman"/>
          <w:color w:val="000000"/>
          <w:sz w:val="24"/>
          <w:szCs w:val="24"/>
        </w:rPr>
        <w:t>послесменным</w:t>
      </w:r>
      <w:proofErr w:type="spellEnd"/>
      <w:r w:rsidRPr="00806C12">
        <w:rPr>
          <w:rFonts w:ascii="Times New Roman" w:hAnsi="Times New Roman"/>
          <w:color w:val="000000"/>
          <w:sz w:val="24"/>
          <w:szCs w:val="24"/>
        </w:rPr>
        <w:t>).</w:t>
      </w:r>
    </w:p>
    <w:p w:rsidR="007F42F4" w:rsidRDefault="00BC24A9" w:rsidP="00BC24A9">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4.</w:t>
      </w:r>
      <w:r w:rsidR="007F42F4">
        <w:rPr>
          <w:rFonts w:ascii="Times New Roman" w:hAnsi="Times New Roman"/>
          <w:color w:val="000000"/>
          <w:sz w:val="24"/>
          <w:szCs w:val="24"/>
        </w:rPr>
        <w:t>Для</w:t>
      </w:r>
      <w:proofErr w:type="gramEnd"/>
      <w:r w:rsidR="007F42F4">
        <w:rPr>
          <w:rFonts w:ascii="Times New Roman" w:hAnsi="Times New Roman"/>
          <w:color w:val="000000"/>
          <w:sz w:val="24"/>
          <w:szCs w:val="24"/>
        </w:rPr>
        <w:t xml:space="preserve"> организации проведения </w:t>
      </w:r>
      <w:proofErr w:type="spellStart"/>
      <w:r w:rsidR="007F42F4" w:rsidRPr="00806C12">
        <w:rPr>
          <w:rFonts w:ascii="Times New Roman" w:hAnsi="Times New Roman"/>
          <w:color w:val="000000"/>
          <w:sz w:val="24"/>
          <w:szCs w:val="24"/>
        </w:rPr>
        <w:t>предрейсовым</w:t>
      </w:r>
      <w:proofErr w:type="spellEnd"/>
      <w:r w:rsidR="0063229C">
        <w:rPr>
          <w:rFonts w:ascii="Times New Roman" w:hAnsi="Times New Roman"/>
          <w:color w:val="000000"/>
          <w:sz w:val="24"/>
          <w:szCs w:val="24"/>
        </w:rPr>
        <w:t xml:space="preserve"> (</w:t>
      </w:r>
      <w:proofErr w:type="spellStart"/>
      <w:r w:rsidR="0063229C">
        <w:rPr>
          <w:rFonts w:ascii="Times New Roman" w:hAnsi="Times New Roman"/>
          <w:color w:val="000000"/>
          <w:sz w:val="24"/>
          <w:szCs w:val="24"/>
        </w:rPr>
        <w:t>послерейсового</w:t>
      </w:r>
      <w:proofErr w:type="spellEnd"/>
      <w:r w:rsidR="0063229C">
        <w:rPr>
          <w:rFonts w:ascii="Times New Roman" w:hAnsi="Times New Roman"/>
          <w:color w:val="000000"/>
          <w:sz w:val="24"/>
          <w:szCs w:val="24"/>
        </w:rPr>
        <w:t>)</w:t>
      </w:r>
      <w:r w:rsidR="007F42F4">
        <w:rPr>
          <w:rFonts w:ascii="Times New Roman" w:hAnsi="Times New Roman"/>
          <w:color w:val="000000"/>
          <w:sz w:val="24"/>
          <w:szCs w:val="24"/>
        </w:rPr>
        <w:t xml:space="preserve"> осмотра </w:t>
      </w:r>
      <w:r w:rsidR="00A61316">
        <w:rPr>
          <w:rFonts w:ascii="Times New Roman" w:hAnsi="Times New Roman"/>
          <w:color w:val="000000"/>
          <w:sz w:val="24"/>
          <w:szCs w:val="24"/>
        </w:rPr>
        <w:t>директором</w:t>
      </w:r>
      <w:r w:rsidR="007F42F4">
        <w:rPr>
          <w:rFonts w:ascii="Times New Roman" w:hAnsi="Times New Roman"/>
          <w:color w:val="000000"/>
          <w:sz w:val="24"/>
          <w:szCs w:val="24"/>
        </w:rPr>
        <w:t xml:space="preserve"> ГБПОУ СПТ им.Б.Г.Музрукова:</w:t>
      </w:r>
    </w:p>
    <w:p w:rsidR="00ED4F80" w:rsidRDefault="00ED4F80" w:rsidP="00BC24A9">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заключается договор с медицинской организацией на осуществление</w:t>
      </w:r>
      <w:r w:rsidRPr="00ED4F80">
        <w:rPr>
          <w:rFonts w:ascii="Times New Roman" w:hAnsi="Times New Roman"/>
          <w:color w:val="000000"/>
          <w:sz w:val="24"/>
          <w:szCs w:val="24"/>
        </w:rPr>
        <w:t xml:space="preserve"> </w:t>
      </w:r>
      <w:r>
        <w:rPr>
          <w:rFonts w:ascii="Times New Roman" w:hAnsi="Times New Roman"/>
          <w:color w:val="000000"/>
          <w:sz w:val="24"/>
          <w:szCs w:val="24"/>
        </w:rPr>
        <w:t>медицинских осмотров</w:t>
      </w:r>
      <w:r w:rsidRPr="00806C12">
        <w:rPr>
          <w:rFonts w:ascii="Times New Roman" w:hAnsi="Times New Roman"/>
          <w:color w:val="000000"/>
          <w:sz w:val="24"/>
          <w:szCs w:val="24"/>
        </w:rPr>
        <w:t xml:space="preserve"> (</w:t>
      </w:r>
      <w:proofErr w:type="spellStart"/>
      <w:r w:rsidRPr="00806C12">
        <w:rPr>
          <w:rFonts w:ascii="Times New Roman" w:hAnsi="Times New Roman"/>
          <w:color w:val="000000"/>
          <w:sz w:val="24"/>
          <w:szCs w:val="24"/>
        </w:rPr>
        <w:t>пре</w:t>
      </w:r>
      <w:r>
        <w:rPr>
          <w:rFonts w:ascii="Times New Roman" w:hAnsi="Times New Roman"/>
          <w:color w:val="000000"/>
          <w:sz w:val="24"/>
          <w:szCs w:val="24"/>
        </w:rPr>
        <w:t>дрейсового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послерейсового</w:t>
      </w:r>
      <w:proofErr w:type="spellEnd"/>
      <w:r w:rsidRPr="00806C12">
        <w:rPr>
          <w:rFonts w:ascii="Times New Roman" w:hAnsi="Times New Roman"/>
          <w:color w:val="000000"/>
          <w:sz w:val="24"/>
          <w:szCs w:val="24"/>
        </w:rPr>
        <w:t>)</w:t>
      </w:r>
      <w:r>
        <w:rPr>
          <w:rFonts w:ascii="Times New Roman" w:hAnsi="Times New Roman"/>
          <w:color w:val="000000"/>
          <w:sz w:val="24"/>
          <w:szCs w:val="24"/>
        </w:rPr>
        <w:t>.</w:t>
      </w:r>
    </w:p>
    <w:p w:rsidR="007F42F4" w:rsidRDefault="007F42F4" w:rsidP="00BC24A9">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издает приказ о назначении ответственного лица за выдачу</w:t>
      </w:r>
      <w:r w:rsidR="0063229C">
        <w:rPr>
          <w:rFonts w:ascii="Times New Roman" w:hAnsi="Times New Roman"/>
          <w:color w:val="000000"/>
          <w:sz w:val="24"/>
          <w:szCs w:val="24"/>
        </w:rPr>
        <w:t xml:space="preserve"> путевых листов и за их учет;</w:t>
      </w:r>
    </w:p>
    <w:p w:rsidR="007F42F4" w:rsidRPr="00806C12" w:rsidRDefault="007F42F4" w:rsidP="00BC24A9">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утверждает </w:t>
      </w:r>
      <w:r w:rsidR="00ED4F80">
        <w:rPr>
          <w:rFonts w:ascii="Times New Roman" w:hAnsi="Times New Roman"/>
          <w:color w:val="000000"/>
          <w:sz w:val="24"/>
          <w:szCs w:val="24"/>
        </w:rPr>
        <w:t xml:space="preserve">список профессий (должностей) для которых обязательно прохождение </w:t>
      </w:r>
      <w:proofErr w:type="spellStart"/>
      <w:r w:rsidR="00ED4F80">
        <w:rPr>
          <w:rFonts w:ascii="Times New Roman" w:hAnsi="Times New Roman"/>
          <w:color w:val="000000"/>
          <w:sz w:val="24"/>
          <w:szCs w:val="24"/>
        </w:rPr>
        <w:t>предрейсового</w:t>
      </w:r>
      <w:proofErr w:type="spellEnd"/>
      <w:r w:rsidR="00ED4F80">
        <w:rPr>
          <w:rFonts w:ascii="Times New Roman" w:hAnsi="Times New Roman"/>
          <w:color w:val="000000"/>
          <w:sz w:val="24"/>
          <w:szCs w:val="24"/>
        </w:rPr>
        <w:t xml:space="preserve"> и (или) </w:t>
      </w:r>
      <w:proofErr w:type="spellStart"/>
      <w:r w:rsidR="00ED4F80">
        <w:rPr>
          <w:rFonts w:ascii="Times New Roman" w:hAnsi="Times New Roman"/>
          <w:color w:val="000000"/>
          <w:sz w:val="24"/>
          <w:szCs w:val="24"/>
        </w:rPr>
        <w:t>послерейсового</w:t>
      </w:r>
      <w:proofErr w:type="spellEnd"/>
      <w:r w:rsidR="00ED4F80">
        <w:rPr>
          <w:rFonts w:ascii="Times New Roman" w:hAnsi="Times New Roman"/>
          <w:color w:val="000000"/>
          <w:sz w:val="24"/>
          <w:szCs w:val="24"/>
        </w:rPr>
        <w:t xml:space="preserve"> медицинского </w:t>
      </w:r>
      <w:r>
        <w:rPr>
          <w:rFonts w:ascii="Times New Roman" w:hAnsi="Times New Roman"/>
          <w:color w:val="000000"/>
          <w:sz w:val="24"/>
          <w:szCs w:val="24"/>
        </w:rPr>
        <w:t>осм</w:t>
      </w:r>
      <w:r w:rsidR="00ED4F80">
        <w:rPr>
          <w:rFonts w:ascii="Times New Roman" w:hAnsi="Times New Roman"/>
          <w:color w:val="000000"/>
          <w:sz w:val="24"/>
          <w:szCs w:val="24"/>
        </w:rPr>
        <w:t>отра</w:t>
      </w:r>
      <w:r w:rsidR="000657A0">
        <w:rPr>
          <w:rFonts w:ascii="Times New Roman" w:hAnsi="Times New Roman"/>
          <w:color w:val="000000"/>
          <w:sz w:val="24"/>
          <w:szCs w:val="24"/>
        </w:rPr>
        <w:t xml:space="preserve"> (Приложение №1)</w:t>
      </w:r>
      <w:r>
        <w:rPr>
          <w:rFonts w:ascii="Times New Roman" w:hAnsi="Times New Roman"/>
          <w:color w:val="000000"/>
          <w:sz w:val="24"/>
          <w:szCs w:val="24"/>
        </w:rPr>
        <w:t>.</w:t>
      </w:r>
    </w:p>
    <w:p w:rsidR="00806C12" w:rsidRPr="00A61316" w:rsidRDefault="00BC24A9" w:rsidP="00BC24A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5</w:t>
      </w:r>
      <w:r w:rsidR="00806C12" w:rsidRPr="00A61316">
        <w:rPr>
          <w:rFonts w:ascii="Times New Roman" w:hAnsi="Times New Roman"/>
          <w:color w:val="000000"/>
          <w:sz w:val="24"/>
          <w:szCs w:val="24"/>
        </w:rPr>
        <w:t>.</w:t>
      </w:r>
      <w:r w:rsidR="009C7080" w:rsidRPr="00A61316">
        <w:rPr>
          <w:rFonts w:ascii="Times New Roman" w:hAnsi="Times New Roman"/>
          <w:color w:val="000000"/>
          <w:sz w:val="24"/>
          <w:szCs w:val="24"/>
        </w:rPr>
        <w:t>Работник</w:t>
      </w:r>
      <w:proofErr w:type="gramEnd"/>
      <w:r w:rsidR="009C7080" w:rsidRPr="00A61316">
        <w:rPr>
          <w:rFonts w:ascii="Times New Roman" w:hAnsi="Times New Roman"/>
          <w:color w:val="000000"/>
          <w:sz w:val="24"/>
          <w:szCs w:val="24"/>
        </w:rPr>
        <w:t xml:space="preserve"> получивший путевой лист (о чем делается отметка в журнале выдачи путевых листов) обязан перед рейсом и (или) после рейса обратиться в медицинскую организацию</w:t>
      </w:r>
      <w:r w:rsidR="00A153C1" w:rsidRPr="00A61316">
        <w:rPr>
          <w:rFonts w:ascii="Times New Roman" w:hAnsi="Times New Roman"/>
          <w:color w:val="000000"/>
          <w:sz w:val="24"/>
          <w:szCs w:val="24"/>
        </w:rPr>
        <w:t>, в которую его направил работодатель для прохождения медицинского осмотра.</w:t>
      </w:r>
    </w:p>
    <w:p w:rsidR="00A61316" w:rsidRPr="00A61316" w:rsidRDefault="00A61316" w:rsidP="00BC24A9">
      <w:pPr>
        <w:spacing w:after="150" w:line="240" w:lineRule="auto"/>
        <w:contextualSpacing/>
        <w:jc w:val="both"/>
        <w:rPr>
          <w:rFonts w:ascii="Times New Roman" w:hAnsi="Times New Roman"/>
          <w:color w:val="222222"/>
          <w:sz w:val="24"/>
          <w:szCs w:val="24"/>
        </w:rPr>
      </w:pPr>
      <w:proofErr w:type="spellStart"/>
      <w:r w:rsidRPr="00A61316">
        <w:rPr>
          <w:rFonts w:ascii="Times New Roman" w:hAnsi="Times New Roman"/>
          <w:color w:val="222222"/>
          <w:sz w:val="24"/>
          <w:szCs w:val="24"/>
        </w:rPr>
        <w:t>Предсменные</w:t>
      </w:r>
      <w:proofErr w:type="spellEnd"/>
      <w:r w:rsidRPr="00A61316">
        <w:rPr>
          <w:rFonts w:ascii="Times New Roman" w:hAnsi="Times New Roman"/>
          <w:color w:val="222222"/>
          <w:sz w:val="24"/>
          <w:szCs w:val="24"/>
        </w:rPr>
        <w:t xml:space="preserve">, </w:t>
      </w:r>
      <w:proofErr w:type="spellStart"/>
      <w:r w:rsidRPr="00A61316">
        <w:rPr>
          <w:rFonts w:ascii="Times New Roman" w:hAnsi="Times New Roman"/>
          <w:color w:val="222222"/>
          <w:sz w:val="24"/>
          <w:szCs w:val="24"/>
        </w:rPr>
        <w:t>предрейсовые</w:t>
      </w:r>
      <w:proofErr w:type="spellEnd"/>
      <w:r w:rsidRPr="00A61316">
        <w:rPr>
          <w:rFonts w:ascii="Times New Roman" w:hAnsi="Times New Roman"/>
          <w:color w:val="222222"/>
          <w:sz w:val="24"/>
          <w:szCs w:val="24"/>
        </w:rPr>
        <w:t xml:space="preserve"> и </w:t>
      </w:r>
      <w:proofErr w:type="spellStart"/>
      <w:r w:rsidRPr="00A61316">
        <w:rPr>
          <w:rFonts w:ascii="Times New Roman" w:hAnsi="Times New Roman"/>
          <w:color w:val="222222"/>
          <w:sz w:val="24"/>
          <w:szCs w:val="24"/>
        </w:rPr>
        <w:t>послесменные</w:t>
      </w:r>
      <w:proofErr w:type="spellEnd"/>
      <w:r w:rsidRPr="00A61316">
        <w:rPr>
          <w:rFonts w:ascii="Times New Roman" w:hAnsi="Times New Roman"/>
          <w:color w:val="222222"/>
          <w:sz w:val="24"/>
          <w:szCs w:val="24"/>
        </w:rPr>
        <w:t xml:space="preserve">, </w:t>
      </w:r>
      <w:proofErr w:type="spellStart"/>
      <w:r w:rsidRPr="00A61316">
        <w:rPr>
          <w:rFonts w:ascii="Times New Roman" w:hAnsi="Times New Roman"/>
          <w:color w:val="222222"/>
          <w:sz w:val="24"/>
          <w:szCs w:val="24"/>
        </w:rPr>
        <w:t>послерейсовые</w:t>
      </w:r>
      <w:proofErr w:type="spellEnd"/>
      <w:r w:rsidRPr="00A61316">
        <w:rPr>
          <w:rFonts w:ascii="Times New Roman" w:hAnsi="Times New Roman"/>
          <w:color w:val="222222"/>
          <w:sz w:val="24"/>
          <w:szCs w:val="24"/>
        </w:rPr>
        <w:t xml:space="preserve"> медицинские осмотры проводятся в следующем объеме:</w:t>
      </w:r>
    </w:p>
    <w:p w:rsidR="00A61316" w:rsidRPr="00A61316" w:rsidRDefault="00A61316" w:rsidP="00BC24A9">
      <w:pPr>
        <w:spacing w:after="150" w:line="240" w:lineRule="auto"/>
        <w:contextualSpacing/>
        <w:jc w:val="both"/>
        <w:rPr>
          <w:rFonts w:ascii="Times New Roman" w:hAnsi="Times New Roman"/>
          <w:color w:val="222222"/>
          <w:sz w:val="24"/>
          <w:szCs w:val="24"/>
        </w:rPr>
      </w:pPr>
      <w:r w:rsidRPr="00A61316">
        <w:rPr>
          <w:rFonts w:ascii="Times New Roman" w:hAnsi="Times New Roman"/>
          <w:color w:val="222222"/>
          <w:sz w:val="24"/>
          <w:szCs w:val="24"/>
        </w:rPr>
        <w:t>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BC24A9" w:rsidRDefault="00A61316" w:rsidP="00BC24A9">
      <w:pPr>
        <w:spacing w:after="150" w:line="240" w:lineRule="auto"/>
        <w:contextualSpacing/>
        <w:jc w:val="both"/>
        <w:rPr>
          <w:rFonts w:ascii="Times New Roman" w:hAnsi="Times New Roman"/>
          <w:color w:val="222222"/>
          <w:sz w:val="24"/>
          <w:szCs w:val="24"/>
        </w:rPr>
      </w:pPr>
      <w:r w:rsidRPr="00A61316">
        <w:rPr>
          <w:rFonts w:ascii="Times New Roman" w:hAnsi="Times New Roman"/>
          <w:color w:val="222222"/>
          <w:sz w:val="24"/>
          <w:szCs w:val="24"/>
        </w:rPr>
        <w:t>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BC24A9" w:rsidRDefault="00BC24A9" w:rsidP="00BC24A9">
      <w:pPr>
        <w:spacing w:after="150" w:line="240" w:lineRule="auto"/>
        <w:contextualSpacing/>
        <w:jc w:val="both"/>
        <w:rPr>
          <w:rFonts w:ascii="Times New Roman" w:hAnsi="Times New Roman"/>
          <w:color w:val="222222"/>
          <w:sz w:val="24"/>
          <w:szCs w:val="24"/>
        </w:rPr>
      </w:pPr>
      <w:r>
        <w:rPr>
          <w:rFonts w:ascii="Times New Roman" w:hAnsi="Times New Roman"/>
          <w:color w:val="222222"/>
          <w:sz w:val="24"/>
          <w:szCs w:val="24"/>
        </w:rPr>
        <w:t xml:space="preserve">- </w:t>
      </w:r>
      <w:r w:rsidR="00A61316" w:rsidRPr="00A61316">
        <w:rPr>
          <w:rFonts w:ascii="Times New Roman" w:hAnsi="Times New Roman"/>
          <w:color w:val="222222"/>
          <w:sz w:val="24"/>
          <w:szCs w:val="24"/>
        </w:rPr>
        <w:t>количественного определения алкоголя в выдыхаемом воздухе;</w:t>
      </w:r>
    </w:p>
    <w:p w:rsidR="00A61316" w:rsidRPr="00BC24A9" w:rsidRDefault="00BC24A9" w:rsidP="00BC24A9">
      <w:pPr>
        <w:spacing w:after="150" w:line="240" w:lineRule="auto"/>
        <w:contextualSpacing/>
        <w:jc w:val="both"/>
        <w:rPr>
          <w:rFonts w:ascii="Times New Roman" w:hAnsi="Times New Roman"/>
          <w:color w:val="222222"/>
          <w:sz w:val="24"/>
          <w:szCs w:val="24"/>
        </w:rPr>
      </w:pPr>
      <w:r>
        <w:rPr>
          <w:rFonts w:ascii="Times New Roman" w:hAnsi="Times New Roman"/>
          <w:color w:val="222222"/>
          <w:sz w:val="24"/>
          <w:szCs w:val="24"/>
        </w:rPr>
        <w:t xml:space="preserve">- </w:t>
      </w:r>
      <w:r w:rsidR="00A61316" w:rsidRPr="00A61316">
        <w:rPr>
          <w:rFonts w:ascii="Times New Roman" w:hAnsi="Times New Roman"/>
          <w:color w:val="222222"/>
          <w:sz w:val="24"/>
          <w:szCs w:val="24"/>
        </w:rPr>
        <w:t xml:space="preserve">определения наличия </w:t>
      </w:r>
      <w:proofErr w:type="spellStart"/>
      <w:r w:rsidR="00A61316" w:rsidRPr="00A61316">
        <w:rPr>
          <w:rFonts w:ascii="Times New Roman" w:hAnsi="Times New Roman"/>
          <w:color w:val="222222"/>
          <w:sz w:val="24"/>
          <w:szCs w:val="24"/>
        </w:rPr>
        <w:t>психоактивных</w:t>
      </w:r>
      <w:proofErr w:type="spellEnd"/>
      <w:r w:rsidR="00A61316" w:rsidRPr="00A61316">
        <w:rPr>
          <w:rFonts w:ascii="Times New Roman" w:hAnsi="Times New Roman"/>
          <w:color w:val="222222"/>
          <w:sz w:val="24"/>
          <w:szCs w:val="24"/>
        </w:rPr>
        <w:t xml:space="preserve"> веществ в моче при наличии признаков опьянения и отрицательных результатах исследования выдыхаемого воздуха на алкоголь.</w:t>
      </w:r>
      <w:r w:rsidR="00A61316" w:rsidRPr="00A61316">
        <w:rPr>
          <w:rFonts w:ascii="Times New Roman" w:hAnsi="Times New Roman"/>
          <w:color w:val="222222"/>
          <w:sz w:val="24"/>
          <w:szCs w:val="24"/>
        </w:rPr>
        <w:br/>
        <w:t>При наличии признаков опьянения и отрицательных результатах исследования выдыхаемого воздуха на алкоголь проводится отбор мочи в соответствии с </w:t>
      </w:r>
      <w:hyperlink r:id="rId11" w:anchor="/document/99/901969918/XA00M6G2N3/" w:history="1">
        <w:r w:rsidRPr="00BC24A9">
          <w:rPr>
            <w:rStyle w:val="a7"/>
            <w:rFonts w:ascii="Times New Roman" w:hAnsi="Times New Roman"/>
            <w:color w:val="auto"/>
            <w:sz w:val="24"/>
            <w:szCs w:val="24"/>
            <w:u w:val="none"/>
          </w:rPr>
          <w:t>П</w:t>
        </w:r>
        <w:r w:rsidR="00A61316" w:rsidRPr="00BC24A9">
          <w:rPr>
            <w:rStyle w:val="a7"/>
            <w:rFonts w:ascii="Times New Roman" w:hAnsi="Times New Roman"/>
            <w:color w:val="auto"/>
            <w:sz w:val="24"/>
            <w:szCs w:val="24"/>
            <w:u w:val="none"/>
          </w:rPr>
          <w:t xml:space="preserve">риказом Министерства здравоохранения и социального развития Российской Федерации от 27 января 2006 года № 40 </w:t>
        </w:r>
        <w:r w:rsidRPr="00BC24A9">
          <w:rPr>
            <w:rStyle w:val="a7"/>
            <w:rFonts w:ascii="Times New Roman" w:hAnsi="Times New Roman"/>
            <w:color w:val="auto"/>
            <w:sz w:val="24"/>
            <w:szCs w:val="24"/>
            <w:u w:val="none"/>
          </w:rPr>
          <w:t>«</w:t>
        </w:r>
        <w:r w:rsidR="00A61316" w:rsidRPr="00BC24A9">
          <w:rPr>
            <w:rStyle w:val="a7"/>
            <w:rFonts w:ascii="Times New Roman" w:hAnsi="Times New Roman"/>
            <w:color w:val="auto"/>
            <w:sz w:val="24"/>
            <w:szCs w:val="24"/>
            <w:u w:val="none"/>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hyperlink>
      <w:r w:rsidRPr="00BC24A9">
        <w:rPr>
          <w:rFonts w:ascii="Times New Roman" w:hAnsi="Times New Roman"/>
          <w:sz w:val="24"/>
          <w:szCs w:val="24"/>
        </w:rPr>
        <w:t>»</w:t>
      </w:r>
      <w:r w:rsidR="00A61316" w:rsidRPr="00BC24A9">
        <w:rPr>
          <w:rFonts w:ascii="Times New Roman" w:hAnsi="Times New Roman"/>
          <w:color w:val="222222"/>
          <w:sz w:val="24"/>
          <w:szCs w:val="24"/>
        </w:rPr>
        <w:t xml:space="preserve">  для определения в ней наличия </w:t>
      </w:r>
      <w:proofErr w:type="spellStart"/>
      <w:r w:rsidR="00A61316" w:rsidRPr="00BC24A9">
        <w:rPr>
          <w:rFonts w:ascii="Times New Roman" w:hAnsi="Times New Roman"/>
          <w:color w:val="222222"/>
          <w:sz w:val="24"/>
          <w:szCs w:val="24"/>
        </w:rPr>
        <w:t>психоактивных</w:t>
      </w:r>
      <w:proofErr w:type="spellEnd"/>
      <w:r w:rsidR="00A61316" w:rsidRPr="00BC24A9">
        <w:rPr>
          <w:rFonts w:ascii="Times New Roman" w:hAnsi="Times New Roman"/>
          <w:color w:val="222222"/>
          <w:sz w:val="24"/>
          <w:szCs w:val="24"/>
        </w:rPr>
        <w:t xml:space="preserve"> веществ.</w:t>
      </w:r>
    </w:p>
    <w:p w:rsidR="00A61316" w:rsidRPr="00BC24A9" w:rsidRDefault="00BC24A9" w:rsidP="00BC24A9">
      <w:pPr>
        <w:spacing w:after="150" w:line="240" w:lineRule="auto"/>
        <w:contextualSpacing/>
        <w:jc w:val="both"/>
        <w:rPr>
          <w:rFonts w:ascii="Times New Roman" w:hAnsi="Times New Roman"/>
          <w:color w:val="000000"/>
          <w:sz w:val="24"/>
          <w:szCs w:val="24"/>
        </w:rPr>
      </w:pPr>
      <w:r w:rsidRPr="00BC24A9">
        <w:rPr>
          <w:rFonts w:ascii="Times New Roman" w:hAnsi="Times New Roman"/>
          <w:color w:val="222222"/>
          <w:sz w:val="24"/>
          <w:szCs w:val="24"/>
        </w:rPr>
        <w:t>4.6</w:t>
      </w:r>
      <w:r w:rsidR="00A61316" w:rsidRPr="00BC24A9">
        <w:rPr>
          <w:rFonts w:ascii="Times New Roman" w:hAnsi="Times New Roman"/>
          <w:color w:val="222222"/>
          <w:sz w:val="24"/>
          <w:szCs w:val="24"/>
        </w:rPr>
        <w:t>. 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rsidR="00A61316" w:rsidRPr="00BC24A9" w:rsidRDefault="00BC24A9" w:rsidP="00BC24A9">
      <w:pPr>
        <w:spacing w:after="150" w:line="240" w:lineRule="auto"/>
        <w:contextualSpacing/>
        <w:jc w:val="both"/>
        <w:rPr>
          <w:rFonts w:ascii="Times New Roman" w:hAnsi="Times New Roman"/>
          <w:color w:val="222222"/>
          <w:sz w:val="24"/>
          <w:szCs w:val="24"/>
        </w:rPr>
      </w:pPr>
      <w:r w:rsidRPr="00BC24A9">
        <w:rPr>
          <w:rFonts w:ascii="Times New Roman" w:hAnsi="Times New Roman"/>
          <w:color w:val="222222"/>
          <w:sz w:val="24"/>
          <w:szCs w:val="24"/>
        </w:rPr>
        <w:t>4.</w:t>
      </w:r>
      <w:proofErr w:type="gramStart"/>
      <w:r w:rsidRPr="00BC24A9">
        <w:rPr>
          <w:rFonts w:ascii="Times New Roman" w:hAnsi="Times New Roman"/>
          <w:color w:val="222222"/>
          <w:sz w:val="24"/>
          <w:szCs w:val="24"/>
        </w:rPr>
        <w:t>7.</w:t>
      </w:r>
      <w:r w:rsidR="00A61316" w:rsidRPr="00BC24A9">
        <w:rPr>
          <w:rFonts w:ascii="Times New Roman" w:hAnsi="Times New Roman"/>
          <w:color w:val="222222"/>
          <w:sz w:val="24"/>
          <w:szCs w:val="24"/>
        </w:rPr>
        <w:t>По</w:t>
      </w:r>
      <w:proofErr w:type="gramEnd"/>
      <w:r w:rsidR="00A61316" w:rsidRPr="00BC24A9">
        <w:rPr>
          <w:rFonts w:ascii="Times New Roman" w:hAnsi="Times New Roman"/>
          <w:color w:val="222222"/>
          <w:sz w:val="24"/>
          <w:szCs w:val="24"/>
        </w:rPr>
        <w:t xml:space="preserve"> результатам прохождения </w:t>
      </w:r>
      <w:proofErr w:type="spellStart"/>
      <w:r w:rsidR="00A61316" w:rsidRPr="00BC24A9">
        <w:rPr>
          <w:rFonts w:ascii="Times New Roman" w:hAnsi="Times New Roman"/>
          <w:color w:val="222222"/>
          <w:sz w:val="24"/>
          <w:szCs w:val="24"/>
        </w:rPr>
        <w:t>предсменного</w:t>
      </w:r>
      <w:proofErr w:type="spellEnd"/>
      <w:r w:rsidR="00A61316" w:rsidRPr="00BC24A9">
        <w:rPr>
          <w:rFonts w:ascii="Times New Roman" w:hAnsi="Times New Roman"/>
          <w:color w:val="222222"/>
          <w:sz w:val="24"/>
          <w:szCs w:val="24"/>
        </w:rPr>
        <w:t xml:space="preserve">, </w:t>
      </w:r>
      <w:proofErr w:type="spellStart"/>
      <w:r w:rsidR="00A61316" w:rsidRPr="00BC24A9">
        <w:rPr>
          <w:rFonts w:ascii="Times New Roman" w:hAnsi="Times New Roman"/>
          <w:color w:val="222222"/>
          <w:sz w:val="24"/>
          <w:szCs w:val="24"/>
        </w:rPr>
        <w:t>предрейсового</w:t>
      </w:r>
      <w:proofErr w:type="spellEnd"/>
      <w:r w:rsidR="00A61316" w:rsidRPr="00BC24A9">
        <w:rPr>
          <w:rFonts w:ascii="Times New Roman" w:hAnsi="Times New Roman"/>
          <w:color w:val="222222"/>
          <w:sz w:val="24"/>
          <w:szCs w:val="24"/>
        </w:rPr>
        <w:t xml:space="preserve"> и </w:t>
      </w:r>
      <w:proofErr w:type="spellStart"/>
      <w:r w:rsidR="00A61316" w:rsidRPr="00BC24A9">
        <w:rPr>
          <w:rFonts w:ascii="Times New Roman" w:hAnsi="Times New Roman"/>
          <w:color w:val="222222"/>
          <w:sz w:val="24"/>
          <w:szCs w:val="24"/>
        </w:rPr>
        <w:t>послесменного</w:t>
      </w:r>
      <w:proofErr w:type="spellEnd"/>
      <w:r w:rsidR="00A61316" w:rsidRPr="00BC24A9">
        <w:rPr>
          <w:rFonts w:ascii="Times New Roman" w:hAnsi="Times New Roman"/>
          <w:color w:val="222222"/>
          <w:sz w:val="24"/>
          <w:szCs w:val="24"/>
        </w:rPr>
        <w:t xml:space="preserve">, </w:t>
      </w:r>
      <w:proofErr w:type="spellStart"/>
      <w:r w:rsidR="00A61316" w:rsidRPr="00BC24A9">
        <w:rPr>
          <w:rFonts w:ascii="Times New Roman" w:hAnsi="Times New Roman"/>
          <w:color w:val="222222"/>
          <w:sz w:val="24"/>
          <w:szCs w:val="24"/>
        </w:rPr>
        <w:t>послерейсового</w:t>
      </w:r>
      <w:proofErr w:type="spellEnd"/>
      <w:r w:rsidR="00A61316" w:rsidRPr="00BC24A9">
        <w:rPr>
          <w:rFonts w:ascii="Times New Roman" w:hAnsi="Times New Roman"/>
          <w:color w:val="222222"/>
          <w:sz w:val="24"/>
          <w:szCs w:val="24"/>
        </w:rPr>
        <w:t xml:space="preserve"> медицинского осмотра медицинским работником выносится заключение о:</w:t>
      </w:r>
    </w:p>
    <w:p w:rsidR="00A61316" w:rsidRPr="00BC24A9" w:rsidRDefault="00BC24A9" w:rsidP="00BC24A9">
      <w:pPr>
        <w:spacing w:after="150" w:line="240" w:lineRule="auto"/>
        <w:contextualSpacing/>
        <w:jc w:val="both"/>
        <w:rPr>
          <w:rFonts w:ascii="Times New Roman" w:hAnsi="Times New Roman"/>
          <w:color w:val="222222"/>
          <w:sz w:val="24"/>
          <w:szCs w:val="24"/>
        </w:rPr>
      </w:pPr>
      <w:r w:rsidRPr="00BC24A9">
        <w:rPr>
          <w:rFonts w:ascii="Times New Roman" w:hAnsi="Times New Roman"/>
          <w:color w:val="222222"/>
          <w:sz w:val="24"/>
          <w:szCs w:val="24"/>
        </w:rPr>
        <w:t>-</w:t>
      </w:r>
      <w:r w:rsidR="00A61316" w:rsidRPr="00BC24A9">
        <w:rPr>
          <w:rFonts w:ascii="Times New Roman" w:hAnsi="Times New Roman"/>
          <w:color w:val="222222"/>
          <w:sz w:val="24"/>
          <w:szCs w:val="24"/>
        </w:rPr>
        <w:t xml:space="preserve">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
    <w:p w:rsidR="00A61316" w:rsidRPr="00BC24A9" w:rsidRDefault="00BC24A9" w:rsidP="00422473">
      <w:pPr>
        <w:spacing w:after="150" w:line="240" w:lineRule="auto"/>
        <w:contextualSpacing/>
        <w:jc w:val="both"/>
        <w:rPr>
          <w:rFonts w:ascii="Times New Roman" w:hAnsi="Times New Roman"/>
          <w:color w:val="000000"/>
          <w:sz w:val="24"/>
          <w:szCs w:val="24"/>
        </w:rPr>
      </w:pPr>
      <w:r w:rsidRPr="00BC24A9">
        <w:rPr>
          <w:rFonts w:ascii="Times New Roman" w:hAnsi="Times New Roman"/>
          <w:color w:val="222222"/>
          <w:sz w:val="24"/>
          <w:szCs w:val="24"/>
        </w:rPr>
        <w:t xml:space="preserve">- </w:t>
      </w:r>
      <w:r w:rsidR="00A61316" w:rsidRPr="00BC24A9">
        <w:rPr>
          <w:rFonts w:ascii="Times New Roman" w:hAnsi="Times New Roman"/>
          <w:color w:val="222222"/>
          <w:sz w:val="24"/>
          <w:szCs w:val="24"/>
        </w:rPr>
        <w:t>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22473" w:rsidRDefault="00422473" w:rsidP="00422473">
      <w:pPr>
        <w:spacing w:after="0" w:line="240" w:lineRule="auto"/>
        <w:jc w:val="both"/>
        <w:rPr>
          <w:rFonts w:ascii="Times New Roman" w:hAnsi="Times New Roman"/>
          <w:color w:val="222222"/>
          <w:sz w:val="24"/>
          <w:szCs w:val="24"/>
          <w:shd w:val="clear" w:color="auto" w:fill="FFFFFF"/>
        </w:rPr>
      </w:pPr>
      <w:r>
        <w:rPr>
          <w:rFonts w:ascii="Times New Roman" w:hAnsi="Times New Roman"/>
          <w:color w:val="000000"/>
          <w:sz w:val="24"/>
          <w:szCs w:val="24"/>
        </w:rPr>
        <w:t>4.</w:t>
      </w:r>
      <w:proofErr w:type="gramStart"/>
      <w:r>
        <w:rPr>
          <w:rFonts w:ascii="Times New Roman" w:hAnsi="Times New Roman"/>
          <w:color w:val="000000"/>
          <w:sz w:val="24"/>
          <w:szCs w:val="24"/>
        </w:rPr>
        <w:t>8</w:t>
      </w:r>
      <w:r w:rsidR="00213172" w:rsidRPr="00422473">
        <w:rPr>
          <w:rFonts w:ascii="Times New Roman" w:hAnsi="Times New Roman"/>
          <w:color w:val="000000"/>
          <w:sz w:val="24"/>
          <w:szCs w:val="24"/>
        </w:rPr>
        <w:t>.</w:t>
      </w:r>
      <w:r w:rsidR="00806C12" w:rsidRPr="00422473">
        <w:rPr>
          <w:rFonts w:ascii="Times New Roman" w:hAnsi="Times New Roman"/>
          <w:color w:val="000000"/>
          <w:sz w:val="24"/>
          <w:szCs w:val="24"/>
        </w:rPr>
        <w:t>При</w:t>
      </w:r>
      <w:proofErr w:type="gramEnd"/>
      <w:r w:rsidR="00806C12" w:rsidRPr="00422473">
        <w:rPr>
          <w:rFonts w:ascii="Times New Roman" w:hAnsi="Times New Roman"/>
          <w:color w:val="000000"/>
          <w:sz w:val="24"/>
          <w:szCs w:val="24"/>
        </w:rPr>
        <w:t xml:space="preserve"> допуске к рейсу на путевых листах ставится штамп </w:t>
      </w:r>
      <w:r w:rsidRPr="00422473">
        <w:rPr>
          <w:rFonts w:ascii="Times New Roman" w:hAnsi="Times New Roman"/>
          <w:color w:val="222222"/>
          <w:sz w:val="24"/>
          <w:szCs w:val="24"/>
          <w:shd w:val="clear" w:color="auto" w:fill="FFFFFF"/>
        </w:rPr>
        <w:t xml:space="preserve">"прошел </w:t>
      </w:r>
      <w:proofErr w:type="spellStart"/>
      <w:r w:rsidRPr="00422473">
        <w:rPr>
          <w:rFonts w:ascii="Times New Roman" w:hAnsi="Times New Roman"/>
          <w:color w:val="222222"/>
          <w:sz w:val="24"/>
          <w:szCs w:val="24"/>
          <w:shd w:val="clear" w:color="auto" w:fill="FFFFFF"/>
        </w:rPr>
        <w:t>предрейсовый</w:t>
      </w:r>
      <w:proofErr w:type="spellEnd"/>
      <w:r w:rsidRPr="00422473">
        <w:rPr>
          <w:rFonts w:ascii="Times New Roman" w:hAnsi="Times New Roman"/>
          <w:color w:val="222222"/>
          <w:sz w:val="24"/>
          <w:szCs w:val="24"/>
          <w:shd w:val="clear" w:color="auto" w:fill="FFFFFF"/>
        </w:rPr>
        <w:t xml:space="preserve"> медицинский осмотр, к исполнению трудовых обязанностей допущен" и подпись медицинского работника, проводившего медицинский осмотр.</w:t>
      </w:r>
    </w:p>
    <w:p w:rsidR="00422473" w:rsidRPr="00422473" w:rsidRDefault="00422473" w:rsidP="00422473">
      <w:pPr>
        <w:spacing w:after="150" w:line="240" w:lineRule="auto"/>
        <w:contextualSpacing/>
        <w:jc w:val="both"/>
        <w:rPr>
          <w:rFonts w:ascii="Times New Roman" w:hAnsi="Times New Roman"/>
          <w:color w:val="222222"/>
          <w:sz w:val="24"/>
          <w:szCs w:val="24"/>
        </w:rPr>
      </w:pPr>
      <w:r w:rsidRPr="00422473">
        <w:rPr>
          <w:rFonts w:ascii="Times New Roman" w:hAnsi="Times New Roman"/>
          <w:color w:val="222222"/>
          <w:sz w:val="24"/>
          <w:szCs w:val="24"/>
          <w:shd w:val="clear" w:color="auto" w:fill="FFFFFF"/>
        </w:rPr>
        <w:t xml:space="preserve">4.9.По результатам прохождения </w:t>
      </w:r>
      <w:proofErr w:type="spellStart"/>
      <w:r w:rsidRPr="00422473">
        <w:rPr>
          <w:rFonts w:ascii="Times New Roman" w:hAnsi="Times New Roman"/>
          <w:color w:val="222222"/>
          <w:sz w:val="24"/>
          <w:szCs w:val="24"/>
          <w:shd w:val="clear" w:color="auto" w:fill="FFFFFF"/>
        </w:rPr>
        <w:t>послерейсового</w:t>
      </w:r>
      <w:proofErr w:type="spellEnd"/>
      <w:r w:rsidRPr="00422473">
        <w:rPr>
          <w:rFonts w:ascii="Times New Roman" w:hAnsi="Times New Roman"/>
          <w:color w:val="222222"/>
          <w:sz w:val="24"/>
          <w:szCs w:val="24"/>
          <w:shd w:val="clear" w:color="auto" w:fill="FFFFFF"/>
        </w:rPr>
        <w:t xml:space="preserve"> медицинского осмотра на путевых листах ставится штамп "прошел </w:t>
      </w:r>
      <w:proofErr w:type="spellStart"/>
      <w:r w:rsidRPr="00422473">
        <w:rPr>
          <w:rFonts w:ascii="Times New Roman" w:hAnsi="Times New Roman"/>
          <w:color w:val="222222"/>
          <w:sz w:val="24"/>
          <w:szCs w:val="24"/>
          <w:shd w:val="clear" w:color="auto" w:fill="FFFFFF"/>
        </w:rPr>
        <w:t>послерейсовый</w:t>
      </w:r>
      <w:proofErr w:type="spellEnd"/>
      <w:r w:rsidRPr="00422473">
        <w:rPr>
          <w:rFonts w:ascii="Times New Roman" w:hAnsi="Times New Roman"/>
          <w:color w:val="222222"/>
          <w:sz w:val="24"/>
          <w:szCs w:val="24"/>
          <w:shd w:val="clear" w:color="auto" w:fill="FFFFFF"/>
        </w:rPr>
        <w:t xml:space="preserve"> медицинский осмотр" и подпись медицинского работника, проводившего медицинский осмотр.</w:t>
      </w:r>
      <w:r w:rsidRPr="00422473">
        <w:rPr>
          <w:rFonts w:ascii="Times New Roman" w:hAnsi="Times New Roman"/>
          <w:color w:val="222222"/>
          <w:sz w:val="24"/>
          <w:szCs w:val="24"/>
        </w:rPr>
        <w:br/>
        <w:t>4.10.О</w:t>
      </w:r>
      <w:r w:rsidR="00DC3A6C">
        <w:rPr>
          <w:rFonts w:ascii="Times New Roman" w:hAnsi="Times New Roman"/>
          <w:color w:val="222222"/>
          <w:sz w:val="24"/>
          <w:szCs w:val="24"/>
        </w:rPr>
        <w:t xml:space="preserve"> </w:t>
      </w:r>
      <w:r w:rsidRPr="00422473">
        <w:rPr>
          <w:rFonts w:ascii="Times New Roman" w:hAnsi="Times New Roman"/>
          <w:color w:val="222222"/>
          <w:sz w:val="24"/>
          <w:szCs w:val="24"/>
        </w:rPr>
        <w:t xml:space="preserve">результатах проведенных </w:t>
      </w:r>
      <w:proofErr w:type="spellStart"/>
      <w:r w:rsidRPr="00422473">
        <w:rPr>
          <w:rFonts w:ascii="Times New Roman" w:hAnsi="Times New Roman"/>
          <w:color w:val="222222"/>
          <w:sz w:val="24"/>
          <w:szCs w:val="24"/>
        </w:rPr>
        <w:t>предсменных</w:t>
      </w:r>
      <w:proofErr w:type="spellEnd"/>
      <w:r w:rsidRPr="00422473">
        <w:rPr>
          <w:rFonts w:ascii="Times New Roman" w:hAnsi="Times New Roman"/>
          <w:color w:val="222222"/>
          <w:sz w:val="24"/>
          <w:szCs w:val="24"/>
        </w:rPr>
        <w:t xml:space="preserve">, </w:t>
      </w:r>
      <w:proofErr w:type="spellStart"/>
      <w:r w:rsidRPr="00422473">
        <w:rPr>
          <w:rFonts w:ascii="Times New Roman" w:hAnsi="Times New Roman"/>
          <w:color w:val="222222"/>
          <w:sz w:val="24"/>
          <w:szCs w:val="24"/>
        </w:rPr>
        <w:t>предрейсовых</w:t>
      </w:r>
      <w:proofErr w:type="spellEnd"/>
      <w:r w:rsidRPr="00422473">
        <w:rPr>
          <w:rFonts w:ascii="Times New Roman" w:hAnsi="Times New Roman"/>
          <w:color w:val="222222"/>
          <w:sz w:val="24"/>
          <w:szCs w:val="24"/>
        </w:rPr>
        <w:t xml:space="preserve"> и </w:t>
      </w:r>
      <w:proofErr w:type="spellStart"/>
      <w:r w:rsidRPr="00422473">
        <w:rPr>
          <w:rFonts w:ascii="Times New Roman" w:hAnsi="Times New Roman"/>
          <w:color w:val="222222"/>
          <w:sz w:val="24"/>
          <w:szCs w:val="24"/>
        </w:rPr>
        <w:t>послесменных</w:t>
      </w:r>
      <w:proofErr w:type="spellEnd"/>
      <w:r w:rsidRPr="00422473">
        <w:rPr>
          <w:rFonts w:ascii="Times New Roman" w:hAnsi="Times New Roman"/>
          <w:color w:val="222222"/>
          <w:sz w:val="24"/>
          <w:szCs w:val="24"/>
        </w:rPr>
        <w:t xml:space="preserve">, </w:t>
      </w:r>
      <w:proofErr w:type="spellStart"/>
      <w:r w:rsidRPr="00422473">
        <w:rPr>
          <w:rFonts w:ascii="Times New Roman" w:hAnsi="Times New Roman"/>
          <w:color w:val="222222"/>
          <w:sz w:val="24"/>
          <w:szCs w:val="24"/>
        </w:rPr>
        <w:t>послерейсовых</w:t>
      </w:r>
      <w:proofErr w:type="spellEnd"/>
      <w:r w:rsidRPr="00422473">
        <w:rPr>
          <w:rFonts w:ascii="Times New Roman" w:hAnsi="Times New Roman"/>
          <w:color w:val="222222"/>
          <w:sz w:val="24"/>
          <w:szCs w:val="24"/>
        </w:rPr>
        <w:t xml:space="preserve"> медицинских осмотров медицинский работник сообщает работодателю (уполномоченному представителю работодателя).</w:t>
      </w:r>
    </w:p>
    <w:p w:rsidR="001A5B52" w:rsidRDefault="00422473" w:rsidP="00422473">
      <w:pPr>
        <w:spacing w:after="0" w:line="240" w:lineRule="auto"/>
        <w:jc w:val="both"/>
        <w:rPr>
          <w:rFonts w:ascii="Times New Roman" w:hAnsi="Times New Roman"/>
          <w:color w:val="222222"/>
          <w:sz w:val="24"/>
          <w:szCs w:val="24"/>
        </w:rPr>
      </w:pPr>
      <w:r w:rsidRPr="00422473">
        <w:rPr>
          <w:rFonts w:ascii="Times New Roman" w:hAnsi="Times New Roman"/>
          <w:color w:val="222222"/>
          <w:sz w:val="24"/>
          <w:szCs w:val="24"/>
        </w:rPr>
        <w:t xml:space="preserve">4.11. В случае выявления медицинским работником по результатам прохождения </w:t>
      </w:r>
      <w:proofErr w:type="spellStart"/>
      <w:r w:rsidRPr="00422473">
        <w:rPr>
          <w:rFonts w:ascii="Times New Roman" w:hAnsi="Times New Roman"/>
          <w:color w:val="222222"/>
          <w:sz w:val="24"/>
          <w:szCs w:val="24"/>
        </w:rPr>
        <w:t>предрейсового</w:t>
      </w:r>
      <w:proofErr w:type="spellEnd"/>
      <w:r w:rsidRPr="00422473">
        <w:rPr>
          <w:rFonts w:ascii="Times New Roman" w:hAnsi="Times New Roman"/>
          <w:color w:val="222222"/>
          <w:sz w:val="24"/>
          <w:szCs w:val="24"/>
        </w:rPr>
        <w:t xml:space="preserve">, </w:t>
      </w:r>
      <w:proofErr w:type="spellStart"/>
      <w:r w:rsidRPr="00422473">
        <w:rPr>
          <w:rFonts w:ascii="Times New Roman" w:hAnsi="Times New Roman"/>
          <w:color w:val="222222"/>
          <w:sz w:val="24"/>
          <w:szCs w:val="24"/>
        </w:rPr>
        <w:t>предсменного</w:t>
      </w:r>
      <w:proofErr w:type="spellEnd"/>
      <w:r w:rsidRPr="00422473">
        <w:rPr>
          <w:rFonts w:ascii="Times New Roman" w:hAnsi="Times New Roman"/>
          <w:color w:val="222222"/>
          <w:sz w:val="24"/>
          <w:szCs w:val="24"/>
        </w:rPr>
        <w:t xml:space="preserve"> и </w:t>
      </w:r>
      <w:proofErr w:type="spellStart"/>
      <w:r w:rsidRPr="00422473">
        <w:rPr>
          <w:rFonts w:ascii="Times New Roman" w:hAnsi="Times New Roman"/>
          <w:color w:val="222222"/>
          <w:sz w:val="24"/>
          <w:szCs w:val="24"/>
        </w:rPr>
        <w:t>послерейсового</w:t>
      </w:r>
      <w:proofErr w:type="spellEnd"/>
      <w:r w:rsidRPr="00422473">
        <w:rPr>
          <w:rFonts w:ascii="Times New Roman" w:hAnsi="Times New Roman"/>
          <w:color w:val="222222"/>
          <w:sz w:val="24"/>
          <w:szCs w:val="24"/>
        </w:rPr>
        <w:t xml:space="preserve">, </w:t>
      </w:r>
      <w:proofErr w:type="spellStart"/>
      <w:r w:rsidRPr="00422473">
        <w:rPr>
          <w:rFonts w:ascii="Times New Roman" w:hAnsi="Times New Roman"/>
          <w:color w:val="222222"/>
          <w:sz w:val="24"/>
          <w:szCs w:val="24"/>
        </w:rPr>
        <w:t>послесменного</w:t>
      </w:r>
      <w:proofErr w:type="spellEnd"/>
      <w:r w:rsidRPr="00422473">
        <w:rPr>
          <w:rFonts w:ascii="Times New Roman" w:hAnsi="Times New Roman"/>
          <w:color w:val="222222"/>
          <w:sz w:val="24"/>
          <w:szCs w:val="24"/>
        </w:rPr>
        <w:t xml:space="preserve"> медицинского осмотра </w:t>
      </w:r>
      <w:r w:rsidRPr="00422473">
        <w:rPr>
          <w:rFonts w:ascii="Times New Roman" w:hAnsi="Times New Roman"/>
          <w:color w:val="222222"/>
          <w:sz w:val="24"/>
          <w:szCs w:val="24"/>
          <w:shd w:val="clear" w:color="auto" w:fill="FFFFFF"/>
        </w:rPr>
        <w:t>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r w:rsidRPr="00422473">
        <w:rPr>
          <w:rFonts w:ascii="Times New Roman" w:hAnsi="Times New Roman"/>
          <w:color w:val="222222"/>
          <w:sz w:val="24"/>
          <w:szCs w:val="24"/>
        </w:rPr>
        <w:t>, работнику выдается справка для предъявления в соответствующую медицинскую организацию.</w:t>
      </w:r>
    </w:p>
    <w:p w:rsidR="00422473" w:rsidRDefault="00422473" w:rsidP="00422473">
      <w:pPr>
        <w:spacing w:after="0" w:line="240" w:lineRule="auto"/>
        <w:jc w:val="both"/>
        <w:rPr>
          <w:rFonts w:ascii="Times New Roman" w:hAnsi="Times New Roman"/>
          <w:color w:val="222222"/>
          <w:sz w:val="24"/>
          <w:szCs w:val="24"/>
        </w:rPr>
      </w:pPr>
      <w:r w:rsidRPr="00422473">
        <w:rPr>
          <w:rFonts w:ascii="Times New Roman" w:hAnsi="Times New Roman"/>
          <w:color w:val="222222"/>
          <w:sz w:val="24"/>
          <w:szCs w:val="24"/>
        </w:rPr>
        <w:lastRenderedPageBreak/>
        <w:t xml:space="preserve">В справке указывается порядковый номер, дата (число, месяц, год) и время (часы, минуты) проведения </w:t>
      </w:r>
      <w:proofErr w:type="spellStart"/>
      <w:r w:rsidRPr="00422473">
        <w:rPr>
          <w:rFonts w:ascii="Times New Roman" w:hAnsi="Times New Roman"/>
          <w:color w:val="222222"/>
          <w:sz w:val="24"/>
          <w:szCs w:val="24"/>
        </w:rPr>
        <w:t>предрейсового</w:t>
      </w:r>
      <w:proofErr w:type="spellEnd"/>
      <w:r w:rsidRPr="00422473">
        <w:rPr>
          <w:rFonts w:ascii="Times New Roman" w:hAnsi="Times New Roman"/>
          <w:color w:val="222222"/>
          <w:sz w:val="24"/>
          <w:szCs w:val="24"/>
        </w:rPr>
        <w:t xml:space="preserve">, </w:t>
      </w:r>
      <w:proofErr w:type="spellStart"/>
      <w:r w:rsidRPr="00422473">
        <w:rPr>
          <w:rFonts w:ascii="Times New Roman" w:hAnsi="Times New Roman"/>
          <w:color w:val="222222"/>
          <w:sz w:val="24"/>
          <w:szCs w:val="24"/>
        </w:rPr>
        <w:t>предсменного</w:t>
      </w:r>
      <w:proofErr w:type="spellEnd"/>
      <w:r w:rsidRPr="00422473">
        <w:rPr>
          <w:rFonts w:ascii="Times New Roman" w:hAnsi="Times New Roman"/>
          <w:color w:val="222222"/>
          <w:sz w:val="24"/>
          <w:szCs w:val="24"/>
        </w:rPr>
        <w:t xml:space="preserve"> или </w:t>
      </w:r>
      <w:proofErr w:type="spellStart"/>
      <w:r w:rsidRPr="00422473">
        <w:rPr>
          <w:rFonts w:ascii="Times New Roman" w:hAnsi="Times New Roman"/>
          <w:color w:val="222222"/>
          <w:sz w:val="24"/>
          <w:szCs w:val="24"/>
        </w:rPr>
        <w:t>послерейсового</w:t>
      </w:r>
      <w:proofErr w:type="spellEnd"/>
      <w:r w:rsidRPr="00422473">
        <w:rPr>
          <w:rFonts w:ascii="Times New Roman" w:hAnsi="Times New Roman"/>
          <w:color w:val="222222"/>
          <w:sz w:val="24"/>
          <w:szCs w:val="24"/>
        </w:rPr>
        <w:t xml:space="preserve">, </w:t>
      </w:r>
      <w:proofErr w:type="spellStart"/>
      <w:r w:rsidRPr="00422473">
        <w:rPr>
          <w:rFonts w:ascii="Times New Roman" w:hAnsi="Times New Roman"/>
          <w:color w:val="222222"/>
          <w:sz w:val="24"/>
          <w:szCs w:val="24"/>
        </w:rPr>
        <w:t>послесменного</w:t>
      </w:r>
      <w:proofErr w:type="spellEnd"/>
      <w:r w:rsidRPr="00422473">
        <w:rPr>
          <w:rFonts w:ascii="Times New Roman" w:hAnsi="Times New Roman"/>
          <w:color w:val="222222"/>
          <w:sz w:val="24"/>
          <w:szCs w:val="24"/>
        </w:rPr>
        <w:t xml:space="preserve">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
    <w:p w:rsidR="00806C12" w:rsidRPr="00806C12" w:rsidRDefault="00422473" w:rsidP="00B23322">
      <w:pPr>
        <w:spacing w:after="0" w:line="240" w:lineRule="auto"/>
        <w:jc w:val="both"/>
        <w:rPr>
          <w:rFonts w:ascii="Times New Roman" w:hAnsi="Times New Roman"/>
          <w:color w:val="000000"/>
          <w:sz w:val="24"/>
          <w:szCs w:val="24"/>
        </w:rPr>
      </w:pPr>
      <w:r w:rsidRPr="00422473">
        <w:rPr>
          <w:rFonts w:ascii="Times New Roman" w:hAnsi="Times New Roman"/>
          <w:color w:val="222222"/>
          <w:sz w:val="24"/>
          <w:szCs w:val="24"/>
        </w:rPr>
        <w:t>Медицинская организация обеспечивает учет всех выданных справок.</w:t>
      </w:r>
    </w:p>
    <w:p w:rsidR="00806C12" w:rsidRDefault="00806C12" w:rsidP="00C71918">
      <w:pPr>
        <w:spacing w:line="240" w:lineRule="auto"/>
        <w:contextualSpacing/>
        <w:jc w:val="center"/>
        <w:rPr>
          <w:rFonts w:ascii="Times New Roman" w:hAnsi="Times New Roman"/>
          <w:sz w:val="24"/>
          <w:szCs w:val="24"/>
        </w:rPr>
      </w:pPr>
    </w:p>
    <w:p w:rsidR="00C71918" w:rsidRDefault="00684F7E" w:rsidP="00C71918">
      <w:pPr>
        <w:spacing w:line="240" w:lineRule="auto"/>
        <w:contextualSpacing/>
        <w:jc w:val="center"/>
        <w:rPr>
          <w:rFonts w:ascii="Times New Roman" w:hAnsi="Times New Roman"/>
          <w:sz w:val="24"/>
          <w:szCs w:val="24"/>
        </w:rPr>
      </w:pPr>
      <w:r>
        <w:rPr>
          <w:rFonts w:ascii="Times New Roman" w:hAnsi="Times New Roman"/>
          <w:sz w:val="24"/>
          <w:szCs w:val="24"/>
        </w:rPr>
        <w:t>5</w:t>
      </w:r>
      <w:r w:rsidR="00C36F93" w:rsidRPr="00BF002E">
        <w:rPr>
          <w:rFonts w:ascii="Times New Roman" w:hAnsi="Times New Roman"/>
          <w:sz w:val="24"/>
          <w:szCs w:val="24"/>
        </w:rPr>
        <w:t xml:space="preserve">. ПОРЯДОК ОТСТРАНЕНИЯ РАБОТНИКОВ ПРИ ВЫЯВЛЕНИИ </w:t>
      </w:r>
    </w:p>
    <w:p w:rsidR="00C36F93" w:rsidRDefault="00C36F93" w:rsidP="00C71918">
      <w:pPr>
        <w:spacing w:line="240" w:lineRule="auto"/>
        <w:contextualSpacing/>
        <w:jc w:val="center"/>
        <w:rPr>
          <w:rFonts w:ascii="Times New Roman" w:hAnsi="Times New Roman"/>
          <w:sz w:val="24"/>
          <w:szCs w:val="24"/>
        </w:rPr>
      </w:pPr>
      <w:r w:rsidRPr="00BF002E">
        <w:rPr>
          <w:rFonts w:ascii="Times New Roman" w:hAnsi="Times New Roman"/>
          <w:sz w:val="24"/>
          <w:szCs w:val="24"/>
        </w:rPr>
        <w:t>МЕДИЦИНСКИХ ПРОТИВОПОКАЗАНИЙ</w:t>
      </w:r>
    </w:p>
    <w:p w:rsidR="00C71918" w:rsidRDefault="00C71918" w:rsidP="001F10AF">
      <w:pPr>
        <w:spacing w:line="240" w:lineRule="auto"/>
        <w:contextualSpacing/>
        <w:jc w:val="both"/>
        <w:rPr>
          <w:rFonts w:ascii="Times New Roman" w:hAnsi="Times New Roman"/>
          <w:sz w:val="24"/>
          <w:szCs w:val="24"/>
        </w:rPr>
      </w:pP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5</w:t>
      </w:r>
      <w:r w:rsidR="00BF002E" w:rsidRPr="00BF002E">
        <w:rPr>
          <w:rFonts w:ascii="Times New Roman" w:hAnsi="Times New Roman"/>
          <w:sz w:val="24"/>
          <w:szCs w:val="24"/>
        </w:rPr>
        <w:t xml:space="preserve">.1. При получении медицинского заключения с указанными противопоказаниями к труду работодатель обязан отстранить работника от выполнения трудовых обязанностей.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5</w:t>
      </w:r>
      <w:r w:rsidR="008A50E9">
        <w:rPr>
          <w:rFonts w:ascii="Times New Roman" w:hAnsi="Times New Roman"/>
          <w:sz w:val="24"/>
          <w:szCs w:val="24"/>
        </w:rPr>
        <w:t>.2</w:t>
      </w:r>
      <w:r w:rsidR="00BF002E" w:rsidRPr="00BF002E">
        <w:rPr>
          <w:rFonts w:ascii="Times New Roman" w:hAnsi="Times New Roman"/>
          <w:sz w:val="24"/>
          <w:szCs w:val="24"/>
        </w:rPr>
        <w:t>. Издав приказ о направлении на медосмотр, работодатель имеет возможность контролировать его исполнение работником (работниками). Если по истечении установленного срока работодатель по вине работника так и не получит заключительный акт по итогам медосмотра, то он обязан отстранить работника от работы и вправе применить к нему дисциплинарное взыскание.</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5.</w:t>
      </w:r>
      <w:r w:rsidR="008A50E9">
        <w:rPr>
          <w:rFonts w:ascii="Times New Roman" w:hAnsi="Times New Roman"/>
          <w:sz w:val="24"/>
          <w:szCs w:val="24"/>
        </w:rPr>
        <w:t>3</w:t>
      </w:r>
      <w:r w:rsidR="00BF002E" w:rsidRPr="00BF002E">
        <w:rPr>
          <w:rFonts w:ascii="Times New Roman" w:hAnsi="Times New Roman"/>
          <w:sz w:val="24"/>
          <w:szCs w:val="24"/>
        </w:rPr>
        <w:t xml:space="preserve">.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 поскольку приостанавливается выплата зарплаты (ч. 3 ст. 76 </w:t>
      </w:r>
      <w:r w:rsidR="002878AC" w:rsidRPr="00BF002E">
        <w:rPr>
          <w:rFonts w:ascii="Times New Roman" w:hAnsi="Times New Roman"/>
          <w:sz w:val="24"/>
          <w:szCs w:val="24"/>
        </w:rPr>
        <w:t>Т</w:t>
      </w:r>
      <w:r w:rsidR="002878AC">
        <w:rPr>
          <w:rFonts w:ascii="Times New Roman" w:hAnsi="Times New Roman"/>
          <w:sz w:val="24"/>
          <w:szCs w:val="24"/>
        </w:rPr>
        <w:t>рудового кодекса</w:t>
      </w:r>
      <w:r w:rsidR="002878AC" w:rsidRPr="00BF002E">
        <w:rPr>
          <w:rFonts w:ascii="Times New Roman" w:hAnsi="Times New Roman"/>
          <w:sz w:val="24"/>
          <w:szCs w:val="24"/>
        </w:rPr>
        <w:t xml:space="preserve"> </w:t>
      </w:r>
      <w:r w:rsidR="00BF002E" w:rsidRPr="00BF002E">
        <w:rPr>
          <w:rFonts w:ascii="Times New Roman" w:hAnsi="Times New Roman"/>
          <w:sz w:val="24"/>
          <w:szCs w:val="24"/>
        </w:rPr>
        <w:t xml:space="preserve">РФ).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5</w:t>
      </w:r>
      <w:r w:rsidR="008A50E9">
        <w:rPr>
          <w:rFonts w:ascii="Times New Roman" w:hAnsi="Times New Roman"/>
          <w:sz w:val="24"/>
          <w:szCs w:val="24"/>
        </w:rPr>
        <w:t>.4</w:t>
      </w:r>
      <w:r w:rsidR="00BF002E" w:rsidRPr="00BF002E">
        <w:rPr>
          <w:rFonts w:ascii="Times New Roman" w:hAnsi="Times New Roman"/>
          <w:sz w:val="24"/>
          <w:szCs w:val="24"/>
        </w:rPr>
        <w:t xml:space="preserve">. Если в соответствии с медицинским заключением работник нуждается в переводе на легкий труд на другую работу на срок до четырех месяцев, а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зарплата работнику не начисляется.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5</w:t>
      </w:r>
      <w:r w:rsidR="00BF002E" w:rsidRPr="00BF002E">
        <w:rPr>
          <w:rFonts w:ascii="Times New Roman" w:hAnsi="Times New Roman"/>
          <w:sz w:val="24"/>
          <w:szCs w:val="24"/>
        </w:rPr>
        <w:t>.</w:t>
      </w:r>
      <w:r w:rsidR="008A50E9">
        <w:rPr>
          <w:rFonts w:ascii="Times New Roman" w:hAnsi="Times New Roman"/>
          <w:sz w:val="24"/>
          <w:szCs w:val="24"/>
        </w:rPr>
        <w:t>5</w:t>
      </w:r>
      <w:r w:rsidR="00BF002E" w:rsidRPr="00BF002E">
        <w:rPr>
          <w:rFonts w:ascii="Times New Roman" w:hAnsi="Times New Roman"/>
          <w:sz w:val="24"/>
          <w:szCs w:val="24"/>
        </w:rPr>
        <w:t xml:space="preserve">.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отсутствии у работодателя соответствующей работы трудовой договор прекращается на основании пункта 8 части 1 статьи 77 Трудового кодекса РФ. </w:t>
      </w:r>
    </w:p>
    <w:p w:rsidR="005C743F" w:rsidRDefault="005C743F" w:rsidP="001F10AF">
      <w:pPr>
        <w:spacing w:line="240" w:lineRule="auto"/>
        <w:contextualSpacing/>
        <w:jc w:val="both"/>
        <w:rPr>
          <w:rFonts w:ascii="Times New Roman" w:hAnsi="Times New Roman"/>
          <w:sz w:val="24"/>
          <w:szCs w:val="24"/>
        </w:rPr>
      </w:pPr>
    </w:p>
    <w:p w:rsidR="00C36F93" w:rsidRDefault="00684F7E" w:rsidP="005C743F">
      <w:pPr>
        <w:spacing w:line="240" w:lineRule="auto"/>
        <w:contextualSpacing/>
        <w:jc w:val="center"/>
        <w:rPr>
          <w:rFonts w:ascii="Times New Roman" w:hAnsi="Times New Roman"/>
          <w:sz w:val="24"/>
          <w:szCs w:val="24"/>
        </w:rPr>
      </w:pPr>
      <w:r>
        <w:rPr>
          <w:rFonts w:ascii="Times New Roman" w:hAnsi="Times New Roman"/>
          <w:sz w:val="24"/>
          <w:szCs w:val="24"/>
        </w:rPr>
        <w:t>6</w:t>
      </w:r>
      <w:r w:rsidR="00C36F93" w:rsidRPr="00BF002E">
        <w:rPr>
          <w:rFonts w:ascii="Times New Roman" w:hAnsi="Times New Roman"/>
          <w:sz w:val="24"/>
          <w:szCs w:val="24"/>
        </w:rPr>
        <w:t>. ДЕЙСТВИЯ ПРИ ОТКАЗЕ РАБОТНИКА ОТ ПРОХОЖДЕНИЯ МЕДОСМОТРА</w:t>
      </w:r>
    </w:p>
    <w:p w:rsidR="005C743F" w:rsidRDefault="005C743F" w:rsidP="001F10AF">
      <w:pPr>
        <w:spacing w:line="240" w:lineRule="auto"/>
        <w:contextualSpacing/>
        <w:jc w:val="both"/>
        <w:rPr>
          <w:rFonts w:ascii="Times New Roman" w:hAnsi="Times New Roman"/>
          <w:sz w:val="24"/>
          <w:szCs w:val="24"/>
        </w:rPr>
      </w:pPr>
    </w:p>
    <w:p w:rsidR="008A50E9" w:rsidRDefault="009420F9" w:rsidP="001F10AF">
      <w:pPr>
        <w:spacing w:line="240" w:lineRule="auto"/>
        <w:contextualSpacing/>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w:t>
      </w:r>
      <w:r w:rsidR="008A50E9" w:rsidRPr="00BF002E">
        <w:rPr>
          <w:rFonts w:ascii="Times New Roman" w:hAnsi="Times New Roman"/>
          <w:sz w:val="24"/>
          <w:szCs w:val="24"/>
        </w:rPr>
        <w:t>Работник</w:t>
      </w:r>
      <w:proofErr w:type="gramEnd"/>
      <w:r w:rsidR="008A50E9" w:rsidRPr="00BF002E">
        <w:rPr>
          <w:rFonts w:ascii="Times New Roman" w:hAnsi="Times New Roman"/>
          <w:sz w:val="24"/>
          <w:szCs w:val="24"/>
        </w:rPr>
        <w:t>, не прошедший обязательный предварительный</w:t>
      </w:r>
      <w:r w:rsidR="008A50E9">
        <w:rPr>
          <w:rFonts w:ascii="Times New Roman" w:hAnsi="Times New Roman"/>
          <w:sz w:val="24"/>
          <w:szCs w:val="24"/>
        </w:rPr>
        <w:t>,</w:t>
      </w:r>
      <w:r w:rsidR="008A50E9" w:rsidRPr="00BF002E">
        <w:rPr>
          <w:rFonts w:ascii="Times New Roman" w:hAnsi="Times New Roman"/>
          <w:sz w:val="24"/>
          <w:szCs w:val="24"/>
        </w:rPr>
        <w:t xml:space="preserve"> периодический,</w:t>
      </w:r>
      <w:r w:rsidR="008A50E9" w:rsidRPr="0098480C">
        <w:rPr>
          <w:rFonts w:ascii="Times New Roman" w:hAnsi="Times New Roman"/>
          <w:color w:val="222222"/>
          <w:sz w:val="24"/>
          <w:szCs w:val="24"/>
        </w:rPr>
        <w:t xml:space="preserve"> </w:t>
      </w:r>
      <w:proofErr w:type="spellStart"/>
      <w:r w:rsidR="008A50E9">
        <w:rPr>
          <w:rFonts w:ascii="Times New Roman" w:hAnsi="Times New Roman"/>
          <w:color w:val="222222"/>
          <w:sz w:val="24"/>
          <w:szCs w:val="24"/>
        </w:rPr>
        <w:t>предрейсовый</w:t>
      </w:r>
      <w:proofErr w:type="spellEnd"/>
      <w:r w:rsidR="008A50E9" w:rsidRPr="00422473">
        <w:rPr>
          <w:rFonts w:ascii="Times New Roman" w:hAnsi="Times New Roman"/>
          <w:color w:val="222222"/>
          <w:sz w:val="24"/>
          <w:szCs w:val="24"/>
        </w:rPr>
        <w:t xml:space="preserve"> или</w:t>
      </w:r>
      <w:r w:rsidR="008A50E9">
        <w:rPr>
          <w:rFonts w:ascii="Times New Roman" w:hAnsi="Times New Roman"/>
          <w:color w:val="222222"/>
          <w:sz w:val="24"/>
          <w:szCs w:val="24"/>
        </w:rPr>
        <w:t xml:space="preserve"> </w:t>
      </w:r>
      <w:proofErr w:type="spellStart"/>
      <w:r w:rsidR="008A50E9">
        <w:rPr>
          <w:rFonts w:ascii="Times New Roman" w:hAnsi="Times New Roman"/>
          <w:color w:val="222222"/>
          <w:sz w:val="24"/>
          <w:szCs w:val="24"/>
        </w:rPr>
        <w:t>послерейсовый</w:t>
      </w:r>
      <w:proofErr w:type="spellEnd"/>
      <w:r w:rsidR="008A50E9" w:rsidRPr="0098480C">
        <w:rPr>
          <w:rFonts w:ascii="Times New Roman" w:hAnsi="Times New Roman"/>
          <w:sz w:val="24"/>
          <w:szCs w:val="24"/>
        </w:rPr>
        <w:t xml:space="preserve"> </w:t>
      </w:r>
      <w:r w:rsidR="008A50E9" w:rsidRPr="00BF002E">
        <w:rPr>
          <w:rFonts w:ascii="Times New Roman" w:hAnsi="Times New Roman"/>
          <w:sz w:val="24"/>
          <w:szCs w:val="24"/>
        </w:rPr>
        <w:t>медосмотр</w:t>
      </w:r>
      <w:r w:rsidR="008A50E9" w:rsidRPr="00422473">
        <w:rPr>
          <w:rFonts w:ascii="Times New Roman" w:hAnsi="Times New Roman"/>
          <w:color w:val="222222"/>
          <w:sz w:val="24"/>
          <w:szCs w:val="24"/>
        </w:rPr>
        <w:t>,</w:t>
      </w:r>
      <w:r w:rsidR="008A50E9" w:rsidRPr="00BF002E">
        <w:rPr>
          <w:rFonts w:ascii="Times New Roman" w:hAnsi="Times New Roman"/>
          <w:sz w:val="24"/>
          <w:szCs w:val="24"/>
        </w:rPr>
        <w:t xml:space="preserve"> отстраняется от работы (не допускается к работе) до тех пор, пока такой осмотр не будет пройден. </w:t>
      </w:r>
    </w:p>
    <w:p w:rsidR="00043FF2"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6</w:t>
      </w:r>
      <w:r w:rsidR="009420F9">
        <w:rPr>
          <w:rFonts w:ascii="Times New Roman" w:hAnsi="Times New Roman"/>
          <w:sz w:val="24"/>
          <w:szCs w:val="24"/>
        </w:rPr>
        <w:t>.2</w:t>
      </w:r>
      <w:r w:rsidR="00BF002E" w:rsidRPr="00BF002E">
        <w:rPr>
          <w:rFonts w:ascii="Times New Roman" w:hAnsi="Times New Roman"/>
          <w:sz w:val="24"/>
          <w:szCs w:val="24"/>
        </w:rPr>
        <w:t xml:space="preserve">. Если работник уклоняется от прохождения медосмотра, работодатель может привлечь его к дисциплинарной ответственности (ст. 76 ТК РФ, подп. «в» п. 35 постановления Пленума Верховного суда РФ от 17 марта 2004 г. № 2). Основанием для издания приказа об отстранении в данном случае должен быть документ, подтверждающий факт </w:t>
      </w:r>
      <w:proofErr w:type="spellStart"/>
      <w:r w:rsidR="00BF002E" w:rsidRPr="00BF002E">
        <w:rPr>
          <w:rFonts w:ascii="Times New Roman" w:hAnsi="Times New Roman"/>
          <w:sz w:val="24"/>
          <w:szCs w:val="24"/>
        </w:rPr>
        <w:t>непрохождения</w:t>
      </w:r>
      <w:proofErr w:type="spellEnd"/>
      <w:r w:rsidR="00BF002E" w:rsidRPr="00BF002E">
        <w:rPr>
          <w:rFonts w:ascii="Times New Roman" w:hAnsi="Times New Roman"/>
          <w:sz w:val="24"/>
          <w:szCs w:val="24"/>
        </w:rPr>
        <w:t xml:space="preserve"> медосмотра. При обнаружении оснований, достаточных для отстранения работника от работы, необходимо этот факт зафиксировать документально. Таким документом может являться: </w:t>
      </w:r>
    </w:p>
    <w:p w:rsidR="00043FF2" w:rsidRDefault="00043FF2"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объяснительная записка сотрудника о </w:t>
      </w:r>
      <w:proofErr w:type="spellStart"/>
      <w:r w:rsidR="00BF002E" w:rsidRPr="00BF002E">
        <w:rPr>
          <w:rFonts w:ascii="Times New Roman" w:hAnsi="Times New Roman"/>
          <w:sz w:val="24"/>
          <w:szCs w:val="24"/>
        </w:rPr>
        <w:t>непрохождении</w:t>
      </w:r>
      <w:proofErr w:type="spellEnd"/>
      <w:r w:rsidR="00BF002E" w:rsidRPr="00BF002E">
        <w:rPr>
          <w:rFonts w:ascii="Times New Roman" w:hAnsi="Times New Roman"/>
          <w:sz w:val="24"/>
          <w:szCs w:val="24"/>
        </w:rPr>
        <w:t xml:space="preserve"> осмотра; </w:t>
      </w:r>
    </w:p>
    <w:p w:rsidR="00043FF2" w:rsidRDefault="00043FF2"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письменный отказ сотрудника от прохождения осмотра;</w:t>
      </w:r>
    </w:p>
    <w:p w:rsidR="00043FF2" w:rsidRDefault="00043FF2"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листок нетрудоспособности, выданный в период проведения осмотра; </w:t>
      </w:r>
    </w:p>
    <w:p w:rsidR="00043FF2" w:rsidRDefault="00043FF2"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документально оформленная информация из медицинского учреждения о неявке работника; </w:t>
      </w:r>
    </w:p>
    <w:p w:rsidR="00C36F93" w:rsidRDefault="00043FF2" w:rsidP="001F10AF">
      <w:pPr>
        <w:spacing w:line="240" w:lineRule="auto"/>
        <w:contextualSpacing/>
        <w:jc w:val="both"/>
        <w:rPr>
          <w:rFonts w:ascii="Times New Roman" w:hAnsi="Times New Roman"/>
          <w:sz w:val="24"/>
          <w:szCs w:val="24"/>
        </w:rPr>
      </w:pPr>
      <w:r>
        <w:rPr>
          <w:rFonts w:ascii="Times New Roman" w:hAnsi="Times New Roman"/>
          <w:sz w:val="24"/>
          <w:szCs w:val="24"/>
        </w:rPr>
        <w:t>-</w:t>
      </w:r>
      <w:r w:rsidR="00BF002E" w:rsidRPr="00BF002E">
        <w:rPr>
          <w:rFonts w:ascii="Times New Roman" w:hAnsi="Times New Roman"/>
          <w:sz w:val="24"/>
          <w:szCs w:val="24"/>
        </w:rPr>
        <w:t xml:space="preserve"> акт об уклонении сотрудника от прохождения медосмотра, составленного работодателем; </w:t>
      </w:r>
      <w:r>
        <w:rPr>
          <w:rFonts w:ascii="Times New Roman" w:hAnsi="Times New Roman"/>
          <w:sz w:val="24"/>
          <w:szCs w:val="24"/>
        </w:rPr>
        <w:t xml:space="preserve">- </w:t>
      </w:r>
      <w:r w:rsidR="00BF002E" w:rsidRPr="00BF002E">
        <w:rPr>
          <w:rFonts w:ascii="Times New Roman" w:hAnsi="Times New Roman"/>
          <w:sz w:val="24"/>
          <w:szCs w:val="24"/>
        </w:rPr>
        <w:t xml:space="preserve"> докладная записка непосредственного руководителя.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6</w:t>
      </w:r>
      <w:r w:rsidR="00BF002E" w:rsidRPr="00BF002E">
        <w:rPr>
          <w:rFonts w:ascii="Times New Roman" w:hAnsi="Times New Roman"/>
          <w:sz w:val="24"/>
          <w:szCs w:val="24"/>
        </w:rPr>
        <w:t xml:space="preserve">.3. Далее на основании подтверждающих документов издается приказ об отстранении работника от работы. Унифицированного бланка такого приказа не предусмотрено, поэтому он составляется в произвольной форме.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lastRenderedPageBreak/>
        <w:t>6</w:t>
      </w:r>
      <w:r w:rsidR="00BF002E" w:rsidRPr="00BF002E">
        <w:rPr>
          <w:rFonts w:ascii="Times New Roman" w:hAnsi="Times New Roman"/>
          <w:sz w:val="24"/>
          <w:szCs w:val="24"/>
        </w:rPr>
        <w:t xml:space="preserve">.4. В приказе необходимо указать причины отстранения работника от работы и указать срок отстранения. Как правило, указывают формулировку «до устранения обстоятельств, явившихся основанием для отстранения от работы». Если на момент составления приказа есть возможность достоверно определить срок отстранения, то в приказе можно указать конкретную дату. Работодатель отстраняет от работы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другими федеральными законами (ч. 2 ст. 76 ТК РФ).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6</w:t>
      </w:r>
      <w:r w:rsidR="00BF002E" w:rsidRPr="00BF002E">
        <w:rPr>
          <w:rFonts w:ascii="Times New Roman" w:hAnsi="Times New Roman"/>
          <w:sz w:val="24"/>
          <w:szCs w:val="24"/>
        </w:rPr>
        <w:t xml:space="preserve">.5. В приказе указывается порядок оплаты на период отстранения. Зарплата за время отстранения сотрудника не начисляется. Исключение составляют случаи отстранения, когда сотрудник не по своей вине не прошел обучение и проверку знаний в области охраны труда либо обязательный медосмотр (обследование).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6</w:t>
      </w:r>
      <w:r w:rsidR="00BF002E" w:rsidRPr="00BF002E">
        <w:rPr>
          <w:rFonts w:ascii="Times New Roman" w:hAnsi="Times New Roman"/>
          <w:sz w:val="24"/>
          <w:szCs w:val="24"/>
        </w:rPr>
        <w:t xml:space="preserve">.6. В приказе также следует оформить строку «Основание», перечислив все документы, подтверждающие законность и обоснованность издания приказа. </w:t>
      </w:r>
    </w:p>
    <w:p w:rsidR="00C36F93"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6</w:t>
      </w:r>
      <w:r w:rsidR="00BF002E" w:rsidRPr="00BF002E">
        <w:rPr>
          <w:rFonts w:ascii="Times New Roman" w:hAnsi="Times New Roman"/>
          <w:sz w:val="24"/>
          <w:szCs w:val="24"/>
        </w:rPr>
        <w:t xml:space="preserve">.7. С приказом об отстранении от работы необходимо ознакомить работника под подпись. При отказе от подписания приказа составляется соответствующий акт или непосредственно на самом приказе делается соответствующая запись. </w:t>
      </w:r>
    </w:p>
    <w:p w:rsidR="00ED3567" w:rsidRDefault="00ED3567" w:rsidP="001F10AF">
      <w:pPr>
        <w:spacing w:line="240" w:lineRule="auto"/>
        <w:contextualSpacing/>
        <w:jc w:val="both"/>
        <w:rPr>
          <w:rFonts w:ascii="Times New Roman" w:hAnsi="Times New Roman"/>
          <w:sz w:val="24"/>
          <w:szCs w:val="24"/>
        </w:rPr>
      </w:pPr>
    </w:p>
    <w:p w:rsidR="00ED3567" w:rsidRDefault="00684F7E" w:rsidP="00863A03">
      <w:pPr>
        <w:spacing w:line="240" w:lineRule="auto"/>
        <w:contextualSpacing/>
        <w:jc w:val="center"/>
        <w:rPr>
          <w:rFonts w:ascii="Times New Roman" w:hAnsi="Times New Roman"/>
          <w:sz w:val="24"/>
          <w:szCs w:val="24"/>
        </w:rPr>
      </w:pPr>
      <w:r>
        <w:rPr>
          <w:rFonts w:ascii="Times New Roman" w:hAnsi="Times New Roman"/>
          <w:sz w:val="24"/>
          <w:szCs w:val="24"/>
        </w:rPr>
        <w:t>7</w:t>
      </w:r>
      <w:r w:rsidR="00ED3567" w:rsidRPr="00BF002E">
        <w:rPr>
          <w:rFonts w:ascii="Times New Roman" w:hAnsi="Times New Roman"/>
          <w:sz w:val="24"/>
          <w:szCs w:val="24"/>
        </w:rPr>
        <w:t>. ЗАКЛЮЧИТЕЛЬНЫЕ ПОЛОЖЕНИЯ</w:t>
      </w:r>
    </w:p>
    <w:p w:rsidR="00ED3567" w:rsidRDefault="00ED3567" w:rsidP="001F10AF">
      <w:pPr>
        <w:spacing w:line="240" w:lineRule="auto"/>
        <w:contextualSpacing/>
        <w:jc w:val="both"/>
        <w:rPr>
          <w:rFonts w:ascii="Times New Roman" w:hAnsi="Times New Roman"/>
          <w:sz w:val="24"/>
          <w:szCs w:val="24"/>
        </w:rPr>
      </w:pPr>
    </w:p>
    <w:p w:rsidR="00BF002E" w:rsidRDefault="00684F7E" w:rsidP="001F10AF">
      <w:pPr>
        <w:spacing w:line="240" w:lineRule="auto"/>
        <w:contextualSpacing/>
        <w:jc w:val="both"/>
        <w:rPr>
          <w:rFonts w:ascii="Times New Roman" w:hAnsi="Times New Roman"/>
          <w:sz w:val="24"/>
          <w:szCs w:val="24"/>
        </w:rPr>
      </w:pPr>
      <w:r>
        <w:rPr>
          <w:rFonts w:ascii="Times New Roman" w:hAnsi="Times New Roman"/>
          <w:sz w:val="24"/>
          <w:szCs w:val="24"/>
        </w:rPr>
        <w:t>7</w:t>
      </w:r>
      <w:r w:rsidR="00BF002E" w:rsidRPr="00BF002E">
        <w:rPr>
          <w:rFonts w:ascii="Times New Roman" w:hAnsi="Times New Roman"/>
          <w:sz w:val="24"/>
          <w:szCs w:val="24"/>
        </w:rPr>
        <w:t>.1. Настоящее Положение вступает в силу с момента его утверждения и действует бессрочно, до принятия нового Положения.</w:t>
      </w: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DC3A6C" w:rsidRDefault="00DC3A6C" w:rsidP="001F10AF">
      <w:pPr>
        <w:spacing w:line="240" w:lineRule="auto"/>
        <w:contextualSpacing/>
        <w:jc w:val="both"/>
        <w:rPr>
          <w:rFonts w:ascii="Times New Roman" w:hAnsi="Times New Roman"/>
          <w:sz w:val="24"/>
          <w:szCs w:val="24"/>
        </w:rPr>
      </w:pPr>
    </w:p>
    <w:p w:rsidR="003E35A5" w:rsidRDefault="003E35A5" w:rsidP="00DC3A6C">
      <w:pPr>
        <w:spacing w:line="240" w:lineRule="auto"/>
        <w:contextualSpacing/>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Приложение №1</w:t>
      </w:r>
    </w:p>
    <w:p w:rsidR="003E35A5" w:rsidRDefault="003E35A5" w:rsidP="00DC3A6C">
      <w:pPr>
        <w:spacing w:line="240" w:lineRule="auto"/>
        <w:contextualSpacing/>
        <w:jc w:val="center"/>
        <w:rPr>
          <w:rFonts w:ascii="Times New Roman" w:hAnsi="Times New Roman"/>
          <w:sz w:val="24"/>
          <w:szCs w:val="24"/>
        </w:rPr>
      </w:pPr>
    </w:p>
    <w:p w:rsidR="003E35A5" w:rsidRDefault="003E35A5" w:rsidP="00DC3A6C">
      <w:pPr>
        <w:spacing w:line="240" w:lineRule="auto"/>
        <w:contextualSpacing/>
        <w:jc w:val="center"/>
        <w:rPr>
          <w:rFonts w:ascii="Times New Roman" w:hAnsi="Times New Roman"/>
          <w:sz w:val="24"/>
          <w:szCs w:val="24"/>
        </w:rPr>
      </w:pPr>
    </w:p>
    <w:p w:rsidR="003E35A5" w:rsidRDefault="003E35A5" w:rsidP="00DC3A6C">
      <w:pPr>
        <w:spacing w:line="240" w:lineRule="auto"/>
        <w:contextualSpacing/>
        <w:jc w:val="center"/>
        <w:rPr>
          <w:rFonts w:ascii="Times New Roman" w:hAnsi="Times New Roman"/>
          <w:sz w:val="24"/>
          <w:szCs w:val="24"/>
        </w:rPr>
      </w:pPr>
    </w:p>
    <w:p w:rsidR="003E35A5" w:rsidRDefault="003E35A5" w:rsidP="00DC3A6C">
      <w:pPr>
        <w:spacing w:line="240" w:lineRule="auto"/>
        <w:contextualSpacing/>
        <w:jc w:val="center"/>
        <w:rPr>
          <w:rFonts w:ascii="Times New Roman" w:hAnsi="Times New Roman"/>
          <w:sz w:val="24"/>
          <w:szCs w:val="24"/>
        </w:rPr>
      </w:pPr>
    </w:p>
    <w:p w:rsidR="003E35A5" w:rsidRDefault="003E35A5" w:rsidP="00DC3A6C">
      <w:pPr>
        <w:spacing w:line="240" w:lineRule="auto"/>
        <w:contextualSpacing/>
        <w:jc w:val="center"/>
        <w:rPr>
          <w:rFonts w:ascii="Times New Roman" w:hAnsi="Times New Roman"/>
          <w:sz w:val="24"/>
          <w:szCs w:val="24"/>
        </w:rPr>
      </w:pPr>
    </w:p>
    <w:p w:rsidR="00DC3A6C" w:rsidRDefault="00DC3A6C" w:rsidP="00DC3A6C">
      <w:pPr>
        <w:spacing w:line="240" w:lineRule="auto"/>
        <w:contextualSpacing/>
        <w:jc w:val="center"/>
        <w:rPr>
          <w:rFonts w:ascii="Times New Roman" w:hAnsi="Times New Roman"/>
          <w:color w:val="000000"/>
          <w:sz w:val="24"/>
          <w:szCs w:val="24"/>
        </w:rPr>
      </w:pPr>
      <w:r>
        <w:rPr>
          <w:rFonts w:ascii="Times New Roman" w:hAnsi="Times New Roman"/>
          <w:sz w:val="24"/>
          <w:szCs w:val="24"/>
        </w:rPr>
        <w:t>Список</w:t>
      </w:r>
      <w:r w:rsidRPr="00DC3A6C">
        <w:rPr>
          <w:rFonts w:ascii="Times New Roman" w:hAnsi="Times New Roman"/>
          <w:color w:val="000000"/>
          <w:sz w:val="24"/>
          <w:szCs w:val="24"/>
        </w:rPr>
        <w:t xml:space="preserve"> </w:t>
      </w:r>
      <w:r>
        <w:rPr>
          <w:rFonts w:ascii="Times New Roman" w:hAnsi="Times New Roman"/>
          <w:color w:val="000000"/>
          <w:sz w:val="24"/>
          <w:szCs w:val="24"/>
        </w:rPr>
        <w:t>профессий (должностей) для которых обязательно</w:t>
      </w:r>
    </w:p>
    <w:p w:rsidR="00DC3A6C" w:rsidRDefault="00DC3A6C" w:rsidP="00DC3A6C">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прохождение </w:t>
      </w:r>
      <w:proofErr w:type="spellStart"/>
      <w:r>
        <w:rPr>
          <w:rFonts w:ascii="Times New Roman" w:hAnsi="Times New Roman"/>
          <w:color w:val="000000"/>
          <w:sz w:val="24"/>
          <w:szCs w:val="24"/>
        </w:rPr>
        <w:t>предрейсового</w:t>
      </w:r>
      <w:proofErr w:type="spellEnd"/>
      <w:r>
        <w:rPr>
          <w:rFonts w:ascii="Times New Roman" w:hAnsi="Times New Roman"/>
          <w:color w:val="000000"/>
          <w:sz w:val="24"/>
          <w:szCs w:val="24"/>
        </w:rPr>
        <w:t xml:space="preserve"> и (или) </w:t>
      </w:r>
      <w:proofErr w:type="spellStart"/>
      <w:r>
        <w:rPr>
          <w:rFonts w:ascii="Times New Roman" w:hAnsi="Times New Roman"/>
          <w:color w:val="000000"/>
          <w:sz w:val="24"/>
          <w:szCs w:val="24"/>
        </w:rPr>
        <w:t>послерейсового</w:t>
      </w:r>
      <w:proofErr w:type="spellEnd"/>
      <w:r>
        <w:rPr>
          <w:rFonts w:ascii="Times New Roman" w:hAnsi="Times New Roman"/>
          <w:color w:val="000000"/>
          <w:sz w:val="24"/>
          <w:szCs w:val="24"/>
        </w:rPr>
        <w:t xml:space="preserve"> медицинского осмотра</w:t>
      </w:r>
    </w:p>
    <w:p w:rsidR="00DC3A6C" w:rsidRDefault="00DC3A6C" w:rsidP="00DC3A6C">
      <w:pPr>
        <w:spacing w:line="240" w:lineRule="auto"/>
        <w:contextualSpacing/>
        <w:rPr>
          <w:rFonts w:ascii="Times New Roman" w:hAnsi="Times New Roman"/>
          <w:color w:val="000000"/>
          <w:sz w:val="24"/>
          <w:szCs w:val="24"/>
        </w:rPr>
      </w:pPr>
    </w:p>
    <w:tbl>
      <w:tblPr>
        <w:tblStyle w:val="a3"/>
        <w:tblW w:w="0" w:type="auto"/>
        <w:tblInd w:w="0" w:type="dxa"/>
        <w:tblLook w:val="04A0" w:firstRow="1" w:lastRow="0" w:firstColumn="1" w:lastColumn="0" w:noHBand="0" w:noVBand="1"/>
      </w:tblPr>
      <w:tblGrid>
        <w:gridCol w:w="704"/>
        <w:gridCol w:w="4678"/>
        <w:gridCol w:w="3963"/>
      </w:tblGrid>
      <w:tr w:rsidR="00DC3A6C" w:rsidTr="007278D3">
        <w:tc>
          <w:tcPr>
            <w:tcW w:w="704" w:type="dxa"/>
          </w:tcPr>
          <w:p w:rsidR="00DC3A6C" w:rsidRDefault="00DC3A6C" w:rsidP="00DC3A6C">
            <w:pPr>
              <w:spacing w:line="240" w:lineRule="auto"/>
              <w:contextualSpacing/>
              <w:rPr>
                <w:rFonts w:ascii="Times New Roman" w:hAnsi="Times New Roman"/>
                <w:sz w:val="24"/>
                <w:szCs w:val="24"/>
              </w:rPr>
            </w:pPr>
            <w:r>
              <w:rPr>
                <w:rFonts w:ascii="Times New Roman" w:hAnsi="Times New Roman"/>
                <w:sz w:val="24"/>
                <w:szCs w:val="24"/>
              </w:rPr>
              <w:t>№ п/п</w:t>
            </w:r>
          </w:p>
        </w:tc>
        <w:tc>
          <w:tcPr>
            <w:tcW w:w="4678" w:type="dxa"/>
          </w:tcPr>
          <w:p w:rsidR="00DC3A6C" w:rsidRDefault="00DC3A6C" w:rsidP="00DC3A6C">
            <w:pPr>
              <w:spacing w:line="240" w:lineRule="auto"/>
              <w:contextualSpacing/>
              <w:rPr>
                <w:rFonts w:ascii="Times New Roman" w:hAnsi="Times New Roman"/>
                <w:sz w:val="24"/>
                <w:szCs w:val="24"/>
              </w:rPr>
            </w:pPr>
            <w:r>
              <w:rPr>
                <w:rFonts w:ascii="Times New Roman" w:hAnsi="Times New Roman"/>
                <w:color w:val="000000"/>
                <w:sz w:val="24"/>
                <w:szCs w:val="24"/>
              </w:rPr>
              <w:t>профессия (должность)</w:t>
            </w:r>
          </w:p>
        </w:tc>
        <w:tc>
          <w:tcPr>
            <w:tcW w:w="3963" w:type="dxa"/>
          </w:tcPr>
          <w:p w:rsidR="00DC3A6C" w:rsidRDefault="00DC3A6C" w:rsidP="00DC3A6C">
            <w:pPr>
              <w:spacing w:line="240" w:lineRule="auto"/>
              <w:contextualSpacing/>
              <w:rPr>
                <w:rFonts w:ascii="Times New Roman" w:hAnsi="Times New Roman"/>
                <w:sz w:val="24"/>
                <w:szCs w:val="24"/>
              </w:rPr>
            </w:pPr>
            <w:r>
              <w:rPr>
                <w:rFonts w:ascii="Times New Roman" w:hAnsi="Times New Roman"/>
                <w:sz w:val="24"/>
                <w:szCs w:val="24"/>
              </w:rPr>
              <w:t>вид осмотра</w:t>
            </w:r>
          </w:p>
        </w:tc>
      </w:tr>
      <w:tr w:rsidR="00DC3A6C" w:rsidTr="007278D3">
        <w:tc>
          <w:tcPr>
            <w:tcW w:w="704" w:type="dxa"/>
          </w:tcPr>
          <w:p w:rsidR="00DC3A6C" w:rsidRDefault="00DC3A6C" w:rsidP="00DC3A6C">
            <w:pPr>
              <w:spacing w:line="240" w:lineRule="auto"/>
              <w:contextualSpacing/>
              <w:rPr>
                <w:rFonts w:ascii="Times New Roman" w:hAnsi="Times New Roman"/>
                <w:sz w:val="24"/>
                <w:szCs w:val="24"/>
              </w:rPr>
            </w:pPr>
            <w:r>
              <w:rPr>
                <w:rFonts w:ascii="Times New Roman" w:hAnsi="Times New Roman"/>
                <w:sz w:val="24"/>
                <w:szCs w:val="24"/>
              </w:rPr>
              <w:t>1</w:t>
            </w:r>
          </w:p>
        </w:tc>
        <w:tc>
          <w:tcPr>
            <w:tcW w:w="4678" w:type="dxa"/>
          </w:tcPr>
          <w:p w:rsidR="00DC3A6C" w:rsidRDefault="00DC3A6C" w:rsidP="007278D3">
            <w:pPr>
              <w:spacing w:line="240" w:lineRule="auto"/>
              <w:contextualSpacing/>
              <w:rPr>
                <w:rFonts w:ascii="Times New Roman" w:hAnsi="Times New Roman"/>
                <w:sz w:val="24"/>
                <w:szCs w:val="24"/>
              </w:rPr>
            </w:pPr>
            <w:r>
              <w:rPr>
                <w:rFonts w:ascii="Times New Roman" w:hAnsi="Times New Roman"/>
                <w:sz w:val="24"/>
                <w:szCs w:val="24"/>
              </w:rPr>
              <w:t xml:space="preserve">Водитель легкового </w:t>
            </w:r>
            <w:r w:rsidR="007278D3">
              <w:rPr>
                <w:rFonts w:ascii="Times New Roman" w:hAnsi="Times New Roman"/>
                <w:sz w:val="24"/>
                <w:szCs w:val="24"/>
              </w:rPr>
              <w:t>автомобиля</w:t>
            </w:r>
          </w:p>
        </w:tc>
        <w:tc>
          <w:tcPr>
            <w:tcW w:w="3963" w:type="dxa"/>
          </w:tcPr>
          <w:p w:rsidR="00DC3A6C" w:rsidRDefault="00DC3A6C" w:rsidP="00DC3A6C">
            <w:pPr>
              <w:spacing w:line="240" w:lineRule="auto"/>
              <w:contextualSpacing/>
              <w:rPr>
                <w:rFonts w:ascii="Times New Roman" w:hAnsi="Times New Roman"/>
                <w:sz w:val="24"/>
                <w:szCs w:val="24"/>
              </w:rPr>
            </w:pPr>
            <w:proofErr w:type="spellStart"/>
            <w:r>
              <w:rPr>
                <w:rFonts w:ascii="Times New Roman" w:hAnsi="Times New Roman"/>
                <w:sz w:val="24"/>
                <w:szCs w:val="24"/>
              </w:rPr>
              <w:t>предрейсовый</w:t>
            </w:r>
            <w:proofErr w:type="spellEnd"/>
          </w:p>
        </w:tc>
      </w:tr>
      <w:tr w:rsidR="00DC3A6C" w:rsidTr="007278D3">
        <w:tc>
          <w:tcPr>
            <w:tcW w:w="704" w:type="dxa"/>
          </w:tcPr>
          <w:p w:rsidR="00DC3A6C" w:rsidRDefault="00DC3A6C" w:rsidP="00DC3A6C">
            <w:pPr>
              <w:spacing w:line="240" w:lineRule="auto"/>
              <w:contextualSpacing/>
              <w:rPr>
                <w:rFonts w:ascii="Times New Roman" w:hAnsi="Times New Roman"/>
                <w:sz w:val="24"/>
                <w:szCs w:val="24"/>
              </w:rPr>
            </w:pPr>
            <w:r>
              <w:rPr>
                <w:rFonts w:ascii="Times New Roman" w:hAnsi="Times New Roman"/>
                <w:sz w:val="24"/>
                <w:szCs w:val="24"/>
              </w:rPr>
              <w:t>2</w:t>
            </w:r>
          </w:p>
        </w:tc>
        <w:tc>
          <w:tcPr>
            <w:tcW w:w="4678" w:type="dxa"/>
          </w:tcPr>
          <w:p w:rsidR="00DC3A6C" w:rsidRDefault="00DC3A6C" w:rsidP="00DC3A6C">
            <w:pPr>
              <w:spacing w:line="240" w:lineRule="auto"/>
              <w:contextualSpacing/>
              <w:rPr>
                <w:rFonts w:ascii="Times New Roman" w:hAnsi="Times New Roman"/>
                <w:sz w:val="24"/>
                <w:szCs w:val="24"/>
              </w:rPr>
            </w:pPr>
            <w:r>
              <w:rPr>
                <w:rFonts w:ascii="Times New Roman" w:hAnsi="Times New Roman"/>
                <w:sz w:val="24"/>
                <w:szCs w:val="24"/>
              </w:rPr>
              <w:t>Водитель автобуса</w:t>
            </w:r>
          </w:p>
        </w:tc>
        <w:tc>
          <w:tcPr>
            <w:tcW w:w="3963" w:type="dxa"/>
          </w:tcPr>
          <w:p w:rsidR="00DC3A6C" w:rsidRDefault="007278D3" w:rsidP="00DC3A6C">
            <w:pPr>
              <w:spacing w:line="240" w:lineRule="auto"/>
              <w:contextualSpacing/>
              <w:rPr>
                <w:rFonts w:ascii="Times New Roman" w:hAnsi="Times New Roman"/>
                <w:sz w:val="24"/>
                <w:szCs w:val="24"/>
              </w:rPr>
            </w:pPr>
            <w:proofErr w:type="spellStart"/>
            <w:r>
              <w:rPr>
                <w:rFonts w:ascii="Times New Roman" w:hAnsi="Times New Roman"/>
                <w:sz w:val="24"/>
                <w:szCs w:val="24"/>
              </w:rPr>
              <w:t>предрейсовый</w:t>
            </w:r>
            <w:proofErr w:type="spellEnd"/>
            <w:r>
              <w:rPr>
                <w:rFonts w:ascii="Times New Roman" w:hAnsi="Times New Roman"/>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послерейсовый</w:t>
            </w:r>
            <w:proofErr w:type="spellEnd"/>
          </w:p>
        </w:tc>
      </w:tr>
    </w:tbl>
    <w:p w:rsidR="00DC3A6C" w:rsidRPr="00BF002E" w:rsidRDefault="00DC3A6C" w:rsidP="00DC3A6C">
      <w:pPr>
        <w:spacing w:line="240" w:lineRule="auto"/>
        <w:contextualSpacing/>
        <w:rPr>
          <w:rFonts w:ascii="Times New Roman" w:hAnsi="Times New Roman"/>
          <w:sz w:val="24"/>
          <w:szCs w:val="24"/>
        </w:rPr>
      </w:pPr>
    </w:p>
    <w:sectPr w:rsidR="00DC3A6C" w:rsidRPr="00BF002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04" w:rsidRDefault="00EB6904" w:rsidP="008F5367">
      <w:pPr>
        <w:spacing w:after="0" w:line="240" w:lineRule="auto"/>
      </w:pPr>
      <w:r>
        <w:separator/>
      </w:r>
    </w:p>
  </w:endnote>
  <w:endnote w:type="continuationSeparator" w:id="0">
    <w:p w:rsidR="00EB6904" w:rsidRDefault="00EB6904" w:rsidP="008F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91712"/>
      <w:docPartObj>
        <w:docPartGallery w:val="Page Numbers (Bottom of Page)"/>
        <w:docPartUnique/>
      </w:docPartObj>
    </w:sdtPr>
    <w:sdtEndPr/>
    <w:sdtContent>
      <w:p w:rsidR="00B97BD3" w:rsidRDefault="00B97BD3">
        <w:pPr>
          <w:pStyle w:val="ac"/>
          <w:jc w:val="center"/>
        </w:pPr>
        <w:r>
          <w:fldChar w:fldCharType="begin"/>
        </w:r>
        <w:r>
          <w:instrText>PAGE   \* MERGEFORMAT</w:instrText>
        </w:r>
        <w:r>
          <w:fldChar w:fldCharType="separate"/>
        </w:r>
        <w:r w:rsidR="00353043">
          <w:rPr>
            <w:noProof/>
          </w:rPr>
          <w:t>10</w:t>
        </w:r>
        <w:r>
          <w:fldChar w:fldCharType="end"/>
        </w:r>
      </w:p>
    </w:sdtContent>
  </w:sdt>
  <w:p w:rsidR="00B97BD3" w:rsidRDefault="00B97BD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04" w:rsidRDefault="00EB6904" w:rsidP="008F5367">
      <w:pPr>
        <w:spacing w:after="0" w:line="240" w:lineRule="auto"/>
      </w:pPr>
      <w:r>
        <w:separator/>
      </w:r>
    </w:p>
  </w:footnote>
  <w:footnote w:type="continuationSeparator" w:id="0">
    <w:p w:rsidR="00EB6904" w:rsidRDefault="00EB6904" w:rsidP="008F5367">
      <w:pPr>
        <w:spacing w:after="0" w:line="240" w:lineRule="auto"/>
      </w:pPr>
      <w:r>
        <w:continuationSeparator/>
      </w:r>
    </w:p>
  </w:footnote>
  <w:footnote w:id="1">
    <w:p w:rsidR="008F5367" w:rsidRDefault="008F5367">
      <w:pPr>
        <w:pStyle w:val="a4"/>
      </w:pPr>
      <w:r>
        <w:rPr>
          <w:rStyle w:val="a6"/>
        </w:rPr>
        <w:footnoteRef/>
      </w:r>
      <w:r>
        <w:t xml:space="preserve"> Федеральным законом от 2 июля 2021г. № 311-ФЗ в Трудовой кодекс РФ внесены изменения, согласно которым с 1 марта 2022г. медицинские осмотры некоторых категорий работников регулируются ст.220, а не 213 Трудового кодекса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0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D06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F5C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0E"/>
    <w:rsid w:val="00043FF2"/>
    <w:rsid w:val="000539FB"/>
    <w:rsid w:val="000657A0"/>
    <w:rsid w:val="00075792"/>
    <w:rsid w:val="0015736F"/>
    <w:rsid w:val="00167F2B"/>
    <w:rsid w:val="00170967"/>
    <w:rsid w:val="001A5B52"/>
    <w:rsid w:val="001D1448"/>
    <w:rsid w:val="001F10AF"/>
    <w:rsid w:val="00213172"/>
    <w:rsid w:val="002135CB"/>
    <w:rsid w:val="002878AC"/>
    <w:rsid w:val="00290A78"/>
    <w:rsid w:val="002F1E6A"/>
    <w:rsid w:val="00353043"/>
    <w:rsid w:val="003E35A5"/>
    <w:rsid w:val="003E4B89"/>
    <w:rsid w:val="003F535B"/>
    <w:rsid w:val="004152B7"/>
    <w:rsid w:val="00417492"/>
    <w:rsid w:val="00422473"/>
    <w:rsid w:val="004D79FC"/>
    <w:rsid w:val="00541EF3"/>
    <w:rsid w:val="005A3BA9"/>
    <w:rsid w:val="005C743F"/>
    <w:rsid w:val="0063229C"/>
    <w:rsid w:val="00636DFE"/>
    <w:rsid w:val="0068346E"/>
    <w:rsid w:val="00684F7E"/>
    <w:rsid w:val="007230BF"/>
    <w:rsid w:val="007278D3"/>
    <w:rsid w:val="00787265"/>
    <w:rsid w:val="007F42F4"/>
    <w:rsid w:val="007F59C4"/>
    <w:rsid w:val="00806C12"/>
    <w:rsid w:val="0086164E"/>
    <w:rsid w:val="00863A03"/>
    <w:rsid w:val="008A50E9"/>
    <w:rsid w:val="008D61FB"/>
    <w:rsid w:val="008F497E"/>
    <w:rsid w:val="008F5367"/>
    <w:rsid w:val="0091583D"/>
    <w:rsid w:val="00923E27"/>
    <w:rsid w:val="009420F9"/>
    <w:rsid w:val="0098480C"/>
    <w:rsid w:val="009917A0"/>
    <w:rsid w:val="009B0E4C"/>
    <w:rsid w:val="009C63BA"/>
    <w:rsid w:val="009C7080"/>
    <w:rsid w:val="00A153C1"/>
    <w:rsid w:val="00A16A01"/>
    <w:rsid w:val="00A2428E"/>
    <w:rsid w:val="00A4388D"/>
    <w:rsid w:val="00A61316"/>
    <w:rsid w:val="00A947CE"/>
    <w:rsid w:val="00B23322"/>
    <w:rsid w:val="00B4100E"/>
    <w:rsid w:val="00B65746"/>
    <w:rsid w:val="00B82BFB"/>
    <w:rsid w:val="00B97BD3"/>
    <w:rsid w:val="00BC24A9"/>
    <w:rsid w:val="00BF002E"/>
    <w:rsid w:val="00C36F93"/>
    <w:rsid w:val="00C42359"/>
    <w:rsid w:val="00C54B8F"/>
    <w:rsid w:val="00C71918"/>
    <w:rsid w:val="00C94027"/>
    <w:rsid w:val="00CA01F0"/>
    <w:rsid w:val="00CA0315"/>
    <w:rsid w:val="00CC6829"/>
    <w:rsid w:val="00CD5ED9"/>
    <w:rsid w:val="00D27630"/>
    <w:rsid w:val="00DC3A6C"/>
    <w:rsid w:val="00E14086"/>
    <w:rsid w:val="00EB6904"/>
    <w:rsid w:val="00ED3567"/>
    <w:rsid w:val="00ED4F80"/>
    <w:rsid w:val="00FD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FF4C"/>
  <w15:chartTrackingRefBased/>
  <w15:docId w15:val="{01B8671C-CDCF-493D-A071-05ACB82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2E"/>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0539F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F5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F002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3">
    <w:name w:val="Table Grid"/>
    <w:basedOn w:val="a1"/>
    <w:uiPriority w:val="59"/>
    <w:rsid w:val="00BF002E"/>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39FB"/>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8F5367"/>
    <w:pPr>
      <w:spacing w:after="0" w:line="240" w:lineRule="auto"/>
    </w:pPr>
    <w:rPr>
      <w:sz w:val="20"/>
      <w:szCs w:val="20"/>
    </w:rPr>
  </w:style>
  <w:style w:type="character" w:customStyle="1" w:styleId="a5">
    <w:name w:val="Текст сноски Знак"/>
    <w:basedOn w:val="a0"/>
    <w:link w:val="a4"/>
    <w:uiPriority w:val="99"/>
    <w:semiHidden/>
    <w:rsid w:val="008F5367"/>
    <w:rPr>
      <w:rFonts w:ascii="Calibri" w:eastAsia="Times New Roman" w:hAnsi="Calibri" w:cs="Times New Roman"/>
      <w:sz w:val="20"/>
      <w:szCs w:val="20"/>
      <w:lang w:eastAsia="ru-RU"/>
    </w:rPr>
  </w:style>
  <w:style w:type="character" w:styleId="a6">
    <w:name w:val="footnote reference"/>
    <w:basedOn w:val="a0"/>
    <w:uiPriority w:val="99"/>
    <w:semiHidden/>
    <w:unhideWhenUsed/>
    <w:rsid w:val="008F5367"/>
    <w:rPr>
      <w:vertAlign w:val="superscript"/>
    </w:rPr>
  </w:style>
  <w:style w:type="character" w:customStyle="1" w:styleId="20">
    <w:name w:val="Заголовок 2 Знак"/>
    <w:basedOn w:val="a0"/>
    <w:link w:val="2"/>
    <w:uiPriority w:val="9"/>
    <w:semiHidden/>
    <w:rsid w:val="008F5367"/>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semiHidden/>
    <w:unhideWhenUsed/>
    <w:rsid w:val="00417492"/>
    <w:rPr>
      <w:color w:val="0000FF"/>
      <w:u w:val="single"/>
    </w:rPr>
  </w:style>
  <w:style w:type="paragraph" w:styleId="a8">
    <w:name w:val="Balloon Text"/>
    <w:basedOn w:val="a"/>
    <w:link w:val="a9"/>
    <w:uiPriority w:val="99"/>
    <w:semiHidden/>
    <w:unhideWhenUsed/>
    <w:rsid w:val="009B0E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0E4C"/>
    <w:rPr>
      <w:rFonts w:ascii="Segoe UI" w:eastAsia="Times New Roman" w:hAnsi="Segoe UI" w:cs="Segoe UI"/>
      <w:sz w:val="18"/>
      <w:szCs w:val="18"/>
      <w:lang w:eastAsia="ru-RU"/>
    </w:rPr>
  </w:style>
  <w:style w:type="paragraph" w:styleId="aa">
    <w:name w:val="header"/>
    <w:basedOn w:val="a"/>
    <w:link w:val="ab"/>
    <w:uiPriority w:val="99"/>
    <w:unhideWhenUsed/>
    <w:rsid w:val="00B97B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7BD3"/>
    <w:rPr>
      <w:rFonts w:ascii="Calibri" w:eastAsia="Times New Roman" w:hAnsi="Calibri" w:cs="Times New Roman"/>
      <w:lang w:eastAsia="ru-RU"/>
    </w:rPr>
  </w:style>
  <w:style w:type="paragraph" w:styleId="ac">
    <w:name w:val="footer"/>
    <w:basedOn w:val="a"/>
    <w:link w:val="ad"/>
    <w:uiPriority w:val="99"/>
    <w:unhideWhenUsed/>
    <w:rsid w:val="00B97B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7BD3"/>
    <w:rPr>
      <w:rFonts w:ascii="Calibri" w:eastAsia="Times New Roman" w:hAnsi="Calibri" w:cs="Times New Roman"/>
      <w:lang w:eastAsia="ru-RU"/>
    </w:rPr>
  </w:style>
  <w:style w:type="paragraph" w:customStyle="1" w:styleId="copyright-info">
    <w:name w:val="copyright-info"/>
    <w:basedOn w:val="a"/>
    <w:rsid w:val="00C54B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27">
      <w:bodyDiv w:val="1"/>
      <w:marLeft w:val="0"/>
      <w:marRight w:val="0"/>
      <w:marTop w:val="0"/>
      <w:marBottom w:val="0"/>
      <w:divBdr>
        <w:top w:val="none" w:sz="0" w:space="0" w:color="auto"/>
        <w:left w:val="none" w:sz="0" w:space="0" w:color="auto"/>
        <w:bottom w:val="none" w:sz="0" w:space="0" w:color="auto"/>
        <w:right w:val="none" w:sz="0" w:space="0" w:color="auto"/>
      </w:divBdr>
    </w:div>
    <w:div w:id="71123982">
      <w:bodyDiv w:val="1"/>
      <w:marLeft w:val="0"/>
      <w:marRight w:val="0"/>
      <w:marTop w:val="0"/>
      <w:marBottom w:val="0"/>
      <w:divBdr>
        <w:top w:val="none" w:sz="0" w:space="0" w:color="auto"/>
        <w:left w:val="none" w:sz="0" w:space="0" w:color="auto"/>
        <w:bottom w:val="none" w:sz="0" w:space="0" w:color="auto"/>
        <w:right w:val="none" w:sz="0" w:space="0" w:color="auto"/>
      </w:divBdr>
    </w:div>
    <w:div w:id="100028539">
      <w:bodyDiv w:val="1"/>
      <w:marLeft w:val="0"/>
      <w:marRight w:val="0"/>
      <w:marTop w:val="0"/>
      <w:marBottom w:val="0"/>
      <w:divBdr>
        <w:top w:val="none" w:sz="0" w:space="0" w:color="auto"/>
        <w:left w:val="none" w:sz="0" w:space="0" w:color="auto"/>
        <w:bottom w:val="none" w:sz="0" w:space="0" w:color="auto"/>
        <w:right w:val="none" w:sz="0" w:space="0" w:color="auto"/>
      </w:divBdr>
    </w:div>
    <w:div w:id="206335900">
      <w:bodyDiv w:val="1"/>
      <w:marLeft w:val="0"/>
      <w:marRight w:val="0"/>
      <w:marTop w:val="0"/>
      <w:marBottom w:val="0"/>
      <w:divBdr>
        <w:top w:val="none" w:sz="0" w:space="0" w:color="auto"/>
        <w:left w:val="none" w:sz="0" w:space="0" w:color="auto"/>
        <w:bottom w:val="none" w:sz="0" w:space="0" w:color="auto"/>
        <w:right w:val="none" w:sz="0" w:space="0" w:color="auto"/>
      </w:divBdr>
    </w:div>
    <w:div w:id="450393860">
      <w:bodyDiv w:val="1"/>
      <w:marLeft w:val="0"/>
      <w:marRight w:val="0"/>
      <w:marTop w:val="0"/>
      <w:marBottom w:val="0"/>
      <w:divBdr>
        <w:top w:val="none" w:sz="0" w:space="0" w:color="auto"/>
        <w:left w:val="none" w:sz="0" w:space="0" w:color="auto"/>
        <w:bottom w:val="none" w:sz="0" w:space="0" w:color="auto"/>
        <w:right w:val="none" w:sz="0" w:space="0" w:color="auto"/>
      </w:divBdr>
    </w:div>
    <w:div w:id="578905461">
      <w:bodyDiv w:val="1"/>
      <w:marLeft w:val="0"/>
      <w:marRight w:val="0"/>
      <w:marTop w:val="0"/>
      <w:marBottom w:val="0"/>
      <w:divBdr>
        <w:top w:val="none" w:sz="0" w:space="0" w:color="auto"/>
        <w:left w:val="none" w:sz="0" w:space="0" w:color="auto"/>
        <w:bottom w:val="none" w:sz="0" w:space="0" w:color="auto"/>
        <w:right w:val="none" w:sz="0" w:space="0" w:color="auto"/>
      </w:divBdr>
    </w:div>
    <w:div w:id="693186809">
      <w:bodyDiv w:val="1"/>
      <w:marLeft w:val="0"/>
      <w:marRight w:val="0"/>
      <w:marTop w:val="0"/>
      <w:marBottom w:val="0"/>
      <w:divBdr>
        <w:top w:val="none" w:sz="0" w:space="0" w:color="auto"/>
        <w:left w:val="none" w:sz="0" w:space="0" w:color="auto"/>
        <w:bottom w:val="none" w:sz="0" w:space="0" w:color="auto"/>
        <w:right w:val="none" w:sz="0" w:space="0" w:color="auto"/>
      </w:divBdr>
    </w:div>
    <w:div w:id="712774001">
      <w:bodyDiv w:val="1"/>
      <w:marLeft w:val="0"/>
      <w:marRight w:val="0"/>
      <w:marTop w:val="0"/>
      <w:marBottom w:val="0"/>
      <w:divBdr>
        <w:top w:val="none" w:sz="0" w:space="0" w:color="auto"/>
        <w:left w:val="none" w:sz="0" w:space="0" w:color="auto"/>
        <w:bottom w:val="none" w:sz="0" w:space="0" w:color="auto"/>
        <w:right w:val="none" w:sz="0" w:space="0" w:color="auto"/>
      </w:divBdr>
    </w:div>
    <w:div w:id="736173819">
      <w:bodyDiv w:val="1"/>
      <w:marLeft w:val="0"/>
      <w:marRight w:val="0"/>
      <w:marTop w:val="0"/>
      <w:marBottom w:val="0"/>
      <w:divBdr>
        <w:top w:val="none" w:sz="0" w:space="0" w:color="auto"/>
        <w:left w:val="none" w:sz="0" w:space="0" w:color="auto"/>
        <w:bottom w:val="none" w:sz="0" w:space="0" w:color="auto"/>
        <w:right w:val="none" w:sz="0" w:space="0" w:color="auto"/>
      </w:divBdr>
    </w:div>
    <w:div w:id="995958787">
      <w:bodyDiv w:val="1"/>
      <w:marLeft w:val="0"/>
      <w:marRight w:val="0"/>
      <w:marTop w:val="0"/>
      <w:marBottom w:val="0"/>
      <w:divBdr>
        <w:top w:val="none" w:sz="0" w:space="0" w:color="auto"/>
        <w:left w:val="none" w:sz="0" w:space="0" w:color="auto"/>
        <w:bottom w:val="none" w:sz="0" w:space="0" w:color="auto"/>
        <w:right w:val="none" w:sz="0" w:space="0" w:color="auto"/>
      </w:divBdr>
    </w:div>
    <w:div w:id="1401054324">
      <w:bodyDiv w:val="1"/>
      <w:marLeft w:val="0"/>
      <w:marRight w:val="0"/>
      <w:marTop w:val="0"/>
      <w:marBottom w:val="0"/>
      <w:divBdr>
        <w:top w:val="none" w:sz="0" w:space="0" w:color="auto"/>
        <w:left w:val="none" w:sz="0" w:space="0" w:color="auto"/>
        <w:bottom w:val="none" w:sz="0" w:space="0" w:color="auto"/>
        <w:right w:val="none" w:sz="0" w:space="0" w:color="auto"/>
      </w:divBdr>
    </w:div>
    <w:div w:id="1438522383">
      <w:bodyDiv w:val="1"/>
      <w:marLeft w:val="0"/>
      <w:marRight w:val="0"/>
      <w:marTop w:val="0"/>
      <w:marBottom w:val="0"/>
      <w:divBdr>
        <w:top w:val="none" w:sz="0" w:space="0" w:color="auto"/>
        <w:left w:val="none" w:sz="0" w:space="0" w:color="auto"/>
        <w:bottom w:val="none" w:sz="0" w:space="0" w:color="auto"/>
        <w:right w:val="none" w:sz="0" w:space="0" w:color="auto"/>
      </w:divBdr>
    </w:div>
    <w:div w:id="19993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btx=19745807&amp;mailsys=ss&amp;utm_campaign=letter_client_2023.05.04_gosfinansi_letter_gf_podp_04.05.2023&amp;utm_content=19745807&amp;utm_medium=letter&amp;utm_source=letter_client" TargetMode="External"/><Relationship Id="rId5" Type="http://schemas.openxmlformats.org/officeDocument/2006/relationships/webSettings" Target="webSettings.xml"/><Relationship Id="rId10" Type="http://schemas.openxmlformats.org/officeDocument/2006/relationships/hyperlink" Target="https://base.garant.ru/400258713/" TargetMode="External"/><Relationship Id="rId4" Type="http://schemas.openxmlformats.org/officeDocument/2006/relationships/settings" Target="settings.xml"/><Relationship Id="rId9" Type="http://schemas.openxmlformats.org/officeDocument/2006/relationships/hyperlink" Target="https://base.garant.ru/400258713/53f89421bbdaf741eb2d1ecc4ddb4c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7251-96C6-48E1-A98C-A04C1505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57</cp:revision>
  <cp:lastPrinted>2023-05-02T08:02:00Z</cp:lastPrinted>
  <dcterms:created xsi:type="dcterms:W3CDTF">2023-05-02T05:53:00Z</dcterms:created>
  <dcterms:modified xsi:type="dcterms:W3CDTF">2024-06-11T09:45:00Z</dcterms:modified>
</cp:coreProperties>
</file>