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EF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B0553E">
        <w:rPr>
          <w:rFonts w:ascii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C841EF" w:rsidRPr="00B0553E" w:rsidRDefault="00C841EF" w:rsidP="00B05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  <w:r w:rsidRPr="00B0553E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C841EF" w:rsidRPr="00B0553E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C841EF" w:rsidRPr="00B47C23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Pr="00B47C23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Pr="00B47C23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Pr="00B47C23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841EF" w:rsidRPr="00B47C23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7C23">
        <w:rPr>
          <w:rFonts w:ascii="Times New Roman" w:hAnsi="Times New Roman"/>
          <w:b/>
          <w:caps/>
          <w:sz w:val="24"/>
          <w:szCs w:val="24"/>
        </w:rPr>
        <w:t>ПРОГРАММа ПРОФЕССИОНАЛЬНОГО МОДУЛЯ</w:t>
      </w:r>
    </w:p>
    <w:p w:rsidR="00C841EF" w:rsidRPr="00E75DCD" w:rsidRDefault="00C841EF" w:rsidP="001B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818B7">
        <w:rPr>
          <w:rFonts w:ascii="Times New Roman" w:hAnsi="Times New Roman"/>
          <w:b/>
          <w:sz w:val="24"/>
          <w:szCs w:val="28"/>
        </w:rPr>
        <w:t xml:space="preserve">ПМ.02 </w:t>
      </w:r>
      <w:r w:rsidRPr="002818B7">
        <w:rPr>
          <w:rFonts w:ascii="Times New Roman" w:hAnsi="Times New Roman"/>
          <w:b/>
          <w:caps/>
          <w:sz w:val="24"/>
          <w:szCs w:val="28"/>
        </w:rPr>
        <w:t>Контроль качества и прием деталей после механической и слесарной обработки, узлов конструкций и рабочих механизмов после их сборки</w:t>
      </w:r>
    </w:p>
    <w:p w:rsidR="00C841EF" w:rsidRPr="004415ED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2F58F1" w:rsidRDefault="002F58F1" w:rsidP="002F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  <w:r w:rsidRPr="0088159D">
        <w:rPr>
          <w:rFonts w:ascii="Times New Roman" w:hAnsi="Times New Roman"/>
          <w:sz w:val="28"/>
        </w:rPr>
        <w:t>для профессии 15.01.29 Контролер станочных и слесарных работ</w:t>
      </w:r>
    </w:p>
    <w:p w:rsidR="00C95DB2" w:rsidRDefault="00C95DB2" w:rsidP="002F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</w:p>
    <w:p w:rsidR="00C95DB2" w:rsidRDefault="00C95DB2" w:rsidP="002F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</w:rPr>
      </w:pPr>
    </w:p>
    <w:p w:rsidR="00C95DB2" w:rsidRPr="00C95DB2" w:rsidRDefault="00C95DB2" w:rsidP="002F5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C95DB2">
        <w:rPr>
          <w:rFonts w:ascii="Times New Roman" w:hAnsi="Times New Roman"/>
          <w:sz w:val="24"/>
          <w:szCs w:val="24"/>
        </w:rPr>
        <w:t>Профиль обучения- технологический</w:t>
      </w:r>
    </w:p>
    <w:p w:rsidR="00C841EF" w:rsidRPr="004415ED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841EF" w:rsidRPr="004415ED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841EF" w:rsidRPr="004415ED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841EF" w:rsidRPr="004415ED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1EF" w:rsidRPr="004D469E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841EF" w:rsidRPr="004D469E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1EF" w:rsidRPr="004D469E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841EF" w:rsidRPr="004415ED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95DB2" w:rsidRPr="00C95DB2" w:rsidRDefault="00305B3A" w:rsidP="00C9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C95DB2" w:rsidRPr="00C95DB2">
        <w:rPr>
          <w:rFonts w:ascii="Times New Roman" w:hAnsi="Times New Roman"/>
        </w:rPr>
        <w:t xml:space="preserve">Саров, </w:t>
      </w:r>
    </w:p>
    <w:p w:rsidR="00C841EF" w:rsidRPr="00305B3A" w:rsidRDefault="00C95DB2" w:rsidP="0030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  <w:sectPr w:rsidR="00C841EF" w:rsidRPr="00305B3A" w:rsidSect="007E29C6">
          <w:headerReference w:type="even" r:id="rId8"/>
          <w:footerReference w:type="default" r:id="rId9"/>
          <w:pgSz w:w="11906" w:h="16838"/>
          <w:pgMar w:top="567" w:right="566" w:bottom="540" w:left="1134" w:header="708" w:footer="708" w:gutter="0"/>
          <w:cols w:space="720"/>
          <w:titlePg/>
        </w:sectPr>
      </w:pPr>
      <w:r w:rsidRPr="00C95DB2">
        <w:rPr>
          <w:rFonts w:ascii="Times New Roman" w:hAnsi="Times New Roman"/>
          <w:bCs/>
          <w:sz w:val="24"/>
          <w:szCs w:val="24"/>
        </w:rPr>
        <w:t xml:space="preserve"> 2022</w:t>
      </w:r>
      <w:r w:rsidR="00C841EF" w:rsidRPr="00C95DB2">
        <w:rPr>
          <w:rFonts w:ascii="Times New Roman" w:hAnsi="Times New Roman"/>
          <w:bCs/>
          <w:sz w:val="24"/>
          <w:szCs w:val="24"/>
        </w:rPr>
        <w:t xml:space="preserve"> </w:t>
      </w:r>
    </w:p>
    <w:p w:rsidR="00C841EF" w:rsidRPr="00FD2827" w:rsidRDefault="00C841EF" w:rsidP="00B320C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FD2827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 разработана на основе Федерального государственного образовательного стандарта по профессии среднего профессионального образования 15.01.</w:t>
      </w:r>
      <w:r>
        <w:rPr>
          <w:rFonts w:ascii="Times New Roman" w:hAnsi="Times New Roman"/>
          <w:sz w:val="24"/>
          <w:szCs w:val="24"/>
        </w:rPr>
        <w:t>29</w:t>
      </w:r>
      <w:r w:rsidRPr="00881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Контролер станочных и слесарных работ</w:t>
      </w:r>
      <w:r w:rsidRPr="00FD2827">
        <w:rPr>
          <w:rFonts w:ascii="Times New Roman" w:hAnsi="Times New Roman"/>
          <w:sz w:val="24"/>
          <w:szCs w:val="24"/>
        </w:rPr>
        <w:t>.</w:t>
      </w:r>
    </w:p>
    <w:p w:rsidR="00C841EF" w:rsidRPr="00FD2827" w:rsidRDefault="00C841EF" w:rsidP="00B32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1EF" w:rsidRPr="00FD2827" w:rsidRDefault="00C841EF" w:rsidP="00B32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27">
        <w:rPr>
          <w:rFonts w:ascii="Times New Roman" w:hAnsi="Times New Roman"/>
          <w:sz w:val="24"/>
          <w:szCs w:val="24"/>
        </w:rPr>
        <w:t xml:space="preserve">Организация – разработчик: ГБПОУ СПТ им. Б.Г. </w:t>
      </w:r>
      <w:proofErr w:type="spellStart"/>
      <w:r w:rsidRPr="00FD2827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C841EF" w:rsidRPr="00FD2827" w:rsidRDefault="00C841EF" w:rsidP="00B32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1EF" w:rsidRPr="00FD2827" w:rsidRDefault="00C841EF" w:rsidP="00B320C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D2827">
        <w:rPr>
          <w:rFonts w:ascii="Times New Roman" w:hAnsi="Times New Roman"/>
          <w:sz w:val="24"/>
          <w:szCs w:val="24"/>
        </w:rPr>
        <w:t xml:space="preserve">Разработчик: </w:t>
      </w:r>
    </w:p>
    <w:p w:rsidR="00C841EF" w:rsidRPr="00FD2827" w:rsidRDefault="00C841EF" w:rsidP="00B32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И.М. Савин</w:t>
      </w:r>
      <w:r w:rsidRPr="00FD28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FD2827">
        <w:rPr>
          <w:rFonts w:ascii="Times New Roman" w:hAnsi="Times New Roman"/>
          <w:sz w:val="24"/>
          <w:szCs w:val="24"/>
        </w:rPr>
        <w:t xml:space="preserve"> ГБПОУ СПТ им. Б.Г. </w:t>
      </w:r>
      <w:proofErr w:type="spellStart"/>
      <w:r w:rsidRPr="00FD2827">
        <w:rPr>
          <w:rFonts w:ascii="Times New Roman" w:hAnsi="Times New Roman"/>
          <w:sz w:val="24"/>
          <w:szCs w:val="24"/>
        </w:rPr>
        <w:t>Музрукова</w:t>
      </w:r>
      <w:proofErr w:type="spellEnd"/>
    </w:p>
    <w:p w:rsidR="00C841EF" w:rsidRPr="00FD2827" w:rsidRDefault="00C841EF" w:rsidP="00B32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1EF" w:rsidRPr="00FD2827" w:rsidRDefault="00C841EF" w:rsidP="00B32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11662"/>
        <w:gridCol w:w="222"/>
      </w:tblGrid>
      <w:tr w:rsidR="00C841EF" w:rsidRPr="00A27DF2" w:rsidTr="00E01440">
        <w:trPr>
          <w:jc w:val="center"/>
        </w:trPr>
        <w:tc>
          <w:tcPr>
            <w:tcW w:w="4668" w:type="dxa"/>
          </w:tcPr>
          <w:p w:rsidR="00C841EF" w:rsidRPr="00FD2827" w:rsidRDefault="009E0A9F" w:rsidP="00E0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5.1pt;margin-top:4.55pt;width:572.15pt;height:101.25pt;z-index:-251658240;visibility:visible" wrapcoords="-30 0 -30 21440 21600 21440 21600 0 -30 0">
                  <v:imagedata r:id="rId10" o:title=""/>
                  <w10:wrap type="through"/>
                </v:shape>
              </w:pict>
            </w:r>
            <w:bookmarkEnd w:id="0"/>
          </w:p>
        </w:tc>
        <w:tc>
          <w:tcPr>
            <w:tcW w:w="5250" w:type="dxa"/>
          </w:tcPr>
          <w:p w:rsidR="00C841EF" w:rsidRPr="00FD2827" w:rsidRDefault="00C841EF" w:rsidP="00E01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1EF" w:rsidRDefault="00C841EF" w:rsidP="00B47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841EF" w:rsidRPr="004415ED" w:rsidRDefault="00C841EF" w:rsidP="00E84611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C841EF" w:rsidRPr="004415ED" w:rsidRDefault="00C841EF" w:rsidP="00B4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9007"/>
        <w:gridCol w:w="800"/>
      </w:tblGrid>
      <w:tr w:rsidR="00C841EF" w:rsidRPr="009476F0" w:rsidTr="00EE170B">
        <w:trPr>
          <w:trHeight w:val="931"/>
          <w:jc w:val="center"/>
        </w:trPr>
        <w:tc>
          <w:tcPr>
            <w:tcW w:w="9007" w:type="dxa"/>
          </w:tcPr>
          <w:p w:rsidR="00C841EF" w:rsidRPr="004415ED" w:rsidRDefault="00C841EF" w:rsidP="00B47C23">
            <w:pPr>
              <w:pStyle w:val="1"/>
              <w:keepNext w:val="0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C841EF" w:rsidRPr="009476F0" w:rsidRDefault="00C841EF" w:rsidP="00B47C23">
            <w:pPr>
              <w:spacing w:line="360" w:lineRule="auto"/>
            </w:pPr>
          </w:p>
        </w:tc>
        <w:tc>
          <w:tcPr>
            <w:tcW w:w="800" w:type="dxa"/>
          </w:tcPr>
          <w:p w:rsidR="00C841EF" w:rsidRPr="009476F0" w:rsidRDefault="00C841EF" w:rsidP="00EE1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841EF" w:rsidRPr="009476F0" w:rsidTr="00B320C0">
        <w:trPr>
          <w:trHeight w:val="838"/>
          <w:jc w:val="center"/>
        </w:trPr>
        <w:tc>
          <w:tcPr>
            <w:tcW w:w="9007" w:type="dxa"/>
          </w:tcPr>
          <w:p w:rsidR="00C841EF" w:rsidRPr="00B47C23" w:rsidRDefault="00C841EF" w:rsidP="00FF64CE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7C23"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841EF" w:rsidRPr="00B47C23" w:rsidRDefault="00C841EF" w:rsidP="00B47C23">
            <w:pPr>
              <w:spacing w:line="360" w:lineRule="auto"/>
              <w:ind w:left="-37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841EF" w:rsidRPr="009476F0" w:rsidRDefault="00C841EF" w:rsidP="00EE1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841EF" w:rsidRPr="009476F0" w:rsidTr="00EE170B">
        <w:trPr>
          <w:trHeight w:val="594"/>
          <w:jc w:val="center"/>
        </w:trPr>
        <w:tc>
          <w:tcPr>
            <w:tcW w:w="9007" w:type="dxa"/>
          </w:tcPr>
          <w:p w:rsidR="00C841EF" w:rsidRPr="004415ED" w:rsidRDefault="00C841EF" w:rsidP="00FF64CE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C841EF" w:rsidRPr="00B47C23" w:rsidRDefault="00C841EF" w:rsidP="00FF64CE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841EF" w:rsidRPr="009476F0" w:rsidRDefault="00C841EF" w:rsidP="00EE1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41EF" w:rsidRPr="009476F0" w:rsidTr="00EE170B">
        <w:trPr>
          <w:trHeight w:val="692"/>
          <w:jc w:val="center"/>
        </w:trPr>
        <w:tc>
          <w:tcPr>
            <w:tcW w:w="9007" w:type="dxa"/>
          </w:tcPr>
          <w:p w:rsidR="00C841EF" w:rsidRPr="004415ED" w:rsidRDefault="00C841EF" w:rsidP="00FF64C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C841EF" w:rsidRPr="00B47C23" w:rsidRDefault="00C841EF" w:rsidP="00FF64CE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841EF" w:rsidRPr="009476F0" w:rsidRDefault="00C841EF" w:rsidP="004729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6F0">
              <w:rPr>
                <w:rFonts w:ascii="Times New Roman" w:hAnsi="Times New Roman"/>
                <w:sz w:val="28"/>
                <w:szCs w:val="28"/>
              </w:rPr>
              <w:t>1</w:t>
            </w:r>
            <w:r w:rsidR="004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EF" w:rsidRPr="009476F0" w:rsidTr="00EE170B">
        <w:trPr>
          <w:trHeight w:val="692"/>
          <w:jc w:val="center"/>
        </w:trPr>
        <w:tc>
          <w:tcPr>
            <w:tcW w:w="9007" w:type="dxa"/>
          </w:tcPr>
          <w:p w:rsidR="00C841EF" w:rsidRPr="00B47C23" w:rsidRDefault="00C841EF" w:rsidP="00FF64CE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47C2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профессионального модуля (вида профессиональной деятельности) </w:t>
            </w:r>
          </w:p>
          <w:p w:rsidR="00C841EF" w:rsidRPr="00B47C23" w:rsidRDefault="00C841EF" w:rsidP="00FF64CE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2818B7" w:rsidRDefault="002818B7" w:rsidP="00EE1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EF" w:rsidRPr="009476F0" w:rsidRDefault="00472955" w:rsidP="00EE1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841EF" w:rsidRPr="004415ED" w:rsidRDefault="00C841EF" w:rsidP="00B47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41EF" w:rsidRPr="004415ED" w:rsidRDefault="00C841EF" w:rsidP="00B47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C841EF" w:rsidRPr="004415ED" w:rsidSect="002F58F1">
          <w:pgSz w:w="11906" w:h="16838"/>
          <w:pgMar w:top="567" w:right="906" w:bottom="540" w:left="1320" w:header="708" w:footer="708" w:gutter="0"/>
          <w:cols w:space="720"/>
          <w:titlePg/>
        </w:sectPr>
      </w:pPr>
    </w:p>
    <w:p w:rsidR="00C841EF" w:rsidRPr="00617477" w:rsidRDefault="00C841EF" w:rsidP="00617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7477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</w:t>
      </w:r>
      <w:proofErr w:type="gramStart"/>
      <w:r w:rsidRPr="00617477">
        <w:rPr>
          <w:rFonts w:ascii="Times New Roman" w:hAnsi="Times New Roman"/>
          <w:b/>
          <w:cap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17477">
        <w:rPr>
          <w:rFonts w:ascii="Times New Roman" w:hAnsi="Times New Roman"/>
          <w:b/>
          <w:caps/>
          <w:sz w:val="24"/>
          <w:szCs w:val="24"/>
        </w:rPr>
        <w:t>ПРОФЕССИОНАЛЬНОГО</w:t>
      </w:r>
      <w:proofErr w:type="gramEnd"/>
      <w:r w:rsidRPr="00617477">
        <w:rPr>
          <w:rFonts w:ascii="Times New Roman" w:hAnsi="Times New Roman"/>
          <w:b/>
          <w:caps/>
          <w:sz w:val="24"/>
          <w:szCs w:val="24"/>
        </w:rPr>
        <w:t xml:space="preserve"> МОДУЛЯ</w:t>
      </w:r>
    </w:p>
    <w:p w:rsidR="00C841EF" w:rsidRPr="00B320C0" w:rsidRDefault="00C841EF" w:rsidP="001B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B320C0">
        <w:rPr>
          <w:rFonts w:ascii="Times New Roman" w:hAnsi="Times New Roman"/>
          <w:b/>
          <w:sz w:val="24"/>
          <w:szCs w:val="24"/>
        </w:rPr>
        <w:t>ПМ.02. Контроль качества и прием деталей после механической и слесарной обработки, узлов конструкций и рабочих механизмов после их сборки</w:t>
      </w:r>
    </w:p>
    <w:p w:rsidR="00C841EF" w:rsidRPr="00617477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617477">
        <w:rPr>
          <w:rFonts w:ascii="Times New Roman" w:hAnsi="Times New Roman"/>
          <w:b/>
          <w:sz w:val="24"/>
          <w:szCs w:val="24"/>
        </w:rPr>
        <w:t xml:space="preserve">Область </w:t>
      </w:r>
      <w:proofErr w:type="gramStart"/>
      <w:r w:rsidRPr="00617477">
        <w:rPr>
          <w:rFonts w:ascii="Times New Roman" w:hAnsi="Times New Roman"/>
          <w:b/>
          <w:sz w:val="24"/>
          <w:szCs w:val="24"/>
        </w:rPr>
        <w:t>применения  программы</w:t>
      </w:r>
      <w:proofErr w:type="gramEnd"/>
    </w:p>
    <w:p w:rsidR="00C841EF" w:rsidRPr="00617477" w:rsidRDefault="00C841EF" w:rsidP="0072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Программа профессионального модуля – является частью программы подготовки квалифицированных рабочих, служащих в соответствии с ФГОС по профессии СПО </w:t>
      </w:r>
      <w:r w:rsidRPr="00CA08C6">
        <w:rPr>
          <w:rFonts w:ascii="Times New Roman" w:hAnsi="Times New Roman"/>
          <w:sz w:val="24"/>
          <w:szCs w:val="24"/>
        </w:rPr>
        <w:t>15.01.29 Контролер станочных и слесарных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  <w:r w:rsidRPr="00C20547">
        <w:rPr>
          <w:rStyle w:val="FontStyle54"/>
          <w:b w:val="0"/>
          <w:bCs/>
          <w:sz w:val="24"/>
          <w:szCs w:val="24"/>
          <w:u w:val="single"/>
        </w:rPr>
        <w:t>Контроль качества и прием деталей после механической и слесарной обработки, узлов конструкций и рабочих механизмов после их сборки</w:t>
      </w:r>
      <w:r>
        <w:rPr>
          <w:rStyle w:val="FontStyle54"/>
          <w:b w:val="0"/>
          <w:bCs/>
          <w:sz w:val="24"/>
          <w:szCs w:val="24"/>
          <w:u w:val="single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C841EF" w:rsidRPr="00C20547" w:rsidRDefault="00C841EF" w:rsidP="0028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51"/>
          <w:sz w:val="24"/>
          <w:szCs w:val="24"/>
        </w:rPr>
      </w:pPr>
      <w:r w:rsidRPr="00C20547">
        <w:rPr>
          <w:rStyle w:val="FontStyle51"/>
          <w:sz w:val="24"/>
          <w:szCs w:val="24"/>
        </w:rPr>
        <w:t>ПК 2.1. Контролировать качество деталей по</w:t>
      </w:r>
      <w:r>
        <w:rPr>
          <w:rStyle w:val="FontStyle51"/>
          <w:sz w:val="24"/>
          <w:szCs w:val="24"/>
        </w:rPr>
        <w:t>сле механической и слесарной об</w:t>
      </w:r>
      <w:r w:rsidRPr="00C20547">
        <w:rPr>
          <w:rStyle w:val="FontStyle51"/>
          <w:sz w:val="24"/>
          <w:szCs w:val="24"/>
        </w:rPr>
        <w:t>работки, узлов конструкций и рабочих механизмов после их сборки.</w:t>
      </w:r>
    </w:p>
    <w:p w:rsidR="00C841EF" w:rsidRPr="00C20547" w:rsidRDefault="00C841EF" w:rsidP="0028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51"/>
          <w:sz w:val="24"/>
          <w:szCs w:val="24"/>
        </w:rPr>
      </w:pPr>
      <w:r w:rsidRPr="00C20547">
        <w:rPr>
          <w:rStyle w:val="FontStyle51"/>
          <w:sz w:val="24"/>
          <w:szCs w:val="24"/>
        </w:rPr>
        <w:t>ПК 2.2. Проводить приемку деталей после механической и слесарной обработки, узлов конструкций и рабочих механизмов после их сборки.</w:t>
      </w:r>
    </w:p>
    <w:p w:rsidR="00C841EF" w:rsidRPr="00C20547" w:rsidRDefault="00C841EF" w:rsidP="0028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51"/>
          <w:sz w:val="24"/>
          <w:szCs w:val="24"/>
        </w:rPr>
      </w:pPr>
      <w:r w:rsidRPr="00C20547">
        <w:rPr>
          <w:rStyle w:val="FontStyle51"/>
          <w:sz w:val="24"/>
          <w:szCs w:val="24"/>
        </w:rPr>
        <w:t>ПК 2.3. Классифицировать брак и устанавливать причину его возникновения.</w:t>
      </w:r>
    </w:p>
    <w:p w:rsidR="00C841EF" w:rsidRPr="00C20547" w:rsidRDefault="00C841EF" w:rsidP="0028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51"/>
          <w:sz w:val="24"/>
          <w:szCs w:val="24"/>
        </w:rPr>
      </w:pPr>
      <w:r w:rsidRPr="00C20547">
        <w:rPr>
          <w:rStyle w:val="FontStyle51"/>
          <w:sz w:val="24"/>
          <w:szCs w:val="24"/>
        </w:rPr>
        <w:t>ПК 2.4. Проводить испытания узлов, конструкций и частей машин.</w:t>
      </w:r>
    </w:p>
    <w:p w:rsidR="00C841EF" w:rsidRDefault="00C841EF" w:rsidP="0028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Style w:val="FontStyle51"/>
          <w:sz w:val="24"/>
          <w:szCs w:val="24"/>
        </w:rPr>
      </w:pPr>
      <w:r w:rsidRPr="00C20547">
        <w:rPr>
          <w:rStyle w:val="FontStyle51"/>
          <w:sz w:val="24"/>
          <w:szCs w:val="24"/>
        </w:rPr>
        <w:t>ПК 2.5. Проверять станки на точность обработки.</w:t>
      </w:r>
    </w:p>
    <w:p w:rsidR="00C841EF" w:rsidRPr="00617477" w:rsidRDefault="00C841EF" w:rsidP="00F8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</w:t>
      </w:r>
      <w:r>
        <w:rPr>
          <w:rFonts w:ascii="Times New Roman" w:hAnsi="Times New Roman"/>
          <w:sz w:val="24"/>
          <w:szCs w:val="24"/>
        </w:rPr>
        <w:t xml:space="preserve">по направлению машиностроение </w:t>
      </w:r>
      <w:r w:rsidRPr="00617477">
        <w:rPr>
          <w:rFonts w:ascii="Times New Roman" w:hAnsi="Times New Roman"/>
          <w:sz w:val="24"/>
          <w:szCs w:val="24"/>
        </w:rPr>
        <w:t>при наличии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>общего образования. Опыт работы не требуется.</w:t>
      </w:r>
    </w:p>
    <w:p w:rsidR="00C841EF" w:rsidRPr="00617477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C841EF" w:rsidRPr="00CA08C6" w:rsidRDefault="00C841EF" w:rsidP="00720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</w:t>
      </w:r>
      <w:r w:rsidRPr="00CA08C6">
        <w:rPr>
          <w:rFonts w:ascii="Times New Roman" w:hAnsi="Times New Roman"/>
          <w:sz w:val="24"/>
          <w:szCs w:val="24"/>
        </w:rPr>
        <w:t xml:space="preserve">результате изучения </w:t>
      </w:r>
      <w:r w:rsidRPr="00617477">
        <w:rPr>
          <w:rFonts w:ascii="Times New Roman" w:hAnsi="Times New Roman"/>
          <w:sz w:val="24"/>
          <w:szCs w:val="24"/>
        </w:rPr>
        <w:t>профессионального модуля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8C6">
        <w:rPr>
          <w:rFonts w:ascii="Times New Roman" w:hAnsi="Times New Roman"/>
          <w:b/>
          <w:sz w:val="24"/>
          <w:szCs w:val="24"/>
        </w:rPr>
        <w:t>иметь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08C6">
        <w:rPr>
          <w:rFonts w:ascii="Times New Roman" w:hAnsi="Times New Roman"/>
          <w:b/>
          <w:sz w:val="24"/>
          <w:szCs w:val="24"/>
        </w:rPr>
        <w:t>практический опыт</w:t>
      </w:r>
      <w:r w:rsidRPr="00CA08C6">
        <w:rPr>
          <w:rFonts w:ascii="Times New Roman" w:hAnsi="Times New Roman"/>
          <w:sz w:val="24"/>
          <w:szCs w:val="24"/>
        </w:rPr>
        <w:t xml:space="preserve">: </w:t>
      </w:r>
    </w:p>
    <w:p w:rsidR="00C841EF" w:rsidRPr="00C20547" w:rsidRDefault="00C841EF" w:rsidP="00C20547">
      <w:pPr>
        <w:pStyle w:val="a4"/>
        <w:numPr>
          <w:ilvl w:val="0"/>
          <w:numId w:val="35"/>
        </w:numPr>
        <w:shd w:val="clear" w:color="auto" w:fill="FFFFFF"/>
        <w:tabs>
          <w:tab w:val="left" w:pos="426"/>
        </w:tabs>
        <w:spacing w:before="240" w:after="0"/>
        <w:ind w:left="426" w:hanging="284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контроля качества деталей после механической и слесарной обработки;</w:t>
      </w:r>
    </w:p>
    <w:p w:rsidR="00C841EF" w:rsidRPr="00C20547" w:rsidRDefault="00C841EF" w:rsidP="00C20547">
      <w:pPr>
        <w:pStyle w:val="a4"/>
        <w:numPr>
          <w:ilvl w:val="0"/>
          <w:numId w:val="35"/>
        </w:numPr>
        <w:shd w:val="clear" w:color="auto" w:fill="FFFFFF"/>
        <w:tabs>
          <w:tab w:val="left" w:pos="426"/>
        </w:tabs>
        <w:spacing w:before="240" w:after="0"/>
        <w:ind w:left="426" w:hanging="284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контроля качества узлов конструкций и рабочих механизмов после их сборки;</w:t>
      </w:r>
    </w:p>
    <w:p w:rsidR="00C841EF" w:rsidRDefault="00C841EF" w:rsidP="00C20547">
      <w:pPr>
        <w:pStyle w:val="a4"/>
        <w:numPr>
          <w:ilvl w:val="0"/>
          <w:numId w:val="35"/>
        </w:numPr>
        <w:shd w:val="clear" w:color="auto" w:fill="FFFFFF"/>
        <w:tabs>
          <w:tab w:val="left" w:pos="426"/>
        </w:tabs>
        <w:spacing w:before="240" w:after="0"/>
        <w:ind w:left="426" w:hanging="284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 xml:space="preserve">приемки деталей после механической и слесарной обработки; </w:t>
      </w:r>
    </w:p>
    <w:p w:rsidR="00C841EF" w:rsidRPr="00C20547" w:rsidRDefault="00C841EF" w:rsidP="00C20547">
      <w:pPr>
        <w:pStyle w:val="a4"/>
        <w:numPr>
          <w:ilvl w:val="0"/>
          <w:numId w:val="35"/>
        </w:numPr>
        <w:shd w:val="clear" w:color="auto" w:fill="FFFFFF"/>
        <w:tabs>
          <w:tab w:val="left" w:pos="426"/>
        </w:tabs>
        <w:spacing w:before="240" w:after="0"/>
        <w:ind w:left="426" w:hanging="284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приемки узлов конструкций и рабочих механизмов после их сборки;</w:t>
      </w:r>
    </w:p>
    <w:p w:rsidR="00C841EF" w:rsidRDefault="00C841EF" w:rsidP="00C20547">
      <w:pPr>
        <w:pStyle w:val="a4"/>
        <w:numPr>
          <w:ilvl w:val="0"/>
          <w:numId w:val="35"/>
        </w:numPr>
        <w:shd w:val="clear" w:color="auto" w:fill="FFFFFF"/>
        <w:tabs>
          <w:tab w:val="left" w:pos="426"/>
        </w:tabs>
        <w:spacing w:before="240" w:after="0"/>
        <w:ind w:left="426" w:hanging="284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 xml:space="preserve">обнаружения и классификации брака; </w:t>
      </w:r>
    </w:p>
    <w:p w:rsidR="00C841EF" w:rsidRPr="00C20547" w:rsidRDefault="00C841EF" w:rsidP="00C20547">
      <w:pPr>
        <w:pStyle w:val="a4"/>
        <w:numPr>
          <w:ilvl w:val="0"/>
          <w:numId w:val="35"/>
        </w:numPr>
        <w:shd w:val="clear" w:color="auto" w:fill="FFFFFF"/>
        <w:tabs>
          <w:tab w:val="left" w:pos="426"/>
        </w:tabs>
        <w:spacing w:before="240" w:after="0"/>
        <w:ind w:left="426" w:hanging="284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испытания узлов, конструкций и частей машин;</w:t>
      </w:r>
    </w:p>
    <w:p w:rsidR="00C841EF" w:rsidRPr="00C20547" w:rsidRDefault="00C841EF" w:rsidP="00C20547">
      <w:pPr>
        <w:pStyle w:val="a4"/>
        <w:numPr>
          <w:ilvl w:val="0"/>
          <w:numId w:val="35"/>
        </w:numPr>
        <w:shd w:val="clear" w:color="auto" w:fill="FFFFFF"/>
        <w:tabs>
          <w:tab w:val="left" w:pos="426"/>
        </w:tabs>
        <w:spacing w:before="240" w:after="0"/>
        <w:ind w:left="426" w:hanging="284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проверки станков на точность обработки.</w:t>
      </w:r>
    </w:p>
    <w:p w:rsidR="00C841EF" w:rsidRPr="00CA08C6" w:rsidRDefault="00C841EF" w:rsidP="00C20547">
      <w:pPr>
        <w:shd w:val="clear" w:color="auto" w:fill="FFFFFF"/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A08C6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C841EF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 xml:space="preserve">обеспечивать безопасную работу; 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 xml:space="preserve">определять качество и соответствие техническим условиям деталей, подаваемых на сборочный участок; 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выполнять проверку узлов и конструкций после их сборки или установки на место;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 xml:space="preserve"> оформлять документацию на принятую и забракованную продукцию; 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классифицировать брак на обслуживаемом участке по видам, устанавливать причины его возникновения и своевременно принимать меры к его устранению;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 xml:space="preserve">заполнять журнал испытаний, учета и отчетности по качеству и количеству на принятую и забракованную продукцию; 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проверять предельный измерительный и режущий инструмент сложного профиля;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lastRenderedPageBreak/>
        <w:t xml:space="preserve"> проверять взаимоположения сопрягаемых деталей, прилегания поверхностей и бесшумную работу механизмов;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вести учет и отчетность по принятой продукции;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 xml:space="preserve"> выполнять контроль и приемку сложных деталей, изделий после механической и слесарной обработки, а также узлов, механизмов, комплектов и конструкций в целом после окончательной сборки с выполнением всех предусмотренных техническими условиями испытаний, с проверкой точности изготовления и сборки, с применением всевозможных специальных и универсальных контрольно-измерительных инструментов и приборов; 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контролировать сложный и специальный режущий инструмент;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проверять станки на точность обработки без нагрузки и под нагрузкой;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проверять на специальных стендах соответствие характеристик собираемых объектов паспортным данным;</w:t>
      </w:r>
    </w:p>
    <w:p w:rsidR="00C841EF" w:rsidRPr="00C20547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определять соответствие государственному стандарту материалов, поступающих на обработку, по результатам анализов и испытаний в лабораториях;</w:t>
      </w:r>
    </w:p>
    <w:p w:rsidR="00C841EF" w:rsidRPr="00CA08C6" w:rsidRDefault="00C841EF" w:rsidP="00C20547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20547">
        <w:rPr>
          <w:rFonts w:ascii="Times New Roman" w:hAnsi="Times New Roman"/>
          <w:sz w:val="24"/>
          <w:szCs w:val="24"/>
        </w:rPr>
        <w:t>устанавливать порядок приемки и проверки собранных узлов и конструкций.</w:t>
      </w:r>
    </w:p>
    <w:p w:rsidR="00C841EF" w:rsidRPr="00CA08C6" w:rsidRDefault="00C841EF" w:rsidP="00CA08C6">
      <w:p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CA08C6">
        <w:rPr>
          <w:rFonts w:ascii="Times New Roman" w:hAnsi="Times New Roman"/>
          <w:b/>
          <w:sz w:val="24"/>
          <w:szCs w:val="24"/>
        </w:rPr>
        <w:t>Знать: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технику безопасности при работе;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технические условия на приемку деталей и изделий после механической, слесарной обработки и сборочных операций;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 xml:space="preserve">методы проверки прямолинейных и криволинейных поверхностей щупом, </w:t>
      </w:r>
      <w:proofErr w:type="spellStart"/>
      <w:r w:rsidRPr="00996F53">
        <w:rPr>
          <w:rFonts w:ascii="Times New Roman" w:hAnsi="Times New Roman"/>
          <w:sz w:val="24"/>
          <w:szCs w:val="24"/>
        </w:rPr>
        <w:t>штихма</w:t>
      </w:r>
      <w:r>
        <w:rPr>
          <w:rFonts w:ascii="Times New Roman" w:hAnsi="Times New Roman"/>
          <w:sz w:val="24"/>
          <w:szCs w:val="24"/>
        </w:rPr>
        <w:t>с</w:t>
      </w:r>
      <w:r w:rsidRPr="00996F53">
        <w:rPr>
          <w:rFonts w:ascii="Times New Roman" w:hAnsi="Times New Roman"/>
          <w:sz w:val="24"/>
          <w:szCs w:val="24"/>
        </w:rPr>
        <w:t>ом</w:t>
      </w:r>
      <w:proofErr w:type="spellEnd"/>
      <w:r w:rsidRPr="00996F53">
        <w:rPr>
          <w:rFonts w:ascii="Times New Roman" w:hAnsi="Times New Roman"/>
          <w:sz w:val="24"/>
          <w:szCs w:val="24"/>
        </w:rPr>
        <w:t xml:space="preserve"> на краску; технологию сборочных работ;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технические условия на приемку деталей и проведение испытаний узлов и конструкций средней сложности после слесарно-сборочных операций, механической и слесарной обработки;</w:t>
      </w:r>
    </w:p>
    <w:p w:rsidR="00C841EF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 xml:space="preserve">методы проверки прямолинейных поверхностей оптическими приборами, лекалами, шаблонами при помощи водяного зеркала, струной, микроскопом и индикатором; 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96F53">
        <w:rPr>
          <w:rFonts w:ascii="Times New Roman" w:hAnsi="Times New Roman"/>
          <w:sz w:val="24"/>
          <w:szCs w:val="24"/>
        </w:rPr>
        <w:t>ехнические условия на приемку сложных деталей, сборку и испытания сложных узлов;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правила расчета координатных точек, необходимых для замеров при приемке деталей;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дефекты сборки; правила и приемы разметки сложных деталей;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 xml:space="preserve">технические условия на приемку сложных деталей и изделий после механической обработки, а также узлов, механизмов, комплектов и конструкций после окончательной сборки; 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 xml:space="preserve">правила настройки и регулирования </w:t>
      </w:r>
      <w:proofErr w:type="spellStart"/>
      <w:r w:rsidRPr="00996F5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96F53">
        <w:rPr>
          <w:rFonts w:ascii="Times New Roman" w:hAnsi="Times New Roman"/>
          <w:sz w:val="24"/>
          <w:szCs w:val="24"/>
        </w:rPr>
        <w:t xml:space="preserve"> измерительных инструментов и приборов;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припуски для всех видов обработки, производимой в цехе или на обслуживаемом участке;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методы контроля геометрических параметров (абсолютный, относительный, прямой, косвенный);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способы и порядок испытания принимаемых узлов, механизмов и конструкций;</w:t>
      </w:r>
    </w:p>
    <w:p w:rsidR="00C841EF" w:rsidRPr="00996F53" w:rsidRDefault="00C841EF" w:rsidP="00996F53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интерференционные методы контроля для особо точной проверки плоскостей;</w:t>
      </w:r>
    </w:p>
    <w:p w:rsidR="00C841EF" w:rsidRPr="00F80125" w:rsidRDefault="00C841EF" w:rsidP="00F80125">
      <w:pPr>
        <w:pStyle w:val="a4"/>
        <w:numPr>
          <w:ilvl w:val="0"/>
          <w:numId w:val="39"/>
        </w:numPr>
        <w:tabs>
          <w:tab w:val="left" w:pos="567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996F53">
        <w:rPr>
          <w:rFonts w:ascii="Times New Roman" w:hAnsi="Times New Roman"/>
          <w:sz w:val="24"/>
          <w:szCs w:val="24"/>
        </w:rPr>
        <w:t>порядок проверки станков на точность обработки без нагрузки и под нагрузкой.</w:t>
      </w:r>
    </w:p>
    <w:p w:rsidR="00C841EF" w:rsidRPr="00617477" w:rsidRDefault="00C841EF" w:rsidP="0061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477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C841EF" w:rsidRPr="00617477" w:rsidRDefault="00C841EF" w:rsidP="0061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всего – </w:t>
      </w:r>
      <w:r>
        <w:rPr>
          <w:rFonts w:ascii="Times New Roman" w:hAnsi="Times New Roman"/>
          <w:b/>
          <w:sz w:val="24"/>
          <w:szCs w:val="24"/>
          <w:u w:val="single"/>
        </w:rPr>
        <w:t>948</w:t>
      </w:r>
      <w:r w:rsidRPr="0061747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617477">
        <w:rPr>
          <w:rFonts w:ascii="Times New Roman" w:hAnsi="Times New Roman"/>
          <w:sz w:val="24"/>
          <w:szCs w:val="24"/>
        </w:rPr>
        <w:t>, в том числе:</w:t>
      </w:r>
    </w:p>
    <w:p w:rsidR="00C841EF" w:rsidRPr="00617477" w:rsidRDefault="00C841EF" w:rsidP="0061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>
        <w:rPr>
          <w:rFonts w:ascii="Times New Roman" w:hAnsi="Times New Roman"/>
          <w:b/>
          <w:sz w:val="24"/>
          <w:szCs w:val="24"/>
          <w:u w:val="single"/>
        </w:rPr>
        <w:t>228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617477">
        <w:rPr>
          <w:rFonts w:ascii="Times New Roman" w:hAnsi="Times New Roman"/>
          <w:sz w:val="24"/>
          <w:szCs w:val="24"/>
        </w:rPr>
        <w:t>, включая:</w:t>
      </w:r>
    </w:p>
    <w:p w:rsidR="00C841EF" w:rsidRPr="00617477" w:rsidRDefault="00C841EF" w:rsidP="0061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rFonts w:ascii="Times New Roman" w:hAnsi="Times New Roman"/>
          <w:b/>
          <w:sz w:val="24"/>
          <w:szCs w:val="24"/>
          <w:u w:val="single"/>
        </w:rPr>
        <w:t>159</w:t>
      </w:r>
      <w:r w:rsidRPr="00617477">
        <w:rPr>
          <w:rFonts w:ascii="Times New Roman" w:hAnsi="Times New Roman"/>
          <w:sz w:val="24"/>
          <w:szCs w:val="24"/>
        </w:rPr>
        <w:t xml:space="preserve"> часов;</w:t>
      </w:r>
    </w:p>
    <w:p w:rsidR="00C841EF" w:rsidRPr="00617477" w:rsidRDefault="00C841EF" w:rsidP="0061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Pr="00265EC2">
        <w:rPr>
          <w:rFonts w:ascii="Times New Roman" w:hAnsi="Times New Roman"/>
          <w:b/>
          <w:sz w:val="24"/>
          <w:szCs w:val="24"/>
          <w:u w:val="single"/>
        </w:rPr>
        <w:t>69</w:t>
      </w:r>
      <w:r>
        <w:rPr>
          <w:rFonts w:ascii="Times New Roman" w:hAnsi="Times New Roman"/>
          <w:sz w:val="24"/>
          <w:szCs w:val="24"/>
        </w:rPr>
        <w:t>часов</w:t>
      </w:r>
      <w:r w:rsidRPr="00617477">
        <w:rPr>
          <w:rFonts w:ascii="Times New Roman" w:hAnsi="Times New Roman"/>
          <w:sz w:val="24"/>
          <w:szCs w:val="24"/>
        </w:rPr>
        <w:t>;</w:t>
      </w:r>
    </w:p>
    <w:p w:rsidR="00C841EF" w:rsidRPr="00617477" w:rsidRDefault="00C841EF" w:rsidP="00617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477">
        <w:rPr>
          <w:rFonts w:ascii="Times New Roman" w:hAnsi="Times New Roman"/>
          <w:sz w:val="24"/>
          <w:szCs w:val="24"/>
        </w:rPr>
        <w:t xml:space="preserve">учебной практики – </w:t>
      </w:r>
      <w:r>
        <w:rPr>
          <w:rFonts w:ascii="Times New Roman" w:hAnsi="Times New Roman"/>
          <w:b/>
          <w:sz w:val="24"/>
          <w:szCs w:val="24"/>
          <w:u w:val="single"/>
        </w:rPr>
        <w:t>252</w:t>
      </w:r>
      <w:r w:rsidRPr="00617477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;</w:t>
      </w:r>
    </w:p>
    <w:p w:rsidR="00C841EF" w:rsidRPr="00617477" w:rsidRDefault="00C841EF" w:rsidP="00617477">
      <w:pPr>
        <w:jc w:val="right"/>
        <w:sectPr w:rsidR="00C841EF" w:rsidRPr="00617477" w:rsidSect="00F80125"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  <w:r w:rsidRPr="00617477">
        <w:rPr>
          <w:rFonts w:ascii="Times New Roman" w:hAnsi="Times New Roman"/>
          <w:sz w:val="24"/>
          <w:szCs w:val="24"/>
        </w:rPr>
        <w:t>производственной практики -</w:t>
      </w:r>
      <w:r>
        <w:rPr>
          <w:rFonts w:ascii="Times New Roman" w:hAnsi="Times New Roman"/>
          <w:b/>
          <w:sz w:val="24"/>
          <w:szCs w:val="24"/>
          <w:u w:val="single"/>
        </w:rPr>
        <w:t>468</w:t>
      </w:r>
      <w:r>
        <w:rPr>
          <w:rFonts w:ascii="Times New Roman" w:hAnsi="Times New Roman"/>
          <w:sz w:val="24"/>
          <w:szCs w:val="24"/>
        </w:rPr>
        <w:t>часов</w:t>
      </w:r>
      <w:r w:rsidRPr="00617477">
        <w:rPr>
          <w:rFonts w:ascii="Times New Roman" w:hAnsi="Times New Roman"/>
          <w:sz w:val="24"/>
          <w:szCs w:val="24"/>
        </w:rPr>
        <w:t>.</w:t>
      </w:r>
    </w:p>
    <w:p w:rsidR="00C841EF" w:rsidRPr="00617477" w:rsidRDefault="00C841EF" w:rsidP="00F80125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17477">
        <w:rPr>
          <w:b/>
          <w:caps/>
        </w:rPr>
        <w:lastRenderedPageBreak/>
        <w:t>2. результаты освоения ПРОФЕССИОНАЛЬНОГО МОДУЛЯ</w:t>
      </w:r>
    </w:p>
    <w:p w:rsidR="00C841EF" w:rsidRPr="002A161D" w:rsidRDefault="00C841EF" w:rsidP="002A16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7477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265EC2">
        <w:rPr>
          <w:rStyle w:val="FontStyle54"/>
          <w:bCs/>
          <w:sz w:val="24"/>
          <w:szCs w:val="24"/>
        </w:rPr>
        <w:t>Контроль качества и прием деталей после механической и слесарной обработки, узлов конструкций и рабочих механизмов после их сборки</w:t>
      </w:r>
      <w:r>
        <w:rPr>
          <w:rStyle w:val="FontStyle54"/>
          <w:bCs/>
          <w:sz w:val="24"/>
          <w:szCs w:val="24"/>
        </w:rPr>
        <w:t xml:space="preserve"> </w:t>
      </w:r>
      <w:r w:rsidRPr="00617477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2737"/>
      </w:tblGrid>
      <w:tr w:rsidR="00C841EF" w:rsidRPr="009476F0" w:rsidTr="002A161D">
        <w:trPr>
          <w:trHeight w:val="651"/>
        </w:trPr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841EF" w:rsidRPr="009476F0" w:rsidTr="008A586B"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2.1.</w:t>
            </w:r>
          </w:p>
        </w:tc>
        <w:tc>
          <w:tcPr>
            <w:tcW w:w="4396" w:type="pct"/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Контролировать качество деталей после механической и слесарной обработки, узлов конструкций и рабочих механизмов после их сборки.</w:t>
            </w:r>
          </w:p>
        </w:tc>
      </w:tr>
      <w:tr w:rsidR="00C841EF" w:rsidRPr="009476F0" w:rsidTr="008A586B"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2.2.</w:t>
            </w:r>
          </w:p>
        </w:tc>
        <w:tc>
          <w:tcPr>
            <w:tcW w:w="4396" w:type="pct"/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Проводить приемку деталей после механической и слесарной обработки, узлов конструкций и рабочих механизмов после их сборки.</w:t>
            </w:r>
          </w:p>
        </w:tc>
      </w:tr>
      <w:tr w:rsidR="00C841EF" w:rsidRPr="009476F0" w:rsidTr="008A586B"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2.3.</w:t>
            </w:r>
          </w:p>
        </w:tc>
        <w:tc>
          <w:tcPr>
            <w:tcW w:w="4396" w:type="pct"/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Классифицировать брак и устанавливать причину его возникновения.</w:t>
            </w:r>
          </w:p>
        </w:tc>
      </w:tr>
      <w:tr w:rsidR="00C841EF" w:rsidRPr="009476F0" w:rsidTr="008A586B"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2.4.</w:t>
            </w:r>
          </w:p>
        </w:tc>
        <w:tc>
          <w:tcPr>
            <w:tcW w:w="4396" w:type="pct"/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Проводить испытания узлов, конструкций и частей машин.</w:t>
            </w:r>
          </w:p>
        </w:tc>
      </w:tr>
      <w:tr w:rsidR="00C841EF" w:rsidRPr="009476F0" w:rsidTr="008A586B"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2.5.</w:t>
            </w:r>
          </w:p>
        </w:tc>
        <w:tc>
          <w:tcPr>
            <w:tcW w:w="4396" w:type="pct"/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Проверять станки на точность обработки.</w:t>
            </w:r>
          </w:p>
        </w:tc>
      </w:tr>
      <w:tr w:rsidR="00C841EF" w:rsidRPr="009476F0" w:rsidTr="002A161D"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6" w:type="pct"/>
            <w:vAlign w:val="center"/>
          </w:tcPr>
          <w:p w:rsidR="00C841EF" w:rsidRPr="009476F0" w:rsidRDefault="00C841EF" w:rsidP="002A161D">
            <w:pPr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841EF" w:rsidRPr="009476F0" w:rsidTr="002A161D"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6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841EF" w:rsidRPr="009476F0" w:rsidTr="002A161D">
        <w:trPr>
          <w:trHeight w:val="673"/>
        </w:trPr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6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841EF" w:rsidRPr="009476F0" w:rsidTr="002A161D">
        <w:trPr>
          <w:trHeight w:val="673"/>
        </w:trPr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6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841EF" w:rsidRPr="009476F0" w:rsidTr="002A161D">
        <w:trPr>
          <w:trHeight w:val="673"/>
        </w:trPr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6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841EF" w:rsidRPr="009476F0" w:rsidTr="002A161D">
        <w:trPr>
          <w:trHeight w:val="673"/>
        </w:trPr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6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841EF" w:rsidRPr="009476F0" w:rsidTr="002A161D">
        <w:trPr>
          <w:trHeight w:val="673"/>
        </w:trPr>
        <w:tc>
          <w:tcPr>
            <w:tcW w:w="604" w:type="pct"/>
            <w:vAlign w:val="center"/>
          </w:tcPr>
          <w:p w:rsidR="00C841EF" w:rsidRPr="009476F0" w:rsidRDefault="00C841EF" w:rsidP="002A161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6" w:type="pct"/>
            <w:vAlign w:val="center"/>
          </w:tcPr>
          <w:p w:rsidR="00C841EF" w:rsidRPr="009476F0" w:rsidRDefault="00C841EF" w:rsidP="00A335CE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841EF" w:rsidRPr="00617477" w:rsidRDefault="00C841EF" w:rsidP="00617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41EF" w:rsidRDefault="00C841EF" w:rsidP="005C44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:rsidR="00C841EF" w:rsidRDefault="00C841EF" w:rsidP="005C44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tbl>
      <w:tblPr>
        <w:tblW w:w="5452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360"/>
        <w:gridCol w:w="1367"/>
        <w:gridCol w:w="1412"/>
        <w:gridCol w:w="2267"/>
        <w:gridCol w:w="1616"/>
        <w:gridCol w:w="2370"/>
        <w:gridCol w:w="1980"/>
      </w:tblGrid>
      <w:tr w:rsidR="00C841EF" w:rsidRPr="009476F0" w:rsidTr="001E5B90">
        <w:trPr>
          <w:trHeight w:val="435"/>
        </w:trPr>
        <w:tc>
          <w:tcPr>
            <w:tcW w:w="853" w:type="pct"/>
            <w:vMerge w:val="restart"/>
            <w:vAlign w:val="center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Коды</w:t>
            </w:r>
            <w:r>
              <w:rPr>
                <w:b/>
              </w:rPr>
              <w:t xml:space="preserve"> </w:t>
            </w:r>
            <w:r w:rsidRPr="00705099">
              <w:rPr>
                <w:b/>
              </w:rPr>
              <w:t>профессиональных</w:t>
            </w:r>
            <w:r>
              <w:rPr>
                <w:b/>
              </w:rPr>
              <w:t xml:space="preserve"> </w:t>
            </w:r>
            <w:r w:rsidRPr="00705099">
              <w:rPr>
                <w:b/>
              </w:rPr>
              <w:t>компетенций</w:t>
            </w:r>
          </w:p>
        </w:tc>
        <w:tc>
          <w:tcPr>
            <w:tcW w:w="732" w:type="pct"/>
            <w:vMerge w:val="restart"/>
            <w:vAlign w:val="center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24" w:type="pct"/>
            <w:vMerge w:val="restart"/>
            <w:vAlign w:val="center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  <w:iCs/>
              </w:rPr>
            </w:pPr>
            <w:r w:rsidRPr="00705099">
              <w:rPr>
                <w:b/>
                <w:iCs/>
              </w:rPr>
              <w:t>Всего часов</w:t>
            </w:r>
          </w:p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  <w:i/>
                <w:iCs/>
              </w:rPr>
            </w:pPr>
            <w:r w:rsidRPr="00705099">
              <w:rPr>
                <w:b/>
                <w:i/>
                <w:iCs/>
              </w:rPr>
              <w:t>(макс. учебная нагрузка и практики)</w:t>
            </w:r>
          </w:p>
        </w:tc>
        <w:tc>
          <w:tcPr>
            <w:tcW w:w="1642" w:type="pct"/>
            <w:gridSpan w:val="3"/>
            <w:vAlign w:val="center"/>
          </w:tcPr>
          <w:p w:rsidR="00C841EF" w:rsidRPr="00705099" w:rsidRDefault="00C841E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ind w:firstLine="727"/>
              <w:jc w:val="center"/>
              <w:rPr>
                <w:b/>
              </w:rPr>
            </w:pPr>
            <w:r w:rsidRPr="0070509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349" w:type="pct"/>
            <w:gridSpan w:val="2"/>
            <w:vAlign w:val="center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Практика</w:t>
            </w:r>
          </w:p>
        </w:tc>
      </w:tr>
      <w:tr w:rsidR="00C841EF" w:rsidRPr="009476F0" w:rsidTr="001E5B90">
        <w:trPr>
          <w:trHeight w:val="435"/>
        </w:trPr>
        <w:tc>
          <w:tcPr>
            <w:tcW w:w="853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C841EF" w:rsidRPr="00705099" w:rsidRDefault="00C841E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ind w:firstLine="727"/>
              <w:jc w:val="center"/>
              <w:rPr>
                <w:b/>
              </w:rPr>
            </w:pPr>
            <w:r w:rsidRPr="00705099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501" w:type="pct"/>
            <w:vMerge w:val="restart"/>
            <w:vAlign w:val="center"/>
          </w:tcPr>
          <w:p w:rsidR="00C841EF" w:rsidRPr="00705099" w:rsidRDefault="00C841E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  <w:r w:rsidRPr="00705099">
              <w:rPr>
                <w:b/>
              </w:rPr>
              <w:t>Самостоятельная работа обучающегося,</w:t>
            </w:r>
          </w:p>
          <w:p w:rsidR="00C841EF" w:rsidRPr="00705099" w:rsidRDefault="00C841EF" w:rsidP="00862D2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</w:tc>
        <w:tc>
          <w:tcPr>
            <w:tcW w:w="735" w:type="pct"/>
            <w:vMerge w:val="restart"/>
            <w:vAlign w:val="center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Учебная,</w:t>
            </w:r>
          </w:p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</w:tc>
        <w:tc>
          <w:tcPr>
            <w:tcW w:w="614" w:type="pct"/>
            <w:vMerge w:val="restart"/>
            <w:vAlign w:val="center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 w:rsidRPr="00705099">
              <w:rPr>
                <w:b/>
              </w:rPr>
              <w:t>Производственная,</w:t>
            </w:r>
          </w:p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72" w:firstLine="0"/>
              <w:jc w:val="center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72" w:hanging="81"/>
              <w:jc w:val="center"/>
              <w:rPr>
                <w:b/>
              </w:rPr>
            </w:pPr>
          </w:p>
        </w:tc>
      </w:tr>
      <w:tr w:rsidR="00C841EF" w:rsidRPr="009476F0" w:rsidTr="001E5B90">
        <w:trPr>
          <w:trHeight w:val="390"/>
        </w:trPr>
        <w:tc>
          <w:tcPr>
            <w:tcW w:w="853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C841EF" w:rsidRPr="00705099" w:rsidRDefault="00C841E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rPr>
                <w:b/>
              </w:rPr>
            </w:pPr>
            <w:r w:rsidRPr="00705099">
              <w:rPr>
                <w:b/>
              </w:rPr>
              <w:t>Всего,</w:t>
            </w:r>
          </w:p>
          <w:p w:rsidR="00C841EF" w:rsidRPr="00705099" w:rsidRDefault="00C841E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</w:tc>
        <w:tc>
          <w:tcPr>
            <w:tcW w:w="703" w:type="pct"/>
            <w:vAlign w:val="center"/>
          </w:tcPr>
          <w:p w:rsidR="00C841EF" w:rsidRPr="00705099" w:rsidRDefault="00C841E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  <w:r w:rsidRPr="00705099">
              <w:rPr>
                <w:b/>
              </w:rPr>
              <w:t>в т.ч. лабораторные работы и практические занятия,</w:t>
            </w:r>
          </w:p>
          <w:p w:rsidR="00C841EF" w:rsidRPr="00705099" w:rsidRDefault="00C841EF" w:rsidP="00862D22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  <w:r w:rsidRPr="00705099">
              <w:rPr>
                <w:b/>
              </w:rPr>
              <w:t>часов</w:t>
            </w:r>
          </w:p>
        </w:tc>
        <w:tc>
          <w:tcPr>
            <w:tcW w:w="501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vMerge/>
            <w:vAlign w:val="center"/>
          </w:tcPr>
          <w:p w:rsidR="00C841EF" w:rsidRPr="00705099" w:rsidRDefault="00C84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1EF" w:rsidRPr="009476F0" w:rsidTr="001E5B90">
        <w:tc>
          <w:tcPr>
            <w:tcW w:w="853" w:type="pct"/>
            <w:vAlign w:val="center"/>
          </w:tcPr>
          <w:p w:rsidR="00C841EF" w:rsidRPr="001E5B90" w:rsidRDefault="00C841EF" w:rsidP="00EA325F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  <w:r w:rsidR="001E5B90" w:rsidRPr="001E5B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 xml:space="preserve"> – 2.5</w:t>
            </w:r>
            <w:r w:rsidR="001E5B90" w:rsidRPr="001E5B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2" w:type="pct"/>
          </w:tcPr>
          <w:p w:rsidR="00C841EF" w:rsidRPr="009476F0" w:rsidRDefault="00C841EF" w:rsidP="00EA325F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476F0">
              <w:rPr>
                <w:rStyle w:val="FontStyle54"/>
                <w:b w:val="0"/>
                <w:bCs/>
                <w:sz w:val="24"/>
                <w:szCs w:val="24"/>
              </w:rPr>
              <w:t>Контроль</w:t>
            </w:r>
            <w:proofErr w:type="gramEnd"/>
            <w:r w:rsidRPr="009476F0">
              <w:rPr>
                <w:rStyle w:val="FontStyle54"/>
                <w:b w:val="0"/>
                <w:bCs/>
                <w:sz w:val="24"/>
                <w:szCs w:val="24"/>
              </w:rPr>
              <w:t xml:space="preserve"> качества и прием деталей после механической и слесарной обработки, узлов конструкций и рабочих механизмов после их сборки</w:t>
            </w:r>
          </w:p>
        </w:tc>
        <w:tc>
          <w:tcPr>
            <w:tcW w:w="424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438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703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01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35" w:type="pct"/>
          </w:tcPr>
          <w:p w:rsidR="00C841EF" w:rsidRPr="00705099" w:rsidRDefault="00C841EF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 w:line="317" w:lineRule="exact"/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</w:p>
        </w:tc>
      </w:tr>
      <w:tr w:rsidR="00C841EF" w:rsidRPr="009476F0" w:rsidTr="00B320C0">
        <w:tc>
          <w:tcPr>
            <w:tcW w:w="853" w:type="pct"/>
          </w:tcPr>
          <w:p w:rsidR="00C841EF" w:rsidRPr="009476F0" w:rsidRDefault="00C841EF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C841EF" w:rsidRPr="009476F0" w:rsidRDefault="00C841EF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4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642" w:type="pct"/>
            <w:gridSpan w:val="3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735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614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  <w:i/>
              </w:rPr>
            </w:pPr>
          </w:p>
        </w:tc>
      </w:tr>
      <w:tr w:rsidR="00C841EF" w:rsidRPr="009476F0" w:rsidTr="00B320C0">
        <w:tc>
          <w:tcPr>
            <w:tcW w:w="853" w:type="pct"/>
          </w:tcPr>
          <w:p w:rsidR="00C841EF" w:rsidRPr="009476F0" w:rsidRDefault="00C841EF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</w:tcPr>
          <w:p w:rsidR="00C841EF" w:rsidRPr="009476F0" w:rsidRDefault="00C841EF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24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642" w:type="pct"/>
            <w:gridSpan w:val="3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735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614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</w:rPr>
              <w:t>468</w:t>
            </w:r>
          </w:p>
        </w:tc>
      </w:tr>
      <w:tr w:rsidR="00C841EF" w:rsidRPr="009476F0" w:rsidTr="001E5B90">
        <w:tc>
          <w:tcPr>
            <w:tcW w:w="853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both"/>
              <w:rPr>
                <w:b/>
              </w:rPr>
            </w:pPr>
          </w:p>
        </w:tc>
        <w:tc>
          <w:tcPr>
            <w:tcW w:w="732" w:type="pct"/>
          </w:tcPr>
          <w:p w:rsidR="00C841EF" w:rsidRPr="00705099" w:rsidRDefault="00C841EF">
            <w:pPr>
              <w:pStyle w:val="2"/>
              <w:widowControl w:val="0"/>
              <w:autoSpaceDE w:val="0"/>
              <w:autoSpaceDN w:val="0"/>
              <w:adjustRightInd w:val="0"/>
              <w:spacing w:line="317" w:lineRule="exact"/>
              <w:ind w:left="0" w:firstLine="0"/>
              <w:jc w:val="both"/>
              <w:rPr>
                <w:b/>
                <w:i/>
              </w:rPr>
            </w:pPr>
            <w:r w:rsidRPr="00705099">
              <w:rPr>
                <w:b/>
                <w:i/>
              </w:rPr>
              <w:t>Всего:</w:t>
            </w:r>
          </w:p>
        </w:tc>
        <w:tc>
          <w:tcPr>
            <w:tcW w:w="424" w:type="pct"/>
          </w:tcPr>
          <w:p w:rsidR="00C841EF" w:rsidRPr="009476F0" w:rsidRDefault="00C841EF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948</w:t>
            </w:r>
          </w:p>
        </w:tc>
        <w:tc>
          <w:tcPr>
            <w:tcW w:w="438" w:type="pct"/>
          </w:tcPr>
          <w:p w:rsidR="00C841EF" w:rsidRPr="009476F0" w:rsidRDefault="00C841EF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703" w:type="pct"/>
          </w:tcPr>
          <w:p w:rsidR="00C841EF" w:rsidRPr="009476F0" w:rsidRDefault="00C841EF" w:rsidP="00862D22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01" w:type="pct"/>
          </w:tcPr>
          <w:p w:rsidR="00C841EF" w:rsidRPr="009476F0" w:rsidRDefault="00C841EF" w:rsidP="00862D22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35" w:type="pct"/>
          </w:tcPr>
          <w:p w:rsidR="00C841EF" w:rsidRPr="009476F0" w:rsidRDefault="00C841EF" w:rsidP="00265EC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614" w:type="pct"/>
          </w:tcPr>
          <w:p w:rsidR="00C841EF" w:rsidRPr="009476F0" w:rsidRDefault="00C841EF" w:rsidP="006E275C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27"/>
              <w:rPr>
                <w:rFonts w:ascii="Times New Roman" w:hAnsi="Times New Roman"/>
                <w:b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</w:tr>
    </w:tbl>
    <w:p w:rsidR="00C841EF" w:rsidRPr="009F5FCA" w:rsidRDefault="00C841EF" w:rsidP="00A9668E">
      <w:pPr>
        <w:pStyle w:val="1"/>
        <w:pageBreakBefore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060" w:firstLine="0"/>
        <w:jc w:val="center"/>
        <w:rPr>
          <w:b/>
        </w:rPr>
      </w:pPr>
      <w:r w:rsidRPr="009F5FCA">
        <w:rPr>
          <w:b/>
        </w:rPr>
        <w:lastRenderedPageBreak/>
        <w:t>Тематический план профессионального модуля (ПМ</w:t>
      </w:r>
      <w:r>
        <w:rPr>
          <w:b/>
        </w:rPr>
        <w:t>.02</w:t>
      </w:r>
      <w:r w:rsidRPr="009F5FCA">
        <w:rPr>
          <w:b/>
        </w:rPr>
        <w:t>)</w:t>
      </w:r>
    </w:p>
    <w:p w:rsidR="00C841EF" w:rsidRPr="009F5FCA" w:rsidRDefault="00C841EF" w:rsidP="00A9668E">
      <w:pPr>
        <w:jc w:val="center"/>
        <w:rPr>
          <w:rFonts w:ascii="Times New Roman" w:hAnsi="Times New Roman"/>
          <w:b/>
          <w:sz w:val="24"/>
          <w:szCs w:val="24"/>
        </w:rPr>
      </w:pPr>
      <w:r w:rsidRPr="009F5FCA">
        <w:rPr>
          <w:rFonts w:ascii="Times New Roman" w:hAnsi="Times New Roman"/>
          <w:b/>
          <w:sz w:val="24"/>
          <w:szCs w:val="24"/>
        </w:rPr>
        <w:t>для профессии Контролер станочных и слесарных работ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10631"/>
        <w:gridCol w:w="992"/>
        <w:gridCol w:w="867"/>
      </w:tblGrid>
      <w:tr w:rsidR="00C841EF" w:rsidRPr="009476F0" w:rsidTr="00323D20">
        <w:tc>
          <w:tcPr>
            <w:tcW w:w="2235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56" w:type="dxa"/>
            <w:gridSpan w:val="2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992" w:type="dxa"/>
          </w:tcPr>
          <w:p w:rsidR="00C841EF" w:rsidRPr="00323D2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867" w:type="dxa"/>
          </w:tcPr>
          <w:p w:rsidR="00C841EF" w:rsidRPr="00323D2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C841EF" w:rsidRPr="009476F0" w:rsidTr="00323D20">
        <w:tc>
          <w:tcPr>
            <w:tcW w:w="2235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056" w:type="dxa"/>
            <w:gridSpan w:val="2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76F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C841EF" w:rsidRPr="00323D2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67" w:type="dxa"/>
          </w:tcPr>
          <w:p w:rsidR="00C841EF" w:rsidRPr="00323D2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841EF" w:rsidRPr="009476F0" w:rsidTr="00323D20">
        <w:trPr>
          <w:trHeight w:val="603"/>
        </w:trPr>
        <w:tc>
          <w:tcPr>
            <w:tcW w:w="13291" w:type="dxa"/>
            <w:gridSpan w:val="3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/>
                <w:bCs/>
              </w:rPr>
              <w:t>Раздел ПМ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323D20">
              <w:rPr>
                <w:rFonts w:ascii="Times New Roman" w:hAnsi="Times New Roman"/>
                <w:b/>
                <w:bCs/>
              </w:rPr>
              <w:t>02 Контроль качества и прием деталей после механической и слесарной обработки, узлов конструкций и рабочих механизмов после их сборки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948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631DA7">
        <w:tc>
          <w:tcPr>
            <w:tcW w:w="13291" w:type="dxa"/>
            <w:gridSpan w:val="3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/>
                <w:bCs/>
              </w:rPr>
              <w:t>МДК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323D20">
              <w:rPr>
                <w:rFonts w:ascii="Times New Roman" w:hAnsi="Times New Roman"/>
                <w:b/>
                <w:bCs/>
              </w:rPr>
              <w:t>02.01.</w:t>
            </w:r>
            <w:r w:rsidRPr="009476F0">
              <w:rPr>
                <w:rFonts w:ascii="Times New Roman" w:hAnsi="Times New Roman"/>
                <w:b/>
              </w:rPr>
              <w:t xml:space="preserve"> Технология контроля качества станочных и слесарных работ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228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 w:val="restart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Тема 1.</w:t>
            </w:r>
            <w:proofErr w:type="gramStart"/>
            <w:r w:rsidRPr="00323D20">
              <w:rPr>
                <w:rFonts w:ascii="Times New Roman" w:hAnsi="Times New Roman"/>
                <w:bCs/>
              </w:rPr>
              <w:t>1.</w:t>
            </w:r>
            <w:r w:rsidRPr="009476F0">
              <w:rPr>
                <w:rFonts w:ascii="Times New Roman" w:hAnsi="Times New Roman"/>
              </w:rPr>
              <w:t>Контроль</w:t>
            </w:r>
            <w:proofErr w:type="gramEnd"/>
            <w:r w:rsidRPr="009476F0">
              <w:rPr>
                <w:rFonts w:ascii="Times New Roman" w:hAnsi="Times New Roman"/>
              </w:rPr>
              <w:t xml:space="preserve"> качества деталей после механической и слесарной обработки</w:t>
            </w:r>
          </w:p>
        </w:tc>
        <w:tc>
          <w:tcPr>
            <w:tcW w:w="11056" w:type="dxa"/>
            <w:gridSpan w:val="2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243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 xml:space="preserve">Введение. Техника безопасности при работе в мастерских. Виды травматизма и его причины. </w:t>
            </w:r>
          </w:p>
        </w:tc>
        <w:tc>
          <w:tcPr>
            <w:tcW w:w="992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1,2</w:t>
            </w:r>
          </w:p>
        </w:tc>
      </w:tr>
      <w:tr w:rsidR="00C841EF" w:rsidRPr="009476F0" w:rsidTr="00323D20">
        <w:trPr>
          <w:trHeight w:val="184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Технические условия на приемку деталей после механической и слесарной обработки.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rPr>
          <w:trHeight w:val="260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Технические условия на приемку изделий после механической и слесарной обработки.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Технические условия на приемку деталей и изделий после сборочных операций.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Методы проверки прямолинейных поверхностей щупом.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rPr>
          <w:trHeight w:val="64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</w:rPr>
              <w:t>Методы проверки криволинейных поверхностей щупом.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rPr>
          <w:trHeight w:val="290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</w:rPr>
              <w:t xml:space="preserve">Методы проверки прямолинейных и криволинейных поверхностей </w:t>
            </w:r>
            <w:proofErr w:type="spellStart"/>
            <w:r w:rsidRPr="009476F0">
              <w:rPr>
                <w:rFonts w:ascii="Times New Roman" w:hAnsi="Times New Roman"/>
              </w:rPr>
              <w:t>штихмасом</w:t>
            </w:r>
            <w:proofErr w:type="spellEnd"/>
            <w:r w:rsidRPr="009476F0">
              <w:rPr>
                <w:rFonts w:ascii="Times New Roman" w:hAnsi="Times New Roman"/>
              </w:rPr>
              <w:t xml:space="preserve"> на краску.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Методы проверки технологии сборочных работ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Технические условия на приемку деталей средней сложности после слесарно-сборочных операций.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</w:rPr>
              <w:t>Технические условия на приемку и проведение испытаний узлов и конструкций средней сложности после слесарно-сборочных операций.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</w:rPr>
              <w:t>Технические условия на приемку деталей и узлов после механической и слесарной обработки.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6" w:type="dxa"/>
            <w:gridSpan w:val="2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/>
                <w:bCs/>
              </w:rPr>
              <w:t>Лабораторные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23D20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Создание условий для безопасной работы на производстве.</w:t>
            </w:r>
          </w:p>
        </w:tc>
        <w:tc>
          <w:tcPr>
            <w:tcW w:w="992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76F0">
              <w:rPr>
                <w:rFonts w:ascii="Times New Roman" w:hAnsi="Times New Roman"/>
              </w:rPr>
              <w:t>Определение качества деталей</w:t>
            </w:r>
            <w:proofErr w:type="gramEnd"/>
            <w:r w:rsidRPr="009476F0">
              <w:rPr>
                <w:rFonts w:ascii="Times New Roman" w:hAnsi="Times New Roman"/>
              </w:rPr>
              <w:t xml:space="preserve"> подаваемых на сборочный участок.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Определение соответствия техническим условиям комплектующих подаваемых на сборочный участок.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Выполнение проверки узлов после их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Выполнение проверки конструкций после их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Выполнение проверки узлов после установки на место.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Выполнение проверки конструкций после установки на место.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Оформление документации на принятую продукцию.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Выполнение контроля и приемки узлов после окончательной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9476F0" w:rsidRDefault="00C841EF" w:rsidP="00323D20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Выполнение контроля и приемки механизмов после окончательной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933"/>
        </w:trPr>
        <w:tc>
          <w:tcPr>
            <w:tcW w:w="13291" w:type="dxa"/>
            <w:gridSpan w:val="3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lastRenderedPageBreak/>
              <w:t>Самостоятельная работа: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Понятие качества продукции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Виды контроля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Отдел технического контроля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Функции отдела технического контроля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Организация контроля качества продукции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Понятия и термины, используемые при измерительном контроле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Ошибки измерения.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 w:val="restart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Тема 1.2. Контроль качества узлов, конструкций и рабочих механизмов после их сборки</w:t>
            </w:r>
          </w:p>
        </w:tc>
        <w:tc>
          <w:tcPr>
            <w:tcW w:w="11056" w:type="dxa"/>
            <w:gridSpan w:val="2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250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проверки прямолинейных поверхностей оптическими приборами.</w:t>
            </w:r>
          </w:p>
        </w:tc>
        <w:tc>
          <w:tcPr>
            <w:tcW w:w="992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проверки прямолинейных поверхностей лекалами и шаблонами.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проверки прямолинейных поверхностей при помощи водяного зеркала.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проверки прямолинейных поверхностей при помощи микроскопа и индикатора.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Технические условия на приемку сложных деталей.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Технические условия на приемку сборки и испытания сложных узлов.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Правила расчета координатных точек необходимых для замеров при приемке деталей.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проверки дефектов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Правила и приемы разметки сложных деталей.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Технические условия на приемку сложных деталей после механической обработки.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Технические условия на приемку узлов после окончательной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Cs/>
              </w:rPr>
              <w:t>Технические условия на приемку механизмов после окончательной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Cs/>
              </w:rPr>
              <w:t>Технические условия на приемку комплектов после окончательной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Технические условия на приемку конструкций после окончательной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rPr>
          <w:trHeight w:val="189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6" w:type="dxa"/>
            <w:gridSpan w:val="2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Лабораторные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23D20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Выполнение контроля и приемки комплектов после окончательной сборки.</w:t>
            </w:r>
          </w:p>
        </w:tc>
        <w:tc>
          <w:tcPr>
            <w:tcW w:w="992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Выполнение контроля и приемки конструкций после окончательной сборки.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Оформление журнала испытаний.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Оформление журнала учета и отчетности по качеству и количеству на принятую продукцию.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Оформление журнала учета и отчетности по качеству и количеству на забракованную продукцию.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предельного измерительного инструмента сложного профиля.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предельного режущего инструмента сложного профиля.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взаимоположения сопрягаемых деталей.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прилегания поверхностей сопрягаемых деталей.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26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качества бесшумной работы механизмов.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137"/>
        </w:trPr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6" w:type="dxa"/>
            <w:gridSpan w:val="2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Допустимые погрешности измерения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Обеспечение единства измерений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lastRenderedPageBreak/>
              <w:t>Параметры шероховатости поверхности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Технология сборочных работ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Методы проверки прямолинейных поверхностей оптическими приборами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Выявление дефектов сборки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Комплектование сборочных единиц перед сборкой (спецификация).</w:t>
            </w:r>
          </w:p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841EF" w:rsidRPr="009476F0" w:rsidTr="00323D20">
        <w:trPr>
          <w:trHeight w:val="366"/>
        </w:trPr>
        <w:tc>
          <w:tcPr>
            <w:tcW w:w="2235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3D20">
              <w:rPr>
                <w:rFonts w:ascii="Times New Roman" w:hAnsi="Times New Roman"/>
                <w:bCs/>
              </w:rPr>
              <w:t>Тема 1.</w:t>
            </w:r>
            <w:proofErr w:type="gramStart"/>
            <w:r w:rsidRPr="00323D20">
              <w:rPr>
                <w:rFonts w:ascii="Times New Roman" w:hAnsi="Times New Roman"/>
                <w:bCs/>
              </w:rPr>
              <w:t>3.Приемка</w:t>
            </w:r>
            <w:proofErr w:type="gramEnd"/>
            <w:r w:rsidRPr="00323D20">
              <w:rPr>
                <w:rFonts w:ascii="Times New Roman" w:hAnsi="Times New Roman"/>
                <w:bCs/>
              </w:rPr>
              <w:t xml:space="preserve"> деталей после механической и слесарной обработки</w:t>
            </w:r>
          </w:p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056" w:type="dxa"/>
            <w:gridSpan w:val="2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76F0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255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 xml:space="preserve">Правила настройки и </w:t>
            </w:r>
            <w:proofErr w:type="gramStart"/>
            <w:r w:rsidRPr="00323D20">
              <w:rPr>
                <w:rFonts w:ascii="Times New Roman" w:hAnsi="Times New Roman"/>
                <w:bCs/>
              </w:rPr>
              <w:t>регулирования  контрольно</w:t>
            </w:r>
            <w:proofErr w:type="gramEnd"/>
            <w:r w:rsidRPr="00323D20">
              <w:rPr>
                <w:rFonts w:ascii="Times New Roman" w:hAnsi="Times New Roman"/>
                <w:bCs/>
              </w:rPr>
              <w:t>-измерительных инструментов.</w:t>
            </w:r>
          </w:p>
        </w:tc>
        <w:tc>
          <w:tcPr>
            <w:tcW w:w="992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rPr>
          <w:trHeight w:val="225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Cs/>
              </w:rPr>
              <w:t xml:space="preserve">Правила настройки и </w:t>
            </w:r>
            <w:proofErr w:type="gramStart"/>
            <w:r w:rsidRPr="00323D20">
              <w:rPr>
                <w:rFonts w:ascii="Times New Roman" w:hAnsi="Times New Roman"/>
                <w:bCs/>
              </w:rPr>
              <w:t>регулирования  контрольно</w:t>
            </w:r>
            <w:proofErr w:type="gramEnd"/>
            <w:r w:rsidRPr="00323D20">
              <w:rPr>
                <w:rFonts w:ascii="Times New Roman" w:hAnsi="Times New Roman"/>
                <w:bCs/>
              </w:rPr>
              <w:t>-измерительных приборов.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rPr>
          <w:trHeight w:val="244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 xml:space="preserve">Припуски для всех видов </w:t>
            </w:r>
            <w:proofErr w:type="gramStart"/>
            <w:r w:rsidRPr="00323D20">
              <w:rPr>
                <w:rFonts w:ascii="Times New Roman" w:hAnsi="Times New Roman"/>
                <w:bCs/>
              </w:rPr>
              <w:t>обработки</w:t>
            </w:r>
            <w:proofErr w:type="gramEnd"/>
            <w:r w:rsidRPr="00323D20">
              <w:rPr>
                <w:rFonts w:ascii="Times New Roman" w:hAnsi="Times New Roman"/>
                <w:bCs/>
              </w:rPr>
              <w:t xml:space="preserve"> производимой в цеху.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rPr>
          <w:trHeight w:val="261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 xml:space="preserve">Припуски для всех видов </w:t>
            </w:r>
            <w:proofErr w:type="gramStart"/>
            <w:r w:rsidRPr="00323D20">
              <w:rPr>
                <w:rFonts w:ascii="Times New Roman" w:hAnsi="Times New Roman"/>
                <w:bCs/>
              </w:rPr>
              <w:t>обработки</w:t>
            </w:r>
            <w:proofErr w:type="gramEnd"/>
            <w:r w:rsidRPr="00323D20">
              <w:rPr>
                <w:rFonts w:ascii="Times New Roman" w:hAnsi="Times New Roman"/>
                <w:bCs/>
              </w:rPr>
              <w:t xml:space="preserve"> производимой на обслуживаемом участке.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контроля геометрических параметров - «абсолютный».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контроля геометрических параметров - «относительный».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1,2</w:t>
            </w:r>
          </w:p>
        </w:tc>
      </w:tr>
      <w:tr w:rsidR="00C841EF" w:rsidRPr="009476F0" w:rsidTr="00323D20">
        <w:trPr>
          <w:trHeight w:val="255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контроля геометрических параметров «прямой».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1,2</w:t>
            </w:r>
          </w:p>
        </w:tc>
      </w:tr>
      <w:tr w:rsidR="00C841EF" w:rsidRPr="009476F0" w:rsidTr="00323D20">
        <w:trPr>
          <w:trHeight w:val="231"/>
        </w:trPr>
        <w:tc>
          <w:tcPr>
            <w:tcW w:w="2235" w:type="dxa"/>
            <w:vMerge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 xml:space="preserve">Методы контроля геометрических параметров </w:t>
            </w:r>
            <w:proofErr w:type="gramStart"/>
            <w:r w:rsidRPr="00323D20">
              <w:rPr>
                <w:rFonts w:ascii="Times New Roman" w:hAnsi="Times New Roman"/>
                <w:bCs/>
              </w:rPr>
              <w:t>«»косвенный</w:t>
            </w:r>
            <w:proofErr w:type="gramEnd"/>
            <w:r w:rsidRPr="00323D2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1,2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6" w:type="dxa"/>
            <w:gridSpan w:val="2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Лабораторные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23D20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Проведение учета и отчетности по принятой продукции.</w:t>
            </w:r>
          </w:p>
        </w:tc>
        <w:tc>
          <w:tcPr>
            <w:tcW w:w="992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Выполнение контроля и приемки сложных деталей.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Выполнение контроля и приемки сложных изделий после механической обработки.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Выполнение контроля и приемки сложных изделий после слесарной обработки.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Оформление документации на забракованную продукцию.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Классификация брака по видам на обслуживаемом участке.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Установление причины возникновения брака.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23D20">
              <w:rPr>
                <w:rFonts w:ascii="Times New Roman" w:hAnsi="Times New Roman"/>
                <w:bCs/>
              </w:rPr>
              <w:t>Меры</w:t>
            </w:r>
            <w:proofErr w:type="gramEnd"/>
            <w:r w:rsidRPr="00323D20">
              <w:rPr>
                <w:rFonts w:ascii="Times New Roman" w:hAnsi="Times New Roman"/>
                <w:bCs/>
              </w:rPr>
              <w:t xml:space="preserve"> принимаемые для своевременного устранения брака.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Выполнение всех предусмотренных техническими условиями испытаний.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Выполнение проверки точности изготовления и сборки узлов и механизмов.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13291" w:type="dxa"/>
            <w:gridSpan w:val="3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C841EF" w:rsidRPr="00323D20" w:rsidRDefault="00C841EF" w:rsidP="00323D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Правила приемки деталей</w:t>
            </w:r>
          </w:p>
          <w:p w:rsidR="00C841EF" w:rsidRPr="00323D20" w:rsidRDefault="00C841EF" w:rsidP="00323D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Средства измерения</w:t>
            </w:r>
          </w:p>
          <w:p w:rsidR="00C841EF" w:rsidRPr="00323D20" w:rsidRDefault="00C841EF" w:rsidP="00323D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измерений</w:t>
            </w:r>
          </w:p>
          <w:p w:rsidR="00C841EF" w:rsidRPr="00323D20" w:rsidRDefault="00C841EF" w:rsidP="00323D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Виды контроля</w:t>
            </w:r>
          </w:p>
          <w:p w:rsidR="00C841EF" w:rsidRPr="00323D20" w:rsidRDefault="00C841EF" w:rsidP="00323D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Основные показатели средств измерения</w:t>
            </w:r>
          </w:p>
          <w:p w:rsidR="00C841EF" w:rsidRPr="00323D20" w:rsidRDefault="00C841EF" w:rsidP="00323D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Меры длины и угловые меры</w:t>
            </w:r>
          </w:p>
          <w:p w:rsidR="00C841EF" w:rsidRPr="00323D20" w:rsidRDefault="00C841EF" w:rsidP="00323D20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Классификация измерительных инструментов и приборов.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/>
                <w:bCs/>
              </w:rPr>
              <w:t xml:space="preserve">Тема 1.4. </w:t>
            </w:r>
            <w:r w:rsidRPr="00323D20">
              <w:rPr>
                <w:rFonts w:ascii="Times New Roman" w:hAnsi="Times New Roman"/>
                <w:bCs/>
              </w:rPr>
              <w:t xml:space="preserve">Испытания узлов; классификация брака; проверка </w:t>
            </w:r>
            <w:r w:rsidRPr="00323D20">
              <w:rPr>
                <w:rFonts w:ascii="Times New Roman" w:hAnsi="Times New Roman"/>
                <w:bCs/>
              </w:rPr>
              <w:lastRenderedPageBreak/>
              <w:t>станков на точность обработки</w:t>
            </w:r>
          </w:p>
        </w:tc>
        <w:tc>
          <w:tcPr>
            <w:tcW w:w="11056" w:type="dxa"/>
            <w:gridSpan w:val="2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Способы и порядок испытания принимаемых узлов</w:t>
            </w:r>
          </w:p>
        </w:tc>
        <w:tc>
          <w:tcPr>
            <w:tcW w:w="992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Cs/>
              </w:rPr>
              <w:t>Способы и порядок испытания принимаемых механизмов.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323D20">
              <w:rPr>
                <w:rFonts w:ascii="Times New Roman" w:hAnsi="Times New Roman"/>
                <w:bCs/>
              </w:rPr>
              <w:t>Способы и порядок испытания принимаемых конструкций.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Интерференционные методы контроля для особо точной проверки плоскостей.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Порядок проверки станков на точность обработки без нагрузки.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Порядок проверки станков на точность обработки под нагрузкой.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2</w:t>
            </w: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6" w:type="dxa"/>
            <w:gridSpan w:val="2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Лабораторные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23D20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323D20">
              <w:rPr>
                <w:rFonts w:ascii="Times New Roman" w:hAnsi="Times New Roman"/>
                <w:bCs/>
              </w:rPr>
              <w:t>Применение всевозможных специальных и универсальных</w:t>
            </w:r>
            <w:r>
              <w:rPr>
                <w:rFonts w:ascii="Times New Roman" w:hAnsi="Times New Roman"/>
                <w:bCs/>
              </w:rPr>
              <w:t>,</w:t>
            </w:r>
            <w:r w:rsidRPr="00323D20">
              <w:rPr>
                <w:rFonts w:ascii="Times New Roman" w:hAnsi="Times New Roman"/>
                <w:bCs/>
              </w:rPr>
              <w:t xml:space="preserve"> контрольно-измерительных инструментов и приборов в процессе контроля. </w:t>
            </w:r>
          </w:p>
        </w:tc>
        <w:tc>
          <w:tcPr>
            <w:tcW w:w="992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 w:val="restart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сложного режущего инструмента.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специального режущего инструмента.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846572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станков на точность обработки без нагрузки.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станков на точность обработки под нагрузки.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Проверка на специальных стендах соответствия характеристик собираемых объектов паспортным данным.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 xml:space="preserve">Определение соответствия </w:t>
            </w:r>
            <w:proofErr w:type="gramStart"/>
            <w:r w:rsidRPr="00323D20">
              <w:rPr>
                <w:rFonts w:ascii="Times New Roman" w:hAnsi="Times New Roman"/>
                <w:bCs/>
              </w:rPr>
              <w:t>государственному стандарту материалов</w:t>
            </w:r>
            <w:proofErr w:type="gramEnd"/>
            <w:r w:rsidRPr="00323D20">
              <w:rPr>
                <w:rFonts w:ascii="Times New Roman" w:hAnsi="Times New Roman"/>
                <w:bCs/>
              </w:rPr>
              <w:t xml:space="preserve"> поступающих на обработку.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Определение соответствия государственному стандарту комплектующих, по результатам анализов и испытаний в лабораториях.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Определение порядка приемки и проверки собранных узлов.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846572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Определение порядка приемки и проверки собранных конструкций.</w:t>
            </w:r>
          </w:p>
        </w:tc>
        <w:tc>
          <w:tcPr>
            <w:tcW w:w="992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" w:type="dxa"/>
            <w:vMerge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2235" w:type="dxa"/>
            <w:vMerge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841EF" w:rsidRPr="00323D20" w:rsidRDefault="00C841EF" w:rsidP="00323D20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0631" w:type="dxa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476F0">
              <w:rPr>
                <w:rFonts w:ascii="Times New Roman" w:hAnsi="Times New Roman"/>
                <w:b/>
              </w:rPr>
              <w:t xml:space="preserve">Итоговая контрольная работа 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13291" w:type="dxa"/>
            <w:gridSpan w:val="3"/>
          </w:tcPr>
          <w:p w:rsidR="00C841EF" w:rsidRPr="00323D20" w:rsidRDefault="00C841EF" w:rsidP="00323D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23D20">
              <w:rPr>
                <w:rFonts w:ascii="Times New Roman" w:hAnsi="Times New Roman"/>
                <w:b/>
                <w:bCs/>
              </w:rPr>
              <w:t>Самостоятельная работа:</w:t>
            </w:r>
          </w:p>
          <w:p w:rsidR="00C841EF" w:rsidRPr="00323D20" w:rsidRDefault="00C841EF" w:rsidP="001E5B9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Способы проверки станков на прочность обработки</w:t>
            </w:r>
          </w:p>
          <w:p w:rsidR="00C841EF" w:rsidRPr="00323D20" w:rsidRDefault="00C841EF" w:rsidP="001E5B9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Механические испытания материалов</w:t>
            </w:r>
          </w:p>
          <w:p w:rsidR="00C841EF" w:rsidRPr="00323D20" w:rsidRDefault="00C841EF" w:rsidP="001E5B9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Химические испытания материалов</w:t>
            </w:r>
          </w:p>
          <w:p w:rsidR="00C841EF" w:rsidRPr="00323D20" w:rsidRDefault="00C841EF" w:rsidP="001E5B9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Физические испытания материалов</w:t>
            </w:r>
          </w:p>
          <w:p w:rsidR="00C841EF" w:rsidRPr="00323D20" w:rsidRDefault="00C841EF" w:rsidP="001E5B9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Металлографические испытания материалов</w:t>
            </w:r>
          </w:p>
          <w:p w:rsidR="00C841EF" w:rsidRPr="00323D20" w:rsidRDefault="00C841EF" w:rsidP="001E5B9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Рентгенофазовые испытания материалов</w:t>
            </w:r>
          </w:p>
          <w:p w:rsidR="00C841EF" w:rsidRPr="00323D20" w:rsidRDefault="00C841EF" w:rsidP="001E5B9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Методы неразрушающего контроля материалов</w:t>
            </w:r>
          </w:p>
          <w:p w:rsidR="00C841EF" w:rsidRPr="00323D20" w:rsidRDefault="00C841EF" w:rsidP="001E5B90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426"/>
              <w:rPr>
                <w:rFonts w:ascii="Times New Roman" w:hAnsi="Times New Roman"/>
                <w:bCs/>
              </w:rPr>
            </w:pPr>
            <w:r w:rsidRPr="00323D20">
              <w:rPr>
                <w:rFonts w:ascii="Times New Roman" w:hAnsi="Times New Roman"/>
                <w:bCs/>
              </w:rPr>
              <w:t>Контроль специального режущего инструмента.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13291" w:type="dxa"/>
            <w:gridSpan w:val="3"/>
          </w:tcPr>
          <w:p w:rsidR="00C841EF" w:rsidRPr="009476F0" w:rsidRDefault="00C841EF" w:rsidP="0047295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Учебная практика</w:t>
            </w:r>
          </w:p>
          <w:p w:rsidR="00C841EF" w:rsidRPr="009476F0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Вводное занятие. Безопасность труда, электробезопасность, пожарная безопасность и правила поведения в учебных мастерских.</w:t>
            </w:r>
          </w:p>
          <w:p w:rsidR="00C841EF" w:rsidRPr="009476F0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Организация технического контроля в механических цехах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Назначение и условия применения сложного контрольно-измерительного инструмента и приборов</w:t>
            </w:r>
          </w:p>
          <w:p w:rsidR="00472955" w:rsidRPr="00472955" w:rsidRDefault="00472955" w:rsidP="00472955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lang w:eastAsia="en-US"/>
              </w:rPr>
            </w:pPr>
            <w:r w:rsidRPr="00472955">
              <w:rPr>
                <w:rFonts w:ascii="Times New Roman" w:hAnsi="Times New Roman"/>
                <w:lang w:eastAsia="en-US"/>
              </w:rPr>
              <w:t>Назначение и условия применения сложного контрольно-измерительного инструмента и приборов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деталей после механической обработки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деталей после механической обработки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деталей после токарной обработки. Линейные размеры.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деталей после токарной обработки. Линейные размеры.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поверхностей с помощью шаблонов и щупа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поверхностей с помощью шаблонов и щупа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угловых поверхностей после токарной обработки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угловых поверхностей после токарной обработки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lastRenderedPageBreak/>
              <w:t>Приборы для контроля цилиндрических поверхностей</w:t>
            </w:r>
          </w:p>
          <w:p w:rsidR="00472955" w:rsidRPr="009476F0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Приборы для контроля цилиндрических поверхностей</w:t>
            </w:r>
          </w:p>
          <w:p w:rsidR="00C841EF" w:rsidRPr="009476F0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после слесарной обработки</w:t>
            </w:r>
          </w:p>
          <w:p w:rsidR="00C841EF" w:rsidRPr="009476F0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Измерительные инструменты и приборы для контроля резьбы</w:t>
            </w:r>
          </w:p>
          <w:p w:rsidR="00C841EF" w:rsidRPr="009476F0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глухих резьбовых отверстий</w:t>
            </w:r>
          </w:p>
          <w:p w:rsidR="00C841EF" w:rsidRPr="009476F0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сквозных резьбовых отверстий</w:t>
            </w:r>
          </w:p>
          <w:p w:rsidR="00C841EF" w:rsidRPr="009476F0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 xml:space="preserve">Контроль качества наружных </w:t>
            </w:r>
            <w:proofErr w:type="spellStart"/>
            <w:r w:rsidRPr="009476F0">
              <w:rPr>
                <w:rFonts w:ascii="Times New Roman" w:hAnsi="Times New Roman"/>
              </w:rPr>
              <w:t>резьб</w:t>
            </w:r>
            <w:proofErr w:type="spellEnd"/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деталей после фрезерной обработки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деталей после фрезерной обработки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угловых размеров после фрезерной обработки</w:t>
            </w:r>
          </w:p>
          <w:p w:rsidR="00472955" w:rsidRPr="009476F0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угловых размеров после фрезерной обработки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фасонных фрез при помощи шаблонов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фасонных фрез при помощи шаблонов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фасонных резцов при помощи шаблонов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фасонных резцов при помощи шаблонов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Средства и методы контроля шероховатости поверхности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Средства и методы контроля шероховатости поверхности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взаимоположения сопрягаемых деталей и прилегания поверхностей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взаимоположения сопрягаемых деталей и прилегания поверхностей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после слесарно-сборочных работ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качества после слесарно-сборочных работ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Оформление технической документации (извещение о браке) после слесарно-сборочных работ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Оформление технической документации (извещение о браке) после слесарно-сборочных работ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Проведение испытаний узлов, конструкций и частей машин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Проведение испытаний узлов, конструкций и частей машин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прилегания поверхностей сопрягаемых деталей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предельного режущего инструмента сложного профиля</w:t>
            </w:r>
          </w:p>
          <w:p w:rsidR="00472955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причин возникновения брака</w:t>
            </w:r>
          </w:p>
          <w:p w:rsidR="00C841EF" w:rsidRDefault="00C841EF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Оформление технической документации (извещение о браке) после испытаний</w:t>
            </w:r>
          </w:p>
          <w:p w:rsidR="00C841EF" w:rsidRPr="009476F0" w:rsidRDefault="00472955" w:rsidP="0047295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72955">
              <w:rPr>
                <w:rFonts w:ascii="Times New Roman" w:hAnsi="Times New Roman"/>
              </w:rPr>
              <w:t>Оформление технической документации (извещение о браке) после испытаний.</w:t>
            </w:r>
            <w:r>
              <w:rPr>
                <w:rFonts w:ascii="Times New Roman" w:hAnsi="Times New Roman"/>
              </w:rPr>
              <w:t xml:space="preserve"> </w:t>
            </w:r>
            <w:r w:rsidR="00C841EF" w:rsidRPr="009476F0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lastRenderedPageBreak/>
              <w:t>252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13291" w:type="dxa"/>
            <w:gridSpan w:val="3"/>
          </w:tcPr>
          <w:p w:rsidR="00C841EF" w:rsidRPr="009476F0" w:rsidRDefault="00C841EF" w:rsidP="001E5B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 xml:space="preserve">Производственная практика </w:t>
            </w:r>
          </w:p>
          <w:p w:rsidR="00C841EF" w:rsidRPr="009476F0" w:rsidRDefault="00C841EF" w:rsidP="001E5B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9476F0">
              <w:rPr>
                <w:rFonts w:ascii="Times New Roman" w:hAnsi="Times New Roman"/>
                <w:u w:val="single"/>
              </w:rPr>
              <w:t xml:space="preserve">Виды работ: 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Вводное занятие. Безопасность труда, электробезопасность, пожарная безопасность и правила поведения на рабочем месте.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технологическим процессов изготовления деталей в механическом цеху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организацией и структурой ОТК механического цеха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рабочими местами контролеров механического цеха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технологическим процессом контроля типичных для данного производства деталей и изделий на различных участках механической обработки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типичными видами дефектов, возникающих в механическом цеху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lastRenderedPageBreak/>
              <w:t>Выявление причин возникновения дефектов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контрольно-измерительными инструментами и приборами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деталей по размерам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марки материала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по внешнему виду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шероховатости поверхности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и испытание деталей для выявления трещин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Проведение контроля балансировки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соблюдения технологии механической обработки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технологическим процессом сборки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организацией и структурой ОТК сборочного участка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методами контроля сборки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Ознакомление с рабочими местами контролеров сборочного участка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Изучение контрольно-измерительных инструментов и приборов сборочного участка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деталей перед сборкой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узлов, агрегатов и арматуры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Проведение операционного контроля сборки</w:t>
            </w:r>
          </w:p>
          <w:p w:rsidR="00C841EF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 xml:space="preserve">Проведение контроля соосности отверстий и других параметров </w:t>
            </w:r>
          </w:p>
          <w:p w:rsidR="001E5B90" w:rsidRDefault="001E5B90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 xml:space="preserve">Проведение контроля соосности отверстий и других параметров 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простых и средней сложности деталей после механической обработки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простых и средней сложности деталей после слесарной обработки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Приемка деталей после механической и слесарной обработки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Приемка узлов конструкций после сборочных операций согласно чертежам и техническим условиям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Приемка рабочих механизмов после сборочных операций согласно чертежам и техническим условиям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болтовых</w:t>
            </w:r>
            <w:r w:rsidR="001E5B90">
              <w:rPr>
                <w:rFonts w:ascii="Times New Roman" w:hAnsi="Times New Roman"/>
              </w:rPr>
              <w:t xml:space="preserve"> и винтовых</w:t>
            </w:r>
            <w:r w:rsidRPr="009476F0">
              <w:rPr>
                <w:rFonts w:ascii="Times New Roman" w:hAnsi="Times New Roman"/>
              </w:rPr>
              <w:t xml:space="preserve"> соединений 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заклепочных соединений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электромонтажа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герметичности емкостей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трубопроводов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пневмосистем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гидросистем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балансировки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внешнего вида изделия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наличия пломб и клейм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Предварительный осмотр изделий перед испытанием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гальванического покрытия с применением контрольно-измерительных приборов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Испытания ответственных узлов с применением универсальных приспособлений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Испытания ответственных узлов с применением плит, призм и угольников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Контроль сварных соединений. Дефектоскопия.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lastRenderedPageBreak/>
              <w:t>Испытания ответственных конструкций и частей машин с применением универсальных приспособлений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Испытания ответственных конструкций и частей машин с применением плит, призм и угольников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отдельных агрегатов на стендах при помощи контрольно-измерительных приборов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Испытания отдельных агрегатов на стендах при помощи контрольно-измерительных приборов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Осмотр изделий после испытаний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Выявление дефектов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Проверка документов заводской регулировки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Наблюдение за проведением испытаний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Классификация дефектов и брака на обслуживаемом участке по видам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Установление их причин и своевременное принятие мер к их устранению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Ведение журнала испытаний</w:t>
            </w:r>
          </w:p>
          <w:p w:rsidR="00C841EF" w:rsidRPr="009476F0" w:rsidRDefault="00C841EF" w:rsidP="00323D2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476F0">
              <w:rPr>
                <w:rFonts w:ascii="Times New Roman" w:hAnsi="Times New Roman"/>
              </w:rPr>
              <w:t>Оформление документации на принятую продукцию</w:t>
            </w:r>
          </w:p>
          <w:p w:rsidR="001E5B90" w:rsidRPr="001E5B90" w:rsidRDefault="00C841EF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</w:rPr>
              <w:t>Оформление документации на забракованную продукцию</w:t>
            </w:r>
            <w:r w:rsidR="001E5B90" w:rsidRPr="001E5B90">
              <w:rPr>
                <w:rFonts w:ascii="Times New Roman" w:hAnsi="Times New Roman"/>
              </w:rPr>
              <w:t>.</w:t>
            </w:r>
          </w:p>
          <w:p w:rsidR="001E5B90" w:rsidRPr="001E5B90" w:rsidRDefault="001E5B90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Проверка прямолинейных, криволинейных поверхностей щупом</w:t>
            </w:r>
          </w:p>
          <w:p w:rsidR="001E5B90" w:rsidRPr="001E5B90" w:rsidRDefault="001E5B90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Проверка прямолинейных и криволинейных поверхностей </w:t>
            </w:r>
            <w:proofErr w:type="spellStart"/>
            <w:r>
              <w:rPr>
                <w:rFonts w:ascii="Times New Roman" w:hAnsi="Times New Roman"/>
              </w:rPr>
              <w:t>штихмасом</w:t>
            </w:r>
            <w:proofErr w:type="spellEnd"/>
            <w:r>
              <w:rPr>
                <w:rFonts w:ascii="Times New Roman" w:hAnsi="Times New Roman"/>
              </w:rPr>
              <w:t xml:space="preserve"> на краску</w:t>
            </w:r>
          </w:p>
          <w:p w:rsidR="001E5B90" w:rsidRPr="001E5B90" w:rsidRDefault="00472955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Определение качества деталей,</w:t>
            </w:r>
            <w:r w:rsidR="001E5B90">
              <w:rPr>
                <w:rFonts w:ascii="Times New Roman" w:hAnsi="Times New Roman"/>
              </w:rPr>
              <w:t xml:space="preserve"> подаваемых на сборочный участок</w:t>
            </w:r>
          </w:p>
          <w:p w:rsidR="001E5B90" w:rsidRPr="001E5B90" w:rsidRDefault="001E5B90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Проверка прямолинейных поверхностей оптическими приборами</w:t>
            </w:r>
          </w:p>
          <w:p w:rsidR="001E5B90" w:rsidRPr="001E5B90" w:rsidRDefault="001E5B90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Проверка прямолинейных поверхностей шкалами и метчиками </w:t>
            </w:r>
          </w:p>
          <w:p w:rsidR="001E5B90" w:rsidRPr="001E5B90" w:rsidRDefault="001E5B90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Проверка прямолинейных поверхностей при помощи микроскопа и индикатора</w:t>
            </w:r>
          </w:p>
          <w:p w:rsidR="00C841EF" w:rsidRPr="009476F0" w:rsidRDefault="00C841EF" w:rsidP="001E5B90">
            <w:pPr>
              <w:pStyle w:val="a4"/>
              <w:numPr>
                <w:ilvl w:val="0"/>
                <w:numId w:val="40"/>
              </w:numPr>
              <w:tabs>
                <w:tab w:val="left" w:pos="585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lastRenderedPageBreak/>
              <w:t>468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c>
          <w:tcPr>
            <w:tcW w:w="13291" w:type="dxa"/>
            <w:gridSpan w:val="3"/>
          </w:tcPr>
          <w:p w:rsidR="00C841EF" w:rsidRPr="009476F0" w:rsidRDefault="00C841EF" w:rsidP="00323D2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lastRenderedPageBreak/>
              <w:t>Экзамен по МДК.02.01</w:t>
            </w:r>
            <w:r w:rsidR="001E5B9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41EF" w:rsidRPr="009476F0" w:rsidTr="00323D20">
        <w:trPr>
          <w:trHeight w:val="380"/>
        </w:trPr>
        <w:tc>
          <w:tcPr>
            <w:tcW w:w="13291" w:type="dxa"/>
            <w:gridSpan w:val="3"/>
          </w:tcPr>
          <w:p w:rsidR="00C841EF" w:rsidRPr="009476F0" w:rsidRDefault="00C841EF" w:rsidP="00323D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76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76F0">
              <w:rPr>
                <w:rFonts w:ascii="Times New Roman" w:hAnsi="Times New Roman"/>
                <w:b/>
                <w:color w:val="000000"/>
              </w:rPr>
              <w:t>948</w:t>
            </w:r>
          </w:p>
        </w:tc>
        <w:tc>
          <w:tcPr>
            <w:tcW w:w="867" w:type="dxa"/>
          </w:tcPr>
          <w:p w:rsidR="00C841EF" w:rsidRPr="009476F0" w:rsidRDefault="00C841EF" w:rsidP="0032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41EF" w:rsidRDefault="00C841EF">
      <w:pPr>
        <w:sectPr w:rsidR="00C841EF" w:rsidSect="00A9668E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</w:p>
    <w:p w:rsidR="00C841EF" w:rsidRPr="000339EA" w:rsidRDefault="00C841EF" w:rsidP="00BA1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39EA">
        <w:rPr>
          <w:b/>
          <w:caps/>
        </w:rPr>
        <w:lastRenderedPageBreak/>
        <w:t>4.условия реализации ПРОФЕССИОНАЛЬНОГО МОДУЛЯ</w:t>
      </w:r>
    </w:p>
    <w:p w:rsidR="00C841EF" w:rsidRPr="000339EA" w:rsidRDefault="00C841EF" w:rsidP="00BA1C58">
      <w:pPr>
        <w:rPr>
          <w:rFonts w:ascii="Times New Roman" w:hAnsi="Times New Roman"/>
          <w:sz w:val="24"/>
          <w:szCs w:val="24"/>
        </w:rPr>
      </w:pPr>
    </w:p>
    <w:p w:rsidR="00C841EF" w:rsidRPr="000339EA" w:rsidRDefault="00C841EF" w:rsidP="00B320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339EA">
        <w:rPr>
          <w:b/>
        </w:rPr>
        <w:t xml:space="preserve">4.1. </w:t>
      </w:r>
      <w:r w:rsidRPr="000339EA">
        <w:rPr>
          <w:b/>
          <w:bCs/>
        </w:rPr>
        <w:t>Требования к минимальному материально-техническому обеспечению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 xml:space="preserve">Реализация профессионального модуля предполагает наличие учебных </w:t>
      </w:r>
      <w:r w:rsidRPr="000339EA">
        <w:rPr>
          <w:rFonts w:ascii="Times New Roman" w:hAnsi="Times New Roman"/>
          <w:b/>
          <w:sz w:val="24"/>
          <w:szCs w:val="24"/>
        </w:rPr>
        <w:t>кабинетов</w:t>
      </w:r>
      <w:r w:rsidRPr="000339EA">
        <w:rPr>
          <w:rFonts w:ascii="Times New Roman" w:hAnsi="Times New Roman"/>
          <w:sz w:val="24"/>
          <w:szCs w:val="24"/>
        </w:rPr>
        <w:t>: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</w:t>
      </w:r>
      <w:r w:rsidRPr="000339EA">
        <w:rPr>
          <w:rFonts w:ascii="Times New Roman" w:hAnsi="Times New Roman"/>
          <w:sz w:val="24"/>
          <w:szCs w:val="24"/>
        </w:rPr>
        <w:t xml:space="preserve"> металлообработки и работы в металлообрабатывающих цехах;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Кабинет основ слесарных, сборочных и ремонтных работ.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b/>
          <w:sz w:val="24"/>
          <w:szCs w:val="24"/>
        </w:rPr>
        <w:t>Мастерских</w:t>
      </w:r>
      <w:r w:rsidRPr="000339EA">
        <w:rPr>
          <w:rFonts w:ascii="Times New Roman" w:hAnsi="Times New Roman"/>
          <w:sz w:val="24"/>
          <w:szCs w:val="24"/>
        </w:rPr>
        <w:t>: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Слесарной;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Станочной;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b/>
          <w:sz w:val="24"/>
          <w:szCs w:val="24"/>
        </w:rPr>
        <w:t>Станки</w:t>
      </w:r>
      <w:r w:rsidRPr="000339EA">
        <w:rPr>
          <w:rFonts w:ascii="Times New Roman" w:hAnsi="Times New Roman"/>
          <w:sz w:val="24"/>
          <w:szCs w:val="24"/>
        </w:rPr>
        <w:t>: токар</w:t>
      </w:r>
      <w:r w:rsidR="006A0E67">
        <w:rPr>
          <w:rFonts w:ascii="Times New Roman" w:hAnsi="Times New Roman"/>
          <w:sz w:val="24"/>
          <w:szCs w:val="24"/>
        </w:rPr>
        <w:t xml:space="preserve">ные, фрезерные, шлифовальные, </w:t>
      </w:r>
      <w:r w:rsidRPr="000339EA">
        <w:rPr>
          <w:rFonts w:ascii="Times New Roman" w:hAnsi="Times New Roman"/>
          <w:sz w:val="24"/>
          <w:szCs w:val="24"/>
        </w:rPr>
        <w:t>сверлильные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наборы инструментов и приспособлений, заготовки.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339EA">
        <w:rPr>
          <w:rFonts w:ascii="Times New Roman" w:hAnsi="Times New Roman"/>
          <w:b/>
          <w:sz w:val="24"/>
          <w:szCs w:val="24"/>
        </w:rPr>
        <w:t>Лаборатории:</w:t>
      </w:r>
    </w:p>
    <w:p w:rsidR="00C841EF" w:rsidRPr="000339EA" w:rsidRDefault="00C841EF" w:rsidP="00B32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Измерительная:</w:t>
      </w:r>
    </w:p>
    <w:p w:rsidR="00C841EF" w:rsidRDefault="00C841EF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sz w:val="24"/>
          <w:szCs w:val="24"/>
        </w:rPr>
      </w:pPr>
      <w:r w:rsidRPr="000339EA">
        <w:rPr>
          <w:rFonts w:ascii="Times New Roman" w:hAnsi="Times New Roman"/>
          <w:sz w:val="24"/>
          <w:szCs w:val="24"/>
        </w:rPr>
        <w:t>набор измерительного инструмента, поверочного инструмента.</w:t>
      </w:r>
    </w:p>
    <w:p w:rsidR="006A0E67" w:rsidRPr="006A0E67" w:rsidRDefault="006A0E67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b/>
          <w:bCs/>
          <w:sz w:val="24"/>
          <w:szCs w:val="24"/>
        </w:rPr>
      </w:pPr>
      <w:r w:rsidRPr="006A0E67">
        <w:rPr>
          <w:rFonts w:ascii="Times New Roman" w:hAnsi="Times New Roman"/>
          <w:b/>
          <w:sz w:val="24"/>
          <w:szCs w:val="24"/>
        </w:rPr>
        <w:t>Тренажеры, тренажерные комплексы.</w:t>
      </w:r>
    </w:p>
    <w:p w:rsidR="00C841EF" w:rsidRPr="000339EA" w:rsidRDefault="00C841EF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0339EA">
        <w:rPr>
          <w:rFonts w:ascii="Times New Roman" w:hAnsi="Times New Roman"/>
          <w:bCs/>
          <w:sz w:val="24"/>
          <w:szCs w:val="24"/>
        </w:rPr>
        <w:t>Оборудование учебных кабинетов: комплект учебной мебели, комплект учебной и методической литературы, справочной литературы, комплект стендов, плакатов, учебных пособий, комплект КИМ и КОС, комплект слесарного инструмента, комплект мерительного инструмента, тренажеры.</w:t>
      </w:r>
    </w:p>
    <w:p w:rsidR="00C841EF" w:rsidRDefault="00C841EF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C4EC5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комплект мультимедийного оборудования, специализированное ПО.</w:t>
      </w:r>
    </w:p>
    <w:p w:rsidR="00C841EF" w:rsidRPr="001C4EC5" w:rsidRDefault="00C841EF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измерительной лаборатории: </w:t>
      </w:r>
      <w:r w:rsidRPr="000339EA">
        <w:rPr>
          <w:rFonts w:ascii="Times New Roman" w:hAnsi="Times New Roman"/>
          <w:bCs/>
          <w:sz w:val="24"/>
          <w:szCs w:val="24"/>
        </w:rPr>
        <w:t xml:space="preserve">комплект учебной мебели, комплект учебной и методической литературы, справочной </w:t>
      </w:r>
      <w:proofErr w:type="gramStart"/>
      <w:r w:rsidRPr="000339EA">
        <w:rPr>
          <w:rFonts w:ascii="Times New Roman" w:hAnsi="Times New Roman"/>
          <w:bCs/>
          <w:sz w:val="24"/>
          <w:szCs w:val="24"/>
        </w:rPr>
        <w:t xml:space="preserve">литературы, </w:t>
      </w:r>
      <w:r>
        <w:rPr>
          <w:rFonts w:ascii="Times New Roman" w:hAnsi="Times New Roman"/>
          <w:bCs/>
          <w:sz w:val="24"/>
          <w:szCs w:val="24"/>
        </w:rPr>
        <w:t xml:space="preserve"> компьютерные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рабочие станции, комплект мультимедийного оборудования, принтер, телевизор, комплект ноутбуков, комплект датчиков.</w:t>
      </w:r>
    </w:p>
    <w:p w:rsidR="00C841EF" w:rsidRPr="00536D82" w:rsidRDefault="00C841EF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D82">
        <w:rPr>
          <w:rFonts w:ascii="Times New Roman" w:hAnsi="Times New Roman"/>
          <w:bCs/>
          <w:sz w:val="24"/>
          <w:szCs w:val="24"/>
        </w:rPr>
        <w:t>Оборудование слесарной мастерской: рабочие места по количеству студентов; настольно-сверлильные, заточные, вертикально-сверлильные станки,  набор слесарных инструментов, набор мерительных инструментов, приспособления, заготовки для выполнения слесарных работ, комплект стендов и наглядных пособий по курсу слесарного дела, комплект учебных пособий «Слесарное дело»</w:t>
      </w:r>
      <w:r>
        <w:rPr>
          <w:rFonts w:ascii="Times New Roman" w:hAnsi="Times New Roman"/>
          <w:bCs/>
          <w:sz w:val="24"/>
          <w:szCs w:val="24"/>
        </w:rPr>
        <w:t>, комплект чертежей, комплект технической документации</w:t>
      </w:r>
      <w:r w:rsidRPr="00536D82">
        <w:rPr>
          <w:rFonts w:ascii="Times New Roman" w:hAnsi="Times New Roman"/>
          <w:bCs/>
          <w:sz w:val="24"/>
          <w:szCs w:val="24"/>
        </w:rPr>
        <w:t>.</w:t>
      </w:r>
    </w:p>
    <w:p w:rsidR="00C841EF" w:rsidRPr="00536D82" w:rsidRDefault="00C841EF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D82">
        <w:rPr>
          <w:rFonts w:ascii="Times New Roman" w:hAnsi="Times New Roman"/>
          <w:bCs/>
          <w:sz w:val="24"/>
          <w:szCs w:val="24"/>
        </w:rPr>
        <w:t xml:space="preserve">Оборудование токарной мастерской: комплект токарно-винторезных станков, </w:t>
      </w:r>
      <w:proofErr w:type="spellStart"/>
      <w:r w:rsidRPr="00536D82">
        <w:rPr>
          <w:rFonts w:ascii="Times New Roman" w:hAnsi="Times New Roman"/>
          <w:bCs/>
          <w:sz w:val="24"/>
          <w:szCs w:val="24"/>
        </w:rPr>
        <w:t>точильно</w:t>
      </w:r>
      <w:proofErr w:type="spellEnd"/>
      <w:r w:rsidRPr="00536D82">
        <w:rPr>
          <w:rFonts w:ascii="Times New Roman" w:hAnsi="Times New Roman"/>
          <w:bCs/>
          <w:sz w:val="24"/>
          <w:szCs w:val="24"/>
        </w:rPr>
        <w:t>-шлифовальный станок, обдирочно-шлифовальный, станки с ЧПУ, комплект инструментов, комплект информационных стендов и таблиц, комплект инструкций.</w:t>
      </w:r>
    </w:p>
    <w:p w:rsidR="00C841EF" w:rsidRPr="00536D82" w:rsidRDefault="00C841EF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536D82">
        <w:rPr>
          <w:rFonts w:ascii="Times New Roman" w:hAnsi="Times New Roman"/>
          <w:bCs/>
          <w:sz w:val="24"/>
          <w:szCs w:val="24"/>
        </w:rPr>
        <w:t>Оборудование фрезерной мастерской: комплект универсально-фрезерных и вертикально-фрезерных станков, координатно-расточной станок, комплект инструментов, комплект информационных стендов и таблиц, комплект инструкций, комплект образцов изготавливаемых деталей.</w:t>
      </w:r>
    </w:p>
    <w:p w:rsidR="00C841EF" w:rsidRPr="008E3B5E" w:rsidRDefault="00C841EF" w:rsidP="00BA1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841EF" w:rsidRPr="00536D82" w:rsidRDefault="00C841EF" w:rsidP="00BA1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536D82">
        <w:rPr>
          <w:b/>
        </w:rPr>
        <w:t>4.2. Информационное обеспечение обучения</w:t>
      </w:r>
    </w:p>
    <w:p w:rsidR="00305B3A" w:rsidRDefault="00C841EF" w:rsidP="00305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36D82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05B3A" w:rsidRDefault="00305B3A" w:rsidP="00305B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электронные издания:</w:t>
      </w:r>
    </w:p>
    <w:p w:rsidR="00305B3A" w:rsidRPr="002F58F1" w:rsidRDefault="00305B3A" w:rsidP="00C148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05B3A" w:rsidRPr="00305B3A" w:rsidRDefault="00305B3A" w:rsidP="00305B3A">
      <w:pPr>
        <w:numPr>
          <w:ilvl w:val="1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305B3A">
        <w:rPr>
          <w:rFonts w:ascii="Times New Roman" w:hAnsi="Times New Roman"/>
          <w:sz w:val="24"/>
          <w:szCs w:val="24"/>
        </w:rPr>
        <w:t xml:space="preserve">Иванов И. Н., Беляев А. М. Организация труда на промышленных предприятиях: Учебник для СПО. - М.: </w:t>
      </w:r>
      <w:proofErr w:type="spellStart"/>
      <w:r w:rsidRPr="00305B3A">
        <w:rPr>
          <w:rFonts w:ascii="Times New Roman" w:hAnsi="Times New Roman"/>
          <w:sz w:val="24"/>
          <w:szCs w:val="24"/>
        </w:rPr>
        <w:t>Юрайт</w:t>
      </w:r>
      <w:proofErr w:type="spellEnd"/>
      <w:r w:rsidRPr="00305B3A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305B3A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305B3A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305B3A">
        <w:rPr>
          <w:rFonts w:ascii="Times New Roman" w:hAnsi="Times New Roman"/>
          <w:sz w:val="24"/>
          <w:szCs w:val="24"/>
        </w:rPr>
        <w:t xml:space="preserve">. https://biblio-online.ru/book/organizaciya-truda-na-promyshlennyh-predpriyatiyah-447244 </w:t>
      </w:r>
      <w:r>
        <w:rPr>
          <w:rFonts w:ascii="Times New Roman" w:hAnsi="Times New Roman"/>
          <w:sz w:val="24"/>
          <w:szCs w:val="24"/>
        </w:rPr>
        <w:t>.</w:t>
      </w:r>
    </w:p>
    <w:p w:rsidR="002F58F1" w:rsidRPr="00305B3A" w:rsidRDefault="00305B3A" w:rsidP="00C148E2">
      <w:pPr>
        <w:numPr>
          <w:ilvl w:val="1"/>
          <w:numId w:val="3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305B3A">
        <w:rPr>
          <w:rFonts w:ascii="Times New Roman" w:hAnsi="Times New Roman"/>
          <w:sz w:val="24"/>
          <w:szCs w:val="24"/>
        </w:rPr>
        <w:t xml:space="preserve">Организация производства: Учебник и практикум для СПО. /Под ред. Леонтьевой Л.С., Кузнецова В. И. - М.: </w:t>
      </w:r>
      <w:proofErr w:type="spellStart"/>
      <w:r w:rsidRPr="00305B3A">
        <w:rPr>
          <w:rFonts w:ascii="Times New Roman" w:hAnsi="Times New Roman"/>
          <w:sz w:val="24"/>
          <w:szCs w:val="24"/>
        </w:rPr>
        <w:t>Юрайт</w:t>
      </w:r>
      <w:proofErr w:type="spellEnd"/>
      <w:r w:rsidRPr="00305B3A">
        <w:rPr>
          <w:rFonts w:ascii="Times New Roman" w:hAnsi="Times New Roman"/>
          <w:sz w:val="24"/>
          <w:szCs w:val="24"/>
        </w:rPr>
        <w:t xml:space="preserve">, 2019. - Электронный ресурс: </w:t>
      </w:r>
      <w:proofErr w:type="gramStart"/>
      <w:r w:rsidRPr="00305B3A">
        <w:rPr>
          <w:rFonts w:ascii="Times New Roman" w:hAnsi="Times New Roman"/>
          <w:sz w:val="24"/>
          <w:szCs w:val="24"/>
        </w:rPr>
        <w:t xml:space="preserve">ЭБС  </w:t>
      </w:r>
      <w:proofErr w:type="spellStart"/>
      <w:r w:rsidRPr="00305B3A">
        <w:rPr>
          <w:rFonts w:ascii="Times New Roman" w:hAnsi="Times New Roman"/>
          <w:sz w:val="24"/>
          <w:szCs w:val="24"/>
        </w:rPr>
        <w:t>Юрайт</w:t>
      </w:r>
      <w:proofErr w:type="spellEnd"/>
      <w:proofErr w:type="gramEnd"/>
      <w:r w:rsidRPr="00305B3A">
        <w:rPr>
          <w:rFonts w:ascii="Times New Roman" w:hAnsi="Times New Roman"/>
          <w:sz w:val="24"/>
          <w:szCs w:val="24"/>
        </w:rPr>
        <w:t>. https://biblio-online.ru/book/organizaciya-proizvodstva-437780</w:t>
      </w:r>
      <w:r>
        <w:rPr>
          <w:rFonts w:ascii="Times New Roman" w:hAnsi="Times New Roman"/>
          <w:sz w:val="24"/>
          <w:szCs w:val="24"/>
        </w:rPr>
        <w:t>.</w:t>
      </w:r>
      <w:r w:rsidRPr="00305B3A">
        <w:rPr>
          <w:rFonts w:ascii="Times New Roman" w:hAnsi="Times New Roman"/>
          <w:sz w:val="24"/>
          <w:szCs w:val="24"/>
        </w:rPr>
        <w:t xml:space="preserve"> </w:t>
      </w:r>
    </w:p>
    <w:p w:rsidR="002F58F1" w:rsidRPr="002F58F1" w:rsidRDefault="002F58F1" w:rsidP="00C148E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F58F1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F58F1" w:rsidRPr="002F58F1" w:rsidRDefault="002F58F1" w:rsidP="00305B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F58F1">
        <w:rPr>
          <w:rFonts w:ascii="Times New Roman" w:hAnsi="Times New Roman"/>
          <w:bCs/>
          <w:sz w:val="24"/>
          <w:szCs w:val="24"/>
        </w:rPr>
        <w:t>1. Электронные ресурсы «Слесарные работы». Форма доступа: http://metalhandling.ru</w:t>
      </w:r>
    </w:p>
    <w:p w:rsidR="002F58F1" w:rsidRPr="002F58F1" w:rsidRDefault="002F58F1" w:rsidP="00305B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F58F1">
        <w:rPr>
          <w:rFonts w:ascii="Times New Roman" w:hAnsi="Times New Roman"/>
          <w:bCs/>
          <w:sz w:val="24"/>
          <w:szCs w:val="24"/>
        </w:rPr>
        <w:t>Скакун В.А.</w:t>
      </w:r>
    </w:p>
    <w:p w:rsidR="002F58F1" w:rsidRPr="002F58F1" w:rsidRDefault="002F58F1" w:rsidP="00305B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F58F1">
        <w:rPr>
          <w:rFonts w:ascii="Times New Roman" w:hAnsi="Times New Roman"/>
          <w:bCs/>
          <w:sz w:val="24"/>
          <w:szCs w:val="24"/>
        </w:rPr>
        <w:t>2. Электронные ресурсы «Пособие слесаря-ремонтника». Форма доступа: http://books.tr200.ru</w:t>
      </w:r>
    </w:p>
    <w:p w:rsidR="002F58F1" w:rsidRPr="002F58F1" w:rsidRDefault="002F58F1" w:rsidP="00305B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F58F1">
        <w:rPr>
          <w:rFonts w:ascii="Times New Roman" w:hAnsi="Times New Roman"/>
          <w:bCs/>
          <w:sz w:val="24"/>
          <w:szCs w:val="24"/>
        </w:rPr>
        <w:t>3. Электронные ресурсы «Электронная библиотека». Форма доступа: http://bookarchive.ru</w:t>
      </w:r>
    </w:p>
    <w:p w:rsidR="00C841EF" w:rsidRPr="008E3B5E" w:rsidRDefault="00C841EF" w:rsidP="00BA1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FF0000"/>
        </w:rPr>
      </w:pPr>
    </w:p>
    <w:p w:rsidR="00C841EF" w:rsidRPr="00882377" w:rsidRDefault="00C841EF" w:rsidP="00BA1C58">
      <w:pPr>
        <w:pStyle w:val="21"/>
        <w:keepNext/>
        <w:keepLines/>
        <w:shd w:val="clear" w:color="auto" w:fill="auto"/>
        <w:spacing w:before="0" w:line="240" w:lineRule="auto"/>
        <w:ind w:left="440"/>
        <w:jc w:val="left"/>
        <w:rPr>
          <w:rFonts w:ascii="Times New Roman" w:hAnsi="Times New Roman"/>
          <w:sz w:val="24"/>
          <w:szCs w:val="24"/>
        </w:rPr>
      </w:pPr>
      <w:bookmarkStart w:id="1" w:name="bookmark18"/>
      <w:r w:rsidRPr="00882377">
        <w:rPr>
          <w:rFonts w:ascii="Times New Roman" w:hAnsi="Times New Roman"/>
          <w:sz w:val="24"/>
          <w:szCs w:val="24"/>
        </w:rPr>
        <w:t>4.3. Общие требования к организации учебного процесса</w:t>
      </w:r>
      <w:bookmarkEnd w:id="1"/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Программа профессионального модуля обеспечивается учебно-методической документацией по разделу и МДК.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Реализация компетентностного подхода должна предусматривать широкое использование в учебном процессе активных и интерактивных форм обучения (компьютерное моделирование, деловые игры, моделирование производственных ситуаций) в сочетании с внеаудиторной работой с целью формирования и развития профессиональных навыков обучающихся. Для реализации программы профессионального модуля обеспечивается доступ обучающихся к базам данных и библиотечным фондам. Для выполнения заданий программы внеаудиторной самостоятельной работы обучающиеся обеспечены доступом в Интернет.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860" w:right="20" w:firstLine="0"/>
        <w:jc w:val="left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Учебные дисциплины, предшествующие освоению данного профессионального модуля: 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860" w:right="20" w:firstLine="0"/>
        <w:jc w:val="left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ОП.01 Техническ</w:t>
      </w:r>
      <w:r>
        <w:rPr>
          <w:rFonts w:ascii="Times New Roman" w:hAnsi="Times New Roman"/>
          <w:sz w:val="24"/>
          <w:szCs w:val="24"/>
        </w:rPr>
        <w:t>ие измерения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860" w:right="20" w:firstLine="0"/>
        <w:jc w:val="left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ОП.02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Техническая </w:t>
      </w:r>
      <w:r w:rsidRPr="00882377">
        <w:rPr>
          <w:rFonts w:ascii="Times New Roman" w:hAnsi="Times New Roman"/>
          <w:sz w:val="24"/>
          <w:szCs w:val="24"/>
        </w:rPr>
        <w:t xml:space="preserve"> графика</w:t>
      </w:r>
      <w:proofErr w:type="gramEnd"/>
      <w:r w:rsidRPr="00882377">
        <w:rPr>
          <w:rFonts w:ascii="Times New Roman" w:hAnsi="Times New Roman"/>
          <w:sz w:val="24"/>
          <w:szCs w:val="24"/>
        </w:rPr>
        <w:t xml:space="preserve"> 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860" w:right="20" w:firstLine="0"/>
        <w:jc w:val="left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ОП.03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Основы  э</w:t>
      </w:r>
      <w:r w:rsidRPr="00882377">
        <w:rPr>
          <w:rFonts w:ascii="Times New Roman" w:hAnsi="Times New Roman"/>
          <w:sz w:val="24"/>
          <w:szCs w:val="24"/>
        </w:rPr>
        <w:t>лектро</w:t>
      </w:r>
      <w:r>
        <w:rPr>
          <w:rFonts w:ascii="Times New Roman" w:hAnsi="Times New Roman"/>
          <w:sz w:val="24"/>
          <w:szCs w:val="24"/>
        </w:rPr>
        <w:t>техники</w:t>
      </w:r>
      <w:proofErr w:type="gramEnd"/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right="20" w:firstLine="8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ОП.04 Основы материаловедения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 w:rsidRPr="008823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 Общие основы технологии металлообработки и работ на металлорежущих станках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righ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В рамках освоения профессионального модуля проводится учебная и производственная практика с целью приобретения опыта практической работы обучающихся и комплексного освоения обучающимися вида профессиональной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06A">
        <w:rPr>
          <w:rFonts w:ascii="Times New Roman" w:hAnsi="Times New Roman"/>
          <w:b/>
          <w:sz w:val="24"/>
          <w:szCs w:val="24"/>
        </w:rPr>
        <w:t>К</w:t>
      </w:r>
      <w:r w:rsidRPr="00BA1C58">
        <w:rPr>
          <w:rStyle w:val="FontStyle54"/>
          <w:bCs/>
          <w:sz w:val="24"/>
          <w:szCs w:val="24"/>
        </w:rPr>
        <w:t>онтроль качества и прием деталей после механической и слесарной обработки, узлов конструкций и рабочих механизмов после их сборки</w:t>
      </w:r>
      <w:r>
        <w:rPr>
          <w:rStyle w:val="FontStyle54"/>
          <w:bCs/>
          <w:sz w:val="24"/>
          <w:szCs w:val="24"/>
        </w:rPr>
        <w:t xml:space="preserve">. </w:t>
      </w:r>
      <w:r w:rsidRPr="00882377">
        <w:rPr>
          <w:rFonts w:ascii="Times New Roman" w:hAnsi="Times New Roman"/>
          <w:sz w:val="24"/>
          <w:szCs w:val="24"/>
        </w:rPr>
        <w:t xml:space="preserve">Учебная практика в объеме </w:t>
      </w:r>
      <w:r>
        <w:rPr>
          <w:rFonts w:ascii="Times New Roman" w:hAnsi="Times New Roman"/>
          <w:sz w:val="24"/>
          <w:szCs w:val="24"/>
        </w:rPr>
        <w:t>252</w:t>
      </w:r>
      <w:r w:rsidRPr="00882377">
        <w:rPr>
          <w:rFonts w:ascii="Times New Roman" w:hAnsi="Times New Roman"/>
          <w:sz w:val="24"/>
          <w:szCs w:val="24"/>
        </w:rPr>
        <w:t xml:space="preserve"> часов проводится образовательным учреждением при освоении студентами профессиональных компетенций в рамках профессионального модуля и реализуется концентрированно после окончания теоретического обучения в рамках профессионального модуля. Для проведения учебной практики может быть использована производственная база </w:t>
      </w:r>
      <w:r>
        <w:rPr>
          <w:rFonts w:ascii="Times New Roman" w:hAnsi="Times New Roman"/>
          <w:sz w:val="24"/>
          <w:szCs w:val="24"/>
        </w:rPr>
        <w:t xml:space="preserve">предприятий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882377">
        <w:rPr>
          <w:rFonts w:ascii="Times New Roman" w:hAnsi="Times New Roman"/>
          <w:sz w:val="24"/>
          <w:szCs w:val="24"/>
        </w:rPr>
        <w:t xml:space="preserve"> организаций</w:t>
      </w:r>
      <w:proofErr w:type="gramEnd"/>
      <w:r w:rsidRPr="00882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машиностроительного профиля</w:t>
      </w:r>
      <w:r w:rsidRPr="00882377">
        <w:rPr>
          <w:rFonts w:ascii="Times New Roman" w:hAnsi="Times New Roman"/>
          <w:sz w:val="24"/>
          <w:szCs w:val="24"/>
        </w:rPr>
        <w:t>.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Производственная практика в объеме </w:t>
      </w:r>
      <w:r>
        <w:rPr>
          <w:rFonts w:ascii="Times New Roman" w:hAnsi="Times New Roman"/>
          <w:sz w:val="24"/>
          <w:szCs w:val="24"/>
        </w:rPr>
        <w:t>468 часов</w:t>
      </w:r>
      <w:r w:rsidRPr="00882377">
        <w:rPr>
          <w:rFonts w:ascii="Times New Roman" w:hAnsi="Times New Roman"/>
          <w:sz w:val="24"/>
          <w:szCs w:val="24"/>
        </w:rPr>
        <w:t xml:space="preserve"> проводится на базовом предприятии.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Промежуточная аттестация по итогам практики проводится в виде дифференцированного зачета на основании подготовленного обучающимся в соответствии с утвержденными требованиями письменного отчета и отзыва руководителя практики.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lastRenderedPageBreak/>
        <w:t>Текущий контроль освоения обучающимися программы профессионального модуля проводится в следующих формах: устный опрос, тестирование, письменные проверочные работы, практические работы, самостоятельная работа.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Форма промежуточной аттестации по профессиональному модулю - экзамен (квалификационный). Цель проведения экзамена (квалификационного) - проверка готовности обучающегося к выполнению указанных видов деятельности и сформированности у него компетенций, определенных в Разделе 2 «Результаты освоения профессионального модуля».</w:t>
      </w:r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 (МДК и учебной и производственной практики). Экзамен (квалификационный) проводится по окончании освоения программы профессионального модуля экзаменационной комиссией,</w:t>
      </w:r>
      <w:r>
        <w:rPr>
          <w:rFonts w:ascii="Times New Roman" w:hAnsi="Times New Roman"/>
          <w:sz w:val="24"/>
          <w:szCs w:val="24"/>
        </w:rPr>
        <w:t xml:space="preserve"> в состав</w:t>
      </w:r>
      <w:r w:rsidRPr="00882377">
        <w:rPr>
          <w:rFonts w:ascii="Times New Roman" w:hAnsi="Times New Roman"/>
          <w:sz w:val="24"/>
          <w:szCs w:val="24"/>
        </w:rPr>
        <w:t xml:space="preserve"> которой входят представители организаций-работодателей.</w:t>
      </w:r>
    </w:p>
    <w:p w:rsidR="00C841EF" w:rsidRPr="00882377" w:rsidRDefault="00C841EF" w:rsidP="00BA1C58">
      <w:pPr>
        <w:pStyle w:val="21"/>
        <w:keepNext/>
        <w:keepLines/>
        <w:shd w:val="clear" w:color="auto" w:fill="auto"/>
        <w:spacing w:before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bookmarkStart w:id="2" w:name="bookmark20"/>
      <w:r>
        <w:rPr>
          <w:rFonts w:ascii="Times New Roman" w:hAnsi="Times New Roman"/>
          <w:sz w:val="24"/>
          <w:szCs w:val="24"/>
        </w:rPr>
        <w:t>4.4</w:t>
      </w:r>
      <w:r w:rsidRPr="00882377">
        <w:rPr>
          <w:rFonts w:ascii="Times New Roman" w:hAnsi="Times New Roman"/>
          <w:sz w:val="24"/>
          <w:szCs w:val="24"/>
        </w:rPr>
        <w:t>. Кадровое обеспечение образовательного процесса</w:t>
      </w:r>
      <w:bookmarkEnd w:id="2"/>
    </w:p>
    <w:p w:rsidR="00C841EF" w:rsidRPr="00882377" w:rsidRDefault="00C841EF" w:rsidP="00BA1C58">
      <w:pPr>
        <w:pStyle w:val="ae"/>
        <w:shd w:val="clear" w:color="auto" w:fill="auto"/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</w:t>
      </w:r>
      <w:r>
        <w:rPr>
          <w:rFonts w:ascii="Times New Roman" w:hAnsi="Times New Roman"/>
          <w:sz w:val="24"/>
          <w:szCs w:val="24"/>
        </w:rPr>
        <w:t xml:space="preserve"> и руководство практикой</w:t>
      </w:r>
      <w:r w:rsidRPr="00882377">
        <w:rPr>
          <w:rFonts w:ascii="Times New Roman" w:hAnsi="Times New Roman"/>
          <w:sz w:val="24"/>
          <w:szCs w:val="24"/>
        </w:rPr>
        <w:t>:</w:t>
      </w:r>
    </w:p>
    <w:p w:rsidR="00C841EF" w:rsidRPr="00882377" w:rsidRDefault="00C841EF" w:rsidP="00BA1C58">
      <w:pPr>
        <w:pStyle w:val="ae"/>
        <w:numPr>
          <w:ilvl w:val="0"/>
          <w:numId w:val="43"/>
        </w:numPr>
        <w:shd w:val="clear" w:color="auto" w:fill="auto"/>
        <w:tabs>
          <w:tab w:val="left" w:pos="1066"/>
        </w:tabs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 xml:space="preserve">среднего или </w:t>
      </w:r>
      <w:r w:rsidRPr="00882377">
        <w:rPr>
          <w:rFonts w:ascii="Times New Roman" w:hAnsi="Times New Roman"/>
          <w:sz w:val="24"/>
          <w:szCs w:val="24"/>
        </w:rPr>
        <w:t>высшего профессионального образования, соответствующего профилю модуля;</w:t>
      </w:r>
    </w:p>
    <w:p w:rsidR="00C841EF" w:rsidRPr="00882377" w:rsidRDefault="00C841EF" w:rsidP="00BA1C58">
      <w:pPr>
        <w:pStyle w:val="ae"/>
        <w:numPr>
          <w:ilvl w:val="0"/>
          <w:numId w:val="43"/>
        </w:numPr>
        <w:shd w:val="clear" w:color="auto" w:fill="auto"/>
        <w:tabs>
          <w:tab w:val="left" w:pos="999"/>
        </w:tabs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882377">
        <w:rPr>
          <w:rFonts w:ascii="Times New Roman" w:hAnsi="Times New Roman"/>
          <w:sz w:val="24"/>
          <w:szCs w:val="24"/>
        </w:rPr>
        <w:t>повышение квалификации</w:t>
      </w:r>
      <w:r>
        <w:rPr>
          <w:rFonts w:ascii="Times New Roman" w:hAnsi="Times New Roman"/>
          <w:sz w:val="24"/>
          <w:szCs w:val="24"/>
        </w:rPr>
        <w:t>, в том числе</w:t>
      </w:r>
      <w:r w:rsidRPr="00882377">
        <w:rPr>
          <w:rFonts w:ascii="Times New Roman" w:hAnsi="Times New Roman"/>
          <w:sz w:val="24"/>
          <w:szCs w:val="24"/>
        </w:rPr>
        <w:t xml:space="preserve"> стажировка в профильных организациях не реже 1 раза в 3 года;</w:t>
      </w:r>
    </w:p>
    <w:p w:rsidR="00C841EF" w:rsidRPr="000D5FEA" w:rsidRDefault="00C841EF" w:rsidP="00BA1C58">
      <w:pPr>
        <w:pStyle w:val="ae"/>
        <w:numPr>
          <w:ilvl w:val="0"/>
          <w:numId w:val="43"/>
        </w:numPr>
        <w:shd w:val="clear" w:color="auto" w:fill="auto"/>
        <w:tabs>
          <w:tab w:val="left" w:pos="999"/>
        </w:tabs>
        <w:spacing w:before="0" w:line="240" w:lineRule="auto"/>
        <w:ind w:left="20" w:firstLine="840"/>
        <w:jc w:val="both"/>
        <w:rPr>
          <w:rFonts w:ascii="Times New Roman" w:hAnsi="Times New Roman"/>
          <w:sz w:val="24"/>
          <w:szCs w:val="24"/>
        </w:rPr>
      </w:pPr>
      <w:r w:rsidRPr="000D5FEA">
        <w:rPr>
          <w:rFonts w:ascii="Times New Roman" w:hAnsi="Times New Roman"/>
          <w:bCs/>
          <w:sz w:val="24"/>
          <w:szCs w:val="24"/>
        </w:rPr>
        <w:t>опыт деятельности в организациях соответствующей профессиональной сферы.</w:t>
      </w:r>
    </w:p>
    <w:p w:rsidR="00C841EF" w:rsidRPr="000D5FEA" w:rsidRDefault="00C841EF" w:rsidP="00BA1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0D5FEA">
        <w:rPr>
          <w:bCs/>
        </w:rPr>
        <w:t xml:space="preserve"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</w:t>
      </w:r>
    </w:p>
    <w:p w:rsidR="00C841EF" w:rsidRPr="006A33AE" w:rsidRDefault="00C841EF" w:rsidP="006F070E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A33AE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C841EF" w:rsidRPr="006A33AE" w:rsidRDefault="00C841EF" w:rsidP="006F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946"/>
        <w:gridCol w:w="2840"/>
      </w:tblGrid>
      <w:tr w:rsidR="00C841EF" w:rsidRPr="009476F0" w:rsidTr="00B0553E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1EF" w:rsidRPr="009476F0" w:rsidRDefault="00C841EF" w:rsidP="008A586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841EF" w:rsidRPr="009476F0" w:rsidTr="00B0553E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2.1. Контролировать качество деталей после механической и слесарной обработки, узлов конструкций и рабочих механизмов после их сборки.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73265C">
            <w:pPr>
              <w:pStyle w:val="af"/>
              <w:rPr>
                <w:rStyle w:val="FontStyle51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476F0">
              <w:rPr>
                <w:rStyle w:val="FontStyle51"/>
                <w:sz w:val="24"/>
                <w:szCs w:val="24"/>
              </w:rPr>
              <w:t>Контроль качества деталей после механической и слесарной обработки;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- контроль качества узлов конструкций и рабочих механизмов после их сборки;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- обеспечение безопасной работы;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- определение качества и соответствия техническим условиям деталей, подаваемых на сборочный участок;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 xml:space="preserve">- демонстрация </w:t>
            </w:r>
            <w:proofErr w:type="gramStart"/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безопасных  приемов</w:t>
            </w:r>
            <w:proofErr w:type="gramEnd"/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 xml:space="preserve"> работ;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- проверка на специальных стендах соответствия характеристик собираемых объектов паспортным данным;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- определение соответствия государственному стандарту материалов, поступающих на обработку, по результатам анализов и испытаний в лабораториях.</w:t>
            </w:r>
          </w:p>
        </w:tc>
        <w:tc>
          <w:tcPr>
            <w:tcW w:w="28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841EF" w:rsidRPr="009476F0" w:rsidRDefault="00C841EF" w:rsidP="00B05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студентов в процессе обучения.</w:t>
            </w:r>
          </w:p>
          <w:p w:rsidR="00C841EF" w:rsidRPr="009476F0" w:rsidRDefault="00C841EF" w:rsidP="00B05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практических занятий;</w:t>
            </w:r>
          </w:p>
          <w:p w:rsidR="00C841EF" w:rsidRPr="009476F0" w:rsidRDefault="00C841EF" w:rsidP="00B05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проверочных работ;</w:t>
            </w:r>
          </w:p>
          <w:p w:rsidR="00C841EF" w:rsidRPr="009476F0" w:rsidRDefault="00C841EF" w:rsidP="00B05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контрольных работ;</w:t>
            </w:r>
          </w:p>
          <w:p w:rsidR="00C841EF" w:rsidRPr="009476F0" w:rsidRDefault="00C841EF" w:rsidP="00B05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тестирования;</w:t>
            </w:r>
          </w:p>
          <w:p w:rsidR="00C841EF" w:rsidRPr="009476F0" w:rsidRDefault="00C841EF" w:rsidP="00B05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самостоятельных работ.</w:t>
            </w:r>
          </w:p>
          <w:p w:rsidR="00C841EF" w:rsidRPr="009476F0" w:rsidRDefault="00C841EF" w:rsidP="00B05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работы.</w:t>
            </w:r>
          </w:p>
          <w:p w:rsidR="00C841EF" w:rsidRPr="009476F0" w:rsidRDefault="00C841EF" w:rsidP="00B055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Квалификационный экзамен по ПМ.02</w:t>
            </w:r>
          </w:p>
        </w:tc>
      </w:tr>
      <w:tr w:rsidR="00C841EF" w:rsidRPr="009476F0" w:rsidTr="00B0553E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2.2. Проводить приемку деталей после механической и слесарной обработки, узлов конструкций и рабочих механизмов после их сборки.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476F0">
              <w:rPr>
                <w:rFonts w:ascii="Times New Roman" w:hAnsi="Times New Roman"/>
                <w:sz w:val="24"/>
                <w:szCs w:val="24"/>
              </w:rPr>
              <w:t>выполнение проверки узлов и конструкций после их сборки или установки на место;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оформление приемо-сдаточной документации и выполнение учета прохождения изделий и узлов согласно графику; 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476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выписывать сопроводительную документацию;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 xml:space="preserve">- выполнение контроля и приемка сложных деталей, изделий после механической и слесарной обработки, а также узлов, механизмов, комплектов и конструкций в целом после окончательной сборки с выполнением всех предусмотренных техническими условиями испытаний, с проверкой точности изготовления и сборки, с применением всевозможных специальных и универсальных контрольно-измерительных </w:t>
            </w: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инструментов и приборов; 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- контролирование сложного и специального режущий инструмент;</w:t>
            </w:r>
          </w:p>
          <w:p w:rsidR="00C841EF" w:rsidRPr="009476F0" w:rsidRDefault="00C841EF" w:rsidP="0073265C">
            <w:pPr>
              <w:pStyle w:val="af"/>
              <w:rPr>
                <w:bCs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- установление порядка приемки и проверки собранных узлов и конструкций.</w:t>
            </w:r>
          </w:p>
        </w:tc>
        <w:tc>
          <w:tcPr>
            <w:tcW w:w="2840" w:type="dxa"/>
            <w:vMerge/>
            <w:tcBorders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41EF" w:rsidRPr="009476F0" w:rsidTr="00B0553E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2.3. Классифицировать брак и устанавливать причину его возникновения.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 xml:space="preserve">- оформление документации на принятую и забракованную продукцию; 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- классифицирование брака на обслуживаемом участке по видам, установление причин его возникновения и своевременное принятие мер к его устранению;</w:t>
            </w:r>
          </w:p>
          <w:p w:rsidR="00C841EF" w:rsidRPr="009476F0" w:rsidRDefault="00C841EF" w:rsidP="0073265C">
            <w:pPr>
              <w:pStyle w:val="af"/>
            </w:pPr>
            <w:r w:rsidRPr="009476F0">
              <w:rPr>
                <w:rFonts w:ascii="Times New Roman" w:hAnsi="Times New Roman"/>
                <w:sz w:val="24"/>
                <w:szCs w:val="24"/>
              </w:rPr>
              <w:t>- заполнение журнала учета и отчетности по качеству и количеству на принятую и забракованную продукцию.</w:t>
            </w:r>
          </w:p>
        </w:tc>
        <w:tc>
          <w:tcPr>
            <w:tcW w:w="2840" w:type="dxa"/>
            <w:vMerge/>
            <w:tcBorders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41EF" w:rsidRPr="009476F0" w:rsidTr="00B0553E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2.4. Проводить испытания узлов, конструкций и частей машин.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- заполнение журнала испытаний;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- проверять предельный измерительный и режущий инструмент сложного профиля;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- проверка взаимоположения сопрягаемых деталей, прилегания поверхностей и бесшумную работу механизмов;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- ведение учета и отчетности по принятой продукции.</w:t>
            </w:r>
          </w:p>
        </w:tc>
        <w:tc>
          <w:tcPr>
            <w:tcW w:w="2840" w:type="dxa"/>
            <w:vMerge/>
            <w:tcBorders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41EF" w:rsidRPr="009476F0" w:rsidTr="00B0553E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>ПК 2.5. Проверять станки на точность обработки.</w:t>
            </w:r>
          </w:p>
        </w:tc>
        <w:tc>
          <w:tcPr>
            <w:tcW w:w="3946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-  контролирование сложного и специального режущего инструмента;</w:t>
            </w:r>
          </w:p>
          <w:p w:rsidR="00C841EF" w:rsidRPr="009476F0" w:rsidRDefault="00C841EF" w:rsidP="0073265C">
            <w:pPr>
              <w:pStyle w:val="af"/>
              <w:rPr>
                <w:rStyle w:val="FontStyle51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 xml:space="preserve">- </w:t>
            </w:r>
            <w:r w:rsidRPr="009476F0">
              <w:rPr>
                <w:rFonts w:ascii="Times New Roman" w:hAnsi="Times New Roman"/>
                <w:sz w:val="24"/>
                <w:szCs w:val="24"/>
              </w:rPr>
              <w:t>проверка станков на точность обработки без нагрузки и под нагрузкой;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Style w:val="FontStyle51"/>
                <w:sz w:val="24"/>
                <w:szCs w:val="24"/>
              </w:rPr>
              <w:t xml:space="preserve">- </w:t>
            </w:r>
            <w:r w:rsidRPr="009476F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9476F0">
              <w:rPr>
                <w:rFonts w:ascii="Times New Roman" w:hAnsi="Times New Roman"/>
                <w:sz w:val="24"/>
                <w:szCs w:val="24"/>
              </w:rPr>
              <w:t>безопасных  приемов</w:t>
            </w:r>
            <w:proofErr w:type="gramEnd"/>
            <w:r w:rsidRPr="009476F0"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8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41EF" w:rsidRPr="006A33AE" w:rsidRDefault="00C841EF" w:rsidP="00732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A33AE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57"/>
      </w:tblGrid>
      <w:tr w:rsidR="00C841EF" w:rsidRPr="009476F0" w:rsidTr="0073265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1EF" w:rsidRPr="009476F0" w:rsidRDefault="00C841EF" w:rsidP="00732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841EF" w:rsidRPr="009476F0" w:rsidTr="0073265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Демонстрация интереса к будущей профессии.</w:t>
            </w:r>
          </w:p>
        </w:tc>
        <w:tc>
          <w:tcPr>
            <w:tcW w:w="25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</w:t>
            </w: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программы</w:t>
            </w:r>
          </w:p>
        </w:tc>
      </w:tr>
      <w:tr w:rsidR="00C841EF" w:rsidRPr="009476F0" w:rsidTr="0073265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</w:t>
            </w:r>
            <w:r w:rsidRPr="009476F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Аргументированность выбора методов и средств деятельности, соотнесения этих методов с </w:t>
            </w: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целью.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841EF" w:rsidRPr="009476F0" w:rsidTr="0073265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841EF" w:rsidRPr="009476F0" w:rsidTr="0073265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proofErr w:type="gramStart"/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необходимой  информации</w:t>
            </w:r>
            <w:proofErr w:type="gramEnd"/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41EF" w:rsidRPr="009476F0" w:rsidRDefault="00C841EF" w:rsidP="002056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источников, включая электронные.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841EF" w:rsidRPr="009476F0" w:rsidTr="0073265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Использование  Интернет</w:t>
            </w:r>
            <w:proofErr w:type="gramEnd"/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-ресурса.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841EF" w:rsidRPr="009476F0" w:rsidTr="0073265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557" w:type="dxa"/>
            <w:vMerge/>
            <w:tcBorders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841EF" w:rsidRPr="009476F0" w:rsidTr="0073265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41EF" w:rsidRPr="009476F0" w:rsidRDefault="00C841EF" w:rsidP="008A586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6F0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6F0">
              <w:rPr>
                <w:rFonts w:ascii="Times New Roman" w:hAnsi="Times New Roman"/>
                <w:bCs/>
                <w:sz w:val="24"/>
                <w:szCs w:val="24"/>
              </w:rPr>
              <w:t>Готовность к исполнению воинской обязанности с применением полученных профессиональных знаний.</w:t>
            </w:r>
          </w:p>
        </w:tc>
        <w:tc>
          <w:tcPr>
            <w:tcW w:w="255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41EF" w:rsidRPr="009476F0" w:rsidRDefault="00C841EF" w:rsidP="008A586B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C841EF" w:rsidRPr="006A33AE" w:rsidRDefault="00C841EF" w:rsidP="006F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841EF" w:rsidRPr="006A33AE" w:rsidRDefault="00C841EF" w:rsidP="006F070E">
      <w:pPr>
        <w:rPr>
          <w:rFonts w:ascii="Times New Roman" w:hAnsi="Times New Roman"/>
          <w:sz w:val="28"/>
          <w:szCs w:val="28"/>
        </w:rPr>
      </w:pPr>
    </w:p>
    <w:p w:rsidR="00C841EF" w:rsidRPr="006A33AE" w:rsidRDefault="00C841EF" w:rsidP="006F070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sectPr w:rsidR="00C841EF" w:rsidRPr="006A33AE" w:rsidSect="00B320C0">
      <w:pgSz w:w="11906" w:h="16838"/>
      <w:pgMar w:top="71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20" w:rsidRDefault="00FA6620" w:rsidP="00617477">
      <w:pPr>
        <w:spacing w:after="0" w:line="240" w:lineRule="auto"/>
      </w:pPr>
      <w:r>
        <w:separator/>
      </w:r>
    </w:p>
  </w:endnote>
  <w:endnote w:type="continuationSeparator" w:id="0">
    <w:p w:rsidR="00FA6620" w:rsidRDefault="00FA6620" w:rsidP="0061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90" w:rsidRDefault="001E5B9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8E2">
      <w:rPr>
        <w:noProof/>
      </w:rPr>
      <w:t>18</w:t>
    </w:r>
    <w:r>
      <w:rPr>
        <w:noProof/>
      </w:rPr>
      <w:fldChar w:fldCharType="end"/>
    </w:r>
  </w:p>
  <w:p w:rsidR="001E5B90" w:rsidRDefault="001E5B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20" w:rsidRDefault="00FA6620" w:rsidP="00617477">
      <w:pPr>
        <w:spacing w:after="0" w:line="240" w:lineRule="auto"/>
      </w:pPr>
      <w:r>
        <w:separator/>
      </w:r>
    </w:p>
  </w:footnote>
  <w:footnote w:type="continuationSeparator" w:id="0">
    <w:p w:rsidR="00FA6620" w:rsidRDefault="00FA6620" w:rsidP="0061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90" w:rsidRDefault="001E5B90" w:rsidP="00FF64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1E5B90" w:rsidRDefault="001E5B90" w:rsidP="00FF64C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decimal"/>
      <w:lvlText w:val="%2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E922C7"/>
    <w:multiLevelType w:val="hybridMultilevel"/>
    <w:tmpl w:val="E1C0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44B34"/>
    <w:multiLevelType w:val="hybridMultilevel"/>
    <w:tmpl w:val="8ACAF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0A4"/>
    <w:multiLevelType w:val="hybridMultilevel"/>
    <w:tmpl w:val="D054DA74"/>
    <w:lvl w:ilvl="0" w:tplc="1384E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421"/>
    <w:multiLevelType w:val="hybridMultilevel"/>
    <w:tmpl w:val="1EFC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F92AB2"/>
    <w:multiLevelType w:val="hybridMultilevel"/>
    <w:tmpl w:val="9768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7062D"/>
    <w:multiLevelType w:val="hybridMultilevel"/>
    <w:tmpl w:val="C5C0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B6ADB"/>
    <w:multiLevelType w:val="hybridMultilevel"/>
    <w:tmpl w:val="412E1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F52F3"/>
    <w:multiLevelType w:val="hybridMultilevel"/>
    <w:tmpl w:val="C5B2E1FE"/>
    <w:lvl w:ilvl="0" w:tplc="041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5198B02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62F52"/>
    <w:multiLevelType w:val="hybridMultilevel"/>
    <w:tmpl w:val="2DE2C6E6"/>
    <w:lvl w:ilvl="0" w:tplc="1D828A7A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660A45"/>
    <w:multiLevelType w:val="hybridMultilevel"/>
    <w:tmpl w:val="70E2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96B78"/>
    <w:multiLevelType w:val="hybridMultilevel"/>
    <w:tmpl w:val="6374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719DC"/>
    <w:multiLevelType w:val="hybridMultilevel"/>
    <w:tmpl w:val="D748A1FA"/>
    <w:lvl w:ilvl="0" w:tplc="29BC928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00194D"/>
    <w:multiLevelType w:val="hybridMultilevel"/>
    <w:tmpl w:val="843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AE1AC0"/>
    <w:multiLevelType w:val="hybridMultilevel"/>
    <w:tmpl w:val="2AA6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4B70AA"/>
    <w:multiLevelType w:val="hybridMultilevel"/>
    <w:tmpl w:val="D12E8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D09A7"/>
    <w:multiLevelType w:val="hybridMultilevel"/>
    <w:tmpl w:val="652C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040399"/>
    <w:multiLevelType w:val="hybridMultilevel"/>
    <w:tmpl w:val="5FA0E76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5E96B20"/>
    <w:multiLevelType w:val="hybridMultilevel"/>
    <w:tmpl w:val="0A688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918FC"/>
    <w:multiLevelType w:val="hybridMultilevel"/>
    <w:tmpl w:val="6348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E6A50"/>
    <w:multiLevelType w:val="hybridMultilevel"/>
    <w:tmpl w:val="3FFE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F93AA1"/>
    <w:multiLevelType w:val="hybridMultilevel"/>
    <w:tmpl w:val="029E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4732F6"/>
    <w:multiLevelType w:val="hybridMultilevel"/>
    <w:tmpl w:val="9030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3746F3"/>
    <w:multiLevelType w:val="hybridMultilevel"/>
    <w:tmpl w:val="BC046E30"/>
    <w:lvl w:ilvl="0" w:tplc="BD5A9D6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CE158E"/>
    <w:multiLevelType w:val="hybridMultilevel"/>
    <w:tmpl w:val="A41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DD4FE1"/>
    <w:multiLevelType w:val="hybridMultilevel"/>
    <w:tmpl w:val="79BEF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E0B36"/>
    <w:multiLevelType w:val="hybridMultilevel"/>
    <w:tmpl w:val="652C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F50A5E"/>
    <w:multiLevelType w:val="hybridMultilevel"/>
    <w:tmpl w:val="AF5262E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A666F4"/>
    <w:multiLevelType w:val="hybridMultilevel"/>
    <w:tmpl w:val="D9A2A9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593329"/>
    <w:multiLevelType w:val="multilevel"/>
    <w:tmpl w:val="E9C6FAF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cs="Times New Roman"/>
      </w:rPr>
    </w:lvl>
  </w:abstractNum>
  <w:abstractNum w:abstractNumId="32" w15:restartNumberingAfterBreak="0">
    <w:nsid w:val="5C305B7F"/>
    <w:multiLevelType w:val="hybridMultilevel"/>
    <w:tmpl w:val="F72C1EB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7A43FBB"/>
    <w:multiLevelType w:val="hybridMultilevel"/>
    <w:tmpl w:val="0700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3915D6"/>
    <w:multiLevelType w:val="hybridMultilevel"/>
    <w:tmpl w:val="E5881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47FA9"/>
    <w:multiLevelType w:val="hybridMultilevel"/>
    <w:tmpl w:val="5E7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17ED"/>
    <w:multiLevelType w:val="hybridMultilevel"/>
    <w:tmpl w:val="0700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EB5A97"/>
    <w:multiLevelType w:val="hybridMultilevel"/>
    <w:tmpl w:val="843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C84BD5"/>
    <w:multiLevelType w:val="hybridMultilevel"/>
    <w:tmpl w:val="DE66AA7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764E4F31"/>
    <w:multiLevelType w:val="hybridMultilevel"/>
    <w:tmpl w:val="D3E6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37399"/>
    <w:multiLevelType w:val="hybridMultilevel"/>
    <w:tmpl w:val="C5C0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D672F"/>
    <w:multiLevelType w:val="hybridMultilevel"/>
    <w:tmpl w:val="9C3A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131D31"/>
    <w:multiLevelType w:val="hybridMultilevel"/>
    <w:tmpl w:val="2E52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3E0556"/>
    <w:multiLevelType w:val="hybridMultilevel"/>
    <w:tmpl w:val="E516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14ABF"/>
    <w:multiLevelType w:val="hybridMultilevel"/>
    <w:tmpl w:val="8EF00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651F7"/>
    <w:multiLevelType w:val="hybridMultilevel"/>
    <w:tmpl w:val="777AF84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 w15:restartNumberingAfterBreak="0">
    <w:nsid w:val="7DAA322A"/>
    <w:multiLevelType w:val="hybridMultilevel"/>
    <w:tmpl w:val="589C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4"/>
  </w:num>
  <w:num w:numId="4">
    <w:abstractNumId w:val="12"/>
  </w:num>
  <w:num w:numId="5">
    <w:abstractNumId w:val="19"/>
  </w:num>
  <w:num w:numId="6">
    <w:abstractNumId w:val="35"/>
  </w:num>
  <w:num w:numId="7">
    <w:abstractNumId w:val="20"/>
  </w:num>
  <w:num w:numId="8">
    <w:abstractNumId w:val="5"/>
  </w:num>
  <w:num w:numId="9">
    <w:abstractNumId w:val="29"/>
  </w:num>
  <w:num w:numId="10">
    <w:abstractNumId w:val="10"/>
  </w:num>
  <w:num w:numId="11">
    <w:abstractNumId w:val="21"/>
  </w:num>
  <w:num w:numId="12">
    <w:abstractNumId w:val="11"/>
  </w:num>
  <w:num w:numId="13">
    <w:abstractNumId w:val="42"/>
  </w:num>
  <w:num w:numId="14">
    <w:abstractNumId w:val="41"/>
  </w:num>
  <w:num w:numId="15">
    <w:abstractNumId w:val="23"/>
  </w:num>
  <w:num w:numId="16">
    <w:abstractNumId w:val="38"/>
  </w:num>
  <w:num w:numId="17">
    <w:abstractNumId w:val="28"/>
  </w:num>
  <w:num w:numId="18">
    <w:abstractNumId w:val="39"/>
  </w:num>
  <w:num w:numId="19">
    <w:abstractNumId w:val="1"/>
  </w:num>
  <w:num w:numId="20">
    <w:abstractNumId w:val="7"/>
  </w:num>
  <w:num w:numId="21">
    <w:abstractNumId w:val="14"/>
  </w:num>
  <w:num w:numId="22">
    <w:abstractNumId w:val="33"/>
  </w:num>
  <w:num w:numId="23">
    <w:abstractNumId w:val="25"/>
  </w:num>
  <w:num w:numId="24">
    <w:abstractNumId w:val="40"/>
  </w:num>
  <w:num w:numId="25">
    <w:abstractNumId w:val="37"/>
  </w:num>
  <w:num w:numId="26">
    <w:abstractNumId w:val="36"/>
  </w:num>
  <w:num w:numId="27">
    <w:abstractNumId w:val="6"/>
  </w:num>
  <w:num w:numId="28">
    <w:abstractNumId w:val="46"/>
  </w:num>
  <w:num w:numId="29">
    <w:abstractNumId w:val="34"/>
  </w:num>
  <w:num w:numId="30">
    <w:abstractNumId w:val="3"/>
  </w:num>
  <w:num w:numId="31">
    <w:abstractNumId w:val="2"/>
  </w:num>
  <w:num w:numId="32">
    <w:abstractNumId w:val="26"/>
  </w:num>
  <w:num w:numId="33">
    <w:abstractNumId w:val="22"/>
  </w:num>
  <w:num w:numId="34">
    <w:abstractNumId w:val="13"/>
  </w:num>
  <w:num w:numId="35">
    <w:abstractNumId w:val="8"/>
  </w:num>
  <w:num w:numId="36">
    <w:abstractNumId w:val="30"/>
  </w:num>
  <w:num w:numId="37">
    <w:abstractNumId w:val="45"/>
  </w:num>
  <w:num w:numId="38">
    <w:abstractNumId w:val="18"/>
  </w:num>
  <w:num w:numId="39">
    <w:abstractNumId w:val="16"/>
  </w:num>
  <w:num w:numId="40">
    <w:abstractNumId w:val="24"/>
  </w:num>
  <w:num w:numId="41">
    <w:abstractNumId w:val="32"/>
  </w:num>
  <w:num w:numId="42">
    <w:abstractNumId w:val="4"/>
  </w:num>
  <w:num w:numId="43">
    <w:abstractNumId w:val="0"/>
  </w:num>
  <w:num w:numId="44">
    <w:abstractNumId w:val="15"/>
  </w:num>
  <w:num w:numId="45">
    <w:abstractNumId w:val="43"/>
  </w:num>
  <w:num w:numId="46">
    <w:abstractNumId w:val="2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44BE"/>
    <w:rsid w:val="00024FDC"/>
    <w:rsid w:val="000267AD"/>
    <w:rsid w:val="000339EA"/>
    <w:rsid w:val="00062BEC"/>
    <w:rsid w:val="0008513F"/>
    <w:rsid w:val="00095E6F"/>
    <w:rsid w:val="000B6C67"/>
    <w:rsid w:val="000C7624"/>
    <w:rsid w:val="000D5FEA"/>
    <w:rsid w:val="000F3339"/>
    <w:rsid w:val="000F3BEC"/>
    <w:rsid w:val="00104670"/>
    <w:rsid w:val="00111930"/>
    <w:rsid w:val="00126B6D"/>
    <w:rsid w:val="00130B95"/>
    <w:rsid w:val="00135405"/>
    <w:rsid w:val="00142C25"/>
    <w:rsid w:val="00153A15"/>
    <w:rsid w:val="00164D88"/>
    <w:rsid w:val="001666B4"/>
    <w:rsid w:val="0018697A"/>
    <w:rsid w:val="00190E29"/>
    <w:rsid w:val="00193CD2"/>
    <w:rsid w:val="00195400"/>
    <w:rsid w:val="001A1155"/>
    <w:rsid w:val="001B3607"/>
    <w:rsid w:val="001B422E"/>
    <w:rsid w:val="001B754C"/>
    <w:rsid w:val="001C4EC5"/>
    <w:rsid w:val="001E5B90"/>
    <w:rsid w:val="002056D9"/>
    <w:rsid w:val="00222E37"/>
    <w:rsid w:val="002257A3"/>
    <w:rsid w:val="00231BB3"/>
    <w:rsid w:val="00237FBA"/>
    <w:rsid w:val="002561F8"/>
    <w:rsid w:val="00261ED5"/>
    <w:rsid w:val="00265EC2"/>
    <w:rsid w:val="00266B8D"/>
    <w:rsid w:val="002818B7"/>
    <w:rsid w:val="00284244"/>
    <w:rsid w:val="002A161D"/>
    <w:rsid w:val="002F58F1"/>
    <w:rsid w:val="00305B3A"/>
    <w:rsid w:val="00307074"/>
    <w:rsid w:val="003137B2"/>
    <w:rsid w:val="00323D20"/>
    <w:rsid w:val="0033207A"/>
    <w:rsid w:val="00332A61"/>
    <w:rsid w:val="003366DB"/>
    <w:rsid w:val="00344188"/>
    <w:rsid w:val="003478DB"/>
    <w:rsid w:val="00362573"/>
    <w:rsid w:val="0039161C"/>
    <w:rsid w:val="00391D29"/>
    <w:rsid w:val="003B68F4"/>
    <w:rsid w:val="003C106A"/>
    <w:rsid w:val="003D11AD"/>
    <w:rsid w:val="003D4E68"/>
    <w:rsid w:val="003D6E69"/>
    <w:rsid w:val="003F61BC"/>
    <w:rsid w:val="004062C3"/>
    <w:rsid w:val="00423486"/>
    <w:rsid w:val="004415ED"/>
    <w:rsid w:val="004574E5"/>
    <w:rsid w:val="00472955"/>
    <w:rsid w:val="004C13C7"/>
    <w:rsid w:val="004C3E68"/>
    <w:rsid w:val="004D469E"/>
    <w:rsid w:val="004E3C98"/>
    <w:rsid w:val="004E6F41"/>
    <w:rsid w:val="004E746A"/>
    <w:rsid w:val="00501945"/>
    <w:rsid w:val="00503ABE"/>
    <w:rsid w:val="00510AF2"/>
    <w:rsid w:val="00516092"/>
    <w:rsid w:val="00536D82"/>
    <w:rsid w:val="00552B64"/>
    <w:rsid w:val="00582B0E"/>
    <w:rsid w:val="005A3F9D"/>
    <w:rsid w:val="005A5E50"/>
    <w:rsid w:val="005A61CB"/>
    <w:rsid w:val="005B35ED"/>
    <w:rsid w:val="005C44BE"/>
    <w:rsid w:val="005C5842"/>
    <w:rsid w:val="005D2CE5"/>
    <w:rsid w:val="005E0580"/>
    <w:rsid w:val="005E473E"/>
    <w:rsid w:val="00602689"/>
    <w:rsid w:val="00617477"/>
    <w:rsid w:val="00631DA7"/>
    <w:rsid w:val="00653D84"/>
    <w:rsid w:val="00663AF1"/>
    <w:rsid w:val="0067405C"/>
    <w:rsid w:val="006A0C91"/>
    <w:rsid w:val="006A0E67"/>
    <w:rsid w:val="006A22B1"/>
    <w:rsid w:val="006A33AE"/>
    <w:rsid w:val="006E275C"/>
    <w:rsid w:val="006E2CFC"/>
    <w:rsid w:val="006F070E"/>
    <w:rsid w:val="00702DF8"/>
    <w:rsid w:val="00705099"/>
    <w:rsid w:val="007206A8"/>
    <w:rsid w:val="0073265C"/>
    <w:rsid w:val="00732FD6"/>
    <w:rsid w:val="00776946"/>
    <w:rsid w:val="007851F9"/>
    <w:rsid w:val="007D6832"/>
    <w:rsid w:val="007E29C6"/>
    <w:rsid w:val="00846572"/>
    <w:rsid w:val="0085685A"/>
    <w:rsid w:val="00862D22"/>
    <w:rsid w:val="0088159D"/>
    <w:rsid w:val="00882377"/>
    <w:rsid w:val="00882BCA"/>
    <w:rsid w:val="00894D11"/>
    <w:rsid w:val="008976C5"/>
    <w:rsid w:val="008A586B"/>
    <w:rsid w:val="008C32BE"/>
    <w:rsid w:val="008E3B5E"/>
    <w:rsid w:val="008E7EC3"/>
    <w:rsid w:val="008F1122"/>
    <w:rsid w:val="0090474F"/>
    <w:rsid w:val="00923078"/>
    <w:rsid w:val="00934D30"/>
    <w:rsid w:val="009476F0"/>
    <w:rsid w:val="009518DC"/>
    <w:rsid w:val="00951F67"/>
    <w:rsid w:val="00956354"/>
    <w:rsid w:val="00964673"/>
    <w:rsid w:val="00996F53"/>
    <w:rsid w:val="009C290D"/>
    <w:rsid w:val="009C6B3B"/>
    <w:rsid w:val="009D3C32"/>
    <w:rsid w:val="009E0A9F"/>
    <w:rsid w:val="009F5FCA"/>
    <w:rsid w:val="00A10863"/>
    <w:rsid w:val="00A11C44"/>
    <w:rsid w:val="00A163B7"/>
    <w:rsid w:val="00A27DF2"/>
    <w:rsid w:val="00A31E7B"/>
    <w:rsid w:val="00A32587"/>
    <w:rsid w:val="00A335CE"/>
    <w:rsid w:val="00A723F7"/>
    <w:rsid w:val="00A87CEB"/>
    <w:rsid w:val="00A9668E"/>
    <w:rsid w:val="00AA0AF0"/>
    <w:rsid w:val="00AB7022"/>
    <w:rsid w:val="00B04502"/>
    <w:rsid w:val="00B04622"/>
    <w:rsid w:val="00B0553E"/>
    <w:rsid w:val="00B320C0"/>
    <w:rsid w:val="00B42B67"/>
    <w:rsid w:val="00B452AB"/>
    <w:rsid w:val="00B47C23"/>
    <w:rsid w:val="00B64EDF"/>
    <w:rsid w:val="00BA1C58"/>
    <w:rsid w:val="00C11A33"/>
    <w:rsid w:val="00C148E2"/>
    <w:rsid w:val="00C15EDE"/>
    <w:rsid w:val="00C20547"/>
    <w:rsid w:val="00C218E2"/>
    <w:rsid w:val="00C21AEE"/>
    <w:rsid w:val="00C3250A"/>
    <w:rsid w:val="00C35B1C"/>
    <w:rsid w:val="00C841EF"/>
    <w:rsid w:val="00C939F1"/>
    <w:rsid w:val="00C95DB2"/>
    <w:rsid w:val="00CA08C6"/>
    <w:rsid w:val="00CD741D"/>
    <w:rsid w:val="00CF5B46"/>
    <w:rsid w:val="00D164F7"/>
    <w:rsid w:val="00D24219"/>
    <w:rsid w:val="00D342C1"/>
    <w:rsid w:val="00D440B4"/>
    <w:rsid w:val="00D50935"/>
    <w:rsid w:val="00D5326A"/>
    <w:rsid w:val="00D573A8"/>
    <w:rsid w:val="00D6217A"/>
    <w:rsid w:val="00D73885"/>
    <w:rsid w:val="00D96380"/>
    <w:rsid w:val="00D97E56"/>
    <w:rsid w:val="00DA641A"/>
    <w:rsid w:val="00DB7927"/>
    <w:rsid w:val="00DC605E"/>
    <w:rsid w:val="00DD74CB"/>
    <w:rsid w:val="00DF29E2"/>
    <w:rsid w:val="00DF551E"/>
    <w:rsid w:val="00E01440"/>
    <w:rsid w:val="00E23F57"/>
    <w:rsid w:val="00E24626"/>
    <w:rsid w:val="00E37FE3"/>
    <w:rsid w:val="00E75190"/>
    <w:rsid w:val="00E75DCD"/>
    <w:rsid w:val="00E84611"/>
    <w:rsid w:val="00E92D90"/>
    <w:rsid w:val="00EA325F"/>
    <w:rsid w:val="00EB516C"/>
    <w:rsid w:val="00EC4C60"/>
    <w:rsid w:val="00EC5AFC"/>
    <w:rsid w:val="00EE170B"/>
    <w:rsid w:val="00EF69AC"/>
    <w:rsid w:val="00EF7EB4"/>
    <w:rsid w:val="00F02B3A"/>
    <w:rsid w:val="00F04168"/>
    <w:rsid w:val="00F24CD0"/>
    <w:rsid w:val="00F25014"/>
    <w:rsid w:val="00F3526B"/>
    <w:rsid w:val="00F56255"/>
    <w:rsid w:val="00F80125"/>
    <w:rsid w:val="00F945F6"/>
    <w:rsid w:val="00FA6620"/>
    <w:rsid w:val="00FC386B"/>
    <w:rsid w:val="00FD2827"/>
    <w:rsid w:val="00FE4307"/>
    <w:rsid w:val="00FF1C21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4D31A73-2B39-42DC-A1ED-CC3EAB4D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B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44B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44BE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C4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5C44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C44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5C4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5C44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5C44B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99"/>
    <w:qFormat/>
    <w:rsid w:val="000F3339"/>
    <w:pPr>
      <w:ind w:left="720"/>
      <w:contextualSpacing/>
      <w:jc w:val="both"/>
    </w:pPr>
    <w:rPr>
      <w:lang w:eastAsia="en-US"/>
    </w:rPr>
  </w:style>
  <w:style w:type="character" w:customStyle="1" w:styleId="FontStyle54">
    <w:name w:val="Font Style54"/>
    <w:uiPriority w:val="99"/>
    <w:rsid w:val="00B47C23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B47C23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B47C2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uiPriority w:val="99"/>
    <w:rsid w:val="00B47C23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B47C23"/>
    <w:pPr>
      <w:widowControl w:val="0"/>
      <w:autoSpaceDE w:val="0"/>
      <w:autoSpaceDN w:val="0"/>
      <w:adjustRightInd w:val="0"/>
      <w:spacing w:after="0" w:line="278" w:lineRule="exact"/>
      <w:ind w:firstLine="293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B47C23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B47C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B47C23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B47C23"/>
    <w:rPr>
      <w:rFonts w:cs="Times New Roman"/>
    </w:rPr>
  </w:style>
  <w:style w:type="paragraph" w:customStyle="1" w:styleId="a8">
    <w:name w:val="Прижатый влево"/>
    <w:basedOn w:val="a"/>
    <w:next w:val="a"/>
    <w:uiPriority w:val="99"/>
    <w:rsid w:val="00FF64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9">
    <w:name w:val="footer"/>
    <w:basedOn w:val="a"/>
    <w:link w:val="aa"/>
    <w:uiPriority w:val="99"/>
    <w:rsid w:val="00617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17477"/>
    <w:rPr>
      <w:rFonts w:cs="Times New Roman"/>
    </w:rPr>
  </w:style>
  <w:style w:type="character" w:customStyle="1" w:styleId="ab">
    <w:name w:val="Гипертекстовая ссылка"/>
    <w:uiPriority w:val="99"/>
    <w:rsid w:val="002A161D"/>
    <w:rPr>
      <w:rFonts w:cs="Times New Roman"/>
      <w:b/>
      <w:bCs/>
      <w:color w:val="106BBE"/>
    </w:rPr>
  </w:style>
  <w:style w:type="paragraph" w:customStyle="1" w:styleId="ac">
    <w:name w:val="Знак Знак Знак"/>
    <w:basedOn w:val="a"/>
    <w:uiPriority w:val="99"/>
    <w:rsid w:val="006A33AE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d">
    <w:name w:val="Основной текст Знак"/>
    <w:link w:val="ae"/>
    <w:uiPriority w:val="99"/>
    <w:locked/>
    <w:rsid w:val="00BA1C58"/>
    <w:rPr>
      <w:rFonts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ad"/>
    <w:uiPriority w:val="99"/>
    <w:rsid w:val="00BA1C58"/>
    <w:pPr>
      <w:shd w:val="clear" w:color="auto" w:fill="FFFFFF"/>
      <w:spacing w:before="3960" w:after="0" w:line="240" w:lineRule="atLeast"/>
      <w:ind w:hanging="420"/>
      <w:jc w:val="center"/>
    </w:pPr>
    <w:rPr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833177"/>
  </w:style>
  <w:style w:type="character" w:customStyle="1" w:styleId="11">
    <w:name w:val="Основной текст Знак1"/>
    <w:uiPriority w:val="99"/>
    <w:semiHidden/>
    <w:rsid w:val="00BA1C58"/>
    <w:rPr>
      <w:rFonts w:cs="Times New Roman"/>
    </w:rPr>
  </w:style>
  <w:style w:type="character" w:customStyle="1" w:styleId="20">
    <w:name w:val="Заголовок №2_"/>
    <w:link w:val="21"/>
    <w:uiPriority w:val="99"/>
    <w:locked/>
    <w:rsid w:val="00BA1C58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A1C58"/>
    <w:pPr>
      <w:shd w:val="clear" w:color="auto" w:fill="FFFFFF"/>
      <w:spacing w:before="240" w:after="0" w:line="274" w:lineRule="exact"/>
      <w:ind w:hanging="420"/>
      <w:jc w:val="both"/>
      <w:outlineLvl w:val="1"/>
    </w:pPr>
    <w:rPr>
      <w:b/>
      <w:bCs/>
      <w:sz w:val="23"/>
      <w:szCs w:val="23"/>
    </w:rPr>
  </w:style>
  <w:style w:type="paragraph" w:styleId="af">
    <w:name w:val="No Spacing"/>
    <w:uiPriority w:val="99"/>
    <w:qFormat/>
    <w:rsid w:val="0073265C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E8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8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3A8A-7BAA-4C03-8321-B0A64DF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20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СПТ</Company>
  <LinksUpToDate>false</LinksUpToDate>
  <CharactersWithSpaces>34347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VVS</cp:lastModifiedBy>
  <cp:revision>42</cp:revision>
  <cp:lastPrinted>2019-02-20T06:28:00Z</cp:lastPrinted>
  <dcterms:created xsi:type="dcterms:W3CDTF">2016-02-24T04:52:00Z</dcterms:created>
  <dcterms:modified xsi:type="dcterms:W3CDTF">2023-01-23T18:30:00Z</dcterms:modified>
</cp:coreProperties>
</file>